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77A4E" w:rsidRDefault="000C2651">
      <w:pPr>
        <w:pStyle w:val="BlankForLegalActs"/>
        <w:jc w:val="center"/>
        <w:rPr>
          <w:rFonts w:ascii="Times New Roman" w:cs="Times New Roman" w:hAnsi="Times New Roman"/>
          <w:lang w:val="en-US"/>
        </w:rPr>
      </w:pPr>
      <w:r w:rsidRPr="00FF3050"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5pt;height:54pt;visibility:visible;mso-wrap-style:square" type="#_x0000_t75">
            <v:imagedata o:title="image1" r:id="rId8"/>
          </v:shape>
        </w:pict>
      </w:r>
    </w:p>
    <w:p w:rsidP="006433B2" w:rsidR="00EB0FF3" w:rsidRDefault="000C2651" w:rsidRPr="00EB0FF3">
      <w:pPr>
        <w:pStyle w:val="BlankForLegalActs"/>
        <w:jc w:val="center"/>
        <w:rPr>
          <w:rFonts w:ascii="Times New Roman" w:cs="Times New Roman" w:hAnsi="Times New Roman"/>
          <w:lang w:val="en-US"/>
        </w:rPr>
      </w:pPr>
    </w:p>
    <w:p w:rsidP="006433B2" w:rsidR="007C35C5" w:rsidRDefault="000C2651" w:rsidRPr="006734A6">
      <w:pPr>
        <w:pStyle w:val="BlankForLegalActs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C2651" w:rsidRPr="002A7FEB">
      <w:pPr>
        <w:pStyle w:val="BlankForLegalActs"/>
        <w:jc w:val="center"/>
        <w:rPr>
          <w:rFonts w:ascii="Times New Roman" w:cs="Times New Roman" w:hAnsi="Times New Roman"/>
        </w:rPr>
      </w:pPr>
    </w:p>
    <w:p w:rsidP="006433B2" w:rsidR="00CF3A4E" w:rsidRDefault="000C2651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C2651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C2651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C2651" w:rsidRPr="00AE0F02">
            <w:pPr>
              <w:pStyle w:val="BlankForLegalActs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C2651" w:rsidRPr="00AE0F02">
            <w:pPr>
              <w:pStyle w:val="BlankForLegalActs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C2651" w:rsidRPr="006E3468">
      <w:pPr>
        <w:pStyle w:val="BlankForLegalActs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R="00A26238" w:rsidRDefault="00537127">
      <w:pPr>
        <w:pStyle w:val="ConsNormal"/>
        <w:widowControl/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О внесении изменений в постановление администрации </w:t>
      </w:r>
    </w:p>
    <w:p w:rsidR="00130232" w:rsidRDefault="00537127">
      <w:pPr>
        <w:pStyle w:val="ConsNormal"/>
        <w:widowControl/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BD7CC4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>
        <w:rPr>
          <w:rFonts w:ascii="Times New Roman" w:cs="Times New Roman" w:hAnsi="Times New Roman"/>
          <w:sz w:val="30"/>
          <w:szCs w:val="30"/>
        </w:rPr>
        <w:t xml:space="preserve">от 01.04.2021 № 198 </w:t>
      </w:r>
    </w:p>
    <w:p w:rsidR="00130232" w:rsidRDefault="00130232">
      <w:pPr>
        <w:spacing w:line="192" w:lineRule="auto"/>
        <w:jc w:val="both"/>
        <w:rPr>
          <w:rFonts w:ascii="Times New Roman" w:hAnsi="Times New Roman"/>
          <w:sz w:val="30"/>
          <w:szCs w:val="30"/>
        </w:rPr>
      </w:pPr>
    </w:p>
    <w:p w:rsidR="00505D02" w:rsidRDefault="00505D02">
      <w:pPr>
        <w:spacing w:line="192" w:lineRule="auto"/>
        <w:jc w:val="both"/>
        <w:rPr>
          <w:rFonts w:ascii="Times New Roman" w:hAnsi="Times New Roman"/>
          <w:sz w:val="30"/>
          <w:szCs w:val="30"/>
        </w:rPr>
      </w:pPr>
    </w:p>
    <w:p w:rsidR="00505D02" w:rsidRDefault="00505D02">
      <w:pPr>
        <w:spacing w:line="192" w:lineRule="auto"/>
        <w:jc w:val="both"/>
        <w:rPr>
          <w:rFonts w:ascii="Times New Roman" w:hAnsi="Times New Roman"/>
          <w:sz w:val="30"/>
          <w:szCs w:val="30"/>
        </w:rPr>
      </w:pPr>
    </w:p>
    <w:p w:rsidP="00505D02" w:rsidR="00A26238" w:rsidRDefault="00537127">
      <w:pPr>
        <w:autoSpaceDE w:val="false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 связи с изменениями в кадровом составе администрации города</w:t>
      </w:r>
      <w:r w:rsidR="00BD7CC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D7CC4">
        <w:rPr>
          <w:rFonts w:ascii="Times New Roman" w:hAnsi="Times New Roman"/>
          <w:sz w:val="30"/>
          <w:szCs w:val="30"/>
        </w:rPr>
        <w:t>Красноярска</w:t>
      </w:r>
      <w:r>
        <w:rPr>
          <w:rFonts w:ascii="Times New Roman" w:hAnsi="Times New Roman"/>
          <w:sz w:val="30"/>
          <w:szCs w:val="30"/>
          <w:lang w:eastAsia="ru-RU"/>
        </w:rPr>
        <w:t xml:space="preserve">, руководствуясь статьями 41, 58, 59 Устава города Красноярска, </w:t>
      </w:r>
    </w:p>
    <w:p w:rsidP="00A26238" w:rsidR="00130232" w:rsidRDefault="00A26238">
      <w:pPr>
        <w:autoSpaceDE w:val="false"/>
        <w:jc w:val="both"/>
      </w:pPr>
      <w:r>
        <w:rPr>
          <w:rFonts w:ascii="Times New Roman" w:hAnsi="Times New Roman"/>
          <w:sz w:val="30"/>
          <w:szCs w:val="30"/>
          <w:lang w:eastAsia="ru-RU"/>
        </w:rPr>
        <w:t>ПОСТАНОВЛЯЮ</w:t>
      </w:r>
      <w:r w:rsidR="00537127">
        <w:rPr>
          <w:rFonts w:ascii="Times New Roman" w:hAnsi="Times New Roman"/>
          <w:sz w:val="30"/>
          <w:szCs w:val="30"/>
          <w:lang w:eastAsia="ru-RU"/>
        </w:rPr>
        <w:t>:</w:t>
      </w:r>
    </w:p>
    <w:p w:rsidP="00505D02" w:rsidR="00130232" w:rsidRDefault="00537127">
      <w:pPr>
        <w:autoSpaceDE w:val="false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1. </w:t>
      </w:r>
      <w:r>
        <w:rPr>
          <w:rFonts w:ascii="Times New Roman" w:hAnsi="Times New Roman"/>
          <w:sz w:val="30"/>
          <w:szCs w:val="30"/>
        </w:rPr>
        <w:t xml:space="preserve">Внести в состав комиссии </w:t>
      </w:r>
      <w:r>
        <w:rPr>
          <w:rFonts w:ascii="Times New Roman" w:hAnsi="Times New Roman"/>
          <w:sz w:val="30"/>
          <w:szCs w:val="30"/>
          <w:lang w:eastAsia="ru-RU"/>
        </w:rPr>
        <w:t>по определению лауреатов ежегод</w:t>
      </w:r>
      <w:r w:rsidR="00505D02">
        <w:rPr>
          <w:rFonts w:ascii="Times New Roman" w:hAnsi="Times New Roman"/>
          <w:sz w:val="30"/>
          <w:szCs w:val="30"/>
          <w:lang w:eastAsia="ru-RU"/>
        </w:rPr>
        <w:t>ной премии Главы города «Семья –</w:t>
      </w:r>
      <w:r>
        <w:rPr>
          <w:rFonts w:ascii="Times New Roman" w:hAnsi="Times New Roman"/>
          <w:sz w:val="30"/>
          <w:szCs w:val="30"/>
          <w:lang w:eastAsia="ru-RU"/>
        </w:rPr>
        <w:t xml:space="preserve"> душа и сила Красноярска!» многодетным семьям города Красноярска, утвержденный постановлением администрации города </w:t>
      </w:r>
      <w:r w:rsidR="00BD7CC4">
        <w:rPr>
          <w:rFonts w:ascii="Times New Roman" w:hAnsi="Times New Roman"/>
          <w:sz w:val="30"/>
          <w:szCs w:val="30"/>
        </w:rPr>
        <w:t xml:space="preserve">Красноярска </w:t>
      </w:r>
      <w:r>
        <w:rPr>
          <w:rFonts w:ascii="Times New Roman" w:hAnsi="Times New Roman"/>
          <w:sz w:val="30"/>
          <w:szCs w:val="30"/>
          <w:lang w:eastAsia="ru-RU"/>
        </w:rPr>
        <w:t xml:space="preserve">от 01.04.2021 </w:t>
      </w:r>
      <w:r w:rsidR="00505D02">
        <w:rPr>
          <w:rFonts w:ascii="Times New Roman" w:hAnsi="Times New Roman"/>
          <w:sz w:val="30"/>
          <w:szCs w:val="30"/>
          <w:lang w:eastAsia="ru-RU"/>
        </w:rPr>
        <w:t xml:space="preserve">               № 198 (далее –</w:t>
      </w:r>
      <w:r>
        <w:rPr>
          <w:rFonts w:ascii="Times New Roman" w:hAnsi="Times New Roman"/>
          <w:sz w:val="30"/>
          <w:szCs w:val="30"/>
          <w:lang w:eastAsia="ru-RU"/>
        </w:rPr>
        <w:t xml:space="preserve"> комиссия), следующие изменения:</w:t>
      </w:r>
    </w:p>
    <w:p w:rsidP="00A26238" w:rsidR="00130232" w:rsidRDefault="00A26238" w:rsidRPr="00A26238">
      <w:pPr>
        <w:autoSpaceDE w:val="false"/>
        <w:ind w:firstLine="709"/>
        <w:jc w:val="both"/>
      </w:pPr>
      <w:r>
        <w:rPr>
          <w:rFonts w:ascii="Times New Roman" w:hAnsi="Times New Roman"/>
          <w:sz w:val="30"/>
          <w:szCs w:val="30"/>
          <w:lang w:eastAsia="ru-RU"/>
        </w:rPr>
        <w:t xml:space="preserve">1) включить в состав комиссии </w:t>
      </w:r>
      <w:r w:rsidR="00537127">
        <w:rPr>
          <w:rFonts w:ascii="Times New Roman" w:hAnsi="Times New Roman"/>
          <w:sz w:val="30"/>
          <w:szCs w:val="30"/>
          <w:lang w:eastAsia="ru-RU"/>
        </w:rPr>
        <w:t>Колмакову Юлию Владимировну, главного специалиста отдела культурной политики и социокультурного мониторинга главного управления культуры администрации города</w:t>
      </w:r>
      <w:r w:rsidR="00BD7CC4" w:rsidRPr="00BD7CC4">
        <w:rPr>
          <w:rFonts w:ascii="Times New Roman" w:hAnsi="Times New Roman"/>
          <w:sz w:val="30"/>
          <w:szCs w:val="30"/>
        </w:rPr>
        <w:t xml:space="preserve"> </w:t>
      </w:r>
      <w:r w:rsidR="00BD7CC4">
        <w:rPr>
          <w:rFonts w:ascii="Times New Roman" w:hAnsi="Times New Roman"/>
          <w:sz w:val="30"/>
          <w:szCs w:val="30"/>
        </w:rPr>
        <w:t>Красноярска</w:t>
      </w:r>
      <w:r w:rsidR="00537127">
        <w:rPr>
          <w:rFonts w:ascii="Times New Roman" w:hAnsi="Times New Roman"/>
          <w:sz w:val="30"/>
          <w:szCs w:val="30"/>
          <w:lang w:eastAsia="ru-RU"/>
        </w:rPr>
        <w:t>;</w:t>
      </w:r>
    </w:p>
    <w:p w:rsidP="00505D02" w:rsidR="00130232" w:rsidRDefault="00537127">
      <w:pPr>
        <w:autoSpaceDE w:val="false"/>
        <w:ind w:firstLine="709"/>
        <w:jc w:val="both"/>
      </w:pPr>
      <w:r>
        <w:rPr>
          <w:rFonts w:ascii="Times New Roman" w:hAnsi="Times New Roman"/>
          <w:sz w:val="30"/>
          <w:szCs w:val="30"/>
          <w:lang w:eastAsia="ru-RU"/>
        </w:rPr>
        <w:t>2)</w:t>
      </w:r>
      <w:r w:rsidR="00A26238">
        <w:rPr>
          <w:rFonts w:ascii="Times New Roman" w:hAnsi="Times New Roman"/>
          <w:sz w:val="30"/>
          <w:szCs w:val="30"/>
          <w:lang w:eastAsia="ru-RU"/>
        </w:rPr>
        <w:t> </w:t>
      </w:r>
      <w:r>
        <w:rPr>
          <w:rFonts w:ascii="Times New Roman" w:hAnsi="Times New Roman"/>
          <w:sz w:val="30"/>
          <w:szCs w:val="30"/>
          <w:lang w:eastAsia="ru-RU"/>
        </w:rPr>
        <w:t xml:space="preserve">наименование должности члена комиссии Башевой О.В. изложить в следующей редакции: «консультант отдела управления улично-дорожной сетью департамента дорожной инфраструктуры </w:t>
      </w:r>
      <w:r w:rsidR="00505D02">
        <w:rPr>
          <w:rFonts w:ascii="Times New Roman" w:hAnsi="Times New Roman"/>
          <w:sz w:val="30"/>
          <w:szCs w:val="30"/>
          <w:lang w:eastAsia="ru-RU"/>
        </w:rPr>
        <w:t xml:space="preserve">                     </w:t>
      </w:r>
      <w:r>
        <w:rPr>
          <w:rFonts w:ascii="Times New Roman" w:hAnsi="Times New Roman"/>
          <w:sz w:val="30"/>
          <w:szCs w:val="30"/>
          <w:lang w:eastAsia="ru-RU"/>
        </w:rPr>
        <w:t>и транспорта администрации города</w:t>
      </w:r>
      <w:r w:rsidR="00BD7CC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D7CC4">
        <w:rPr>
          <w:rFonts w:ascii="Times New Roman" w:hAnsi="Times New Roman"/>
          <w:sz w:val="30"/>
          <w:szCs w:val="30"/>
        </w:rPr>
        <w:t>Красноярска</w:t>
      </w:r>
      <w:r>
        <w:rPr>
          <w:rFonts w:ascii="Times New Roman" w:hAnsi="Times New Roman"/>
          <w:sz w:val="30"/>
          <w:szCs w:val="30"/>
          <w:lang w:eastAsia="ru-RU"/>
        </w:rPr>
        <w:t>»;</w:t>
      </w:r>
    </w:p>
    <w:p w:rsidP="00505D02" w:rsidR="00130232" w:rsidRDefault="00537127">
      <w:pPr>
        <w:autoSpaceDE w:val="false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3) исключить из состава комиссии Соловарову А.М.</w:t>
      </w:r>
    </w:p>
    <w:p w:rsidP="00505D02" w:rsidR="00130232" w:rsidRDefault="00A26238"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 Настоящее п</w:t>
      </w:r>
      <w:r w:rsidR="00537127">
        <w:rPr>
          <w:rFonts w:ascii="Times New Roman" w:hAnsi="Times New Roman"/>
          <w:sz w:val="30"/>
          <w:szCs w:val="30"/>
        </w:rPr>
        <w:t xml:space="preserve">остановление разместить в сетевом издании «Официальный интернет-портал правовой информации города Красноярска» (PRAVO-ADMKRSK.RU), на официальном сайте администрации города </w:t>
      </w:r>
      <w:r w:rsidR="00BD7CC4">
        <w:rPr>
          <w:rFonts w:ascii="Times New Roman" w:hAnsi="Times New Roman"/>
          <w:sz w:val="30"/>
          <w:szCs w:val="30"/>
        </w:rPr>
        <w:t xml:space="preserve">Красноярска </w:t>
      </w:r>
      <w:r w:rsidR="00537127">
        <w:rPr>
          <w:rFonts w:ascii="Times New Roman" w:hAnsi="Times New Roman"/>
          <w:sz w:val="30"/>
          <w:szCs w:val="30"/>
        </w:rPr>
        <w:t>и опубликовать в газете «Городские новости».</w:t>
      </w:r>
    </w:p>
    <w:p w:rsidR="00130232" w:rsidRDefault="00130232">
      <w:pPr>
        <w:ind w:firstLine="709"/>
        <w:jc w:val="both"/>
        <w:rPr>
          <w:rFonts w:ascii="Times New Roman" w:hAnsi="Times New Roman"/>
          <w:sz w:val="30"/>
          <w:szCs w:val="30"/>
        </w:rPr>
      </w:pPr>
    </w:p>
    <w:p w:rsidR="00130232" w:rsidRDefault="00130232">
      <w:pPr>
        <w:ind w:firstLine="709"/>
        <w:jc w:val="both"/>
        <w:rPr>
          <w:rFonts w:ascii="Times New Roman" w:hAnsi="Times New Roman"/>
          <w:sz w:val="30"/>
          <w:szCs w:val="30"/>
        </w:rPr>
      </w:pPr>
    </w:p>
    <w:p w:rsidR="00130232" w:rsidRDefault="00537127">
      <w:pPr>
        <w:pStyle w:val="ConsNormal"/>
        <w:widowControl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      </w:t>
      </w:r>
      <w:r w:rsidR="00505D02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      С.В. Верещагин</w:t>
      </w:r>
    </w:p>
    <w:p w:rsidR="00505D02" w:rsidRDefault="00505D02">
      <w:pPr>
        <w:pStyle w:val="ConsNormal"/>
        <w:widowControl/>
        <w:ind w:firstLine="0"/>
        <w:jc w:val="both"/>
      </w:pPr>
      <w:bookmarkStart w:id="0" w:name="_GoBack"/>
      <w:bookmarkEnd w:id="0"/>
    </w:p>
    <w:sectPr w:rsidR="00505D02" w:rsidSect="00505D02">
      <w:headerReference r:id="rId9" w:type="default"/>
      <w:type w:val="continuous"/>
      <w:pgSz w:h="16838" w:w="11906"/>
      <w:pgMar w:bottom="1134" w:footer="709" w:gutter="0" w:header="709" w:left="1985" w:right="567" w:top="1134"/>
      <w:cols w:space="720"/>
      <w:formProt w:val="false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C2651" w:rsidRDefault="000C2651">
      <w:r>
        <w:separator/>
      </w:r>
    </w:p>
  </w:endnote>
  <w:endnote w:type="continuationSeparator" w:id="0">
    <w:p w:rsidR="000C2651" w:rsidRDefault="000C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C2651" w:rsidRDefault="000C2651">
      <w:r>
        <w:separator/>
      </w:r>
    </w:p>
  </w:footnote>
  <w:footnote w:type="continuationSeparator" w:id="0">
    <w:p w:rsidR="000C2651" w:rsidRDefault="000C265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30232" w:rsidRDefault="00537127">
    <w:pPr>
      <w:pStyle w:val="ad"/>
      <w:jc w:val="center"/>
      <w:rPr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A26238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130232" w:rsidRDefault="00130232">
    <w:pPr>
      <w:pStyle w:val="ad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36C4A"/>
    <w:multiLevelType w:val="multilevel"/>
    <w:tmpl w:val="33A0D0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232"/>
    <w:rsid w:val="000C2651"/>
    <w:rsid w:val="00130232"/>
    <w:rsid w:val="00505D02"/>
    <w:rsid w:val="00537127"/>
    <w:rsid w:val="005A0BC3"/>
    <w:rsid w:val="00904BEB"/>
    <w:rsid w:val="00977A4E"/>
    <w:rsid w:val="00A26238"/>
    <w:rsid w:val="00BD7CC4"/>
    <w:rsid w:val="00E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Liberation Serif" w:hAnsi="Liberation Serif" w:eastAsia="Source Han Serif CN" w:cs="Noto Sans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pPr>
      <w:jc w:val="right"/>
    </w:pPr>
    <w:rPr>
      <w:rFonts w:ascii="Calibri" w:hAnsi="Calibri" w:eastAsia="Calibri" w:cs="Times New Roman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567"/>
      <w:jc w:val="center"/>
      <w:outlineLvl w:val="0"/>
    </w:pPr>
    <w:rPr>
      <w:rFonts w:ascii="Times New Roman" w:hAnsi="Times New Roman" w:eastAsia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Times New Roman" w:hAnsi="Times New Roman" w:eastAsia="Times New Roman"/>
      <w:sz w:val="28"/>
      <w:szCs w:val="28"/>
      <w:lang w:val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WW8Num1z0" w:customStyle="true">
    <w:name w:val="WW8Num1z0"/>
    <w:qFormat/>
  </w:style>
  <w:style w:type="character" w:styleId="WW8Num2z0" w:customStyle="true">
    <w:name w:val="WW8Num2z0"/>
    <w:qFormat/>
  </w:style>
  <w:style w:type="character" w:styleId="WW8Num3z0" w:customStyle="true">
    <w:name w:val="WW8Num3z0"/>
    <w:qFormat/>
  </w:style>
  <w:style w:type="character" w:styleId="WW8Num4z0" w:customStyle="true">
    <w:name w:val="WW8Num4z0"/>
    <w:qFormat/>
  </w:style>
  <w:style w:type="character" w:styleId="WW8Num5z0" w:customStyle="true">
    <w:name w:val="WW8Num5z0"/>
    <w:qFormat/>
  </w:style>
  <w:style w:type="character" w:styleId="WW8Num6z0" w:customStyle="true">
    <w:name w:val="WW8Num6z0"/>
    <w:qFormat/>
  </w:style>
  <w:style w:type="character" w:styleId="a3">
    <w:name w:val="Hyperlink"/>
    <w:rPr>
      <w:color w:val="0000FF"/>
      <w:u w:val="single"/>
    </w:rPr>
  </w:style>
  <w:style w:type="character" w:styleId="a4" w:customStyle="true">
    <w:name w:val="Верхний колонтитул Знак"/>
    <w:basedOn w:val="a0"/>
    <w:qFormat/>
  </w:style>
  <w:style w:type="character" w:styleId="a5" w:customStyle="true">
    <w:name w:val="Нижний колонтитул Знак"/>
    <w:basedOn w:val="a0"/>
    <w:qFormat/>
  </w:style>
  <w:style w:type="character" w:styleId="a6" w:customStyle="true">
    <w:name w:val="Текст выноски Знак"/>
    <w:qFormat/>
    <w:rPr>
      <w:rFonts w:ascii="Tahoma" w:hAnsi="Tahoma" w:cs="Tahoma"/>
      <w:sz w:val="16"/>
      <w:szCs w:val="16"/>
    </w:rPr>
  </w:style>
  <w:style w:type="character" w:styleId="10" w:customStyle="true">
    <w:name w:val="Заголовок 1 Знак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0" w:customStyle="true">
    <w:name w:val="Заголовок 2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a7" w:customStyle="true">
    <w:name w:val="Основной текст с отступом Знак"/>
    <w:qFormat/>
    <w:rPr>
      <w:rFonts w:ascii="Times New Roman" w:hAnsi="Times New Roman" w:eastAsia="Times New Roman" w:cs="Times New Roman"/>
    </w:rPr>
  </w:style>
  <w:style w:type="character" w:styleId="a8" w:customStyle="true">
    <w:name w:val="Основной текст Знак"/>
    <w:qFormat/>
    <w:rPr>
      <w:sz w:val="22"/>
      <w:szCs w:val="22"/>
    </w:rPr>
  </w:style>
  <w:style w:type="character" w:styleId="style91" w:customStyle="true">
    <w:name w:val="style91"/>
    <w:qFormat/>
    <w:rPr>
      <w:sz w:val="21"/>
      <w:szCs w:val="21"/>
    </w:rPr>
  </w:style>
  <w:style w:type="character" w:styleId="21" w:customStyle="true">
    <w:name w:val="Основной текст с отступом 2 Знак"/>
    <w:qFormat/>
    <w:rPr>
      <w:sz w:val="22"/>
      <w:szCs w:val="22"/>
    </w:rPr>
  </w:style>
  <w:style w:type="paragraph" w:styleId="Heading" w:customStyle="true">
    <w:name w:val="Heading"/>
    <w:basedOn w:val="a"/>
    <w:next w:val="a9"/>
    <w:qFormat/>
    <w:pPr>
      <w:keepNext/>
      <w:spacing w:before="240" w:after="120"/>
    </w:pPr>
    <w:rPr>
      <w:rFonts w:ascii="Liberation Sans" w:hAnsi="Liberation Sans" w:eastAsia="Source Han Sans CN" w:cs="Noto Sans"/>
      <w:sz w:val="28"/>
      <w:szCs w:val="28"/>
    </w:rPr>
  </w:style>
  <w:style w:type="paragraph" w:styleId="a9">
    <w:name w:val="Body Text"/>
    <w:basedOn w:val="a"/>
    <w:pPr>
      <w:spacing w:after="120"/>
    </w:pPr>
    <w:rPr>
      <w:lang w:val="en-US"/>
    </w:rPr>
  </w:style>
  <w:style w:type="paragraph" w:styleId="aa">
    <w:name w:val="List"/>
    <w:basedOn w:val="a9"/>
    <w:rPr>
      <w:rFonts w:cs="Noto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 w:customStyle="true">
    <w:name w:val="Index"/>
    <w:basedOn w:val="a"/>
    <w:qFormat/>
    <w:pPr>
      <w:suppressLineNumbers/>
    </w:pPr>
    <w:rPr>
      <w:rFonts w:cs="Noto Sans"/>
    </w:rPr>
  </w:style>
  <w:style w:type="paragraph" w:styleId="ConsPlusTitle" w:customStyle="true">
    <w:name w:val="ConsPlusTitle"/>
    <w:qFormat/>
    <w:pPr>
      <w:widowControl w:val="false"/>
      <w:suppressAutoHyphens/>
      <w:autoSpaceDE w:val="false"/>
    </w:pPr>
    <w:rPr>
      <w:rFonts w:ascii="Calibri" w:hAnsi="Calibri" w:eastAsia="Times New Roman" w:cs="Calibri"/>
      <w:b/>
      <w:bCs/>
      <w:sz w:val="22"/>
      <w:szCs w:val="22"/>
      <w:lang w:eastAsia="zh-CN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ConsPlusNormal" w:customStyle="true">
    <w:name w:val="ConsPlusNormal"/>
    <w:qFormat/>
    <w:pPr>
      <w:widowControl w:val="false"/>
      <w:suppressAutoHyphens/>
      <w:autoSpaceDE w:val="false"/>
      <w:ind w:firstLine="720"/>
    </w:pPr>
    <w:rPr>
      <w:rFonts w:ascii="Arial" w:hAnsi="Arial" w:eastAsia="Times New Roman" w:cs="Arial"/>
      <w:lang w:eastAsia="zh-CN"/>
    </w:rPr>
  </w:style>
  <w:style w:type="paragraph" w:styleId="HeaderandFooter" w:customStyle="true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header"/>
    <w:basedOn w:val="a"/>
  </w:style>
  <w:style w:type="paragraph" w:styleId="ae">
    <w:name w:val="footer"/>
    <w:basedOn w:val="a"/>
  </w:style>
  <w:style w:type="paragraph" w:styleId="ConsPlusNonformat" w:customStyle="true">
    <w:name w:val="ConsPlusNonformat"/>
    <w:qFormat/>
    <w:pPr>
      <w:suppressAutoHyphens/>
      <w:autoSpaceDE w:val="false"/>
    </w:pPr>
    <w:rPr>
      <w:rFonts w:ascii="Courier New" w:hAnsi="Courier New" w:eastAsia="Calibri" w:cs="Courier New"/>
      <w:lang w:eastAsia="zh-CN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ConsNormal" w:customStyle="true">
    <w:name w:val="ConsNormal"/>
    <w:qFormat/>
    <w:pPr>
      <w:widowControl w:val="false"/>
      <w:suppressAutoHyphens/>
      <w:autoSpaceDE w:val="false"/>
      <w:ind w:firstLine="720"/>
    </w:pPr>
    <w:rPr>
      <w:rFonts w:ascii="Arial" w:hAnsi="Arial" w:eastAsia="Times New Roman" w:cs="Arial"/>
      <w:lang w:eastAsia="zh-CN"/>
    </w:rPr>
  </w:style>
  <w:style w:type="paragraph" w:styleId="af0">
    <w:name w:val="Body Text Indent"/>
    <w:basedOn w:val="a"/>
    <w:pPr>
      <w:spacing w:after="120"/>
      <w:ind w:left="283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ConsNonformat" w:customStyle="true">
    <w:name w:val="ConsNonformat"/>
    <w:qFormat/>
    <w:pPr>
      <w:widowControl w:val="false"/>
      <w:suppressAutoHyphens/>
      <w:autoSpaceDE w:val="false"/>
    </w:pPr>
    <w:rPr>
      <w:rFonts w:ascii="Courier New" w:hAnsi="Courier New" w:eastAsia="Times New Roman" w:cs="Courier New"/>
      <w:lang w:eastAsia="zh-CN"/>
    </w:rPr>
  </w:style>
  <w:style w:type="paragraph" w:styleId="22">
    <w:name w:val="Body Text Indent 2"/>
    <w:basedOn w:val="a"/>
    <w:qFormat/>
    <w:pPr>
      <w:spacing w:after="120" w:line="480" w:lineRule="auto"/>
      <w:ind w:left="283"/>
    </w:pPr>
    <w:rPr>
      <w:lang w:val="en-US"/>
    </w:rPr>
  </w:style>
  <w:style w:type="numbering" w:styleId="WW8Num1" w:customStyle="true">
    <w:name w:val="WW8Num1"/>
    <w:qFormat/>
  </w:style>
  <w:style w:type="numbering" w:styleId="WW8Num2" w:customStyle="true">
    <w:name w:val="WW8Num2"/>
    <w:qFormat/>
  </w:style>
  <w:style w:type="numbering" w:styleId="WW8Num3" w:customStyle="true">
    <w:name w:val="WW8Num3"/>
    <w:qFormat/>
  </w:style>
  <w:style w:type="numbering" w:styleId="WW8Num4" w:customStyle="true">
    <w:name w:val="WW8Num4"/>
    <w:qFormat/>
  </w:style>
  <w:style w:type="numbering" w:styleId="WW8Num5" w:customStyle="true">
    <w:name w:val="WW8Num5"/>
    <w:qFormat/>
  </w:style>
  <w:style w:type="numbering" w:styleId="WW8Num6" w:customStyle="true">
    <w:name w:val="WW8Num6"/>
    <w:qFormat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902 от 14.09.2026</docTitle>
  </documentManagement>
</p:properties>
</file>

<file path=customXml/itemProps1.xml><?xml version="1.0" encoding="utf-8"?>
<ds:datastoreItem xmlns:ds="http://schemas.openxmlformats.org/officeDocument/2006/customXml" ds:itemID="{4D729CA7-CA4C-4EFA-86E7-177616EEA9AF}"/>
</file>

<file path=customXml/itemProps2.xml><?xml version="1.0" encoding="utf-8"?>
<ds:datastoreItem xmlns:ds="http://schemas.openxmlformats.org/officeDocument/2006/customXml" ds:itemID="{E6B08D6B-A7BD-418F-AFBA-0933C5264BE1}"/>
</file>

<file path=customXml/itemProps3.xml><?xml version="1.0" encoding="utf-8"?>
<ds:datastoreItem xmlns:ds="http://schemas.openxmlformats.org/officeDocument/2006/customXml" ds:itemID="{ADFCE63B-029D-4E22-84C0-F83091BFF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902 от 14.09.2026</dc:title>
  <dc:creator>babina</dc:creator>
  <cp:lastModifiedBy>Бабинцева Ксения Геннадьевна</cp:lastModifiedBy>
  <cp:revision>6</cp:revision>
  <cp:lastPrinted>2026-08-04T04:27:00Z</cp:lastPrinted>
  <dcterms:created xsi:type="dcterms:W3CDTF">2025-08-22T09:40:00Z</dcterms:created>
  <dcterms:modified xsi:type="dcterms:W3CDTF">2026-09-10T07:31:00Z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