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44B" w:rsidRPr="002B144B" w:rsidRDefault="002B144B" w:rsidP="002B144B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B144B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0D6C77">
        <w:rPr>
          <w:rFonts w:ascii="Times New Roman" w:eastAsia="Times New Roman" w:hAnsi="Times New Roman" w:cs="Times New Roman"/>
          <w:sz w:val="30"/>
          <w:szCs w:val="30"/>
          <w:lang w:eastAsia="ru-RU"/>
        </w:rPr>
        <w:t>4</w:t>
      </w:r>
    </w:p>
    <w:p w:rsidR="002B144B" w:rsidRPr="002B144B" w:rsidRDefault="002B144B" w:rsidP="002B144B">
      <w:pPr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B144B">
        <w:rPr>
          <w:rFonts w:ascii="Times New Roman" w:eastAsia="Times New Roman" w:hAnsi="Times New Roman" w:cs="Times New Roman"/>
          <w:sz w:val="30"/>
          <w:szCs w:val="30"/>
          <w:lang w:eastAsia="ru-RU"/>
        </w:rPr>
        <w:t>к постановлению</w:t>
      </w:r>
    </w:p>
    <w:p w:rsidR="002B144B" w:rsidRPr="002B144B" w:rsidRDefault="002B144B" w:rsidP="002B144B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B144B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2B144B" w:rsidRDefault="002B144B" w:rsidP="002B144B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B144B"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</w:p>
    <w:p w:rsidR="00886B92" w:rsidRPr="002B144B" w:rsidRDefault="002B144B" w:rsidP="002B144B">
      <w:pPr>
        <w:tabs>
          <w:tab w:val="right" w:pos="9354"/>
        </w:tabs>
        <w:spacing w:after="0" w:line="192" w:lineRule="auto"/>
        <w:ind w:firstLine="5387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2B144B"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34762F" w:rsidRDefault="0034762F" w:rsidP="002B144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</w:p>
    <w:p w:rsidR="00387E8A" w:rsidRPr="00387E8A" w:rsidRDefault="00387E8A" w:rsidP="002B144B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</w:p>
    <w:p w:rsidR="002B144B" w:rsidRPr="00387E8A" w:rsidRDefault="002B144B" w:rsidP="00574CDC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</w:p>
    <w:p w:rsidR="00AC0D8C" w:rsidRPr="00B317B9" w:rsidRDefault="00AC0D8C" w:rsidP="00574CDC">
      <w:pPr>
        <w:widowControl w:val="0"/>
        <w:suppressAutoHyphens/>
        <w:spacing w:after="0" w:line="192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</w:pPr>
      <w:r w:rsidRPr="00B317B9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ru-RU"/>
        </w:rPr>
        <w:t>ПРОЕКТ</w:t>
      </w:r>
    </w:p>
    <w:p w:rsidR="00387E8A" w:rsidRDefault="006F5C8C" w:rsidP="00574CDC">
      <w:pPr>
        <w:pStyle w:val="a3"/>
        <w:widowControl w:val="0"/>
        <w:suppressAutoHyphens/>
        <w:spacing w:line="192" w:lineRule="auto"/>
        <w:jc w:val="center"/>
        <w:rPr>
          <w:color w:val="000000" w:themeColor="text1"/>
          <w:sz w:val="30"/>
          <w:szCs w:val="30"/>
        </w:rPr>
      </w:pPr>
      <w:r w:rsidRPr="005B29A1">
        <w:rPr>
          <w:color w:val="000000" w:themeColor="text1"/>
          <w:sz w:val="30"/>
          <w:szCs w:val="30"/>
        </w:rPr>
        <w:t xml:space="preserve">внесения изменений </w:t>
      </w:r>
      <w:r>
        <w:rPr>
          <w:color w:val="000000" w:themeColor="text1"/>
          <w:sz w:val="30"/>
          <w:szCs w:val="30"/>
        </w:rPr>
        <w:t>в</w:t>
      </w:r>
      <w:r w:rsidRPr="00C474D0">
        <w:rPr>
          <w:color w:val="000000" w:themeColor="text1"/>
          <w:sz w:val="30"/>
          <w:szCs w:val="30"/>
        </w:rPr>
        <w:t xml:space="preserve"> </w:t>
      </w:r>
      <w:r w:rsidR="00AA3E9C">
        <w:rPr>
          <w:color w:val="000000" w:themeColor="text1"/>
          <w:sz w:val="30"/>
          <w:szCs w:val="30"/>
        </w:rPr>
        <w:t>проект планировки территории</w:t>
      </w:r>
      <w:r w:rsidRPr="00C474D0">
        <w:rPr>
          <w:color w:val="000000" w:themeColor="text1"/>
          <w:sz w:val="30"/>
          <w:szCs w:val="30"/>
        </w:rPr>
        <w:t xml:space="preserve"> в границах земельных участков общей площадью 36 233 кв. метра (кадастровые номера 24:50:0100486:3929, 24:50:0100486:3948, 24:50:0100486:3949, 24:50:0100486:3950), расположенных </w:t>
      </w:r>
    </w:p>
    <w:p w:rsidR="00387E8A" w:rsidRDefault="00387E8A" w:rsidP="00574CDC">
      <w:pPr>
        <w:pStyle w:val="a3"/>
        <w:widowControl w:val="0"/>
        <w:suppressAutoHyphens/>
        <w:spacing w:line="192" w:lineRule="auto"/>
        <w:jc w:val="center"/>
        <w:rPr>
          <w:color w:val="000000" w:themeColor="text1"/>
          <w:sz w:val="30"/>
          <w:szCs w:val="30"/>
        </w:rPr>
      </w:pPr>
      <w:r w:rsidRPr="00C474D0">
        <w:rPr>
          <w:color w:val="000000" w:themeColor="text1"/>
          <w:sz w:val="30"/>
          <w:szCs w:val="30"/>
        </w:rPr>
        <w:t xml:space="preserve">по </w:t>
      </w:r>
      <w:r w:rsidR="006F5C8C" w:rsidRPr="00C474D0">
        <w:rPr>
          <w:color w:val="000000" w:themeColor="text1"/>
          <w:sz w:val="30"/>
          <w:szCs w:val="30"/>
        </w:rPr>
        <w:t xml:space="preserve">адресу: Российская Федерация, Красноярский край, </w:t>
      </w:r>
    </w:p>
    <w:p w:rsidR="006F5C8C" w:rsidRPr="005B29A1" w:rsidRDefault="006F5C8C" w:rsidP="00574CDC">
      <w:pPr>
        <w:pStyle w:val="a3"/>
        <w:widowControl w:val="0"/>
        <w:suppressAutoHyphens/>
        <w:spacing w:line="192" w:lineRule="auto"/>
        <w:jc w:val="center"/>
        <w:rPr>
          <w:color w:val="000000" w:themeColor="text1"/>
          <w:sz w:val="30"/>
          <w:szCs w:val="30"/>
        </w:rPr>
      </w:pPr>
      <w:r w:rsidRPr="00C474D0">
        <w:rPr>
          <w:color w:val="000000" w:themeColor="text1"/>
          <w:sz w:val="30"/>
          <w:szCs w:val="30"/>
        </w:rPr>
        <w:t>г. Красноярск, Ок</w:t>
      </w:r>
      <w:r>
        <w:rPr>
          <w:color w:val="000000" w:themeColor="text1"/>
          <w:sz w:val="30"/>
          <w:szCs w:val="30"/>
        </w:rPr>
        <w:t xml:space="preserve">тябрьский район, </w:t>
      </w:r>
      <w:r w:rsidRPr="00C474D0">
        <w:rPr>
          <w:color w:val="000000" w:themeColor="text1"/>
          <w:sz w:val="30"/>
          <w:szCs w:val="30"/>
        </w:rPr>
        <w:t>ул. Елены Стасовой</w:t>
      </w:r>
    </w:p>
    <w:p w:rsidR="009D6891" w:rsidRPr="00387E8A" w:rsidRDefault="009D6891" w:rsidP="00574CDC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2B144B" w:rsidRDefault="002B144B" w:rsidP="00574CDC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387E8A" w:rsidRPr="00387E8A" w:rsidRDefault="00387E8A" w:rsidP="00574CDC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6F5C8C" w:rsidRPr="001B3568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1D4F07">
        <w:rPr>
          <w:rFonts w:ascii="Times New Roman" w:hAnsi="Times New Roman" w:cs="Times New Roman"/>
          <w:sz w:val="30"/>
          <w:szCs w:val="30"/>
        </w:rPr>
        <w:t xml:space="preserve">Проект внесения </w:t>
      </w:r>
      <w:r w:rsidRPr="000069C3">
        <w:rPr>
          <w:rFonts w:ascii="Times New Roman" w:hAnsi="Times New Roman" w:cs="Times New Roman"/>
          <w:sz w:val="30"/>
          <w:szCs w:val="30"/>
        </w:rPr>
        <w:t xml:space="preserve">изменений в </w:t>
      </w:r>
      <w:r w:rsidR="00AA3E9C">
        <w:rPr>
          <w:rFonts w:ascii="Times New Roman" w:hAnsi="Times New Roman" w:cs="Times New Roman"/>
          <w:sz w:val="30"/>
          <w:szCs w:val="30"/>
        </w:rPr>
        <w:t>проект планировки территории</w:t>
      </w:r>
      <w:r w:rsidR="006A508F">
        <w:rPr>
          <w:rFonts w:ascii="Times New Roman" w:hAnsi="Times New Roman" w:cs="Times New Roman"/>
          <w:sz w:val="30"/>
          <w:szCs w:val="30"/>
        </w:rPr>
        <w:t xml:space="preserve">                   </w:t>
      </w:r>
      <w:r w:rsidRPr="000069C3">
        <w:rPr>
          <w:rFonts w:ascii="Times New Roman" w:hAnsi="Times New Roman" w:cs="Times New Roman"/>
          <w:sz w:val="30"/>
          <w:szCs w:val="30"/>
        </w:rPr>
        <w:t xml:space="preserve"> в границах земельных участков общей площадью 36 233 кв. метра (кадастровые номера 24:50:0100486:3929, 24:50:0100486:3948, 24:50:0100486:3949, 24:50:0100486:3950), расположенных по адресу: </w:t>
      </w:r>
      <w:proofErr w:type="gramStart"/>
      <w:r w:rsidRPr="000069C3">
        <w:rPr>
          <w:rFonts w:ascii="Times New Roman" w:hAnsi="Times New Roman" w:cs="Times New Roman"/>
          <w:sz w:val="30"/>
          <w:szCs w:val="30"/>
        </w:rPr>
        <w:t>Российская Федерация, Красноярский край, г. Красноярск, Октябрьский район, ул. Елены Стасовой</w:t>
      </w:r>
      <w:r w:rsidRPr="001D4F07">
        <w:rPr>
          <w:rFonts w:ascii="Times New Roman" w:hAnsi="Times New Roman" w:cs="Times New Roman"/>
          <w:sz w:val="30"/>
          <w:szCs w:val="30"/>
        </w:rPr>
        <w:t>, утвержденный постановлением администрации города Красноярска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1D4F07">
        <w:rPr>
          <w:rFonts w:ascii="Times New Roman" w:hAnsi="Times New Roman" w:cs="Times New Roman"/>
          <w:sz w:val="30"/>
          <w:szCs w:val="30"/>
        </w:rPr>
        <w:t xml:space="preserve">от </w:t>
      </w:r>
      <w:r>
        <w:rPr>
          <w:rFonts w:ascii="Times New Roman" w:hAnsi="Times New Roman" w:cs="Times New Roman"/>
          <w:sz w:val="30"/>
          <w:szCs w:val="30"/>
        </w:rPr>
        <w:t>1</w:t>
      </w:r>
      <w:r w:rsidRPr="001D4F07">
        <w:rPr>
          <w:rFonts w:ascii="Times New Roman" w:hAnsi="Times New Roman" w:cs="Times New Roman"/>
          <w:sz w:val="30"/>
          <w:szCs w:val="30"/>
        </w:rPr>
        <w:t>1.0</w:t>
      </w:r>
      <w:r>
        <w:rPr>
          <w:rFonts w:ascii="Times New Roman" w:hAnsi="Times New Roman" w:cs="Times New Roman"/>
          <w:sz w:val="30"/>
          <w:szCs w:val="30"/>
        </w:rPr>
        <w:t>4</w:t>
      </w:r>
      <w:r w:rsidRPr="001D4F07">
        <w:rPr>
          <w:rFonts w:ascii="Times New Roman" w:hAnsi="Times New Roman" w:cs="Times New Roman"/>
          <w:sz w:val="30"/>
          <w:szCs w:val="30"/>
        </w:rPr>
        <w:t>.20</w:t>
      </w:r>
      <w:r>
        <w:rPr>
          <w:rFonts w:ascii="Times New Roman" w:hAnsi="Times New Roman" w:cs="Times New Roman"/>
          <w:sz w:val="30"/>
          <w:szCs w:val="30"/>
        </w:rPr>
        <w:t>25</w:t>
      </w:r>
      <w:r w:rsidRPr="001D4F07">
        <w:rPr>
          <w:rFonts w:ascii="Times New Roman" w:hAnsi="Times New Roman" w:cs="Times New Roman"/>
          <w:sz w:val="30"/>
          <w:szCs w:val="30"/>
        </w:rPr>
        <w:t xml:space="preserve"> № </w:t>
      </w:r>
      <w:r>
        <w:rPr>
          <w:rFonts w:ascii="Times New Roman" w:hAnsi="Times New Roman" w:cs="Times New Roman"/>
          <w:sz w:val="30"/>
          <w:szCs w:val="30"/>
        </w:rPr>
        <w:t xml:space="preserve">281 </w:t>
      </w:r>
      <w:r w:rsidRPr="001D4F07">
        <w:rPr>
          <w:rFonts w:ascii="Times New Roman" w:hAnsi="Times New Roman" w:cs="Times New Roman"/>
          <w:sz w:val="30"/>
          <w:szCs w:val="30"/>
        </w:rPr>
        <w:t xml:space="preserve">(далее </w:t>
      </w:r>
      <w:r>
        <w:rPr>
          <w:rFonts w:ascii="Times New Roman" w:hAnsi="Times New Roman" w:cs="Times New Roman"/>
          <w:sz w:val="30"/>
          <w:szCs w:val="30"/>
        </w:rPr>
        <w:t>–</w:t>
      </w:r>
      <w:r w:rsidRPr="001D4F07">
        <w:rPr>
          <w:rFonts w:ascii="Times New Roman" w:hAnsi="Times New Roman" w:cs="Times New Roman"/>
          <w:sz w:val="30"/>
          <w:szCs w:val="30"/>
        </w:rPr>
        <w:t xml:space="preserve"> Проект)</w:t>
      </w:r>
      <w:r w:rsidR="00E0397A">
        <w:rPr>
          <w:rFonts w:ascii="Times New Roman" w:hAnsi="Times New Roman" w:cs="Times New Roman"/>
          <w:sz w:val="30"/>
          <w:szCs w:val="30"/>
        </w:rPr>
        <w:t>,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9171C2">
        <w:rPr>
          <w:rFonts w:ascii="Times New Roman" w:hAnsi="Times New Roman" w:cs="Times New Roman"/>
          <w:sz w:val="30"/>
          <w:szCs w:val="30"/>
        </w:rPr>
        <w:t>разработан на основании п</w:t>
      </w:r>
      <w:r w:rsidR="00387E8A">
        <w:rPr>
          <w:rFonts w:ascii="Times New Roman" w:hAnsi="Times New Roman" w:cs="Times New Roman"/>
          <w:sz w:val="30"/>
          <w:szCs w:val="30"/>
        </w:rPr>
        <w:t>ункта</w:t>
      </w:r>
      <w:r w:rsidRPr="009171C2">
        <w:rPr>
          <w:rFonts w:ascii="Times New Roman" w:hAnsi="Times New Roman" w:cs="Times New Roman"/>
          <w:sz w:val="30"/>
          <w:szCs w:val="30"/>
        </w:rPr>
        <w:t xml:space="preserve"> 34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</w:t>
      </w:r>
      <w:proofErr w:type="gramEnd"/>
      <w:r w:rsidRPr="009171C2">
        <w:rPr>
          <w:rFonts w:ascii="Times New Roman" w:hAnsi="Times New Roman" w:cs="Times New Roman"/>
          <w:sz w:val="30"/>
          <w:szCs w:val="30"/>
        </w:rPr>
        <w:t xml:space="preserve">, </w:t>
      </w:r>
      <w:proofErr w:type="gramStart"/>
      <w:r w:rsidRPr="009171C2">
        <w:rPr>
          <w:rFonts w:ascii="Times New Roman" w:hAnsi="Times New Roman" w:cs="Times New Roman"/>
          <w:sz w:val="30"/>
          <w:szCs w:val="30"/>
        </w:rPr>
        <w:t xml:space="preserve">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Российской Федерации от 02.02.2024 № 112, по инициативе </w:t>
      </w:r>
      <w:r w:rsidRPr="000069C3">
        <w:rPr>
          <w:rFonts w:ascii="Times New Roman" w:hAnsi="Times New Roman" w:cs="Times New Roman"/>
          <w:sz w:val="30"/>
          <w:szCs w:val="30"/>
        </w:rPr>
        <w:t>ООО «СЗ Группа строительных компаний «</w:t>
      </w:r>
      <w:proofErr w:type="spellStart"/>
      <w:r w:rsidRPr="000069C3">
        <w:rPr>
          <w:rFonts w:ascii="Times New Roman" w:hAnsi="Times New Roman" w:cs="Times New Roman"/>
          <w:sz w:val="30"/>
          <w:szCs w:val="30"/>
        </w:rPr>
        <w:t>Арбан</w:t>
      </w:r>
      <w:proofErr w:type="spellEnd"/>
      <w:r w:rsidRPr="000069C3">
        <w:rPr>
          <w:rFonts w:ascii="Times New Roman" w:hAnsi="Times New Roman" w:cs="Times New Roman"/>
          <w:sz w:val="30"/>
          <w:szCs w:val="30"/>
        </w:rPr>
        <w:t>»</w:t>
      </w:r>
      <w:r w:rsidRPr="001B3568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6F5C8C" w:rsidRPr="008C3990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8C3990">
        <w:rPr>
          <w:rFonts w:ascii="Times New Roman" w:hAnsi="Times New Roman" w:cs="Times New Roman"/>
          <w:sz w:val="30"/>
          <w:szCs w:val="30"/>
        </w:rPr>
        <w:t xml:space="preserve">Целями </w:t>
      </w:r>
      <w:r w:rsidR="002C4623">
        <w:rPr>
          <w:rFonts w:ascii="Times New Roman" w:hAnsi="Times New Roman" w:cs="Times New Roman"/>
          <w:sz w:val="30"/>
          <w:szCs w:val="30"/>
        </w:rPr>
        <w:t xml:space="preserve">и задачами </w:t>
      </w:r>
      <w:r w:rsidRPr="008C3990">
        <w:rPr>
          <w:rFonts w:ascii="Times New Roman" w:hAnsi="Times New Roman" w:cs="Times New Roman"/>
          <w:sz w:val="30"/>
          <w:szCs w:val="30"/>
        </w:rPr>
        <w:t xml:space="preserve">разработки </w:t>
      </w:r>
      <w:r w:rsidR="00387E8A">
        <w:rPr>
          <w:rFonts w:ascii="Times New Roman" w:hAnsi="Times New Roman" w:cs="Times New Roman"/>
          <w:sz w:val="30"/>
          <w:szCs w:val="30"/>
        </w:rPr>
        <w:t>П</w:t>
      </w:r>
      <w:r w:rsidRPr="008C3990">
        <w:rPr>
          <w:rFonts w:ascii="Times New Roman" w:hAnsi="Times New Roman" w:cs="Times New Roman"/>
          <w:sz w:val="30"/>
          <w:szCs w:val="30"/>
        </w:rPr>
        <w:t>роекта являются:</w:t>
      </w:r>
    </w:p>
    <w:p w:rsidR="006F5C8C" w:rsidRPr="008C3990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8C3990">
        <w:rPr>
          <w:rFonts w:ascii="Times New Roman" w:hAnsi="Times New Roman" w:cs="Times New Roman"/>
          <w:sz w:val="30"/>
          <w:szCs w:val="30"/>
        </w:rPr>
        <w:t>установлени</w:t>
      </w:r>
      <w:r w:rsidR="002C4623">
        <w:rPr>
          <w:rFonts w:ascii="Times New Roman" w:hAnsi="Times New Roman" w:cs="Times New Roman"/>
          <w:sz w:val="30"/>
          <w:szCs w:val="30"/>
        </w:rPr>
        <w:t>е</w:t>
      </w:r>
      <w:r w:rsidRPr="008C3990">
        <w:rPr>
          <w:rFonts w:ascii="Times New Roman" w:hAnsi="Times New Roman" w:cs="Times New Roman"/>
          <w:sz w:val="30"/>
          <w:szCs w:val="30"/>
        </w:rPr>
        <w:t>, изменени</w:t>
      </w:r>
      <w:r w:rsidR="002C4623">
        <w:rPr>
          <w:rFonts w:ascii="Times New Roman" w:hAnsi="Times New Roman" w:cs="Times New Roman"/>
          <w:sz w:val="30"/>
          <w:szCs w:val="30"/>
        </w:rPr>
        <w:t>е</w:t>
      </w:r>
      <w:r w:rsidRPr="008C3990">
        <w:rPr>
          <w:rFonts w:ascii="Times New Roman" w:hAnsi="Times New Roman" w:cs="Times New Roman"/>
          <w:sz w:val="30"/>
          <w:szCs w:val="30"/>
        </w:rPr>
        <w:t xml:space="preserve"> границ зон планируемого размещения объектов капитального строительства, связанного с увеличением или уменьшением </w:t>
      </w:r>
      <w:proofErr w:type="gramStart"/>
      <w:r w:rsidRPr="008C3990">
        <w:rPr>
          <w:rFonts w:ascii="Times New Roman" w:hAnsi="Times New Roman" w:cs="Times New Roman"/>
          <w:sz w:val="30"/>
          <w:szCs w:val="30"/>
        </w:rPr>
        <w:t>площади зон планируемого размещения объектов капитального строительства</w:t>
      </w:r>
      <w:proofErr w:type="gramEnd"/>
      <w:r w:rsidRPr="008C3990">
        <w:rPr>
          <w:rFonts w:ascii="Times New Roman" w:hAnsi="Times New Roman" w:cs="Times New Roman"/>
          <w:sz w:val="30"/>
          <w:szCs w:val="30"/>
        </w:rPr>
        <w:t>;</w:t>
      </w:r>
    </w:p>
    <w:p w:rsidR="006F5C8C" w:rsidRPr="008C3990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8C3990">
        <w:rPr>
          <w:rFonts w:ascii="Times New Roman" w:hAnsi="Times New Roman" w:cs="Times New Roman"/>
          <w:sz w:val="30"/>
          <w:szCs w:val="30"/>
        </w:rPr>
        <w:lastRenderedPageBreak/>
        <w:t>изменени</w:t>
      </w:r>
      <w:r w:rsidR="002C4623">
        <w:rPr>
          <w:rFonts w:ascii="Times New Roman" w:hAnsi="Times New Roman" w:cs="Times New Roman"/>
          <w:sz w:val="30"/>
          <w:szCs w:val="30"/>
        </w:rPr>
        <w:t>е</w:t>
      </w:r>
      <w:r w:rsidRPr="008C3990">
        <w:rPr>
          <w:rFonts w:ascii="Times New Roman" w:hAnsi="Times New Roman" w:cs="Times New Roman"/>
          <w:sz w:val="30"/>
          <w:szCs w:val="30"/>
        </w:rPr>
        <w:t xml:space="preserve"> характеристик и (или) очередности планируемого развития территории;</w:t>
      </w:r>
    </w:p>
    <w:p w:rsidR="006F5C8C" w:rsidRPr="008C3990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8C3990">
        <w:rPr>
          <w:rFonts w:ascii="Times New Roman" w:hAnsi="Times New Roman" w:cs="Times New Roman"/>
          <w:sz w:val="30"/>
          <w:szCs w:val="30"/>
        </w:rPr>
        <w:t>установлени</w:t>
      </w:r>
      <w:r w:rsidR="002C4623">
        <w:rPr>
          <w:rFonts w:ascii="Times New Roman" w:hAnsi="Times New Roman" w:cs="Times New Roman"/>
          <w:sz w:val="30"/>
          <w:szCs w:val="30"/>
        </w:rPr>
        <w:t>е</w:t>
      </w:r>
      <w:r w:rsidRPr="008C3990">
        <w:rPr>
          <w:rFonts w:ascii="Times New Roman" w:hAnsi="Times New Roman" w:cs="Times New Roman"/>
          <w:sz w:val="30"/>
          <w:szCs w:val="30"/>
        </w:rPr>
        <w:t>, изменени</w:t>
      </w:r>
      <w:r w:rsidR="002C4623">
        <w:rPr>
          <w:rFonts w:ascii="Times New Roman" w:hAnsi="Times New Roman" w:cs="Times New Roman"/>
          <w:sz w:val="30"/>
          <w:szCs w:val="30"/>
        </w:rPr>
        <w:t>е</w:t>
      </w:r>
      <w:r w:rsidRPr="008C3990">
        <w:rPr>
          <w:rFonts w:ascii="Times New Roman" w:hAnsi="Times New Roman" w:cs="Times New Roman"/>
          <w:sz w:val="30"/>
          <w:szCs w:val="30"/>
        </w:rPr>
        <w:t>, отмен</w:t>
      </w:r>
      <w:r w:rsidR="00387E8A">
        <w:rPr>
          <w:rFonts w:ascii="Times New Roman" w:hAnsi="Times New Roman" w:cs="Times New Roman"/>
          <w:sz w:val="30"/>
          <w:szCs w:val="30"/>
        </w:rPr>
        <w:t>а</w:t>
      </w:r>
      <w:r w:rsidRPr="008C3990">
        <w:rPr>
          <w:rFonts w:ascii="Times New Roman" w:hAnsi="Times New Roman" w:cs="Times New Roman"/>
          <w:sz w:val="30"/>
          <w:szCs w:val="30"/>
        </w:rPr>
        <w:t xml:space="preserve"> красных линий</w:t>
      </w:r>
      <w:r w:rsidR="002C4623">
        <w:rPr>
          <w:rFonts w:ascii="Times New Roman" w:hAnsi="Times New Roman" w:cs="Times New Roman"/>
          <w:sz w:val="30"/>
          <w:szCs w:val="30"/>
        </w:rPr>
        <w:t>.</w:t>
      </w:r>
    </w:p>
    <w:p w:rsidR="006F5C8C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8C3990">
        <w:rPr>
          <w:rFonts w:ascii="Times New Roman" w:hAnsi="Times New Roman" w:cs="Times New Roman"/>
          <w:sz w:val="30"/>
          <w:szCs w:val="30"/>
        </w:rPr>
        <w:t xml:space="preserve">Общая площадь территории составляет 3,62 га. </w:t>
      </w:r>
    </w:p>
    <w:p w:rsidR="006F5C8C" w:rsidRPr="001D4F07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0"/>
          <w:szCs w:val="30"/>
        </w:rPr>
      </w:pPr>
      <w:r w:rsidRPr="001D4F07">
        <w:rPr>
          <w:rFonts w:ascii="Times New Roman" w:hAnsi="Times New Roman" w:cs="Times New Roman"/>
          <w:sz w:val="30"/>
          <w:szCs w:val="30"/>
        </w:rPr>
        <w:t>В соответствии с Генеральным планом городского округа город Красноя</w:t>
      </w:r>
      <w:proofErr w:type="gramStart"/>
      <w:r w:rsidRPr="001D4F07">
        <w:rPr>
          <w:rFonts w:ascii="Times New Roman" w:hAnsi="Times New Roman" w:cs="Times New Roman"/>
          <w:sz w:val="30"/>
          <w:szCs w:val="30"/>
        </w:rPr>
        <w:t>рск Кр</w:t>
      </w:r>
      <w:proofErr w:type="gramEnd"/>
      <w:r w:rsidRPr="001D4F07">
        <w:rPr>
          <w:rFonts w:ascii="Times New Roman" w:hAnsi="Times New Roman" w:cs="Times New Roman"/>
          <w:sz w:val="30"/>
          <w:szCs w:val="30"/>
        </w:rPr>
        <w:t>асноярского края, утвержденным решением Красноярского городского Совета депутатов от 13.03.2015 № 7-107, территория расположена в границах функциональн</w:t>
      </w:r>
      <w:r>
        <w:rPr>
          <w:rFonts w:ascii="Times New Roman" w:hAnsi="Times New Roman" w:cs="Times New Roman"/>
          <w:sz w:val="30"/>
          <w:szCs w:val="30"/>
        </w:rPr>
        <w:t xml:space="preserve">ой зоны </w:t>
      </w:r>
      <w:r w:rsidRPr="009A6CB6">
        <w:rPr>
          <w:rFonts w:ascii="Times New Roman" w:hAnsi="Times New Roman" w:cs="Times New Roman"/>
          <w:sz w:val="30"/>
          <w:szCs w:val="30"/>
        </w:rPr>
        <w:t>смешанной и общественно-деловой застройки</w:t>
      </w:r>
      <w:r w:rsidR="00387E8A">
        <w:rPr>
          <w:rFonts w:ascii="Times New Roman" w:hAnsi="Times New Roman" w:cs="Times New Roman"/>
          <w:sz w:val="30"/>
          <w:szCs w:val="30"/>
        </w:rPr>
        <w:t>.</w:t>
      </w:r>
    </w:p>
    <w:p w:rsidR="006F5C8C" w:rsidRPr="008C3389" w:rsidRDefault="006F5C8C" w:rsidP="00574CDC">
      <w:pPr>
        <w:widowControl w:val="0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>Согласно Правилам землепользования и застройки городского округа город Красноя</w:t>
      </w:r>
      <w:proofErr w:type="gramStart"/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>рск К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асноярского края, утвержденным </w:t>
      </w:r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решением Красноярского городского Совета депутатов от 07.07.2015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</w:t>
      </w:r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>№ В-122</w:t>
      </w:r>
      <w:r w:rsidR="00387E8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(далее – ПЗЗ)</w:t>
      </w:r>
      <w:r w:rsidRPr="001D4F0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территория находится в границах </w:t>
      </w:r>
      <w:r w:rsidRPr="009A6CB6">
        <w:rPr>
          <w:rFonts w:ascii="Times New Roman" w:eastAsia="Times New Roman" w:hAnsi="Times New Roman" w:cs="Times New Roman"/>
          <w:sz w:val="30"/>
          <w:szCs w:val="30"/>
          <w:lang w:eastAsia="ru-RU"/>
        </w:rPr>
        <w:t>территориальной зоны «Зоны смеш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а</w:t>
      </w:r>
      <w:r w:rsidRPr="009A6CB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нной общественно-деловой </w:t>
      </w:r>
      <w:r w:rsidR="00387E8A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 </w:t>
      </w:r>
      <w:r w:rsidRPr="009A6CB6">
        <w:rPr>
          <w:rFonts w:ascii="Times New Roman" w:eastAsia="Times New Roman" w:hAnsi="Times New Roman" w:cs="Times New Roman"/>
          <w:sz w:val="30"/>
          <w:szCs w:val="30"/>
          <w:lang w:eastAsia="ru-RU"/>
        </w:rPr>
        <w:t>и многоэтажной жилой застройки высокой плотности (СОДЖ-2-1)</w:t>
      </w:r>
      <w:r w:rsidR="00387E8A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2C4623" w:rsidRPr="002C4623" w:rsidRDefault="00387E8A" w:rsidP="00574CDC">
      <w:pPr>
        <w:pStyle w:val="a3"/>
        <w:widowControl w:val="0"/>
        <w:numPr>
          <w:ilvl w:val="0"/>
          <w:numId w:val="37"/>
        </w:numPr>
        <w:tabs>
          <w:tab w:val="left" w:pos="993"/>
        </w:tabs>
        <w:suppressAutoHyphens/>
        <w:ind w:left="0" w:firstLine="709"/>
        <w:jc w:val="both"/>
        <w:rPr>
          <w:rFonts w:eastAsiaTheme="minorHAnsi"/>
          <w:sz w:val="30"/>
          <w:szCs w:val="30"/>
          <w:lang w:eastAsia="en-US"/>
        </w:rPr>
      </w:pPr>
      <w:r>
        <w:rPr>
          <w:rFonts w:eastAsiaTheme="minorHAnsi"/>
          <w:sz w:val="30"/>
          <w:szCs w:val="30"/>
          <w:lang w:eastAsia="en-US"/>
        </w:rPr>
        <w:t xml:space="preserve"> </w:t>
      </w:r>
      <w:proofErr w:type="gramStart"/>
      <w:r w:rsidR="008B3D28" w:rsidRPr="008B3D28">
        <w:rPr>
          <w:rFonts w:eastAsiaTheme="minorHAnsi"/>
          <w:sz w:val="30"/>
          <w:szCs w:val="30"/>
          <w:lang w:eastAsia="en-US"/>
        </w:rPr>
        <w:t>Положения о характеристиках планируемого развития территории, в том числе о плотности и параметрах застройки территории (в пределах</w:t>
      </w:r>
      <w:r w:rsidR="00E0397A">
        <w:rPr>
          <w:rFonts w:eastAsiaTheme="minorHAnsi"/>
          <w:sz w:val="30"/>
          <w:szCs w:val="30"/>
          <w:lang w:eastAsia="en-US"/>
        </w:rPr>
        <w:t>,</w:t>
      </w:r>
      <w:r w:rsidR="008B3D28" w:rsidRPr="008B3D28">
        <w:rPr>
          <w:rFonts w:eastAsiaTheme="minorHAnsi"/>
          <w:sz w:val="30"/>
          <w:szCs w:val="30"/>
          <w:lang w:eastAsia="en-US"/>
        </w:rPr>
        <w:t xml:space="preserve"> установленных градостроительным регламентом)</w:t>
      </w:r>
      <w:r w:rsidR="00D56573">
        <w:rPr>
          <w:rFonts w:eastAsiaTheme="minorHAnsi"/>
          <w:sz w:val="30"/>
          <w:szCs w:val="30"/>
          <w:lang w:eastAsia="en-US"/>
        </w:rPr>
        <w:t>,</w:t>
      </w:r>
      <w:r w:rsidR="008B3D28" w:rsidRPr="008B3D28">
        <w:rPr>
          <w:rFonts w:eastAsiaTheme="minorHAnsi"/>
          <w:sz w:val="30"/>
          <w:szCs w:val="30"/>
          <w:lang w:eastAsia="en-US"/>
        </w:rPr>
        <w:t xml:space="preserve"> о характеристиках объектов капитального строительства производственного, общественно-делового и иного назначения </w:t>
      </w:r>
      <w:r w:rsidR="002B144B">
        <w:rPr>
          <w:rFonts w:eastAsiaTheme="minorHAnsi"/>
          <w:sz w:val="30"/>
          <w:szCs w:val="30"/>
          <w:lang w:eastAsia="en-US"/>
        </w:rPr>
        <w:t xml:space="preserve">                           </w:t>
      </w:r>
      <w:r w:rsidR="008B3D28" w:rsidRPr="008B3D28">
        <w:rPr>
          <w:rFonts w:eastAsiaTheme="minorHAnsi"/>
          <w:sz w:val="30"/>
          <w:szCs w:val="30"/>
          <w:lang w:eastAsia="en-US"/>
        </w:rPr>
        <w:t>и необходимых для функционирования таких объектов и обеспечения жизнедеятельности человека объектов коммунальной, транспортной, социальной инфраструктур</w:t>
      </w:r>
      <w:r>
        <w:rPr>
          <w:rFonts w:eastAsiaTheme="minorHAnsi"/>
          <w:sz w:val="30"/>
          <w:szCs w:val="30"/>
          <w:lang w:eastAsia="en-US"/>
        </w:rPr>
        <w:t>ы</w:t>
      </w:r>
      <w:r w:rsidR="008B3D28" w:rsidRPr="008B3D28">
        <w:rPr>
          <w:rFonts w:eastAsiaTheme="minorHAnsi"/>
          <w:sz w:val="30"/>
          <w:szCs w:val="30"/>
          <w:lang w:eastAsia="en-US"/>
        </w:rPr>
        <w:t xml:space="preserve">, в том числе объектов, включенных </w:t>
      </w:r>
      <w:r w:rsidR="002B144B">
        <w:rPr>
          <w:rFonts w:eastAsiaTheme="minorHAnsi"/>
          <w:sz w:val="30"/>
          <w:szCs w:val="30"/>
          <w:lang w:eastAsia="en-US"/>
        </w:rPr>
        <w:t xml:space="preserve">                           </w:t>
      </w:r>
      <w:r w:rsidR="008B3D28" w:rsidRPr="008B3D28">
        <w:rPr>
          <w:rFonts w:eastAsiaTheme="minorHAnsi"/>
          <w:sz w:val="30"/>
          <w:szCs w:val="30"/>
          <w:lang w:eastAsia="en-US"/>
        </w:rPr>
        <w:t>в программы комплексного развития систем коммунальной инфраструктуры, программы комплексного развития</w:t>
      </w:r>
      <w:proofErr w:type="gramEnd"/>
      <w:r w:rsidR="008B3D28" w:rsidRPr="008B3D28">
        <w:rPr>
          <w:rFonts w:eastAsiaTheme="minorHAnsi"/>
          <w:sz w:val="30"/>
          <w:szCs w:val="30"/>
          <w:lang w:eastAsia="en-US"/>
        </w:rPr>
        <w:t xml:space="preserve"> </w:t>
      </w:r>
      <w:proofErr w:type="gramStart"/>
      <w:r w:rsidR="008B3D28" w:rsidRPr="008B3D28">
        <w:rPr>
          <w:rFonts w:eastAsiaTheme="minorHAnsi"/>
          <w:sz w:val="30"/>
          <w:szCs w:val="30"/>
          <w:lang w:eastAsia="en-US"/>
        </w:rPr>
        <w:t>транспортной инфраструктуры, программы комплексного развития социальной инфраструктуры и необходимых для развития территории в границах элемента планировочной структуры</w:t>
      </w:r>
      <w:r w:rsidR="00196B10">
        <w:rPr>
          <w:rFonts w:eastAsiaTheme="minorHAnsi"/>
          <w:sz w:val="30"/>
          <w:szCs w:val="30"/>
          <w:lang w:eastAsia="en-US"/>
        </w:rPr>
        <w:t>.</w:t>
      </w:r>
      <w:proofErr w:type="gramEnd"/>
    </w:p>
    <w:p w:rsidR="002C4623" w:rsidRPr="002C4623" w:rsidRDefault="002C4623" w:rsidP="00387E8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С учетом градостроительных регламентов указанной территориальной зоны </w:t>
      </w:r>
      <w:r w:rsidR="00387E8A">
        <w:rPr>
          <w:rFonts w:ascii="Times New Roman" w:hAnsi="Times New Roman" w:cs="Times New Roman"/>
          <w:sz w:val="30"/>
          <w:szCs w:val="30"/>
        </w:rPr>
        <w:t>П</w:t>
      </w:r>
      <w:r w:rsidRPr="002C4623">
        <w:rPr>
          <w:rFonts w:ascii="Times New Roman" w:hAnsi="Times New Roman" w:cs="Times New Roman"/>
          <w:sz w:val="30"/>
          <w:szCs w:val="30"/>
        </w:rPr>
        <w:t xml:space="preserve">роектом предусматривается следующее развитие территории проектирования </w:t>
      </w:r>
      <w:r w:rsidR="00387E8A">
        <w:rPr>
          <w:rFonts w:ascii="Times New Roman" w:hAnsi="Times New Roman" w:cs="Times New Roman"/>
          <w:sz w:val="30"/>
          <w:szCs w:val="30"/>
        </w:rPr>
        <w:t>(н</w:t>
      </w:r>
      <w:r w:rsidRPr="002C4623">
        <w:rPr>
          <w:rFonts w:ascii="Times New Roman" w:hAnsi="Times New Roman" w:cs="Times New Roman"/>
          <w:sz w:val="30"/>
          <w:szCs w:val="30"/>
        </w:rPr>
        <w:t>овое строительство</w:t>
      </w:r>
      <w:r w:rsidR="00387E8A">
        <w:rPr>
          <w:rFonts w:ascii="Times New Roman" w:hAnsi="Times New Roman" w:cs="Times New Roman"/>
          <w:sz w:val="30"/>
          <w:szCs w:val="30"/>
        </w:rPr>
        <w:t>)</w:t>
      </w:r>
      <w:r w:rsidRPr="002C4623">
        <w:rPr>
          <w:rFonts w:ascii="Times New Roman" w:hAnsi="Times New Roman" w:cs="Times New Roman"/>
          <w:sz w:val="30"/>
          <w:szCs w:val="30"/>
        </w:rPr>
        <w:t xml:space="preserve">: </w:t>
      </w:r>
    </w:p>
    <w:p w:rsidR="002C4623" w:rsidRPr="002C4623" w:rsidRDefault="002C4623" w:rsidP="00387E8A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>объект жилого наз</w:t>
      </w:r>
      <w:r w:rsidR="009225AF">
        <w:rPr>
          <w:rFonts w:ascii="Times New Roman" w:hAnsi="Times New Roman" w:cs="Times New Roman"/>
          <w:sz w:val="30"/>
          <w:szCs w:val="30"/>
        </w:rPr>
        <w:t xml:space="preserve">начения со встроенными нежилыми </w:t>
      </w:r>
      <w:r w:rsidRPr="002C4623">
        <w:rPr>
          <w:rFonts w:ascii="Times New Roman" w:hAnsi="Times New Roman" w:cs="Times New Roman"/>
          <w:sz w:val="30"/>
          <w:szCs w:val="30"/>
        </w:rPr>
        <w:t xml:space="preserve">помещениями и подземной автостоянкой;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сооружение электрической трансформаторной подстанции, встроенной в подземный паркинг проектируемого жилого дома;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общественно-деловой центр со зданием (сооружением) наземно-подземной автостоянки;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инженерно-технические линейные коммуникации, предназначенные для обслуживания проектируемых зданий.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В результате реализации планировочных решений интенсивность использования территории составляет: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коэффициент застройки – 0,2;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lastRenderedPageBreak/>
        <w:t xml:space="preserve">коэффициент интенсивности жилой застройки – 1,12 (по расчету).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Проектными решениями выделены зоны планируемого размещения объектов капитального строительства: </w:t>
      </w:r>
    </w:p>
    <w:p w:rsidR="002C4623" w:rsidRP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 xml:space="preserve">объектов делового управления, общественного питания, развлекательных мероприятий, объектов обеспечения занятий спортом </w:t>
      </w:r>
      <w:r w:rsidR="009225AF">
        <w:rPr>
          <w:rFonts w:ascii="Times New Roman" w:hAnsi="Times New Roman" w:cs="Times New Roman"/>
          <w:sz w:val="30"/>
          <w:szCs w:val="30"/>
        </w:rPr>
        <w:t xml:space="preserve">      </w:t>
      </w:r>
      <w:r w:rsidRPr="002C4623">
        <w:rPr>
          <w:rFonts w:ascii="Times New Roman" w:hAnsi="Times New Roman" w:cs="Times New Roman"/>
          <w:sz w:val="30"/>
          <w:szCs w:val="30"/>
        </w:rPr>
        <w:t>в помещениях, объектов хранения автотранспорта</w:t>
      </w:r>
      <w:r w:rsidR="00387E8A">
        <w:rPr>
          <w:rFonts w:ascii="Times New Roman" w:hAnsi="Times New Roman" w:cs="Times New Roman"/>
          <w:sz w:val="30"/>
          <w:szCs w:val="30"/>
        </w:rPr>
        <w:t>. П</w:t>
      </w:r>
      <w:r w:rsidRPr="002C4623">
        <w:rPr>
          <w:rFonts w:ascii="Times New Roman" w:hAnsi="Times New Roman" w:cs="Times New Roman"/>
          <w:sz w:val="30"/>
          <w:szCs w:val="30"/>
        </w:rPr>
        <w:t xml:space="preserve">лощадь зоны – 0,4924 га; </w:t>
      </w:r>
    </w:p>
    <w:p w:rsidR="002C4623" w:rsidRDefault="002C4623" w:rsidP="009225A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C4623">
        <w:rPr>
          <w:rFonts w:ascii="Times New Roman" w:hAnsi="Times New Roman" w:cs="Times New Roman"/>
          <w:sz w:val="30"/>
          <w:szCs w:val="30"/>
        </w:rPr>
        <w:t>объектов многоэтажной жилой застройки (высотной застройки), объектов хранения автотранспорта, объектов предоставления коммунальных услуг, объектов благоустройства тер</w:t>
      </w:r>
      <w:r>
        <w:rPr>
          <w:rFonts w:ascii="Times New Roman" w:hAnsi="Times New Roman" w:cs="Times New Roman"/>
          <w:sz w:val="30"/>
          <w:szCs w:val="30"/>
        </w:rPr>
        <w:t>ритории</w:t>
      </w:r>
      <w:r w:rsidR="00387E8A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387E8A">
        <w:rPr>
          <w:rFonts w:ascii="Times New Roman" w:hAnsi="Times New Roman" w:cs="Times New Roman"/>
          <w:sz w:val="30"/>
          <w:szCs w:val="30"/>
        </w:rPr>
        <w:t>П</w:t>
      </w:r>
      <w:r>
        <w:rPr>
          <w:rFonts w:ascii="Times New Roman" w:hAnsi="Times New Roman" w:cs="Times New Roman"/>
          <w:sz w:val="30"/>
          <w:szCs w:val="30"/>
        </w:rPr>
        <w:t xml:space="preserve">лощадь зоны </w:t>
      </w:r>
      <w:r w:rsidR="00387E8A">
        <w:rPr>
          <w:rFonts w:ascii="Times New Roman" w:hAnsi="Times New Roman" w:cs="Times New Roman"/>
          <w:sz w:val="30"/>
          <w:szCs w:val="30"/>
        </w:rPr>
        <w:t xml:space="preserve">– </w:t>
      </w:r>
      <w:r>
        <w:rPr>
          <w:rFonts w:ascii="Times New Roman" w:hAnsi="Times New Roman" w:cs="Times New Roman"/>
          <w:sz w:val="30"/>
          <w:szCs w:val="30"/>
        </w:rPr>
        <w:t>3,1309 га.</w:t>
      </w:r>
    </w:p>
    <w:p w:rsidR="002C4623" w:rsidRPr="002C4623" w:rsidRDefault="002C4623" w:rsidP="002C4623">
      <w:pPr>
        <w:widowControl w:val="0"/>
        <w:tabs>
          <w:tab w:val="left" w:pos="993"/>
        </w:tabs>
        <w:suppressAutoHyphens/>
        <w:jc w:val="both"/>
        <w:rPr>
          <w:sz w:val="30"/>
          <w:szCs w:val="30"/>
        </w:rPr>
        <w:sectPr w:rsidR="002C4623" w:rsidRPr="002C4623" w:rsidSect="00AF5834">
          <w:headerReference w:type="default" r:id="rId9"/>
          <w:headerReference w:type="first" r:id="rId10"/>
          <w:pgSz w:w="11907" w:h="16840" w:code="9"/>
          <w:pgMar w:top="1134" w:right="567" w:bottom="1134" w:left="1985" w:header="709" w:footer="709" w:gutter="0"/>
          <w:pgNumType w:start="6"/>
          <w:cols w:space="708"/>
          <w:titlePg/>
          <w:docGrid w:linePitch="360"/>
        </w:sectPr>
      </w:pPr>
    </w:p>
    <w:p w:rsidR="008B3D28" w:rsidRDefault="001D4F3A" w:rsidP="009225AF">
      <w:pPr>
        <w:pStyle w:val="a3"/>
        <w:widowControl w:val="0"/>
        <w:tabs>
          <w:tab w:val="left" w:pos="993"/>
        </w:tabs>
        <w:suppressAutoHyphens/>
        <w:ind w:left="0" w:firstLine="709"/>
        <w:jc w:val="both"/>
        <w:rPr>
          <w:rFonts w:eastAsiaTheme="minorHAnsi"/>
          <w:sz w:val="30"/>
          <w:szCs w:val="30"/>
          <w:lang w:eastAsia="en-US"/>
        </w:rPr>
      </w:pPr>
      <w:r w:rsidRPr="001D4F3A">
        <w:rPr>
          <w:rFonts w:eastAsiaTheme="minorHAnsi"/>
          <w:sz w:val="30"/>
          <w:szCs w:val="30"/>
          <w:lang w:eastAsia="en-US"/>
        </w:rPr>
        <w:lastRenderedPageBreak/>
        <w:t>Таблица 1</w:t>
      </w:r>
      <w:r w:rsidR="009225AF">
        <w:rPr>
          <w:rFonts w:eastAsiaTheme="minorHAnsi"/>
          <w:sz w:val="30"/>
          <w:szCs w:val="30"/>
          <w:lang w:eastAsia="en-US"/>
        </w:rPr>
        <w:t>.</w:t>
      </w:r>
      <w:r w:rsidRPr="001D4F3A">
        <w:rPr>
          <w:rFonts w:eastAsiaTheme="minorHAnsi"/>
          <w:sz w:val="30"/>
          <w:szCs w:val="30"/>
          <w:lang w:eastAsia="en-US"/>
        </w:rPr>
        <w:t xml:space="preserve"> Параметры застройки </w:t>
      </w:r>
      <w:r w:rsidR="00387E8A">
        <w:rPr>
          <w:rFonts w:eastAsiaTheme="minorHAnsi"/>
          <w:sz w:val="30"/>
          <w:szCs w:val="30"/>
          <w:lang w:eastAsia="en-US"/>
        </w:rPr>
        <w:t xml:space="preserve">проектируемой </w:t>
      </w:r>
      <w:r w:rsidRPr="001D4F3A">
        <w:rPr>
          <w:rFonts w:eastAsiaTheme="minorHAnsi"/>
          <w:sz w:val="30"/>
          <w:szCs w:val="30"/>
          <w:lang w:eastAsia="en-US"/>
        </w:rPr>
        <w:t>территории в пределах, установленных градостроительны</w:t>
      </w:r>
      <w:r w:rsidR="00387E8A">
        <w:rPr>
          <w:rFonts w:eastAsiaTheme="minorHAnsi"/>
          <w:sz w:val="30"/>
          <w:szCs w:val="30"/>
          <w:lang w:eastAsia="en-US"/>
        </w:rPr>
        <w:t xml:space="preserve">м </w:t>
      </w:r>
      <w:r w:rsidRPr="001D4F3A">
        <w:rPr>
          <w:rFonts w:eastAsiaTheme="minorHAnsi"/>
          <w:sz w:val="30"/>
          <w:szCs w:val="30"/>
          <w:lang w:eastAsia="en-US"/>
        </w:rPr>
        <w:t>регламенто</w:t>
      </w:r>
      <w:r w:rsidR="00387E8A">
        <w:rPr>
          <w:rFonts w:eastAsiaTheme="minorHAnsi"/>
          <w:sz w:val="30"/>
          <w:szCs w:val="30"/>
          <w:lang w:eastAsia="en-US"/>
        </w:rPr>
        <w:t>м.</w:t>
      </w:r>
    </w:p>
    <w:p w:rsidR="001D4F3A" w:rsidRDefault="001D4F3A" w:rsidP="001D4F3A">
      <w:pPr>
        <w:pStyle w:val="a3"/>
        <w:widowControl w:val="0"/>
        <w:tabs>
          <w:tab w:val="left" w:pos="993"/>
        </w:tabs>
        <w:suppressAutoHyphens/>
        <w:ind w:left="709"/>
        <w:jc w:val="both"/>
        <w:rPr>
          <w:rFonts w:eastAsiaTheme="minorHAnsi"/>
          <w:sz w:val="30"/>
          <w:szCs w:val="30"/>
          <w:lang w:eastAsia="en-US"/>
        </w:rPr>
      </w:pPr>
    </w:p>
    <w:tbl>
      <w:tblPr>
        <w:tblW w:w="52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9"/>
        <w:gridCol w:w="1335"/>
        <w:gridCol w:w="1624"/>
        <w:gridCol w:w="1550"/>
        <w:gridCol w:w="1698"/>
        <w:gridCol w:w="1624"/>
        <w:gridCol w:w="1717"/>
        <w:gridCol w:w="1689"/>
        <w:gridCol w:w="1815"/>
      </w:tblGrid>
      <w:tr w:rsidR="001D4F3A" w:rsidRPr="001D4F3A" w:rsidTr="00810D4E">
        <w:trPr>
          <w:trHeight w:val="257"/>
          <w:tblHeader/>
          <w:jc w:val="center"/>
        </w:trPr>
        <w:tc>
          <w:tcPr>
            <w:tcW w:w="765" w:type="pct"/>
            <w:vMerge w:val="restart"/>
          </w:tcPr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Условный номер </w:t>
            </w:r>
            <w:proofErr w:type="gramStart"/>
            <w:r w:rsidRPr="001D4F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границы зоны план</w:t>
            </w:r>
            <w:r w:rsidRPr="001D4F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1D4F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руемого размещения объектов капитал</w:t>
            </w:r>
            <w:r w:rsidRPr="001D4F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</w:t>
            </w:r>
            <w:r w:rsidRPr="001D4F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ного строительства</w:t>
            </w:r>
            <w:proofErr w:type="gramEnd"/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 w:val="restart"/>
            <w:shd w:val="clear" w:color="auto" w:fill="auto"/>
          </w:tcPr>
          <w:p w:rsidR="009225AF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земельного участка,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кв.</w:t>
            </w:r>
            <w:r w:rsidR="009225A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1D4F3A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м</w:t>
            </w:r>
          </w:p>
        </w:tc>
        <w:tc>
          <w:tcPr>
            <w:tcW w:w="3802" w:type="pct"/>
            <w:gridSpan w:val="7"/>
          </w:tcPr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 застройки</w:t>
            </w:r>
            <w:proofErr w:type="gramStart"/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  <w:proofErr w:type="gramEnd"/>
          </w:p>
        </w:tc>
      </w:tr>
      <w:tr w:rsidR="001D4F3A" w:rsidRPr="001D4F3A" w:rsidTr="00810D4E">
        <w:trPr>
          <w:trHeight w:val="990"/>
          <w:tblHeader/>
          <w:jc w:val="center"/>
        </w:trPr>
        <w:tc>
          <w:tcPr>
            <w:tcW w:w="765" w:type="pct"/>
            <w:vMerge/>
          </w:tcPr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</w:tcPr>
          <w:p w:rsidR="009225AF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процент </w:t>
            </w:r>
          </w:p>
          <w:p w:rsidR="009225AF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застройки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ПЗЗ,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03" w:type="pct"/>
          </w:tcPr>
          <w:p w:rsidR="009225AF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минимальная площадь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застройки, </w:t>
            </w:r>
            <w:r w:rsidRPr="001D4F3A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кв.</w:t>
            </w:r>
            <w:r w:rsidR="009225A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Pr="001D4F3A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м</w:t>
            </w:r>
            <w:proofErr w:type="gramStart"/>
            <w:r w:rsidRPr="001D4F3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  <w:lang w:eastAsia="zh-CN"/>
              </w:rPr>
              <w:t>2</w:t>
            </w:r>
            <w:proofErr w:type="gramEnd"/>
          </w:p>
        </w:tc>
        <w:tc>
          <w:tcPr>
            <w:tcW w:w="551" w:type="pct"/>
            <w:shd w:val="clear" w:color="auto" w:fill="auto"/>
          </w:tcPr>
          <w:p w:rsidR="009225AF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максимальный процент </w:t>
            </w:r>
          </w:p>
          <w:p w:rsidR="009225AF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застройки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ПЗЗ,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27" w:type="pct"/>
          </w:tcPr>
          <w:p w:rsidR="009225AF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площадь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застройки, </w:t>
            </w:r>
          </w:p>
          <w:p w:rsidR="001D4F3A" w:rsidRPr="001D4F3A" w:rsidRDefault="009225AF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кв. м</w:t>
            </w:r>
            <w:proofErr w:type="gramStart"/>
            <w:r w:rsidR="001D4F3A" w:rsidRPr="001D4F3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  <w:lang w:eastAsia="zh-CN"/>
              </w:rPr>
              <w:t>2</w:t>
            </w:r>
            <w:proofErr w:type="gramEnd"/>
          </w:p>
        </w:tc>
        <w:tc>
          <w:tcPr>
            <w:tcW w:w="557" w:type="pct"/>
          </w:tcPr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интенсивности жилой з</w:t>
            </w: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стройки </w:t>
            </w:r>
          </w:p>
          <w:p w:rsidR="001D4F3A" w:rsidRPr="001D4F3A" w:rsidRDefault="001D4F3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ПЗЗ</w:t>
            </w:r>
          </w:p>
        </w:tc>
        <w:tc>
          <w:tcPr>
            <w:tcW w:w="548" w:type="pct"/>
          </w:tcPr>
          <w:p w:rsidR="009225AF" w:rsidRDefault="00387E8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размер </w:t>
            </w:r>
          </w:p>
          <w:p w:rsidR="009225AF" w:rsidRDefault="00387E8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земельного участка, </w:t>
            </w:r>
          </w:p>
          <w:p w:rsidR="001D4F3A" w:rsidRPr="001D4F3A" w:rsidRDefault="00387E8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  <w:tc>
          <w:tcPr>
            <w:tcW w:w="587" w:type="pct"/>
          </w:tcPr>
          <w:p w:rsidR="009225AF" w:rsidRDefault="00387E8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размер земел</w:t>
            </w: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ного участка, </w:t>
            </w:r>
          </w:p>
          <w:p w:rsidR="001D4F3A" w:rsidRPr="001D4F3A" w:rsidRDefault="00387E8A" w:rsidP="009225AF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</w:t>
            </w:r>
          </w:p>
        </w:tc>
      </w:tr>
      <w:tr w:rsidR="001D4F3A" w:rsidRPr="001D4F3A" w:rsidTr="00810D4E">
        <w:trPr>
          <w:trHeight w:val="553"/>
          <w:jc w:val="center"/>
        </w:trPr>
        <w:tc>
          <w:tcPr>
            <w:tcW w:w="765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4 924</w:t>
            </w:r>
          </w:p>
        </w:tc>
        <w:tc>
          <w:tcPr>
            <w:tcW w:w="527" w:type="pct"/>
          </w:tcPr>
          <w:p w:rsidR="001D4F3A" w:rsidRPr="001D4F3A" w:rsidRDefault="009225AF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</w:t>
            </w:r>
          </w:p>
        </w:tc>
        <w:tc>
          <w:tcPr>
            <w:tcW w:w="503" w:type="pct"/>
          </w:tcPr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492,4</w:t>
            </w:r>
          </w:p>
        </w:tc>
        <w:tc>
          <w:tcPr>
            <w:tcW w:w="551" w:type="pct"/>
          </w:tcPr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80</w:t>
            </w:r>
          </w:p>
        </w:tc>
        <w:tc>
          <w:tcPr>
            <w:tcW w:w="527" w:type="pct"/>
          </w:tcPr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3 939,2</w:t>
            </w:r>
          </w:p>
        </w:tc>
        <w:tc>
          <w:tcPr>
            <w:tcW w:w="557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48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587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D4F3A" w:rsidRPr="001D4F3A" w:rsidTr="00810D4E">
        <w:trPr>
          <w:trHeight w:val="553"/>
          <w:jc w:val="center"/>
        </w:trPr>
        <w:tc>
          <w:tcPr>
            <w:tcW w:w="765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3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31 309</w:t>
            </w:r>
          </w:p>
        </w:tc>
        <w:tc>
          <w:tcPr>
            <w:tcW w:w="527" w:type="pct"/>
          </w:tcPr>
          <w:p w:rsidR="001D4F3A" w:rsidRPr="001D4F3A" w:rsidRDefault="009225AF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10</w:t>
            </w:r>
          </w:p>
        </w:tc>
        <w:tc>
          <w:tcPr>
            <w:tcW w:w="503" w:type="pct"/>
          </w:tcPr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</w:t>
            </w:r>
          </w:p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3 130,9</w:t>
            </w:r>
          </w:p>
        </w:tc>
        <w:tc>
          <w:tcPr>
            <w:tcW w:w="551" w:type="pct"/>
          </w:tcPr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70</w:t>
            </w:r>
          </w:p>
        </w:tc>
        <w:tc>
          <w:tcPr>
            <w:tcW w:w="527" w:type="pct"/>
          </w:tcPr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</w:t>
            </w:r>
          </w:p>
          <w:p w:rsidR="001D4F3A" w:rsidRPr="001D4F3A" w:rsidRDefault="001D4F3A" w:rsidP="0092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21 916,3</w:t>
            </w:r>
          </w:p>
        </w:tc>
        <w:tc>
          <w:tcPr>
            <w:tcW w:w="557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1,90</w:t>
            </w:r>
          </w:p>
        </w:tc>
        <w:tc>
          <w:tcPr>
            <w:tcW w:w="548" w:type="pct"/>
          </w:tcPr>
          <w:p w:rsidR="001D4F3A" w:rsidRPr="001D4F3A" w:rsidRDefault="001D4F3A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587" w:type="pct"/>
          </w:tcPr>
          <w:p w:rsidR="001D4F3A" w:rsidRPr="001D4F3A" w:rsidRDefault="009225AF" w:rsidP="001D4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1D4F3A" w:rsidRPr="001D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подлежит установлению</w:t>
            </w:r>
          </w:p>
        </w:tc>
      </w:tr>
    </w:tbl>
    <w:p w:rsidR="001D4F3A" w:rsidRDefault="001D4F3A" w:rsidP="001D4F3A">
      <w:pPr>
        <w:pStyle w:val="a3"/>
        <w:widowControl w:val="0"/>
        <w:tabs>
          <w:tab w:val="left" w:pos="993"/>
        </w:tabs>
        <w:suppressAutoHyphens/>
        <w:ind w:left="709"/>
        <w:jc w:val="both"/>
        <w:rPr>
          <w:rFonts w:eastAsiaTheme="minorHAnsi"/>
          <w:sz w:val="30"/>
          <w:szCs w:val="30"/>
          <w:lang w:eastAsia="en-US"/>
        </w:rPr>
      </w:pPr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Примечание: ОКС – объект капитального строительства. </w:t>
      </w:r>
    </w:p>
    <w:p w:rsidR="001D4F3A" w:rsidRPr="009225AF" w:rsidRDefault="001D4F3A" w:rsidP="009225AF">
      <w:pPr>
        <w:tabs>
          <w:tab w:val="left" w:pos="10206"/>
        </w:tabs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225AF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1</w:t>
      </w:r>
      <w:proofErr w:type="gramStart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</w:t>
      </w:r>
      <w:proofErr w:type="gramEnd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риводятся максимально допустимые и предельные параметры застройки территории. Предельные параметры разрешенного строительства планируемых объектов капитального строительства являются максимально допустимыми для всех объектов, предусмотренных для размещения в 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м Проекте.</w:t>
      </w:r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225A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2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Характеристики объектов могут уточняться на дальнейших стадиях проектирования. Характеристики объектов капитального строительства являются максимально допустимыми для каждого объекта, предусмотренного 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     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для размещения в 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 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Проекте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Предельный размер земельного участка с видами разрешенного использования для СОДЖ-2-1:</w:t>
      </w:r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среднеэтажная</w:t>
      </w:r>
      <w:proofErr w:type="spellEnd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жилая застройка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2.5)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многоэтажная жилая застройка (высотная застройка)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2.6): минимальный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0,5 га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 исключением случаев, предусмотренных пунктом 12 статьи 54 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ПЗЗ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; максимальный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не подлежит установлению;</w:t>
      </w:r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gramStart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хранение автотранспорта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2.7.1), предоставление коммунальных услуг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3.1.1)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административные здания организаций, обеспечивающих предоставление коммунальных услуг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3.1.2); отдых (рекреация)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5.0)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связь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6.8)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земельные участки (территории) общего пользования (код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12.0)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не подлежит установлению;</w:t>
      </w:r>
      <w:proofErr w:type="gramEnd"/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 иными видами </w:t>
      </w:r>
      <w:proofErr w:type="spellStart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разрешенного</w:t>
      </w:r>
      <w:proofErr w:type="spellEnd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использования: минимальный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0,03 га, максимальный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5 га;</w:t>
      </w:r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предельные параметры </w:t>
      </w:r>
      <w:proofErr w:type="spellStart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разрешенного</w:t>
      </w:r>
      <w:proofErr w:type="spellEnd"/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строительства, указанные в подпунктах 2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3 пункта 1 статьи 5 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>ПЗЗ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="00387E8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не подлежат установлению;</w:t>
      </w:r>
    </w:p>
    <w:p w:rsidR="001D4F3A" w:rsidRPr="009225AF" w:rsidRDefault="001D4F3A" w:rsidP="009225AF">
      <w:pPr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отступ от красной линии до надземной части зданий, строений, сооружений при осуществлении строительства: если в отношении земельных участков принято решение о комплексном развитии территории и (или) заключен договор о комплексном развитии территории,</w:t>
      </w:r>
      <w:r w:rsidR="009225A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r w:rsidRPr="009225AF">
        <w:rPr>
          <w:rFonts w:ascii="Times New Roman" w:eastAsia="SimSun" w:hAnsi="Times New Roman" w:cs="Times New Roman"/>
          <w:sz w:val="28"/>
          <w:szCs w:val="28"/>
          <w:lang w:eastAsia="zh-CN"/>
        </w:rPr>
        <w:t>не подлежит установлению.</w:t>
      </w:r>
    </w:p>
    <w:p w:rsidR="003F0CA9" w:rsidRPr="002A724C" w:rsidRDefault="003F0CA9" w:rsidP="009225AF">
      <w:pPr>
        <w:widowControl w:val="0"/>
        <w:tabs>
          <w:tab w:val="left" w:pos="993"/>
        </w:tabs>
        <w:suppressAutoHyphens/>
        <w:spacing w:after="0"/>
        <w:jc w:val="both"/>
        <w:rPr>
          <w:sz w:val="20"/>
          <w:szCs w:val="20"/>
        </w:rPr>
      </w:pPr>
    </w:p>
    <w:p w:rsidR="001D4F3A" w:rsidRPr="001D4F3A" w:rsidRDefault="001D4F3A" w:rsidP="009225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1D4F3A">
        <w:rPr>
          <w:rFonts w:ascii="Times New Roman" w:hAnsi="Times New Roman" w:cs="Times New Roman"/>
          <w:sz w:val="30"/>
          <w:szCs w:val="30"/>
        </w:rPr>
        <w:t>Таблица 2</w:t>
      </w:r>
      <w:r w:rsidR="009225AF">
        <w:rPr>
          <w:rFonts w:ascii="Times New Roman" w:hAnsi="Times New Roman" w:cs="Times New Roman"/>
          <w:sz w:val="30"/>
          <w:szCs w:val="30"/>
        </w:rPr>
        <w:t>.</w:t>
      </w:r>
      <w:r w:rsidRPr="001D4F3A">
        <w:rPr>
          <w:rFonts w:ascii="Times New Roman" w:hAnsi="Times New Roman" w:cs="Times New Roman"/>
          <w:sz w:val="30"/>
          <w:szCs w:val="30"/>
        </w:rPr>
        <w:t xml:space="preserve"> Характеристика объектов капитального строительства, линейных объектов, предусматриваемых к размещению по Проекту</w:t>
      </w:r>
      <w:r w:rsidR="009225AF">
        <w:rPr>
          <w:rFonts w:ascii="Times New Roman" w:hAnsi="Times New Roman" w:cs="Times New Roman"/>
          <w:sz w:val="30"/>
          <w:szCs w:val="30"/>
        </w:rPr>
        <w:t>.</w:t>
      </w:r>
    </w:p>
    <w:p w:rsidR="003F0CA9" w:rsidRPr="002A724C" w:rsidRDefault="003F0CA9" w:rsidP="009225AF">
      <w:pPr>
        <w:widowControl w:val="0"/>
        <w:tabs>
          <w:tab w:val="left" w:pos="993"/>
        </w:tabs>
        <w:suppressAutoHyphens/>
        <w:spacing w:after="0"/>
        <w:jc w:val="both"/>
        <w:rPr>
          <w:sz w:val="20"/>
          <w:szCs w:val="20"/>
        </w:rPr>
      </w:pPr>
    </w:p>
    <w:tbl>
      <w:tblPr>
        <w:tblStyle w:val="37"/>
        <w:tblW w:w="5084" w:type="pct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9"/>
        <w:gridCol w:w="1206"/>
        <w:gridCol w:w="2012"/>
        <w:gridCol w:w="3019"/>
        <w:gridCol w:w="1206"/>
        <w:gridCol w:w="3425"/>
        <w:gridCol w:w="1404"/>
        <w:gridCol w:w="1555"/>
      </w:tblGrid>
      <w:tr w:rsidR="001D4F3A" w:rsidRPr="001D4F3A" w:rsidTr="002A724C">
        <w:trPr>
          <w:trHeight w:val="1690"/>
        </w:trPr>
        <w:tc>
          <w:tcPr>
            <w:tcW w:w="402" w:type="pct"/>
          </w:tcPr>
          <w:p w:rsidR="001D4F3A" w:rsidRPr="001D4F3A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Номер границы зоны пл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нируемого размещ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ния ОКС</w:t>
            </w:r>
          </w:p>
        </w:tc>
        <w:tc>
          <w:tcPr>
            <w:tcW w:w="401" w:type="pct"/>
          </w:tcPr>
          <w:p w:rsidR="00C72B8E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Очере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д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ность </w:t>
            </w:r>
          </w:p>
          <w:p w:rsidR="001D4F3A" w:rsidRPr="001D4F3A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и этапы стро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и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тельства</w:t>
            </w:r>
          </w:p>
        </w:tc>
        <w:tc>
          <w:tcPr>
            <w:tcW w:w="669" w:type="pct"/>
          </w:tcPr>
          <w:p w:rsidR="001D4F3A" w:rsidRPr="001D4F3A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Наименование ОКС</w:t>
            </w:r>
          </w:p>
        </w:tc>
        <w:tc>
          <w:tcPr>
            <w:tcW w:w="1004" w:type="pct"/>
          </w:tcPr>
          <w:p w:rsidR="001D4F3A" w:rsidRPr="001D4F3A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Назначение ОКС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Единицы измерения</w:t>
            </w:r>
          </w:p>
        </w:tc>
        <w:tc>
          <w:tcPr>
            <w:tcW w:w="1139" w:type="pct"/>
          </w:tcPr>
          <w:p w:rsidR="001D4F3A" w:rsidRPr="001D4F3A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vertAlign w:val="superscript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Показатели в соответствующих единицах измерения</w:t>
            </w:r>
            <w:proofErr w:type="gramStart"/>
            <w:r>
              <w:rPr>
                <w:rFonts w:eastAsia="Calibri"/>
                <w:sz w:val="24"/>
                <w:szCs w:val="24"/>
                <w:vertAlign w:val="superscript"/>
                <w:lang w:eastAsia="zh-CN"/>
              </w:rPr>
              <w:t>1</w:t>
            </w:r>
            <w:proofErr w:type="gramEnd"/>
          </w:p>
        </w:tc>
        <w:tc>
          <w:tcPr>
            <w:tcW w:w="467" w:type="pct"/>
          </w:tcPr>
          <w:p w:rsidR="00C72B8E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Состояние ОКС </w:t>
            </w:r>
          </w:p>
          <w:p w:rsidR="001D4F3A" w:rsidRPr="001D4F3A" w:rsidRDefault="001D4F3A" w:rsidP="00C72B8E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(проектир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вание</w:t>
            </w:r>
            <w:r w:rsidR="009225AF">
              <w:rPr>
                <w:rFonts w:eastAsia="Calibri"/>
                <w:sz w:val="24"/>
                <w:szCs w:val="24"/>
                <w:lang w:eastAsia="zh-CN"/>
              </w:rPr>
              <w:t xml:space="preserve"> – </w:t>
            </w: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строител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ь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ство</w:t>
            </w:r>
            <w:r w:rsidR="009225AF">
              <w:rPr>
                <w:rFonts w:eastAsia="Calibri"/>
                <w:sz w:val="24"/>
                <w:szCs w:val="24"/>
                <w:lang w:eastAsia="zh-CN"/>
              </w:rPr>
              <w:t xml:space="preserve"> – 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С, реконстру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ция </w:t>
            </w:r>
            <w:r w:rsidR="00C72B8E">
              <w:rPr>
                <w:rFonts w:eastAsia="Calibri"/>
                <w:sz w:val="24"/>
                <w:szCs w:val="24"/>
                <w:lang w:eastAsia="zh-CN"/>
              </w:rPr>
              <w:t xml:space="preserve">– 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Р)</w:t>
            </w:r>
          </w:p>
        </w:tc>
        <w:tc>
          <w:tcPr>
            <w:tcW w:w="517" w:type="pct"/>
          </w:tcPr>
          <w:p w:rsidR="001D4F3A" w:rsidRPr="001D4F3A" w:rsidRDefault="001D4F3A" w:rsidP="009225AF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Значение</w:t>
            </w:r>
          </w:p>
          <w:p w:rsidR="00C72B8E" w:rsidRDefault="001D4F3A" w:rsidP="00C72B8E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(Ф </w:t>
            </w:r>
            <w:r w:rsidR="00C72B8E">
              <w:rPr>
                <w:rFonts w:eastAsia="Calibri"/>
                <w:sz w:val="24"/>
                <w:szCs w:val="24"/>
                <w:lang w:eastAsia="zh-CN"/>
              </w:rPr>
              <w:t xml:space="preserve">– 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фед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ральный, </w:t>
            </w:r>
            <w:proofErr w:type="gramEnd"/>
          </w:p>
          <w:p w:rsidR="00C72B8E" w:rsidRDefault="001D4F3A" w:rsidP="00C72B8E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Р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 </w:t>
            </w:r>
            <w:r w:rsidR="00C72B8E">
              <w:rPr>
                <w:rFonts w:eastAsia="Calibri"/>
                <w:sz w:val="24"/>
                <w:szCs w:val="24"/>
                <w:lang w:eastAsia="zh-CN"/>
              </w:rPr>
              <w:t xml:space="preserve">– 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реги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нальный, </w:t>
            </w:r>
          </w:p>
          <w:p w:rsidR="001D4F3A" w:rsidRPr="001D4F3A" w:rsidRDefault="001D4F3A" w:rsidP="00C72B8E">
            <w:pPr>
              <w:widowControl w:val="0"/>
              <w:spacing w:line="192" w:lineRule="auto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  <w:r w:rsidR="009225AF">
              <w:rPr>
                <w:rFonts w:eastAsia="Calibri"/>
                <w:sz w:val="24"/>
                <w:szCs w:val="24"/>
                <w:lang w:eastAsia="zh-CN"/>
              </w:rPr>
              <w:t xml:space="preserve"> – 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местный)</w:t>
            </w:r>
            <w:proofErr w:type="gramEnd"/>
          </w:p>
        </w:tc>
      </w:tr>
    </w:tbl>
    <w:p w:rsidR="00C72B8E" w:rsidRPr="00C72B8E" w:rsidRDefault="00C72B8E" w:rsidP="00C72B8E">
      <w:pPr>
        <w:spacing w:after="0" w:line="12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7"/>
        <w:tblW w:w="5084" w:type="pct"/>
        <w:tblLayout w:type="fixed"/>
        <w:tblLook w:val="04A0" w:firstRow="1" w:lastRow="0" w:firstColumn="1" w:lastColumn="0" w:noHBand="0" w:noVBand="1"/>
      </w:tblPr>
      <w:tblGrid>
        <w:gridCol w:w="1209"/>
        <w:gridCol w:w="1206"/>
        <w:gridCol w:w="2012"/>
        <w:gridCol w:w="3019"/>
        <w:gridCol w:w="1206"/>
        <w:gridCol w:w="3425"/>
        <w:gridCol w:w="1404"/>
        <w:gridCol w:w="1555"/>
      </w:tblGrid>
      <w:tr w:rsidR="00C72B8E" w:rsidRPr="001D4F3A" w:rsidTr="00C72B8E">
        <w:trPr>
          <w:trHeight w:val="138"/>
          <w:tblHeader/>
        </w:trPr>
        <w:tc>
          <w:tcPr>
            <w:tcW w:w="402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01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69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004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01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139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67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517" w:type="pct"/>
          </w:tcPr>
          <w:p w:rsidR="00C72B8E" w:rsidRPr="001D4F3A" w:rsidRDefault="00C72B8E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8</w:t>
            </w:r>
          </w:p>
        </w:tc>
      </w:tr>
      <w:tr w:rsidR="001D4F3A" w:rsidRPr="001D4F3A" w:rsidTr="009225AF">
        <w:tc>
          <w:tcPr>
            <w:tcW w:w="402" w:type="pct"/>
            <w:vMerge w:val="restar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01" w:type="pct"/>
            <w:vMerge w:val="restar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  <w:vMerge w:val="restar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Общественно-деловой центр</w:t>
            </w:r>
          </w:p>
        </w:tc>
        <w:tc>
          <w:tcPr>
            <w:tcW w:w="1004" w:type="pc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объект делового управл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ния, общественного пит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ния, культурно-досуговой деятельности, объект обе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с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печения занятиями спортом в помещениях</w:t>
            </w:r>
          </w:p>
        </w:tc>
        <w:tc>
          <w:tcPr>
            <w:tcW w:w="401" w:type="pct"/>
          </w:tcPr>
          <w:p w:rsidR="001D4F3A" w:rsidRPr="001D4F3A" w:rsidRDefault="009225AF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кв. м</w:t>
            </w:r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25 000 (общая площадь здания)</w:t>
            </w:r>
            <w:r w:rsidRPr="001D4F3A">
              <w:rPr>
                <w:rFonts w:eastAsia="SimSun"/>
                <w:sz w:val="24"/>
                <w:szCs w:val="24"/>
                <w:vertAlign w:val="superscript"/>
                <w:lang w:eastAsia="zh-CN"/>
              </w:rPr>
              <w:t xml:space="preserve"> </w:t>
            </w:r>
          </w:p>
        </w:tc>
        <w:tc>
          <w:tcPr>
            <w:tcW w:w="467" w:type="pct"/>
            <w:vMerge w:val="restar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  <w:vMerge w:val="restar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</w:tr>
      <w:tr w:rsidR="001D4F3A" w:rsidRPr="001D4F3A" w:rsidTr="009225AF">
        <w:tc>
          <w:tcPr>
            <w:tcW w:w="402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401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669" w:type="pct"/>
            <w:vMerge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004" w:type="pc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наземно-подземный па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р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кинг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spell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машино</w:t>
            </w:r>
            <w:proofErr w:type="spellEnd"/>
            <w:r w:rsidRPr="001D4F3A">
              <w:rPr>
                <w:rFonts w:eastAsia="Calibri"/>
                <w:sz w:val="24"/>
                <w:szCs w:val="24"/>
                <w:lang w:eastAsia="zh-CN"/>
              </w:rPr>
              <w:t>-мест</w:t>
            </w:r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240</w:t>
            </w:r>
          </w:p>
        </w:tc>
        <w:tc>
          <w:tcPr>
            <w:tcW w:w="467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517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1D4F3A" w:rsidRPr="001D4F3A" w:rsidTr="009225AF">
        <w:trPr>
          <w:trHeight w:val="1325"/>
        </w:trPr>
        <w:tc>
          <w:tcPr>
            <w:tcW w:w="402" w:type="pct"/>
            <w:vMerge w:val="restar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01" w:type="pct"/>
            <w:vMerge w:val="restar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  <w:vMerge w:val="restart"/>
          </w:tcPr>
          <w:p w:rsidR="00C72B8E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Объект жилого назначения </w:t>
            </w:r>
          </w:p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со встроенными нежилыми пом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щениями и по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д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земной автост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янкой</w:t>
            </w:r>
          </w:p>
        </w:tc>
        <w:tc>
          <w:tcPr>
            <w:tcW w:w="1004" w:type="pct"/>
            <w:vMerge w:val="restar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объект жилого назначения со </w:t>
            </w:r>
            <w:proofErr w:type="spellStart"/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встроенно</w:t>
            </w:r>
            <w:proofErr w:type="spellEnd"/>
            <w:r w:rsidRPr="001D4F3A">
              <w:rPr>
                <w:rFonts w:eastAsia="Calibri"/>
                <w:sz w:val="24"/>
                <w:szCs w:val="24"/>
                <w:lang w:eastAsia="zh-CN"/>
              </w:rPr>
              <w:t>-пристроен</w:t>
            </w:r>
            <w:r>
              <w:rPr>
                <w:rFonts w:eastAsia="Calibri"/>
                <w:sz w:val="24"/>
                <w:szCs w:val="24"/>
                <w:lang w:eastAsia="zh-CN"/>
              </w:rPr>
              <w:t>-</w:t>
            </w:r>
            <w:proofErr w:type="spellStart"/>
            <w:r w:rsidRPr="001D4F3A">
              <w:rPr>
                <w:rFonts w:eastAsia="Calibri"/>
                <w:sz w:val="24"/>
                <w:szCs w:val="24"/>
                <w:lang w:eastAsia="zh-CN"/>
              </w:rPr>
              <w:t>ными</w:t>
            </w:r>
            <w:proofErr w:type="spellEnd"/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 помещениями общ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ственного назначения</w:t>
            </w:r>
          </w:p>
        </w:tc>
        <w:tc>
          <w:tcPr>
            <w:tcW w:w="401" w:type="pct"/>
            <w:vMerge w:val="restart"/>
          </w:tcPr>
          <w:p w:rsidR="001D4F3A" w:rsidRPr="001D4F3A" w:rsidRDefault="009225AF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кв. м</w:t>
            </w:r>
          </w:p>
        </w:tc>
        <w:tc>
          <w:tcPr>
            <w:tcW w:w="1139" w:type="pct"/>
          </w:tcPr>
          <w:p w:rsidR="00C72B8E" w:rsidRDefault="001D4F3A" w:rsidP="00C72B8E">
            <w:pPr>
              <w:widowControl w:val="0"/>
              <w:ind w:left="-57" w:right="-57"/>
              <w:rPr>
                <w:sz w:val="24"/>
                <w:szCs w:val="24"/>
              </w:rPr>
            </w:pPr>
            <w:proofErr w:type="gramStart"/>
            <w:r w:rsidRPr="001D4F3A">
              <w:rPr>
                <w:sz w:val="24"/>
                <w:szCs w:val="24"/>
              </w:rPr>
              <w:t xml:space="preserve">35 000 (общая площадь </w:t>
            </w:r>
            <w:proofErr w:type="gramEnd"/>
          </w:p>
          <w:p w:rsidR="001D4F3A" w:rsidRPr="001D4F3A" w:rsidRDefault="001D4F3A" w:rsidP="00C72B8E">
            <w:pPr>
              <w:widowControl w:val="0"/>
              <w:ind w:left="-57" w:right="-57"/>
              <w:rPr>
                <w:sz w:val="24"/>
                <w:szCs w:val="24"/>
              </w:rPr>
            </w:pPr>
            <w:r w:rsidRPr="001D4F3A">
              <w:rPr>
                <w:sz w:val="24"/>
                <w:szCs w:val="24"/>
              </w:rPr>
              <w:t>квартир)</w:t>
            </w:r>
            <w:r>
              <w:rPr>
                <w:rFonts w:eastAsia="SimSun"/>
                <w:sz w:val="24"/>
                <w:szCs w:val="24"/>
                <w:vertAlign w:val="superscript"/>
                <w:lang w:eastAsia="zh-CN"/>
              </w:rPr>
              <w:t>2</w:t>
            </w:r>
          </w:p>
        </w:tc>
        <w:tc>
          <w:tcPr>
            <w:tcW w:w="467" w:type="pct"/>
            <w:vMerge w:val="restar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  <w:vMerge w:val="restar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М (объект дошкольного образования)</w:t>
            </w:r>
          </w:p>
        </w:tc>
      </w:tr>
      <w:tr w:rsidR="001D4F3A" w:rsidRPr="001D4F3A" w:rsidTr="009225AF">
        <w:trPr>
          <w:trHeight w:val="306"/>
        </w:trPr>
        <w:tc>
          <w:tcPr>
            <w:tcW w:w="402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401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69" w:type="pct"/>
            <w:vMerge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004" w:type="pct"/>
            <w:vMerge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401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9" w:type="pct"/>
          </w:tcPr>
          <w:p w:rsidR="00C72B8E" w:rsidRDefault="001D4F3A" w:rsidP="00C72B8E">
            <w:pPr>
              <w:widowControl w:val="0"/>
              <w:ind w:left="-57" w:right="-57"/>
              <w:rPr>
                <w:sz w:val="24"/>
                <w:szCs w:val="24"/>
              </w:rPr>
            </w:pPr>
            <w:proofErr w:type="gramStart"/>
            <w:r w:rsidRPr="001D4F3A">
              <w:rPr>
                <w:sz w:val="24"/>
                <w:szCs w:val="24"/>
              </w:rPr>
              <w:t>10 440 (общая площадь встр</w:t>
            </w:r>
            <w:r w:rsidRPr="001D4F3A">
              <w:rPr>
                <w:sz w:val="24"/>
                <w:szCs w:val="24"/>
              </w:rPr>
              <w:t>о</w:t>
            </w:r>
            <w:r w:rsidRPr="001D4F3A">
              <w:rPr>
                <w:sz w:val="24"/>
                <w:szCs w:val="24"/>
              </w:rPr>
              <w:t xml:space="preserve">енно-пристроенных объектов, </w:t>
            </w:r>
            <w:proofErr w:type="gramEnd"/>
          </w:p>
          <w:p w:rsidR="00C72B8E" w:rsidRDefault="001D4F3A" w:rsidP="00C72B8E">
            <w:pPr>
              <w:widowControl w:val="0"/>
              <w:ind w:left="-57" w:right="-57"/>
              <w:rPr>
                <w:sz w:val="24"/>
                <w:szCs w:val="24"/>
              </w:rPr>
            </w:pPr>
            <w:r w:rsidRPr="001D4F3A">
              <w:rPr>
                <w:sz w:val="24"/>
                <w:szCs w:val="24"/>
              </w:rPr>
              <w:t>в том числе дошкольное обр</w:t>
            </w:r>
            <w:r w:rsidRPr="001D4F3A">
              <w:rPr>
                <w:sz w:val="24"/>
                <w:szCs w:val="24"/>
              </w:rPr>
              <w:t>а</w:t>
            </w:r>
            <w:r w:rsidRPr="001D4F3A">
              <w:rPr>
                <w:sz w:val="24"/>
                <w:szCs w:val="24"/>
              </w:rPr>
              <w:lastRenderedPageBreak/>
              <w:t>зовательное учреждение</w:t>
            </w:r>
          </w:p>
          <w:p w:rsidR="001D4F3A" w:rsidRPr="001D4F3A" w:rsidRDefault="001D4F3A" w:rsidP="00C72B8E">
            <w:pPr>
              <w:widowControl w:val="0"/>
              <w:ind w:left="-57" w:right="-57"/>
              <w:rPr>
                <w:sz w:val="24"/>
                <w:szCs w:val="24"/>
              </w:rPr>
            </w:pPr>
            <w:r w:rsidRPr="001D4F3A">
              <w:rPr>
                <w:sz w:val="24"/>
                <w:szCs w:val="24"/>
              </w:rPr>
              <w:t>на 50 мест)</w:t>
            </w:r>
            <w:r>
              <w:rPr>
                <w:rFonts w:eastAsia="SimSun"/>
                <w:sz w:val="24"/>
                <w:szCs w:val="24"/>
                <w:vertAlign w:val="superscript"/>
                <w:lang w:eastAsia="zh-CN"/>
              </w:rPr>
              <w:t>2</w:t>
            </w:r>
          </w:p>
        </w:tc>
        <w:tc>
          <w:tcPr>
            <w:tcW w:w="467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17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1D4F3A" w:rsidRPr="001D4F3A" w:rsidTr="009225AF">
        <w:trPr>
          <w:trHeight w:val="306"/>
        </w:trPr>
        <w:tc>
          <w:tcPr>
            <w:tcW w:w="402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401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69" w:type="pct"/>
            <w:vMerge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004" w:type="pc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п</w:t>
            </w:r>
            <w:r w:rsidR="001D4F3A" w:rsidRPr="001D4F3A">
              <w:rPr>
                <w:rFonts w:eastAsia="Calibri"/>
                <w:sz w:val="24"/>
                <w:szCs w:val="24"/>
                <w:lang w:eastAsia="zh-CN"/>
              </w:rPr>
              <w:t>одземный паркинг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spell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машино</w:t>
            </w:r>
            <w:proofErr w:type="spellEnd"/>
            <w:r w:rsidRPr="001D4F3A">
              <w:rPr>
                <w:rFonts w:eastAsia="Calibri"/>
                <w:sz w:val="24"/>
                <w:szCs w:val="24"/>
                <w:lang w:eastAsia="zh-CN"/>
              </w:rPr>
              <w:t>-мест</w:t>
            </w:r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jc w:val="center"/>
              <w:rPr>
                <w:sz w:val="24"/>
                <w:szCs w:val="24"/>
                <w:highlight w:val="yellow"/>
              </w:rPr>
            </w:pPr>
            <w:r w:rsidRPr="001D4F3A">
              <w:rPr>
                <w:sz w:val="24"/>
                <w:szCs w:val="24"/>
              </w:rPr>
              <w:t>316</w:t>
            </w:r>
          </w:p>
        </w:tc>
        <w:tc>
          <w:tcPr>
            <w:tcW w:w="467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17" w:type="pct"/>
            <w:vMerge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1D4F3A" w:rsidRPr="001D4F3A" w:rsidTr="009225AF">
        <w:tc>
          <w:tcPr>
            <w:tcW w:w="402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Электрические сети</w:t>
            </w:r>
          </w:p>
        </w:tc>
        <w:tc>
          <w:tcPr>
            <w:tcW w:w="1004" w:type="pc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="001D4F3A" w:rsidRPr="001D4F3A">
              <w:rPr>
                <w:rFonts w:eastAsia="Calibri"/>
                <w:sz w:val="24"/>
                <w:szCs w:val="24"/>
                <w:lang w:eastAsia="zh-CN"/>
              </w:rPr>
              <w:t xml:space="preserve">абельное сооружение электропередачи 10 </w:t>
            </w:r>
            <w:proofErr w:type="spellStart"/>
            <w:r w:rsidR="001D4F3A" w:rsidRPr="001D4F3A">
              <w:rPr>
                <w:rFonts w:eastAsia="Calibri"/>
                <w:sz w:val="24"/>
                <w:szCs w:val="24"/>
                <w:lang w:eastAsia="zh-CN"/>
              </w:rPr>
              <w:t>кВ</w:t>
            </w:r>
            <w:proofErr w:type="spellEnd"/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375</w:t>
            </w:r>
          </w:p>
        </w:tc>
        <w:tc>
          <w:tcPr>
            <w:tcW w:w="46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</w:tr>
      <w:tr w:rsidR="001D4F3A" w:rsidRPr="001D4F3A" w:rsidTr="009225AF">
        <w:tc>
          <w:tcPr>
            <w:tcW w:w="402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Сети водоснабж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ния</w:t>
            </w:r>
          </w:p>
        </w:tc>
        <w:tc>
          <w:tcPr>
            <w:tcW w:w="1004" w:type="pc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линейное сооружение вод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снабжения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41</w:t>
            </w:r>
          </w:p>
        </w:tc>
        <w:tc>
          <w:tcPr>
            <w:tcW w:w="46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</w:tr>
      <w:tr w:rsidR="001D4F3A" w:rsidRPr="001D4F3A" w:rsidTr="009225AF">
        <w:tc>
          <w:tcPr>
            <w:tcW w:w="402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Сети водоотвед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ния</w:t>
            </w:r>
          </w:p>
        </w:tc>
        <w:tc>
          <w:tcPr>
            <w:tcW w:w="1004" w:type="pc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линейное сооружение кан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лизации </w:t>
            </w:r>
            <w:proofErr w:type="spellStart"/>
            <w:r w:rsidRPr="001D4F3A">
              <w:rPr>
                <w:rFonts w:eastAsia="Calibri"/>
                <w:sz w:val="24"/>
                <w:szCs w:val="24"/>
                <w:lang w:eastAsia="zh-CN"/>
              </w:rPr>
              <w:t>самотечной</w:t>
            </w:r>
            <w:proofErr w:type="spellEnd"/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 (до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ж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девой)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387</w:t>
            </w:r>
          </w:p>
        </w:tc>
        <w:tc>
          <w:tcPr>
            <w:tcW w:w="46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</w:tr>
      <w:tr w:rsidR="001D4F3A" w:rsidRPr="001D4F3A" w:rsidTr="009225AF">
        <w:tc>
          <w:tcPr>
            <w:tcW w:w="402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Сети водоотвед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ния</w:t>
            </w:r>
          </w:p>
        </w:tc>
        <w:tc>
          <w:tcPr>
            <w:tcW w:w="1004" w:type="pct"/>
          </w:tcPr>
          <w:p w:rsidR="00C72B8E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линейное сооружение напорной канализации </w:t>
            </w:r>
          </w:p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(хозяйственно-бытовой)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222</w:t>
            </w:r>
          </w:p>
        </w:tc>
        <w:tc>
          <w:tcPr>
            <w:tcW w:w="46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</w:tr>
      <w:tr w:rsidR="001D4F3A" w:rsidRPr="001D4F3A" w:rsidTr="009225AF">
        <w:tc>
          <w:tcPr>
            <w:tcW w:w="402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Сети теплосна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б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жения</w:t>
            </w:r>
          </w:p>
        </w:tc>
        <w:tc>
          <w:tcPr>
            <w:tcW w:w="1004" w:type="pct"/>
          </w:tcPr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линейное сооружение сети теплоснабжения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330</w:t>
            </w:r>
          </w:p>
        </w:tc>
        <w:tc>
          <w:tcPr>
            <w:tcW w:w="46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</w:p>
        </w:tc>
      </w:tr>
      <w:tr w:rsidR="001D4F3A" w:rsidRPr="001D4F3A" w:rsidTr="009225AF">
        <w:tc>
          <w:tcPr>
            <w:tcW w:w="402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6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Защитное соор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у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жение от приро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д</w:t>
            </w:r>
            <w:r w:rsidRPr="001D4F3A">
              <w:rPr>
                <w:rFonts w:eastAsia="Calibri"/>
                <w:sz w:val="24"/>
                <w:szCs w:val="24"/>
                <w:lang w:eastAsia="zh-CN"/>
              </w:rPr>
              <w:t>ных воздействий (подпорная стена)</w:t>
            </w:r>
          </w:p>
        </w:tc>
        <w:tc>
          <w:tcPr>
            <w:tcW w:w="1004" w:type="pct"/>
          </w:tcPr>
          <w:p w:rsidR="00C72B8E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объект защиты населения </w:t>
            </w:r>
          </w:p>
          <w:p w:rsidR="001D4F3A" w:rsidRPr="001D4F3A" w:rsidRDefault="00C72B8E" w:rsidP="00C72B8E">
            <w:pPr>
              <w:widowControl w:val="0"/>
              <w:ind w:left="-57" w:right="-57"/>
              <w:contextualSpacing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и территорий</w:t>
            </w:r>
          </w:p>
        </w:tc>
        <w:tc>
          <w:tcPr>
            <w:tcW w:w="401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1139" w:type="pct"/>
          </w:tcPr>
          <w:p w:rsidR="001D4F3A" w:rsidRPr="001D4F3A" w:rsidRDefault="001D4F3A" w:rsidP="00C72B8E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264</w:t>
            </w:r>
          </w:p>
        </w:tc>
        <w:tc>
          <w:tcPr>
            <w:tcW w:w="46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1D4F3A">
              <w:rPr>
                <w:rFonts w:eastAsia="Calibri"/>
                <w:sz w:val="24"/>
                <w:szCs w:val="24"/>
                <w:lang w:eastAsia="zh-CN"/>
              </w:rPr>
              <w:t>П</w:t>
            </w:r>
            <w:proofErr w:type="gramEnd"/>
            <w:r w:rsidRPr="001D4F3A">
              <w:rPr>
                <w:rFonts w:eastAsia="Calibri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17" w:type="pct"/>
          </w:tcPr>
          <w:p w:rsidR="001D4F3A" w:rsidRPr="001D4F3A" w:rsidRDefault="001D4F3A" w:rsidP="009225AF">
            <w:pPr>
              <w:widowControl w:val="0"/>
              <w:ind w:left="-57" w:right="-57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1D4F3A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</w:tr>
    </w:tbl>
    <w:p w:rsidR="00C72B8E" w:rsidRPr="00C72B8E" w:rsidRDefault="00C72B8E" w:rsidP="00C72B8E">
      <w:pPr>
        <w:spacing w:after="0" w:line="240" w:lineRule="auto"/>
        <w:ind w:left="-1276" w:right="-512" w:firstLine="1985"/>
        <w:rPr>
          <w:rFonts w:ascii="Times New Roman" w:eastAsia="SimSun" w:hAnsi="Times New Roman" w:cs="Times New Roman"/>
          <w:sz w:val="30"/>
          <w:szCs w:val="30"/>
          <w:lang w:eastAsia="zh-CN"/>
        </w:rPr>
      </w:pPr>
    </w:p>
    <w:p w:rsidR="001D4F3A" w:rsidRPr="002A724C" w:rsidRDefault="002A724C" w:rsidP="002A724C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Примечание: </w:t>
      </w:r>
      <w:r w:rsidR="001D4F3A" w:rsidRPr="002A724C">
        <w:rPr>
          <w:rFonts w:ascii="Times New Roman" w:eastAsia="SimSun" w:hAnsi="Times New Roman" w:cs="Times New Roman"/>
          <w:sz w:val="28"/>
          <w:szCs w:val="28"/>
          <w:lang w:eastAsia="zh-CN"/>
        </w:rPr>
        <w:t>ОКС – объект капитального строительства.</w:t>
      </w:r>
    </w:p>
    <w:p w:rsidR="001D4F3A" w:rsidRPr="002A724C" w:rsidRDefault="001D4F3A" w:rsidP="00C72B8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A724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1</w:t>
      </w:r>
      <w:r w:rsidRPr="002A724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Характеристики объектов могут уточняться на дальнейших стадиях проектирования. </w:t>
      </w:r>
    </w:p>
    <w:p w:rsidR="001D4F3A" w:rsidRPr="002A724C" w:rsidRDefault="001D4F3A" w:rsidP="00C72B8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A724C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>2</w:t>
      </w:r>
      <w:r w:rsidRPr="002A724C">
        <w:rPr>
          <w:rFonts w:ascii="Times New Roman" w:eastAsia="SimSun" w:hAnsi="Times New Roman" w:cs="Times New Roman"/>
          <w:sz w:val="28"/>
          <w:szCs w:val="28"/>
          <w:lang w:eastAsia="zh-CN"/>
        </w:rPr>
        <w:t>Показатели объектов капитального строительства являются макс</w:t>
      </w:r>
      <w:r w:rsidR="002A724C">
        <w:rPr>
          <w:rFonts w:ascii="Times New Roman" w:eastAsia="SimSun" w:hAnsi="Times New Roman" w:cs="Times New Roman"/>
          <w:sz w:val="28"/>
          <w:szCs w:val="28"/>
          <w:lang w:eastAsia="zh-CN"/>
        </w:rPr>
        <w:t>имально допустимыми для каждого</w:t>
      </w:r>
      <w:r w:rsidR="00C72B8E" w:rsidRPr="002A724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A724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объекта, предусмотренного для размещения в </w:t>
      </w:r>
      <w:proofErr w:type="spellStart"/>
      <w:r w:rsidR="002A724C">
        <w:rPr>
          <w:rFonts w:ascii="Times New Roman" w:eastAsia="SimSun" w:hAnsi="Times New Roman" w:cs="Times New Roman"/>
          <w:sz w:val="28"/>
          <w:szCs w:val="28"/>
          <w:lang w:eastAsia="zh-CN"/>
        </w:rPr>
        <w:t>натояще</w:t>
      </w:r>
      <w:r w:rsidRPr="002A724C">
        <w:rPr>
          <w:rFonts w:ascii="Times New Roman" w:eastAsia="SimSun" w:hAnsi="Times New Roman" w:cs="Times New Roman"/>
          <w:sz w:val="28"/>
          <w:szCs w:val="28"/>
          <w:lang w:eastAsia="zh-CN"/>
        </w:rPr>
        <w:t>м</w:t>
      </w:r>
      <w:proofErr w:type="spellEnd"/>
      <w:r w:rsidRPr="002A724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Проекте. </w:t>
      </w:r>
    </w:p>
    <w:p w:rsidR="00C72B8E" w:rsidRPr="00C72B8E" w:rsidRDefault="00C72B8E" w:rsidP="00C72B8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zh-CN"/>
        </w:rPr>
      </w:pPr>
    </w:p>
    <w:p w:rsidR="00810D4E" w:rsidRPr="008B24A2" w:rsidRDefault="00C72B8E" w:rsidP="00C72B8E">
      <w:pPr>
        <w:pStyle w:val="a3"/>
        <w:keepNext/>
        <w:keepLines/>
        <w:numPr>
          <w:ilvl w:val="0"/>
          <w:numId w:val="37"/>
        </w:numPr>
        <w:tabs>
          <w:tab w:val="left" w:pos="993"/>
        </w:tabs>
        <w:spacing w:before="200"/>
        <w:ind w:left="0" w:firstLine="709"/>
        <w:outlineLvl w:val="1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 </w:t>
      </w:r>
      <w:r w:rsidR="00810D4E" w:rsidRPr="008B24A2">
        <w:rPr>
          <w:sz w:val="30"/>
          <w:szCs w:val="30"/>
        </w:rPr>
        <w:t>Характеристика объектов капитального строительства</w:t>
      </w:r>
      <w:r>
        <w:rPr>
          <w:sz w:val="30"/>
          <w:szCs w:val="30"/>
        </w:rPr>
        <w:t>.</w:t>
      </w:r>
    </w:p>
    <w:p w:rsidR="00C72B8E" w:rsidRPr="00C72B8E" w:rsidRDefault="00AF5834" w:rsidP="00AF5834">
      <w:pPr>
        <w:pStyle w:val="a3"/>
        <w:keepNext/>
        <w:keepLines/>
        <w:tabs>
          <w:tab w:val="left" w:pos="1134"/>
        </w:tabs>
        <w:spacing w:before="200"/>
        <w:ind w:left="709"/>
        <w:outlineLvl w:val="1"/>
        <w:rPr>
          <w:sz w:val="30"/>
          <w:szCs w:val="30"/>
        </w:rPr>
      </w:pPr>
      <w:bookmarkStart w:id="0" w:name="_Toc205818305"/>
      <w:bookmarkStart w:id="1" w:name="_Toc226022435"/>
      <w:r>
        <w:rPr>
          <w:sz w:val="30"/>
          <w:szCs w:val="30"/>
        </w:rPr>
        <w:t>1</w:t>
      </w:r>
      <w:r w:rsidR="002A724C">
        <w:rPr>
          <w:sz w:val="30"/>
          <w:szCs w:val="30"/>
        </w:rPr>
        <w:t>)</w:t>
      </w:r>
      <w:r>
        <w:rPr>
          <w:sz w:val="30"/>
          <w:szCs w:val="30"/>
        </w:rPr>
        <w:t xml:space="preserve"> </w:t>
      </w:r>
      <w:r w:rsidR="002A724C">
        <w:rPr>
          <w:sz w:val="30"/>
          <w:szCs w:val="30"/>
        </w:rPr>
        <w:t>о</w:t>
      </w:r>
      <w:r w:rsidR="00810D4E" w:rsidRPr="00810D4E">
        <w:rPr>
          <w:sz w:val="30"/>
          <w:szCs w:val="30"/>
        </w:rPr>
        <w:t>бъекты жилого назначения</w:t>
      </w:r>
      <w:bookmarkEnd w:id="0"/>
      <w:bookmarkEnd w:id="1"/>
      <w:r w:rsidR="00C72B8E">
        <w:rPr>
          <w:sz w:val="30"/>
          <w:szCs w:val="30"/>
        </w:rPr>
        <w:t>.</w:t>
      </w:r>
    </w:p>
    <w:p w:rsidR="00810D4E" w:rsidRPr="00C72B8E" w:rsidRDefault="00810D4E" w:rsidP="00C72B8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zh-CN"/>
        </w:rPr>
      </w:pPr>
      <w:r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>К размещению на территории проектирования предлагаются объекты жилого назначения со следующими характеристиками:</w:t>
      </w:r>
    </w:p>
    <w:p w:rsidR="00810D4E" w:rsidRPr="00C72B8E" w:rsidRDefault="00810D4E" w:rsidP="00C72B8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zh-CN"/>
        </w:rPr>
      </w:pPr>
    </w:p>
    <w:p w:rsidR="00370FDF" w:rsidRDefault="00810D4E" w:rsidP="00C72B8E">
      <w:pPr>
        <w:spacing w:after="0" w:line="240" w:lineRule="auto"/>
        <w:ind w:firstLine="709"/>
        <w:rPr>
          <w:rFonts w:ascii="Times New Roman" w:eastAsia="SimSun" w:hAnsi="Times New Roman" w:cs="Times New Roman"/>
          <w:sz w:val="30"/>
          <w:szCs w:val="30"/>
          <w:lang w:eastAsia="zh-CN"/>
        </w:rPr>
      </w:pPr>
      <w:r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>Таблица 3</w:t>
      </w:r>
      <w:r w:rsidR="00C72B8E">
        <w:rPr>
          <w:rFonts w:ascii="Times New Roman" w:eastAsia="SimSun" w:hAnsi="Times New Roman" w:cs="Times New Roman"/>
          <w:sz w:val="30"/>
          <w:szCs w:val="30"/>
          <w:lang w:eastAsia="zh-CN"/>
        </w:rPr>
        <w:t>. </w:t>
      </w:r>
      <w:r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>Характеристика проекти</w:t>
      </w:r>
      <w:r w:rsidR="003E7B41"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>руемого объекта жилищного фонда</w:t>
      </w:r>
      <w:r w:rsidR="00C72B8E">
        <w:rPr>
          <w:rFonts w:ascii="Times New Roman" w:eastAsia="SimSun" w:hAnsi="Times New Roman" w:cs="Times New Roman"/>
          <w:sz w:val="30"/>
          <w:szCs w:val="30"/>
          <w:lang w:eastAsia="zh-CN"/>
        </w:rPr>
        <w:t>.</w:t>
      </w:r>
    </w:p>
    <w:p w:rsidR="00C72B8E" w:rsidRPr="00C72B8E" w:rsidRDefault="00C72B8E" w:rsidP="00C72B8E">
      <w:pPr>
        <w:spacing w:after="0" w:line="240" w:lineRule="auto"/>
        <w:ind w:firstLine="851"/>
        <w:rPr>
          <w:rFonts w:ascii="Times New Roman" w:eastAsia="SimSun" w:hAnsi="Times New Roman" w:cs="Times New Roman"/>
          <w:sz w:val="30"/>
          <w:szCs w:val="30"/>
          <w:lang w:eastAsia="zh-CN"/>
        </w:rPr>
      </w:pPr>
    </w:p>
    <w:tbl>
      <w:tblPr>
        <w:tblW w:w="14622" w:type="dxa"/>
        <w:jc w:val="center"/>
        <w:tblInd w:w="-1086" w:type="dxa"/>
        <w:tblLook w:val="04A0" w:firstRow="1" w:lastRow="0" w:firstColumn="1" w:lastColumn="0" w:noHBand="0" w:noVBand="1"/>
      </w:tblPr>
      <w:tblGrid>
        <w:gridCol w:w="6723"/>
        <w:gridCol w:w="1805"/>
        <w:gridCol w:w="1420"/>
        <w:gridCol w:w="3258"/>
        <w:gridCol w:w="1416"/>
      </w:tblGrid>
      <w:tr w:rsidR="00810D4E" w:rsidRPr="00C72B8E" w:rsidTr="00C72B8E">
        <w:trPr>
          <w:trHeight w:val="987"/>
          <w:jc w:val="center"/>
        </w:trPr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2" w:name="_Hlk115978120"/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Тип планировочной структуры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10D4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Количество этажей/</w:t>
            </w:r>
          </w:p>
          <w:p w:rsidR="00810D4E" w:rsidRPr="00C72B8E" w:rsidRDefault="00C72B8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</w:t>
            </w:r>
            <w:r w:rsidR="00810D4E"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тажность</w:t>
            </w:r>
            <w:proofErr w:type="gramStart"/>
            <w:r w:rsidR="00810D4E"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2B8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Площадь</w:t>
            </w:r>
          </w:p>
          <w:p w:rsidR="00C72B8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застройки здания</w:t>
            </w:r>
            <w:proofErr w:type="gramStart"/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1</w:t>
            </w:r>
            <w:proofErr w:type="gramEnd"/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</w:p>
          <w:p w:rsidR="00810D4E" w:rsidRPr="00C72B8E" w:rsidRDefault="009225AF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кв. м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2B8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Общая площадь </w:t>
            </w:r>
          </w:p>
          <w:p w:rsidR="00C72B8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здания</w:t>
            </w:r>
            <w:proofErr w:type="gramStart"/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1</w:t>
            </w:r>
            <w:proofErr w:type="gramEnd"/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</w:p>
          <w:p w:rsidR="00810D4E" w:rsidRPr="00C72B8E" w:rsidRDefault="009225AF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кв. м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2B8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Жилая </w:t>
            </w:r>
          </w:p>
          <w:p w:rsidR="00C72B8E" w:rsidRPr="00C72B8E" w:rsidRDefault="00810D4E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площадь</w:t>
            </w:r>
            <w:proofErr w:type="gramStart"/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vertAlign w:val="superscript"/>
                <w:lang w:eastAsia="ru-RU"/>
              </w:rPr>
              <w:t>2</w:t>
            </w:r>
            <w:proofErr w:type="gramEnd"/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</w:p>
          <w:p w:rsidR="00810D4E" w:rsidRPr="00C72B8E" w:rsidRDefault="009225AF" w:rsidP="00C72B8E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кв. м</w:t>
            </w:r>
          </w:p>
        </w:tc>
      </w:tr>
      <w:tr w:rsidR="00810D4E" w:rsidRPr="00C72B8E" w:rsidTr="00C72B8E">
        <w:trPr>
          <w:trHeight w:val="219"/>
          <w:jc w:val="center"/>
        </w:trPr>
        <w:tc>
          <w:tcPr>
            <w:tcW w:w="146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Жилой дом общего типа</w:t>
            </w:r>
          </w:p>
        </w:tc>
      </w:tr>
      <w:tr w:rsidR="00810D4E" w:rsidRPr="00C72B8E" w:rsidTr="00C72B8E">
        <w:trPr>
          <w:trHeight w:val="300"/>
          <w:jc w:val="center"/>
        </w:trPr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72B8E" w:rsidRDefault="00810D4E" w:rsidP="00C72B8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Объект жилого назначения</w:t>
            </w: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2B8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встроенными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нежилыми помещениями и подземной автостоянкой</w:t>
            </w: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(на 101 и 215 </w:t>
            </w:r>
            <w:proofErr w:type="spellStart"/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</w:t>
            </w:r>
            <w:proofErr w:type="spellEnd"/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-мест), в том числе:</w:t>
            </w:r>
          </w:p>
        </w:tc>
        <w:tc>
          <w:tcPr>
            <w:tcW w:w="180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20, 19, 17, 11, 3, 2, 1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6 400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69 600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35 000</w:t>
            </w:r>
          </w:p>
        </w:tc>
      </w:tr>
      <w:tr w:rsidR="00810D4E" w:rsidRPr="00C72B8E" w:rsidTr="00C72B8E">
        <w:trPr>
          <w:trHeight w:val="300"/>
          <w:jc w:val="center"/>
        </w:trPr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жилые секции</w:t>
            </w:r>
          </w:p>
        </w:tc>
        <w:tc>
          <w:tcPr>
            <w:tcW w:w="180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zh-C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5 428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59 160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35 000</w:t>
            </w:r>
          </w:p>
        </w:tc>
      </w:tr>
      <w:tr w:rsidR="00810D4E" w:rsidRPr="00C72B8E" w:rsidTr="00C72B8E">
        <w:trPr>
          <w:trHeight w:val="300"/>
          <w:jc w:val="center"/>
        </w:trPr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помещения </w:t>
            </w:r>
            <w:r w:rsidR="00C72B8E"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общественного и коммерческого </w:t>
            </w: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назнач</w:t>
            </w: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ния, в том числе объект дошкольного образования </w:t>
            </w:r>
          </w:p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50 мест</w:t>
            </w:r>
          </w:p>
        </w:tc>
        <w:tc>
          <w:tcPr>
            <w:tcW w:w="180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zh-C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810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10 440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</w:p>
        </w:tc>
      </w:tr>
      <w:tr w:rsidR="00810D4E" w:rsidRPr="00C72B8E" w:rsidTr="00C72B8E">
        <w:trPr>
          <w:trHeight w:val="300"/>
          <w:jc w:val="center"/>
        </w:trPr>
        <w:tc>
          <w:tcPr>
            <w:tcW w:w="6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паркинги подземные</w:t>
            </w:r>
          </w:p>
        </w:tc>
        <w:tc>
          <w:tcPr>
            <w:tcW w:w="180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zh-CN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162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130 (наземная часть)</w:t>
            </w:r>
          </w:p>
          <w:p w:rsidR="00810D4E" w:rsidRPr="00C72B8E" w:rsidRDefault="00C72B8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6 275 (подземная </w:t>
            </w:r>
            <w:r w:rsidR="00810D4E"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часть)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-</w:t>
            </w:r>
          </w:p>
        </w:tc>
      </w:tr>
      <w:tr w:rsidR="00810D4E" w:rsidRPr="00C72B8E" w:rsidTr="00C72B8E">
        <w:trPr>
          <w:trHeight w:val="300"/>
          <w:jc w:val="center"/>
        </w:trPr>
        <w:tc>
          <w:tcPr>
            <w:tcW w:w="6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D4E" w:rsidRPr="00C72B8E" w:rsidRDefault="00C72B8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D4E" w:rsidRPr="00C72B8E" w:rsidRDefault="00810D4E" w:rsidP="00C72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6 400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69 600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0D4E" w:rsidRPr="00C72B8E" w:rsidRDefault="00810D4E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35 000</w:t>
            </w:r>
          </w:p>
        </w:tc>
      </w:tr>
      <w:bookmarkEnd w:id="2"/>
    </w:tbl>
    <w:p w:rsidR="00810D4E" w:rsidRPr="00C72B8E" w:rsidRDefault="00810D4E" w:rsidP="00C72B8E">
      <w:pPr>
        <w:pStyle w:val="00"/>
        <w:rPr>
          <w:rFonts w:cs="Times New Roman"/>
          <w:bCs/>
          <w:color w:val="000000" w:themeColor="text1"/>
        </w:rPr>
      </w:pPr>
    </w:p>
    <w:p w:rsidR="00810D4E" w:rsidRPr="00C72B8E" w:rsidRDefault="00810D4E" w:rsidP="00C72B8E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72B8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1</w:t>
      </w:r>
      <w:r w:rsidR="00C72B8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 </w:t>
      </w:r>
      <w:r w:rsidRP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Характеристики объектов являются ориентировочными и могут уточняться на дальнейших стадиях </w:t>
      </w:r>
      <w:r w:rsid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    </w:t>
      </w:r>
      <w:r w:rsidRP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проектирования. </w:t>
      </w:r>
    </w:p>
    <w:p w:rsidR="00810D4E" w:rsidRPr="00C72B8E" w:rsidRDefault="00810D4E" w:rsidP="00C72B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</w:pPr>
      <w:r w:rsidRPr="00C72B8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 xml:space="preserve">2 </w:t>
      </w:r>
      <w:r w:rsidRP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Характеристики объектов могут уточняться на дальнейших стадиях проектирования. Характеристики объектов </w:t>
      </w:r>
      <w:r w:rsid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</w:t>
      </w:r>
      <w:r w:rsidRP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капитального строительства являются максимально допустимыми для каждого объекта, предусмотренного </w:t>
      </w:r>
      <w:r w:rsid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  </w:t>
      </w:r>
      <w:r w:rsidRPr="00C72B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для размещения в </w:t>
      </w:r>
      <w:r w:rsidR="002A724C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</w:t>
      </w:r>
      <w:r w:rsidRPr="00C72B8E">
        <w:rPr>
          <w:rFonts w:ascii="Times New Roman" w:eastAsia="SimSun" w:hAnsi="Times New Roman" w:cs="Times New Roman"/>
          <w:sz w:val="28"/>
          <w:szCs w:val="28"/>
          <w:lang w:eastAsia="zh-CN"/>
        </w:rPr>
        <w:t>м Проекте</w:t>
      </w:r>
      <w:r w:rsidR="001B131B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810D4E" w:rsidRPr="00C72B8E" w:rsidRDefault="002A724C" w:rsidP="00AF5834">
      <w:pPr>
        <w:keepNext/>
        <w:keepLines/>
        <w:tabs>
          <w:tab w:val="left" w:pos="1276"/>
        </w:tabs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</w:pPr>
      <w:bookmarkStart w:id="3" w:name="_Toc205818306"/>
      <w:bookmarkStart w:id="4" w:name="_Toc226022436"/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lastRenderedPageBreak/>
        <w:t>2)</w:t>
      </w:r>
      <w:r w:rsidR="00AF5834"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о</w:t>
      </w:r>
      <w:proofErr w:type="spellStart"/>
      <w:r w:rsidR="00810D4E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>бъекты</w:t>
      </w:r>
      <w:proofErr w:type="spellEnd"/>
      <w:r w:rsidR="00810D4E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 xml:space="preserve"> производственного назначения</w:t>
      </w:r>
      <w:bookmarkEnd w:id="3"/>
      <w:bookmarkEnd w:id="4"/>
      <w:r w:rsidR="00C72B8E"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.</w:t>
      </w:r>
    </w:p>
    <w:p w:rsidR="00810D4E" w:rsidRPr="00C72B8E" w:rsidRDefault="00810D4E" w:rsidP="00AF5834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zh-CN"/>
        </w:rPr>
      </w:pPr>
      <w:r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 xml:space="preserve">Проектные решения </w:t>
      </w:r>
      <w:r w:rsidR="00193184">
        <w:rPr>
          <w:rFonts w:ascii="Times New Roman" w:eastAsia="SimSun" w:hAnsi="Times New Roman" w:cs="Times New Roman"/>
          <w:sz w:val="30"/>
          <w:szCs w:val="30"/>
          <w:lang w:eastAsia="zh-CN"/>
        </w:rPr>
        <w:t>П</w:t>
      </w:r>
      <w:r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>роекта не предусматривают размещение объектов производственного назначения</w:t>
      </w:r>
      <w:r w:rsidR="002A724C">
        <w:rPr>
          <w:rFonts w:ascii="Times New Roman" w:eastAsia="SimSun" w:hAnsi="Times New Roman" w:cs="Times New Roman"/>
          <w:sz w:val="30"/>
          <w:szCs w:val="30"/>
          <w:lang w:eastAsia="zh-CN"/>
        </w:rPr>
        <w:t>;</w:t>
      </w:r>
    </w:p>
    <w:p w:rsidR="00810D4E" w:rsidRPr="00AF5834" w:rsidRDefault="002A724C" w:rsidP="00AF5834">
      <w:pPr>
        <w:keepNext/>
        <w:keepLines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</w:pPr>
      <w:bookmarkStart w:id="5" w:name="_Toc205818307"/>
      <w:bookmarkStart w:id="6" w:name="_Toc226022437"/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3)</w:t>
      </w:r>
      <w:r w:rsidR="00AF5834"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о</w:t>
      </w:r>
      <w:proofErr w:type="spellStart"/>
      <w:r w:rsidR="00810D4E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>бъекты</w:t>
      </w:r>
      <w:proofErr w:type="spellEnd"/>
      <w:r w:rsidR="00810D4E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 xml:space="preserve"> общественно-делового назначения</w:t>
      </w:r>
      <w:bookmarkEnd w:id="5"/>
      <w:bookmarkEnd w:id="6"/>
      <w:r w:rsidR="00AF5834"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.</w:t>
      </w:r>
    </w:p>
    <w:p w:rsidR="00810D4E" w:rsidRPr="00C72B8E" w:rsidRDefault="00810D4E" w:rsidP="00AF5834">
      <w:pPr>
        <w:pStyle w:val="00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 xml:space="preserve">К размещению на территории проектирования предлагаются объекты общественно-делового назначения </w:t>
      </w:r>
      <w:r w:rsidR="00AF5834">
        <w:rPr>
          <w:rFonts w:cs="Times New Roman"/>
          <w:bCs/>
          <w:color w:val="000000" w:themeColor="text1"/>
        </w:rPr>
        <w:t xml:space="preserve">             </w:t>
      </w:r>
      <w:r w:rsidRPr="00C72B8E">
        <w:rPr>
          <w:rFonts w:cs="Times New Roman"/>
          <w:bCs/>
          <w:color w:val="000000" w:themeColor="text1"/>
        </w:rPr>
        <w:t>со следующими характеристиками:</w:t>
      </w:r>
    </w:p>
    <w:p w:rsidR="00810D4E" w:rsidRPr="00C72B8E" w:rsidRDefault="00810D4E" w:rsidP="00C72B8E">
      <w:pPr>
        <w:pStyle w:val="00"/>
        <w:rPr>
          <w:rFonts w:cs="Times New Roman"/>
          <w:bCs/>
          <w:color w:val="000000" w:themeColor="text1"/>
        </w:rPr>
      </w:pPr>
    </w:p>
    <w:p w:rsidR="00810D4E" w:rsidRPr="00C72B8E" w:rsidRDefault="00810D4E" w:rsidP="00C72B8E">
      <w:pPr>
        <w:pStyle w:val="00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>Таблица 4</w:t>
      </w:r>
      <w:r w:rsidR="00AF5834">
        <w:rPr>
          <w:rFonts w:cs="Times New Roman"/>
          <w:bCs/>
          <w:color w:val="000000" w:themeColor="text1"/>
        </w:rPr>
        <w:t xml:space="preserve">. </w:t>
      </w:r>
      <w:r w:rsidRPr="00C72B8E">
        <w:rPr>
          <w:rFonts w:cs="Times New Roman"/>
          <w:bCs/>
          <w:color w:val="000000" w:themeColor="text1"/>
        </w:rPr>
        <w:t>Характеристика проектируемого объекта общественно-делового назначения</w:t>
      </w:r>
      <w:r w:rsidR="00AF5834">
        <w:rPr>
          <w:rFonts w:cs="Times New Roman"/>
          <w:bCs/>
          <w:color w:val="000000" w:themeColor="text1"/>
        </w:rPr>
        <w:t>.</w:t>
      </w:r>
    </w:p>
    <w:p w:rsidR="00810D4E" w:rsidRPr="00C72B8E" w:rsidRDefault="00810D4E" w:rsidP="00C72B8E">
      <w:pPr>
        <w:pStyle w:val="00"/>
        <w:rPr>
          <w:rFonts w:cs="Times New Roman"/>
          <w:bCs/>
          <w:color w:val="000000" w:themeColor="text1"/>
        </w:rPr>
      </w:pPr>
    </w:p>
    <w:tbl>
      <w:tblPr>
        <w:tblStyle w:val="37"/>
        <w:tblW w:w="5000" w:type="pct"/>
        <w:jc w:val="center"/>
        <w:tblLook w:val="04A0" w:firstRow="1" w:lastRow="0" w:firstColumn="1" w:lastColumn="0" w:noHBand="0" w:noVBand="1"/>
      </w:tblPr>
      <w:tblGrid>
        <w:gridCol w:w="6126"/>
        <w:gridCol w:w="3342"/>
        <w:gridCol w:w="2283"/>
        <w:gridCol w:w="3037"/>
      </w:tblGrid>
      <w:tr w:rsidR="002A724C" w:rsidRPr="00AF5834" w:rsidTr="002A724C">
        <w:trPr>
          <w:trHeight w:val="983"/>
          <w:jc w:val="center"/>
        </w:trPr>
        <w:tc>
          <w:tcPr>
            <w:tcW w:w="2071" w:type="pct"/>
            <w:hideMark/>
          </w:tcPr>
          <w:p w:rsidR="002A724C" w:rsidRPr="00AF5834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Объект</w:t>
            </w:r>
          </w:p>
        </w:tc>
        <w:tc>
          <w:tcPr>
            <w:tcW w:w="1130" w:type="pct"/>
          </w:tcPr>
          <w:p w:rsidR="002A724C" w:rsidRPr="00AF5834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vertAlign w:val="superscript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Этажность</w:t>
            </w:r>
            <w:proofErr w:type="gramStart"/>
            <w:r w:rsidRPr="00AF5834">
              <w:rPr>
                <w:rFonts w:eastAsia="SimSun"/>
                <w:sz w:val="28"/>
                <w:szCs w:val="28"/>
                <w:vertAlign w:val="superscript"/>
                <w:lang w:eastAsia="zh-CN"/>
              </w:rPr>
              <w:t>1</w:t>
            </w:r>
            <w:proofErr w:type="gramEnd"/>
          </w:p>
        </w:tc>
        <w:tc>
          <w:tcPr>
            <w:tcW w:w="772" w:type="pct"/>
            <w:hideMark/>
          </w:tcPr>
          <w:p w:rsidR="002A724C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 xml:space="preserve">Площадь </w:t>
            </w:r>
          </w:p>
          <w:p w:rsidR="002A724C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застройки</w:t>
            </w:r>
            <w:proofErr w:type="gramStart"/>
            <w:r w:rsidRPr="00AF5834">
              <w:rPr>
                <w:rFonts w:eastAsia="SimSun"/>
                <w:sz w:val="28"/>
                <w:szCs w:val="28"/>
                <w:vertAlign w:val="superscript"/>
                <w:lang w:eastAsia="zh-CN"/>
              </w:rPr>
              <w:t>1</w:t>
            </w:r>
            <w:proofErr w:type="gramEnd"/>
            <w:r w:rsidRPr="00AF5834">
              <w:rPr>
                <w:rFonts w:eastAsia="SimSun"/>
                <w:sz w:val="28"/>
                <w:szCs w:val="28"/>
                <w:lang w:eastAsia="zh-CN"/>
              </w:rPr>
              <w:t xml:space="preserve">, </w:t>
            </w:r>
          </w:p>
          <w:p w:rsidR="002A724C" w:rsidRPr="00AF5834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vertAlign w:val="superscript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кв. м</w:t>
            </w:r>
          </w:p>
        </w:tc>
        <w:tc>
          <w:tcPr>
            <w:tcW w:w="1027" w:type="pct"/>
            <w:hideMark/>
          </w:tcPr>
          <w:p w:rsidR="002A724C" w:rsidRPr="00AF5834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Общая</w:t>
            </w:r>
          </w:p>
          <w:p w:rsidR="002A724C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площадь</w:t>
            </w:r>
            <w:proofErr w:type="gramStart"/>
            <w:r w:rsidRPr="00AF5834">
              <w:rPr>
                <w:rFonts w:eastAsia="SimSun"/>
                <w:sz w:val="28"/>
                <w:szCs w:val="28"/>
                <w:vertAlign w:val="superscript"/>
                <w:lang w:eastAsia="zh-CN"/>
              </w:rPr>
              <w:t>1</w:t>
            </w:r>
            <w:proofErr w:type="gramEnd"/>
            <w:r w:rsidRPr="00AF5834">
              <w:rPr>
                <w:rFonts w:eastAsia="SimSun"/>
                <w:sz w:val="28"/>
                <w:szCs w:val="28"/>
                <w:lang w:eastAsia="zh-CN"/>
              </w:rPr>
              <w:t xml:space="preserve">, </w:t>
            </w:r>
          </w:p>
          <w:p w:rsidR="002A724C" w:rsidRPr="00AF5834" w:rsidRDefault="002A724C" w:rsidP="00AF5834">
            <w:pPr>
              <w:spacing w:line="192" w:lineRule="auto"/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кв. м</w:t>
            </w:r>
          </w:p>
        </w:tc>
      </w:tr>
      <w:tr w:rsidR="002A724C" w:rsidRPr="00AF5834" w:rsidTr="002A724C">
        <w:trPr>
          <w:trHeight w:val="465"/>
          <w:jc w:val="center"/>
        </w:trPr>
        <w:tc>
          <w:tcPr>
            <w:tcW w:w="2071" w:type="pct"/>
            <w:hideMark/>
          </w:tcPr>
          <w:p w:rsidR="002A724C" w:rsidRPr="00AF5834" w:rsidRDefault="002A724C" w:rsidP="00C72B8E">
            <w:pPr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sz w:val="28"/>
                <w:szCs w:val="28"/>
              </w:rPr>
              <w:t>Общественно-деловой центр</w:t>
            </w:r>
          </w:p>
        </w:tc>
        <w:tc>
          <w:tcPr>
            <w:tcW w:w="1130" w:type="pct"/>
          </w:tcPr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17</w:t>
            </w:r>
          </w:p>
        </w:tc>
        <w:tc>
          <w:tcPr>
            <w:tcW w:w="772" w:type="pct"/>
          </w:tcPr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1 255</w:t>
            </w:r>
          </w:p>
        </w:tc>
        <w:tc>
          <w:tcPr>
            <w:tcW w:w="1027" w:type="pct"/>
          </w:tcPr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25 000</w:t>
            </w:r>
          </w:p>
        </w:tc>
      </w:tr>
      <w:tr w:rsidR="002A724C" w:rsidRPr="00AF5834" w:rsidTr="002A724C">
        <w:trPr>
          <w:trHeight w:val="465"/>
          <w:jc w:val="center"/>
        </w:trPr>
        <w:tc>
          <w:tcPr>
            <w:tcW w:w="2071" w:type="pct"/>
          </w:tcPr>
          <w:p w:rsidR="002A724C" w:rsidRPr="00AF5834" w:rsidRDefault="002A724C" w:rsidP="00C72B8E">
            <w:pPr>
              <w:rPr>
                <w:sz w:val="28"/>
                <w:szCs w:val="28"/>
              </w:rPr>
            </w:pPr>
            <w:r w:rsidRPr="00AF5834">
              <w:rPr>
                <w:rFonts w:eastAsia="Calibri"/>
                <w:sz w:val="28"/>
                <w:szCs w:val="28"/>
                <w:lang w:eastAsia="zh-CN"/>
              </w:rPr>
              <w:t xml:space="preserve">Здание (сооружение) </w:t>
            </w:r>
            <w:proofErr w:type="spellStart"/>
            <w:r w:rsidRPr="00AF5834">
              <w:rPr>
                <w:rFonts w:eastAsia="Calibri"/>
                <w:sz w:val="28"/>
                <w:szCs w:val="28"/>
                <w:lang w:eastAsia="zh-CN"/>
              </w:rPr>
              <w:t>подземно</w:t>
            </w:r>
            <w:proofErr w:type="spellEnd"/>
            <w:r w:rsidRPr="00AF5834">
              <w:rPr>
                <w:rFonts w:eastAsia="Calibri"/>
                <w:sz w:val="28"/>
                <w:szCs w:val="28"/>
                <w:lang w:eastAsia="zh-CN"/>
              </w:rPr>
              <w:t>-наземного па</w:t>
            </w:r>
            <w:r w:rsidRPr="00AF5834">
              <w:rPr>
                <w:rFonts w:eastAsia="Calibri"/>
                <w:sz w:val="28"/>
                <w:szCs w:val="28"/>
                <w:lang w:eastAsia="zh-CN"/>
              </w:rPr>
              <w:t>р</w:t>
            </w:r>
            <w:r w:rsidRPr="00AF5834">
              <w:rPr>
                <w:rFonts w:eastAsia="Calibri"/>
                <w:sz w:val="28"/>
                <w:szCs w:val="28"/>
                <w:lang w:eastAsia="zh-CN"/>
              </w:rPr>
              <w:t>кинга</w:t>
            </w:r>
            <w:r w:rsidRPr="00AF5834">
              <w:rPr>
                <w:sz w:val="28"/>
                <w:szCs w:val="28"/>
              </w:rPr>
              <w:t xml:space="preserve"> на 240 </w:t>
            </w:r>
            <w:proofErr w:type="spellStart"/>
            <w:r w:rsidRPr="00AF5834">
              <w:rPr>
                <w:sz w:val="28"/>
                <w:szCs w:val="28"/>
              </w:rPr>
              <w:t>машино</w:t>
            </w:r>
            <w:proofErr w:type="spellEnd"/>
            <w:r w:rsidRPr="00AF5834">
              <w:rPr>
                <w:sz w:val="28"/>
                <w:szCs w:val="28"/>
              </w:rPr>
              <w:t>-мест</w:t>
            </w:r>
          </w:p>
        </w:tc>
        <w:tc>
          <w:tcPr>
            <w:tcW w:w="1130" w:type="pct"/>
          </w:tcPr>
          <w:p w:rsidR="002A724C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proofErr w:type="gramStart"/>
            <w:r w:rsidRPr="00AF5834">
              <w:rPr>
                <w:rFonts w:eastAsia="SimSun"/>
                <w:sz w:val="28"/>
                <w:szCs w:val="28"/>
                <w:lang w:eastAsia="zh-CN"/>
              </w:rPr>
              <w:t xml:space="preserve">3 (два из которых </w:t>
            </w:r>
            <w:proofErr w:type="gramEnd"/>
          </w:p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подземные)</w:t>
            </w:r>
          </w:p>
        </w:tc>
        <w:tc>
          <w:tcPr>
            <w:tcW w:w="772" w:type="pct"/>
          </w:tcPr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2 683</w:t>
            </w:r>
          </w:p>
        </w:tc>
        <w:tc>
          <w:tcPr>
            <w:tcW w:w="1027" w:type="pct"/>
          </w:tcPr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2 775</w:t>
            </w:r>
          </w:p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(5 327 подземная)</w:t>
            </w:r>
          </w:p>
        </w:tc>
      </w:tr>
      <w:tr w:rsidR="002A724C" w:rsidRPr="00AF5834" w:rsidTr="002A724C">
        <w:trPr>
          <w:trHeight w:val="386"/>
          <w:jc w:val="center"/>
        </w:trPr>
        <w:tc>
          <w:tcPr>
            <w:tcW w:w="2071" w:type="pct"/>
            <w:hideMark/>
          </w:tcPr>
          <w:p w:rsidR="002A724C" w:rsidRPr="00AF5834" w:rsidRDefault="002A724C" w:rsidP="00AF5834">
            <w:pPr>
              <w:rPr>
                <w:sz w:val="28"/>
                <w:szCs w:val="28"/>
              </w:rPr>
            </w:pPr>
            <w:r w:rsidRPr="00AF5834">
              <w:rPr>
                <w:sz w:val="28"/>
                <w:szCs w:val="28"/>
              </w:rPr>
              <w:t>Итого: 1 объект</w:t>
            </w:r>
          </w:p>
        </w:tc>
        <w:tc>
          <w:tcPr>
            <w:tcW w:w="1130" w:type="pct"/>
          </w:tcPr>
          <w:p w:rsidR="002A724C" w:rsidRPr="00AF5834" w:rsidRDefault="002A724C" w:rsidP="00C72B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2" w:type="pct"/>
          </w:tcPr>
          <w:p w:rsidR="002A724C" w:rsidRPr="00AF5834" w:rsidRDefault="002A724C" w:rsidP="00C72B8E">
            <w:pPr>
              <w:jc w:val="center"/>
              <w:rPr>
                <w:sz w:val="28"/>
                <w:szCs w:val="28"/>
              </w:rPr>
            </w:pPr>
            <w:r w:rsidRPr="00AF5834">
              <w:rPr>
                <w:sz w:val="28"/>
                <w:szCs w:val="28"/>
              </w:rPr>
              <w:t>3 938</w:t>
            </w:r>
          </w:p>
        </w:tc>
        <w:tc>
          <w:tcPr>
            <w:tcW w:w="1027" w:type="pct"/>
          </w:tcPr>
          <w:p w:rsidR="002A724C" w:rsidRPr="00AF5834" w:rsidRDefault="002A724C" w:rsidP="00C72B8E">
            <w:pPr>
              <w:jc w:val="center"/>
              <w:rPr>
                <w:rFonts w:eastAsia="SimSun"/>
                <w:sz w:val="28"/>
                <w:szCs w:val="28"/>
                <w:lang w:eastAsia="zh-CN"/>
              </w:rPr>
            </w:pPr>
            <w:r w:rsidRPr="00AF5834">
              <w:rPr>
                <w:rFonts w:eastAsia="SimSun"/>
                <w:sz w:val="28"/>
                <w:szCs w:val="28"/>
                <w:lang w:eastAsia="zh-CN"/>
              </w:rPr>
              <w:t>33 102</w:t>
            </w:r>
          </w:p>
        </w:tc>
      </w:tr>
    </w:tbl>
    <w:p w:rsidR="00810D4E" w:rsidRPr="00C72B8E" w:rsidRDefault="00810D4E" w:rsidP="00C72B8E">
      <w:pPr>
        <w:pStyle w:val="00"/>
        <w:rPr>
          <w:rFonts w:cs="Times New Roman"/>
          <w:bCs/>
          <w:color w:val="000000" w:themeColor="text1"/>
        </w:rPr>
      </w:pPr>
    </w:p>
    <w:p w:rsidR="00810D4E" w:rsidRPr="00AF5834" w:rsidRDefault="00810D4E" w:rsidP="00AF5834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x-none"/>
        </w:rPr>
      </w:pPr>
      <w:r w:rsidRPr="00AF583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1</w:t>
      </w:r>
      <w:r w:rsidR="00AF583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> </w:t>
      </w:r>
      <w:r w:rsidRPr="00AF583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Характеристики объектов являются ориентировочными и могут уточняться на дальнейших стадиях </w:t>
      </w:r>
      <w:r w:rsidR="00AF583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            </w:t>
      </w:r>
      <w:r w:rsidRPr="00AF5834">
        <w:rPr>
          <w:rFonts w:ascii="Times New Roman" w:eastAsia="SimSun" w:hAnsi="Times New Roman" w:cs="Times New Roman"/>
          <w:sz w:val="28"/>
          <w:szCs w:val="28"/>
          <w:lang w:eastAsia="zh-CN"/>
        </w:rPr>
        <w:t>проектирования</w:t>
      </w:r>
      <w:r w:rsidR="002A724C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810D4E" w:rsidRPr="00AF5834" w:rsidRDefault="00810D4E" w:rsidP="00C72B8E">
      <w:pPr>
        <w:pStyle w:val="00"/>
        <w:rPr>
          <w:rFonts w:cs="Times New Roman"/>
          <w:bCs/>
          <w:color w:val="000000" w:themeColor="text1"/>
          <w:sz w:val="28"/>
          <w:szCs w:val="28"/>
        </w:rPr>
      </w:pPr>
    </w:p>
    <w:p w:rsidR="00810D4E" w:rsidRPr="00AF5834" w:rsidRDefault="002A724C" w:rsidP="00AF5834">
      <w:pPr>
        <w:keepNext/>
        <w:keepLines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</w:pPr>
      <w:bookmarkStart w:id="7" w:name="_Toc205818308"/>
      <w:bookmarkStart w:id="8" w:name="_Toc226022438"/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4) о</w:t>
      </w:r>
      <w:proofErr w:type="spellStart"/>
      <w:r w:rsidR="00810D4E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>бъекты</w:t>
      </w:r>
      <w:proofErr w:type="spellEnd"/>
      <w:r w:rsidR="00810D4E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 xml:space="preserve"> социальной инфраструктуры</w:t>
      </w:r>
      <w:bookmarkEnd w:id="7"/>
      <w:bookmarkEnd w:id="8"/>
      <w:r w:rsidR="00AF5834"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.</w:t>
      </w:r>
    </w:p>
    <w:p w:rsidR="00810D4E" w:rsidRDefault="00810D4E" w:rsidP="00C72B8E">
      <w:pPr>
        <w:spacing w:after="0" w:line="240" w:lineRule="auto"/>
        <w:ind w:firstLine="576"/>
        <w:jc w:val="both"/>
        <w:rPr>
          <w:rFonts w:ascii="Times New Roman" w:eastAsia="SimSun" w:hAnsi="Times New Roman" w:cs="Times New Roman"/>
          <w:sz w:val="30"/>
          <w:szCs w:val="30"/>
          <w:lang w:eastAsia="zh-CN"/>
        </w:rPr>
      </w:pPr>
      <w:r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 xml:space="preserve">К размещению на территории проектирования предлагается дошкольная образовательная организация встроенно-пристроенного типа, предусмотренная в одной из секций проектируемого объекта жилого назначения (многоквартирного жилого дома). Характеристики данного объекта представлены в таблице </w:t>
      </w:r>
      <w:r w:rsidR="002A724C">
        <w:rPr>
          <w:rFonts w:ascii="Times New Roman" w:eastAsia="SimSun" w:hAnsi="Times New Roman" w:cs="Times New Roman"/>
          <w:sz w:val="30"/>
          <w:szCs w:val="30"/>
          <w:lang w:eastAsia="zh-CN"/>
        </w:rPr>
        <w:t>5</w:t>
      </w:r>
      <w:r w:rsidRPr="00C72B8E">
        <w:rPr>
          <w:rFonts w:ascii="Times New Roman" w:eastAsia="SimSun" w:hAnsi="Times New Roman" w:cs="Times New Roman"/>
          <w:sz w:val="30"/>
          <w:szCs w:val="30"/>
          <w:lang w:eastAsia="zh-CN"/>
        </w:rPr>
        <w:t>.</w:t>
      </w:r>
    </w:p>
    <w:p w:rsidR="00AF5834" w:rsidRDefault="00AF5834" w:rsidP="00C72B8E">
      <w:pPr>
        <w:spacing w:after="0" w:line="240" w:lineRule="auto"/>
        <w:ind w:firstLine="576"/>
        <w:jc w:val="both"/>
        <w:rPr>
          <w:rFonts w:ascii="Times New Roman" w:eastAsia="SimSun" w:hAnsi="Times New Roman" w:cs="Times New Roman"/>
          <w:sz w:val="30"/>
          <w:szCs w:val="30"/>
          <w:lang w:eastAsia="zh-CN"/>
        </w:rPr>
      </w:pPr>
    </w:p>
    <w:p w:rsidR="002A724C" w:rsidRDefault="002A724C">
      <w:pPr>
        <w:rPr>
          <w:rFonts w:ascii="Times New Roman" w:eastAsia="SimSun" w:hAnsi="Times New Roman" w:cs="Times New Roman"/>
          <w:sz w:val="30"/>
          <w:szCs w:val="30"/>
          <w:lang w:eastAsia="zh-CN"/>
        </w:rPr>
      </w:pPr>
      <w:r>
        <w:rPr>
          <w:rFonts w:ascii="Times New Roman" w:eastAsia="SimSun" w:hAnsi="Times New Roman" w:cs="Times New Roman"/>
          <w:sz w:val="30"/>
          <w:szCs w:val="30"/>
          <w:lang w:eastAsia="zh-CN"/>
        </w:rPr>
        <w:br w:type="page"/>
      </w:r>
    </w:p>
    <w:p w:rsidR="00810D4E" w:rsidRPr="00C72B8E" w:rsidRDefault="00810D4E" w:rsidP="00C72B8E">
      <w:pPr>
        <w:pStyle w:val="00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lastRenderedPageBreak/>
        <w:t>Таблица 5</w:t>
      </w:r>
      <w:r w:rsidR="00AF5834">
        <w:rPr>
          <w:rFonts w:cs="Times New Roman"/>
          <w:bCs/>
          <w:color w:val="000000" w:themeColor="text1"/>
        </w:rPr>
        <w:t>.</w:t>
      </w:r>
      <w:r w:rsidR="009225AF" w:rsidRPr="00C72B8E">
        <w:rPr>
          <w:rFonts w:cs="Times New Roman"/>
          <w:bCs/>
          <w:color w:val="000000" w:themeColor="text1"/>
        </w:rPr>
        <w:t xml:space="preserve"> </w:t>
      </w:r>
      <w:r w:rsidRPr="00C72B8E">
        <w:rPr>
          <w:rFonts w:cs="Times New Roman"/>
          <w:bCs/>
          <w:color w:val="000000" w:themeColor="text1"/>
        </w:rPr>
        <w:t>Характеристика проектируемого объекта социальной инфраструктуры</w:t>
      </w:r>
      <w:r w:rsidR="00AF5834">
        <w:rPr>
          <w:rFonts w:cs="Times New Roman"/>
          <w:bCs/>
          <w:color w:val="000000" w:themeColor="text1"/>
        </w:rPr>
        <w:t>.</w:t>
      </w:r>
    </w:p>
    <w:p w:rsidR="00810D4E" w:rsidRPr="00C72B8E" w:rsidRDefault="00810D4E" w:rsidP="00C72B8E">
      <w:pPr>
        <w:pStyle w:val="00"/>
        <w:rPr>
          <w:rFonts w:cs="Times New Roman"/>
          <w:bCs/>
          <w:color w:val="000000" w:themeColor="text1"/>
        </w:rPr>
      </w:pPr>
    </w:p>
    <w:tbl>
      <w:tblPr>
        <w:tblW w:w="13994" w:type="dxa"/>
        <w:jc w:val="center"/>
        <w:tblInd w:w="-3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9"/>
        <w:gridCol w:w="1596"/>
        <w:gridCol w:w="1913"/>
        <w:gridCol w:w="3266"/>
      </w:tblGrid>
      <w:tr w:rsidR="007D7C33" w:rsidRPr="00AF5834" w:rsidTr="007D7C33">
        <w:trPr>
          <w:trHeight w:val="983"/>
          <w:jc w:val="center"/>
        </w:trPr>
        <w:tc>
          <w:tcPr>
            <w:tcW w:w="7219" w:type="dxa"/>
            <w:shd w:val="clear" w:color="auto" w:fill="auto"/>
            <w:hideMark/>
          </w:tcPr>
          <w:p w:rsidR="007D7C33" w:rsidRPr="00AF5834" w:rsidRDefault="007D7C33" w:rsidP="00AF5834">
            <w:pPr>
              <w:spacing w:after="0" w:line="192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Объект</w:t>
            </w:r>
          </w:p>
        </w:tc>
        <w:tc>
          <w:tcPr>
            <w:tcW w:w="1596" w:type="dxa"/>
            <w:shd w:val="clear" w:color="auto" w:fill="auto"/>
          </w:tcPr>
          <w:p w:rsidR="007D7C33" w:rsidRPr="00AF5834" w:rsidRDefault="007D7C33" w:rsidP="00AF5834">
            <w:pPr>
              <w:spacing w:after="0" w:line="192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vertAlign w:val="superscript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Этажность</w:t>
            </w:r>
            <w:proofErr w:type="gramStart"/>
            <w:r w:rsidRPr="00AF5834">
              <w:rPr>
                <w:rFonts w:ascii="Times New Roman" w:eastAsia="SimSun" w:hAnsi="Times New Roman" w:cs="Times New Roman"/>
                <w:sz w:val="28"/>
                <w:szCs w:val="28"/>
                <w:vertAlign w:val="superscript"/>
                <w:lang w:eastAsia="zh-CN"/>
              </w:rPr>
              <w:t>1</w:t>
            </w:r>
            <w:proofErr w:type="gramEnd"/>
          </w:p>
        </w:tc>
        <w:tc>
          <w:tcPr>
            <w:tcW w:w="1913" w:type="dxa"/>
            <w:shd w:val="clear" w:color="auto" w:fill="auto"/>
            <w:hideMark/>
          </w:tcPr>
          <w:p w:rsidR="007D7C33" w:rsidRDefault="007D7C33" w:rsidP="00AF5834">
            <w:pPr>
              <w:spacing w:after="0" w:line="192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 xml:space="preserve">Площадь </w:t>
            </w:r>
          </w:p>
          <w:p w:rsidR="007D7C33" w:rsidRPr="00AF5834" w:rsidRDefault="007D7C33" w:rsidP="00AF5834">
            <w:pPr>
              <w:spacing w:after="0" w:line="192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vertAlign w:val="superscript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застройки</w:t>
            </w:r>
            <w:proofErr w:type="gramStart"/>
            <w:r w:rsidRPr="00AF5834">
              <w:rPr>
                <w:rFonts w:ascii="Times New Roman" w:eastAsia="SimSun" w:hAnsi="Times New Roman" w:cs="Times New Roman"/>
                <w:sz w:val="28"/>
                <w:szCs w:val="28"/>
                <w:vertAlign w:val="superscript"/>
                <w:lang w:eastAsia="zh-CN"/>
              </w:rPr>
              <w:t>1</w:t>
            </w:r>
            <w:proofErr w:type="gramEnd"/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, кв. м</w:t>
            </w:r>
          </w:p>
        </w:tc>
        <w:tc>
          <w:tcPr>
            <w:tcW w:w="3266" w:type="dxa"/>
            <w:shd w:val="clear" w:color="auto" w:fill="auto"/>
            <w:hideMark/>
          </w:tcPr>
          <w:p w:rsidR="007D7C33" w:rsidRPr="00AF5834" w:rsidRDefault="007D7C33" w:rsidP="00AF5834">
            <w:pPr>
              <w:spacing w:after="0" w:line="192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Общая</w:t>
            </w:r>
          </w:p>
          <w:p w:rsidR="007D7C33" w:rsidRDefault="007D7C33" w:rsidP="00AF5834">
            <w:pPr>
              <w:spacing w:after="0" w:line="192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площадь</w:t>
            </w:r>
            <w:proofErr w:type="gramStart"/>
            <w:r w:rsidRPr="00AF5834">
              <w:rPr>
                <w:rFonts w:ascii="Times New Roman" w:eastAsia="SimSun" w:hAnsi="Times New Roman" w:cs="Times New Roman"/>
                <w:sz w:val="28"/>
                <w:szCs w:val="28"/>
                <w:vertAlign w:val="superscript"/>
                <w:lang w:eastAsia="zh-CN"/>
              </w:rPr>
              <w:t>1</w:t>
            </w:r>
            <w:proofErr w:type="gramEnd"/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 xml:space="preserve">, </w:t>
            </w:r>
          </w:p>
          <w:p w:rsidR="007D7C33" w:rsidRPr="00AF5834" w:rsidRDefault="007D7C33" w:rsidP="00AF5834">
            <w:pPr>
              <w:spacing w:after="0" w:line="192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кв. м</w:t>
            </w:r>
            <w:r w:rsidRPr="00AF5834">
              <w:rPr>
                <w:rFonts w:ascii="Times New Roman" w:eastAsia="SimSun" w:hAnsi="Times New Roman" w:cs="Times New Roman"/>
                <w:sz w:val="28"/>
                <w:szCs w:val="28"/>
                <w:vertAlign w:val="superscript"/>
                <w:lang w:eastAsia="zh-CN"/>
              </w:rPr>
              <w:t xml:space="preserve"> </w:t>
            </w:r>
          </w:p>
        </w:tc>
      </w:tr>
      <w:tr w:rsidR="007D7C33" w:rsidRPr="00AF5834" w:rsidTr="00D00600">
        <w:trPr>
          <w:trHeight w:val="582"/>
          <w:jc w:val="center"/>
        </w:trPr>
        <w:tc>
          <w:tcPr>
            <w:tcW w:w="7219" w:type="dxa"/>
            <w:shd w:val="clear" w:color="auto" w:fill="auto"/>
            <w:hideMark/>
          </w:tcPr>
          <w:p w:rsidR="007D7C33" w:rsidRPr="00AF5834" w:rsidRDefault="007D7C33" w:rsidP="00C72B8E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Объект дошкольного образования на 50 мест</w:t>
            </w:r>
          </w:p>
        </w:tc>
        <w:tc>
          <w:tcPr>
            <w:tcW w:w="1596" w:type="dxa"/>
            <w:shd w:val="clear" w:color="auto" w:fill="auto"/>
          </w:tcPr>
          <w:p w:rsidR="007D7C33" w:rsidRPr="00AF5834" w:rsidRDefault="007D7C33" w:rsidP="00C7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13" w:type="dxa"/>
            <w:shd w:val="clear" w:color="auto" w:fill="auto"/>
          </w:tcPr>
          <w:p w:rsidR="007D7C33" w:rsidRPr="00AF5834" w:rsidRDefault="007D7C33" w:rsidP="00C7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619</w:t>
            </w:r>
          </w:p>
        </w:tc>
        <w:tc>
          <w:tcPr>
            <w:tcW w:w="3266" w:type="dxa"/>
            <w:shd w:val="clear" w:color="auto" w:fill="auto"/>
          </w:tcPr>
          <w:p w:rsidR="007D7C33" w:rsidRPr="00AF5834" w:rsidRDefault="007D7C33" w:rsidP="00C7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810</w:t>
            </w:r>
          </w:p>
        </w:tc>
      </w:tr>
      <w:tr w:rsidR="007D7C33" w:rsidRPr="00AF5834" w:rsidTr="00D00600">
        <w:trPr>
          <w:trHeight w:val="517"/>
          <w:jc w:val="center"/>
        </w:trPr>
        <w:tc>
          <w:tcPr>
            <w:tcW w:w="7219" w:type="dxa"/>
            <w:shd w:val="clear" w:color="auto" w:fill="auto"/>
            <w:hideMark/>
          </w:tcPr>
          <w:p w:rsidR="007D7C33" w:rsidRPr="00AF5834" w:rsidRDefault="007D7C33" w:rsidP="00AF5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58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 1 объект</w:t>
            </w:r>
          </w:p>
        </w:tc>
        <w:tc>
          <w:tcPr>
            <w:tcW w:w="1596" w:type="dxa"/>
            <w:shd w:val="clear" w:color="auto" w:fill="auto"/>
          </w:tcPr>
          <w:p w:rsidR="007D7C33" w:rsidRPr="00AF5834" w:rsidRDefault="007D7C33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3" w:type="dxa"/>
            <w:shd w:val="clear" w:color="auto" w:fill="auto"/>
          </w:tcPr>
          <w:p w:rsidR="007D7C33" w:rsidRPr="00AF5834" w:rsidRDefault="007D7C33" w:rsidP="00C72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58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619</w:t>
            </w:r>
          </w:p>
        </w:tc>
        <w:tc>
          <w:tcPr>
            <w:tcW w:w="3266" w:type="dxa"/>
            <w:shd w:val="clear" w:color="auto" w:fill="auto"/>
          </w:tcPr>
          <w:p w:rsidR="007D7C33" w:rsidRPr="00AF5834" w:rsidRDefault="007D7C33" w:rsidP="00C7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</w:pPr>
            <w:r w:rsidRPr="00AF5834">
              <w:rPr>
                <w:rFonts w:ascii="Times New Roman" w:eastAsia="SimSun" w:hAnsi="Times New Roman" w:cs="Times New Roman"/>
                <w:sz w:val="28"/>
                <w:szCs w:val="28"/>
                <w:lang w:eastAsia="zh-CN"/>
              </w:rPr>
              <w:t>810</w:t>
            </w:r>
          </w:p>
        </w:tc>
      </w:tr>
    </w:tbl>
    <w:p w:rsidR="00810D4E" w:rsidRPr="00AF5834" w:rsidRDefault="00810D4E" w:rsidP="00C72B8E">
      <w:pPr>
        <w:pStyle w:val="00"/>
        <w:rPr>
          <w:rFonts w:cs="Times New Roman"/>
          <w:bCs/>
          <w:color w:val="000000" w:themeColor="text1"/>
        </w:rPr>
      </w:pPr>
    </w:p>
    <w:p w:rsidR="00953F61" w:rsidRPr="00AF5834" w:rsidRDefault="00953F61" w:rsidP="00C72B8E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x-none"/>
        </w:rPr>
      </w:pPr>
      <w:r w:rsidRPr="00AF583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 xml:space="preserve">1 </w:t>
      </w:r>
      <w:r w:rsidRPr="00AF5834">
        <w:rPr>
          <w:rFonts w:ascii="Times New Roman" w:eastAsia="SimSun" w:hAnsi="Times New Roman" w:cs="Times New Roman"/>
          <w:sz w:val="28"/>
          <w:szCs w:val="28"/>
          <w:lang w:eastAsia="zh-CN"/>
        </w:rPr>
        <w:t>Характеристики объекта являются ориентировочными и могут уточняться на дальнейших стадиях проектирования.</w:t>
      </w:r>
    </w:p>
    <w:p w:rsidR="00953F61" w:rsidRPr="00AF5834" w:rsidRDefault="00953F61" w:rsidP="00C72B8E">
      <w:pPr>
        <w:pStyle w:val="00"/>
        <w:rPr>
          <w:rFonts w:cs="Times New Roman"/>
          <w:bCs/>
          <w:color w:val="000000" w:themeColor="text1"/>
        </w:rPr>
      </w:pPr>
    </w:p>
    <w:p w:rsidR="00085F0D" w:rsidRDefault="00953F61" w:rsidP="00C72B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ar-SA"/>
        </w:rPr>
      </w:pPr>
      <w:r w:rsidRPr="00C72B8E">
        <w:rPr>
          <w:rFonts w:ascii="Times New Roman" w:eastAsia="Times New Roman" w:hAnsi="Times New Roman" w:cs="Times New Roman"/>
          <w:sz w:val="30"/>
          <w:szCs w:val="30"/>
          <w:lang w:val="x-none" w:eastAsia="ar-SA"/>
        </w:rPr>
        <w:t>Согласно договор</w:t>
      </w:r>
      <w:r w:rsidR="007D7C33">
        <w:rPr>
          <w:rFonts w:ascii="Times New Roman" w:eastAsia="Times New Roman" w:hAnsi="Times New Roman" w:cs="Times New Roman"/>
          <w:sz w:val="30"/>
          <w:szCs w:val="30"/>
          <w:lang w:eastAsia="ar-SA"/>
        </w:rPr>
        <w:t>у</w:t>
      </w:r>
      <w:r w:rsidRPr="00C72B8E">
        <w:rPr>
          <w:rFonts w:ascii="Times New Roman" w:eastAsia="Times New Roman" w:hAnsi="Times New Roman" w:cs="Times New Roman"/>
          <w:sz w:val="30"/>
          <w:szCs w:val="30"/>
          <w:lang w:val="x-none" w:eastAsia="ar-SA"/>
        </w:rPr>
        <w:t xml:space="preserve"> о комплексном развитии незастроенной территории организаци</w:t>
      </w:r>
      <w:r w:rsidR="007D7C33">
        <w:rPr>
          <w:rFonts w:ascii="Times New Roman" w:eastAsia="Times New Roman" w:hAnsi="Times New Roman" w:cs="Times New Roman"/>
          <w:sz w:val="30"/>
          <w:szCs w:val="30"/>
          <w:lang w:eastAsia="ar-SA"/>
        </w:rPr>
        <w:t>ю</w:t>
      </w:r>
      <w:r w:rsidRPr="00C72B8E">
        <w:rPr>
          <w:rFonts w:ascii="Times New Roman" w:eastAsia="Times New Roman" w:hAnsi="Times New Roman" w:cs="Times New Roman"/>
          <w:sz w:val="30"/>
          <w:szCs w:val="30"/>
          <w:lang w:val="x-none" w:eastAsia="ar-SA"/>
        </w:rPr>
        <w:t xml:space="preserve"> дошкольного образования </w:t>
      </w:r>
      <w:r w:rsidR="00D00600">
        <w:rPr>
          <w:rFonts w:ascii="Times New Roman" w:eastAsia="Times New Roman" w:hAnsi="Times New Roman" w:cs="Times New Roman"/>
          <w:sz w:val="30"/>
          <w:szCs w:val="30"/>
          <w:lang w:eastAsia="ar-SA"/>
        </w:rPr>
        <w:t>в</w:t>
      </w:r>
      <w:r w:rsidR="007D7C33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последствии </w:t>
      </w:r>
      <w:r w:rsidRPr="00C72B8E">
        <w:rPr>
          <w:rFonts w:ascii="Times New Roman" w:eastAsia="Times New Roman" w:hAnsi="Times New Roman" w:cs="Times New Roman"/>
          <w:sz w:val="30"/>
          <w:szCs w:val="30"/>
          <w:lang w:val="x-none" w:eastAsia="ar-SA"/>
        </w:rPr>
        <w:t xml:space="preserve">планируется </w:t>
      </w:r>
      <w:r w:rsidR="007D7C33">
        <w:rPr>
          <w:rFonts w:ascii="Times New Roman" w:eastAsia="Times New Roman" w:hAnsi="Times New Roman" w:cs="Times New Roman"/>
          <w:sz w:val="30"/>
          <w:szCs w:val="30"/>
          <w:lang w:val="x-none" w:eastAsia="ar-SA"/>
        </w:rPr>
        <w:t>переда</w:t>
      </w:r>
      <w:r w:rsidR="007D7C33">
        <w:rPr>
          <w:rFonts w:ascii="Times New Roman" w:eastAsia="Times New Roman" w:hAnsi="Times New Roman" w:cs="Times New Roman"/>
          <w:sz w:val="30"/>
          <w:szCs w:val="30"/>
          <w:lang w:eastAsia="ar-SA"/>
        </w:rPr>
        <w:t>ть</w:t>
      </w:r>
      <w:r w:rsidR="00085F0D" w:rsidRPr="00C72B8E">
        <w:rPr>
          <w:rFonts w:ascii="Times New Roman" w:eastAsia="Times New Roman" w:hAnsi="Times New Roman" w:cs="Times New Roman"/>
          <w:sz w:val="30"/>
          <w:szCs w:val="30"/>
          <w:lang w:val="x-none" w:eastAsia="ar-SA"/>
        </w:rPr>
        <w:t xml:space="preserve"> в муниципальную собственность</w:t>
      </w:r>
      <w:r w:rsidR="007D7C33">
        <w:rPr>
          <w:rFonts w:ascii="Times New Roman" w:eastAsia="Times New Roman" w:hAnsi="Times New Roman" w:cs="Times New Roman"/>
          <w:sz w:val="30"/>
          <w:szCs w:val="30"/>
          <w:lang w:eastAsia="ar-SA"/>
        </w:rPr>
        <w:t>;</w:t>
      </w:r>
    </w:p>
    <w:p w:rsidR="00953F61" w:rsidRPr="00AF5834" w:rsidRDefault="00AF5834" w:rsidP="00AF5834">
      <w:pPr>
        <w:keepNext/>
        <w:keepLines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</w:pPr>
      <w:bookmarkStart w:id="9" w:name="_Toc205818309"/>
      <w:bookmarkStart w:id="10" w:name="_Toc226022439"/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5</w:t>
      </w:r>
      <w:r w:rsidR="00D2282B"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)</w:t>
      </w:r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 xml:space="preserve"> </w:t>
      </w:r>
      <w:r w:rsidR="00D00600"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о</w:t>
      </w:r>
      <w:proofErr w:type="spellStart"/>
      <w:r w:rsidR="00953F61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>бъекты</w:t>
      </w:r>
      <w:proofErr w:type="spellEnd"/>
      <w:r w:rsidR="00953F61" w:rsidRPr="00C72B8E">
        <w:rPr>
          <w:rFonts w:ascii="Times New Roman" w:eastAsia="Times New Roman" w:hAnsi="Times New Roman" w:cs="Times New Roman"/>
          <w:bCs/>
          <w:sz w:val="30"/>
          <w:szCs w:val="30"/>
          <w:lang w:val="x-none" w:eastAsia="x-none"/>
        </w:rPr>
        <w:t xml:space="preserve"> иного назначения</w:t>
      </w:r>
      <w:bookmarkEnd w:id="9"/>
      <w:bookmarkEnd w:id="10"/>
      <w:r>
        <w:rPr>
          <w:rFonts w:ascii="Times New Roman" w:eastAsia="Times New Roman" w:hAnsi="Times New Roman" w:cs="Times New Roman"/>
          <w:bCs/>
          <w:sz w:val="30"/>
          <w:szCs w:val="30"/>
          <w:lang w:eastAsia="x-none"/>
        </w:rPr>
        <w:t>.</w:t>
      </w:r>
    </w:p>
    <w:p w:rsidR="00953F61" w:rsidRPr="00C72B8E" w:rsidRDefault="00953F61" w:rsidP="00AF5834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ar-SA"/>
        </w:rPr>
      </w:pPr>
      <w:r w:rsidRPr="00C72B8E">
        <w:rPr>
          <w:rFonts w:ascii="Times New Roman" w:eastAsia="SimSun" w:hAnsi="Times New Roman" w:cs="Times New Roman"/>
          <w:sz w:val="30"/>
          <w:szCs w:val="30"/>
          <w:lang w:eastAsia="ar-SA"/>
        </w:rPr>
        <w:t xml:space="preserve">Проектные решения </w:t>
      </w:r>
      <w:r w:rsidR="00B73356">
        <w:rPr>
          <w:rFonts w:ascii="Times New Roman" w:eastAsia="SimSun" w:hAnsi="Times New Roman" w:cs="Times New Roman"/>
          <w:sz w:val="30"/>
          <w:szCs w:val="30"/>
          <w:lang w:eastAsia="ar-SA"/>
        </w:rPr>
        <w:t>П</w:t>
      </w:r>
      <w:r w:rsidRPr="00C72B8E">
        <w:rPr>
          <w:rFonts w:ascii="Times New Roman" w:eastAsia="SimSun" w:hAnsi="Times New Roman" w:cs="Times New Roman"/>
          <w:sz w:val="30"/>
          <w:szCs w:val="30"/>
          <w:lang w:eastAsia="ar-SA"/>
        </w:rPr>
        <w:t>роекта не предусматривают размещение объектов иного назначения.</w:t>
      </w:r>
    </w:p>
    <w:p w:rsidR="00953F61" w:rsidRPr="00C72B8E" w:rsidRDefault="00085F0D" w:rsidP="00AF5834">
      <w:pPr>
        <w:pStyle w:val="00"/>
        <w:numPr>
          <w:ilvl w:val="0"/>
          <w:numId w:val="37"/>
        </w:numPr>
        <w:tabs>
          <w:tab w:val="left" w:pos="993"/>
        </w:tabs>
        <w:ind w:left="0" w:firstLine="709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>Зоны планируемого размещения объектов федерального значения, объектов регионального значения, объектов местного значения</w:t>
      </w:r>
      <w:r w:rsidR="00B73356">
        <w:rPr>
          <w:rFonts w:cs="Times New Roman"/>
          <w:bCs/>
          <w:color w:val="000000" w:themeColor="text1"/>
        </w:rPr>
        <w:t>:</w:t>
      </w:r>
    </w:p>
    <w:p w:rsidR="00085F0D" w:rsidRPr="00C72B8E" w:rsidRDefault="00B73356" w:rsidP="00AF5834">
      <w:pPr>
        <w:pStyle w:val="00"/>
        <w:rPr>
          <w:rFonts w:cs="Times New Roman"/>
          <w:bCs/>
          <w:color w:val="000000" w:themeColor="text1"/>
        </w:rPr>
      </w:pPr>
      <w:r>
        <w:rPr>
          <w:rFonts w:cs="Times New Roman"/>
          <w:bCs/>
          <w:color w:val="000000" w:themeColor="text1"/>
        </w:rPr>
        <w:t>1)</w:t>
      </w:r>
      <w:r w:rsidR="00AF5834">
        <w:rPr>
          <w:rFonts w:cs="Times New Roman"/>
          <w:bCs/>
          <w:color w:val="000000" w:themeColor="text1"/>
        </w:rPr>
        <w:t> </w:t>
      </w:r>
      <w:r>
        <w:rPr>
          <w:rFonts w:cs="Times New Roman"/>
          <w:bCs/>
          <w:color w:val="000000" w:themeColor="text1"/>
        </w:rPr>
        <w:t>з</w:t>
      </w:r>
      <w:r w:rsidR="00085F0D" w:rsidRPr="00C72B8E">
        <w:rPr>
          <w:rFonts w:cs="Times New Roman"/>
          <w:bCs/>
          <w:color w:val="000000" w:themeColor="text1"/>
        </w:rPr>
        <w:t>оны планируемого размещения объектов федерального значения</w:t>
      </w:r>
      <w:r w:rsidR="00AF5834">
        <w:rPr>
          <w:rFonts w:cs="Times New Roman"/>
          <w:bCs/>
          <w:color w:val="000000" w:themeColor="text1"/>
        </w:rPr>
        <w:t>.</w:t>
      </w:r>
    </w:p>
    <w:p w:rsidR="00085F0D" w:rsidRPr="00C72B8E" w:rsidRDefault="00085F0D" w:rsidP="00AF5834">
      <w:pPr>
        <w:pStyle w:val="00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 xml:space="preserve">Проектные решения </w:t>
      </w:r>
      <w:r w:rsidR="00B73356">
        <w:rPr>
          <w:rFonts w:cs="Times New Roman"/>
          <w:bCs/>
          <w:color w:val="000000" w:themeColor="text1"/>
        </w:rPr>
        <w:t>П</w:t>
      </w:r>
      <w:r w:rsidRPr="00C72B8E">
        <w:rPr>
          <w:rFonts w:cs="Times New Roman"/>
          <w:bCs/>
          <w:color w:val="000000" w:themeColor="text1"/>
        </w:rPr>
        <w:t>роекта не предусматривают размещение объектов федерального значения,</w:t>
      </w:r>
      <w:r w:rsidR="00AF5834">
        <w:rPr>
          <w:rFonts w:cs="Times New Roman"/>
          <w:bCs/>
          <w:color w:val="000000" w:themeColor="text1"/>
        </w:rPr>
        <w:t xml:space="preserve">                   </w:t>
      </w:r>
      <w:r w:rsidRPr="00C72B8E">
        <w:rPr>
          <w:rFonts w:cs="Times New Roman"/>
          <w:bCs/>
          <w:color w:val="000000" w:themeColor="text1"/>
        </w:rPr>
        <w:t xml:space="preserve"> в </w:t>
      </w:r>
      <w:proofErr w:type="gramStart"/>
      <w:r w:rsidRPr="00C72B8E">
        <w:rPr>
          <w:rFonts w:cs="Times New Roman"/>
          <w:bCs/>
          <w:color w:val="000000" w:themeColor="text1"/>
        </w:rPr>
        <w:t>связи</w:t>
      </w:r>
      <w:proofErr w:type="gramEnd"/>
      <w:r w:rsidRPr="00C72B8E">
        <w:rPr>
          <w:rFonts w:cs="Times New Roman"/>
          <w:bCs/>
          <w:color w:val="000000" w:themeColor="text1"/>
        </w:rPr>
        <w:t xml:space="preserve"> с чем зоны планируемого размещения указанных объектов отсутствуют</w:t>
      </w:r>
      <w:r w:rsidR="00B73356">
        <w:rPr>
          <w:rFonts w:cs="Times New Roman"/>
          <w:bCs/>
          <w:color w:val="000000" w:themeColor="text1"/>
        </w:rPr>
        <w:t>;</w:t>
      </w:r>
    </w:p>
    <w:p w:rsidR="00085F0D" w:rsidRPr="00C72B8E" w:rsidRDefault="00B73356" w:rsidP="00AF5834">
      <w:pPr>
        <w:pStyle w:val="00"/>
        <w:rPr>
          <w:rFonts w:cs="Times New Roman"/>
          <w:bCs/>
          <w:color w:val="000000" w:themeColor="text1"/>
        </w:rPr>
      </w:pPr>
      <w:r>
        <w:rPr>
          <w:rFonts w:cs="Times New Roman"/>
          <w:bCs/>
          <w:color w:val="000000" w:themeColor="text1"/>
        </w:rPr>
        <w:t>2)</w:t>
      </w:r>
      <w:r w:rsidR="00AF5834">
        <w:rPr>
          <w:rFonts w:cs="Times New Roman"/>
          <w:bCs/>
          <w:color w:val="000000" w:themeColor="text1"/>
        </w:rPr>
        <w:t> </w:t>
      </w:r>
      <w:r>
        <w:rPr>
          <w:rFonts w:cs="Times New Roman"/>
          <w:bCs/>
          <w:color w:val="000000" w:themeColor="text1"/>
        </w:rPr>
        <w:t>з</w:t>
      </w:r>
      <w:r w:rsidR="00085F0D" w:rsidRPr="00C72B8E">
        <w:rPr>
          <w:rFonts w:cs="Times New Roman"/>
          <w:bCs/>
          <w:color w:val="000000" w:themeColor="text1"/>
        </w:rPr>
        <w:t>оны планируемого размещения объектов регионального значения</w:t>
      </w:r>
      <w:r w:rsidR="00AF5834">
        <w:rPr>
          <w:rFonts w:cs="Times New Roman"/>
          <w:bCs/>
          <w:color w:val="000000" w:themeColor="text1"/>
        </w:rPr>
        <w:t>.</w:t>
      </w:r>
    </w:p>
    <w:p w:rsidR="00085F0D" w:rsidRPr="00C72B8E" w:rsidRDefault="00085F0D" w:rsidP="00AF5834">
      <w:pPr>
        <w:pStyle w:val="00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 xml:space="preserve">Проектные решения </w:t>
      </w:r>
      <w:r w:rsidR="00B73356">
        <w:rPr>
          <w:rFonts w:cs="Times New Roman"/>
          <w:bCs/>
          <w:color w:val="000000" w:themeColor="text1"/>
        </w:rPr>
        <w:t>П</w:t>
      </w:r>
      <w:r w:rsidRPr="00C72B8E">
        <w:rPr>
          <w:rFonts w:cs="Times New Roman"/>
          <w:bCs/>
          <w:color w:val="000000" w:themeColor="text1"/>
        </w:rPr>
        <w:t>роекта</w:t>
      </w:r>
      <w:r w:rsidR="00AF5834">
        <w:rPr>
          <w:rFonts w:cs="Times New Roman"/>
          <w:bCs/>
          <w:color w:val="000000" w:themeColor="text1"/>
        </w:rPr>
        <w:t xml:space="preserve"> </w:t>
      </w:r>
      <w:r w:rsidRPr="00C72B8E">
        <w:rPr>
          <w:rFonts w:cs="Times New Roman"/>
          <w:bCs/>
          <w:color w:val="000000" w:themeColor="text1"/>
        </w:rPr>
        <w:t>не предусматривают размещение объектов регионального значения,</w:t>
      </w:r>
      <w:r w:rsidR="00AF5834">
        <w:rPr>
          <w:rFonts w:cs="Times New Roman"/>
          <w:bCs/>
          <w:color w:val="000000" w:themeColor="text1"/>
        </w:rPr>
        <w:t xml:space="preserve">                  </w:t>
      </w:r>
      <w:r w:rsidRPr="00C72B8E">
        <w:rPr>
          <w:rFonts w:cs="Times New Roman"/>
          <w:bCs/>
          <w:color w:val="000000" w:themeColor="text1"/>
        </w:rPr>
        <w:t xml:space="preserve"> в </w:t>
      </w:r>
      <w:proofErr w:type="gramStart"/>
      <w:r w:rsidRPr="00C72B8E">
        <w:rPr>
          <w:rFonts w:cs="Times New Roman"/>
          <w:bCs/>
          <w:color w:val="000000" w:themeColor="text1"/>
        </w:rPr>
        <w:t>связи</w:t>
      </w:r>
      <w:proofErr w:type="gramEnd"/>
      <w:r w:rsidRPr="00C72B8E">
        <w:rPr>
          <w:rFonts w:cs="Times New Roman"/>
          <w:bCs/>
          <w:color w:val="000000" w:themeColor="text1"/>
        </w:rPr>
        <w:t xml:space="preserve"> с чем</w:t>
      </w:r>
      <w:r w:rsidR="00B73356">
        <w:rPr>
          <w:rFonts w:cs="Times New Roman"/>
          <w:bCs/>
          <w:color w:val="000000" w:themeColor="text1"/>
        </w:rPr>
        <w:t xml:space="preserve"> </w:t>
      </w:r>
      <w:r w:rsidRPr="00C72B8E">
        <w:rPr>
          <w:rFonts w:cs="Times New Roman"/>
          <w:bCs/>
          <w:color w:val="000000" w:themeColor="text1"/>
        </w:rPr>
        <w:t>зоны планируемого размещения указанных объектов отсутствуют</w:t>
      </w:r>
      <w:r w:rsidR="00B73356">
        <w:rPr>
          <w:rFonts w:cs="Times New Roman"/>
          <w:bCs/>
          <w:color w:val="000000" w:themeColor="text1"/>
        </w:rPr>
        <w:t>;</w:t>
      </w:r>
    </w:p>
    <w:p w:rsidR="00085F0D" w:rsidRPr="00C72B8E" w:rsidRDefault="00B73356" w:rsidP="00AF5834">
      <w:pPr>
        <w:pStyle w:val="00"/>
        <w:rPr>
          <w:rFonts w:cs="Times New Roman"/>
          <w:bCs/>
          <w:color w:val="000000" w:themeColor="text1"/>
        </w:rPr>
      </w:pPr>
      <w:r>
        <w:rPr>
          <w:rFonts w:cs="Times New Roman"/>
          <w:bCs/>
          <w:color w:val="000000" w:themeColor="text1"/>
        </w:rPr>
        <w:t>3)</w:t>
      </w:r>
      <w:r w:rsidR="00085F0D" w:rsidRPr="00C72B8E">
        <w:rPr>
          <w:rFonts w:cs="Times New Roman"/>
          <w:bCs/>
          <w:color w:val="000000" w:themeColor="text1"/>
        </w:rPr>
        <w:t xml:space="preserve"> </w:t>
      </w:r>
      <w:r>
        <w:rPr>
          <w:rFonts w:cs="Times New Roman"/>
          <w:bCs/>
          <w:color w:val="000000" w:themeColor="text1"/>
        </w:rPr>
        <w:t>з</w:t>
      </w:r>
      <w:r w:rsidR="00085F0D" w:rsidRPr="00C72B8E">
        <w:rPr>
          <w:rFonts w:cs="Times New Roman"/>
          <w:bCs/>
          <w:color w:val="000000" w:themeColor="text1"/>
        </w:rPr>
        <w:t>оны планируемого размещения объектов местного значения</w:t>
      </w:r>
      <w:r w:rsidR="00AF5834">
        <w:rPr>
          <w:rFonts w:cs="Times New Roman"/>
          <w:bCs/>
          <w:color w:val="000000" w:themeColor="text1"/>
        </w:rPr>
        <w:t>.</w:t>
      </w:r>
    </w:p>
    <w:p w:rsidR="00085F0D" w:rsidRPr="00C72B8E" w:rsidRDefault="00085F0D" w:rsidP="00AF5834">
      <w:pPr>
        <w:pStyle w:val="00"/>
        <w:rPr>
          <w:rFonts w:cs="Times New Roman"/>
          <w:bCs/>
          <w:color w:val="000000" w:themeColor="text1"/>
        </w:rPr>
      </w:pPr>
      <w:proofErr w:type="gramStart"/>
      <w:r w:rsidRPr="00C72B8E">
        <w:rPr>
          <w:rFonts w:cs="Times New Roman"/>
          <w:bCs/>
          <w:color w:val="000000" w:themeColor="text1"/>
        </w:rPr>
        <w:t>На рассматриваемой территории планируется размещение организации дошкольного образования в составе проектируемого объекта жилого назначения (многоквартирного жилого дома), котор</w:t>
      </w:r>
      <w:r w:rsidR="00B73356">
        <w:rPr>
          <w:rFonts w:cs="Times New Roman"/>
          <w:bCs/>
          <w:color w:val="000000" w:themeColor="text1"/>
        </w:rPr>
        <w:t>ую</w:t>
      </w:r>
      <w:r w:rsidRPr="00C72B8E">
        <w:rPr>
          <w:rFonts w:cs="Times New Roman"/>
          <w:bCs/>
          <w:color w:val="000000" w:themeColor="text1"/>
        </w:rPr>
        <w:t>, согласно договору</w:t>
      </w:r>
      <w:r w:rsidR="00B73356">
        <w:rPr>
          <w:rFonts w:cs="Times New Roman"/>
          <w:bCs/>
          <w:color w:val="000000" w:themeColor="text1"/>
        </w:rPr>
        <w:t xml:space="preserve">                    </w:t>
      </w:r>
      <w:r w:rsidRPr="00C72B8E">
        <w:rPr>
          <w:rFonts w:cs="Times New Roman"/>
          <w:bCs/>
          <w:color w:val="000000" w:themeColor="text1"/>
        </w:rPr>
        <w:t xml:space="preserve"> </w:t>
      </w:r>
      <w:r w:rsidRPr="00C72B8E">
        <w:rPr>
          <w:rFonts w:cs="Times New Roman"/>
          <w:bCs/>
          <w:color w:val="000000" w:themeColor="text1"/>
        </w:rPr>
        <w:lastRenderedPageBreak/>
        <w:t xml:space="preserve">о комплексном развитии незастроенной территории, планируется </w:t>
      </w:r>
      <w:r w:rsidR="00737BDE">
        <w:rPr>
          <w:rFonts w:cs="Times New Roman"/>
          <w:bCs/>
          <w:color w:val="000000" w:themeColor="text1"/>
        </w:rPr>
        <w:t>в</w:t>
      </w:r>
      <w:r w:rsidR="00B73356">
        <w:rPr>
          <w:rFonts w:cs="Times New Roman"/>
          <w:bCs/>
          <w:color w:val="000000" w:themeColor="text1"/>
        </w:rPr>
        <w:t>последствии передать</w:t>
      </w:r>
      <w:r w:rsidRPr="00C72B8E">
        <w:rPr>
          <w:rFonts w:cs="Times New Roman"/>
          <w:bCs/>
          <w:color w:val="000000" w:themeColor="text1"/>
        </w:rPr>
        <w:t xml:space="preserve"> в муниципальную собственность.</w:t>
      </w:r>
      <w:proofErr w:type="gramEnd"/>
    </w:p>
    <w:p w:rsidR="00085F0D" w:rsidRDefault="00085F0D" w:rsidP="00AF5834">
      <w:pPr>
        <w:pStyle w:val="00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>В связи с тем, что объе</w:t>
      </w:r>
      <w:proofErr w:type="gramStart"/>
      <w:r w:rsidRPr="00C72B8E">
        <w:rPr>
          <w:rFonts w:cs="Times New Roman"/>
          <w:bCs/>
          <w:color w:val="000000" w:themeColor="text1"/>
        </w:rPr>
        <w:t>кт встр</w:t>
      </w:r>
      <w:proofErr w:type="gramEnd"/>
      <w:r w:rsidRPr="00C72B8E">
        <w:rPr>
          <w:rFonts w:cs="Times New Roman"/>
          <w:bCs/>
          <w:color w:val="000000" w:themeColor="text1"/>
        </w:rPr>
        <w:t xml:space="preserve">оенно-пристроенного типа, отдельная зона планируемого размещения объекта капитального строительства </w:t>
      </w:r>
      <w:r w:rsidR="00B73356">
        <w:rPr>
          <w:rFonts w:cs="Times New Roman"/>
          <w:bCs/>
          <w:color w:val="000000" w:themeColor="text1"/>
        </w:rPr>
        <w:t>П</w:t>
      </w:r>
      <w:r w:rsidRPr="00C72B8E">
        <w:rPr>
          <w:rFonts w:cs="Times New Roman"/>
          <w:bCs/>
          <w:color w:val="000000" w:themeColor="text1"/>
        </w:rPr>
        <w:t>роектом не выделяется.</w:t>
      </w:r>
    </w:p>
    <w:p w:rsidR="00085F0D" w:rsidRPr="00C72B8E" w:rsidRDefault="00085F0D" w:rsidP="00AF5834">
      <w:pPr>
        <w:pStyle w:val="00"/>
        <w:numPr>
          <w:ilvl w:val="0"/>
          <w:numId w:val="37"/>
        </w:numPr>
        <w:tabs>
          <w:tab w:val="left" w:pos="993"/>
        </w:tabs>
        <w:ind w:left="0" w:firstLine="709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 xml:space="preserve">Информация о планируемых мероприятиях по обеспечению сохранения применительно </w:t>
      </w:r>
      <w:r w:rsidR="00AF5834">
        <w:rPr>
          <w:rFonts w:cs="Times New Roman"/>
          <w:bCs/>
          <w:color w:val="000000" w:themeColor="text1"/>
        </w:rPr>
        <w:t xml:space="preserve">                                    </w:t>
      </w:r>
      <w:r w:rsidRPr="00C72B8E">
        <w:rPr>
          <w:rFonts w:cs="Times New Roman"/>
          <w:bCs/>
          <w:color w:val="000000" w:themeColor="text1"/>
        </w:rPr>
        <w:t>к территориальным зонам, в которых планируется размещения объектов федерального значения, объектов регионального значения, объектов местного значения, фактических показателей обеспеченности территории объектами коммунальной, транспортной, социальной инфраструктур</w:t>
      </w:r>
      <w:r w:rsidR="00B73356">
        <w:rPr>
          <w:rFonts w:cs="Times New Roman"/>
          <w:bCs/>
          <w:color w:val="000000" w:themeColor="text1"/>
        </w:rPr>
        <w:t>ы</w:t>
      </w:r>
      <w:r w:rsidRPr="00C72B8E">
        <w:rPr>
          <w:rFonts w:cs="Times New Roman"/>
          <w:bCs/>
          <w:color w:val="000000" w:themeColor="text1"/>
        </w:rPr>
        <w:t xml:space="preserve"> и фактических показателей территориальной доступности таких объектов для населения</w:t>
      </w:r>
      <w:r w:rsidR="00AF5834">
        <w:rPr>
          <w:rFonts w:cs="Times New Roman"/>
          <w:bCs/>
          <w:color w:val="000000" w:themeColor="text1"/>
        </w:rPr>
        <w:t xml:space="preserve">. </w:t>
      </w:r>
    </w:p>
    <w:p w:rsidR="00085F0D" w:rsidRPr="00C72B8E" w:rsidRDefault="00085F0D" w:rsidP="00C72B8E">
      <w:pPr>
        <w:pStyle w:val="00"/>
        <w:ind w:left="709" w:firstLine="0"/>
        <w:rPr>
          <w:rFonts w:cs="Times New Roman"/>
          <w:bCs/>
          <w:color w:val="000000" w:themeColor="text1"/>
        </w:rPr>
      </w:pPr>
    </w:p>
    <w:p w:rsidR="00085F0D" w:rsidRPr="00C72B8E" w:rsidRDefault="00085F0D" w:rsidP="00B73356">
      <w:pPr>
        <w:pStyle w:val="00"/>
        <w:jc w:val="right"/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t xml:space="preserve">Таблица 6 </w:t>
      </w:r>
    </w:p>
    <w:p w:rsidR="00085F0D" w:rsidRPr="00C72B8E" w:rsidRDefault="00085F0D" w:rsidP="00C72B8E">
      <w:pPr>
        <w:pStyle w:val="00"/>
        <w:ind w:left="142" w:firstLine="567"/>
        <w:rPr>
          <w:rFonts w:cs="Times New Roman"/>
          <w:bCs/>
          <w:color w:val="000000" w:themeColor="text1"/>
        </w:rPr>
      </w:pPr>
    </w:p>
    <w:tbl>
      <w:tblPr>
        <w:tblStyle w:val="37"/>
        <w:tblW w:w="14992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992"/>
        <w:gridCol w:w="1245"/>
        <w:gridCol w:w="1347"/>
        <w:gridCol w:w="1417"/>
        <w:gridCol w:w="1276"/>
        <w:gridCol w:w="1559"/>
        <w:gridCol w:w="993"/>
        <w:gridCol w:w="1204"/>
        <w:gridCol w:w="989"/>
        <w:gridCol w:w="992"/>
        <w:gridCol w:w="1134"/>
      </w:tblGrid>
      <w:tr w:rsidR="00085F0D" w:rsidRPr="00C72B8E" w:rsidTr="00D160CD">
        <w:trPr>
          <w:trHeight w:val="908"/>
        </w:trPr>
        <w:tc>
          <w:tcPr>
            <w:tcW w:w="568" w:type="dxa"/>
            <w:vMerge w:val="restart"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 xml:space="preserve">№ </w:t>
            </w:r>
            <w:proofErr w:type="gramStart"/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Назнач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ние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:rsidR="00AF5834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Усло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в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ный номер ГЗПР/</w:t>
            </w:r>
          </w:p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ЗУ</w:t>
            </w:r>
          </w:p>
        </w:tc>
        <w:tc>
          <w:tcPr>
            <w:tcW w:w="1245" w:type="dxa"/>
            <w:vMerge w:val="restart"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Террит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риальная зона</w:t>
            </w:r>
          </w:p>
        </w:tc>
        <w:tc>
          <w:tcPr>
            <w:tcW w:w="1347" w:type="dxa"/>
            <w:vMerge w:val="restart"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Наимен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вание</w:t>
            </w:r>
          </w:p>
        </w:tc>
        <w:tc>
          <w:tcPr>
            <w:tcW w:w="1417" w:type="dxa"/>
            <w:vMerge w:val="restart"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Местоп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ложение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Основные характ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ристики</w:t>
            </w:r>
          </w:p>
        </w:tc>
        <w:tc>
          <w:tcPr>
            <w:tcW w:w="1559" w:type="dxa"/>
            <w:vMerge w:val="restart"/>
            <w:tcBorders>
              <w:bottom w:val="nil"/>
            </w:tcBorders>
          </w:tcPr>
          <w:p w:rsidR="00AF5834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 xml:space="preserve">Зоны </w:t>
            </w:r>
          </w:p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с особыми условиями использов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а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ния терр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и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торий</w:t>
            </w: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Пр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и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меч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а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ние</w:t>
            </w:r>
          </w:p>
        </w:tc>
        <w:tc>
          <w:tcPr>
            <w:tcW w:w="2193" w:type="dxa"/>
            <w:gridSpan w:val="2"/>
            <w:tcBorders>
              <w:bottom w:val="single" w:sz="4" w:space="0" w:color="auto"/>
            </w:tcBorders>
          </w:tcPr>
          <w:p w:rsidR="00AF5834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 xml:space="preserve">Обеспеченность </w:t>
            </w:r>
          </w:p>
          <w:p w:rsidR="00AF5834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 xml:space="preserve">территории </w:t>
            </w:r>
          </w:p>
          <w:p w:rsidR="00B73356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объектами</w:t>
            </w:r>
            <w:r w:rsidR="00B73356">
              <w:rPr>
                <w:rFonts w:eastAsia="Calibri"/>
                <w:bCs/>
                <w:sz w:val="24"/>
                <w:szCs w:val="24"/>
                <w:lang w:eastAsia="zh-CN"/>
              </w:rPr>
              <w:t xml:space="preserve">, </w:t>
            </w:r>
          </w:p>
          <w:p w:rsidR="00085F0D" w:rsidRPr="00C72B8E" w:rsidRDefault="00B73356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AF5834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 xml:space="preserve">Территориальная доступность </w:t>
            </w:r>
          </w:p>
          <w:p w:rsidR="00B73356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 xml:space="preserve">объектов </w:t>
            </w:r>
          </w:p>
          <w:p w:rsidR="00B73356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для населения</w:t>
            </w:r>
            <w:r w:rsidR="00B73356">
              <w:rPr>
                <w:rFonts w:eastAsia="Calibri"/>
                <w:bCs/>
                <w:sz w:val="24"/>
                <w:szCs w:val="24"/>
                <w:lang w:eastAsia="zh-CN"/>
              </w:rPr>
              <w:t>,</w:t>
            </w:r>
          </w:p>
          <w:p w:rsidR="00085F0D" w:rsidRPr="00C72B8E" w:rsidRDefault="00B73356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м</w:t>
            </w:r>
          </w:p>
        </w:tc>
      </w:tr>
      <w:tr w:rsidR="00085F0D" w:rsidRPr="00C72B8E" w:rsidTr="00D160CD">
        <w:trPr>
          <w:trHeight w:val="736"/>
        </w:trPr>
        <w:tc>
          <w:tcPr>
            <w:tcW w:w="568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45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47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</w:tcPr>
          <w:p w:rsidR="00085F0D" w:rsidRPr="00C72B8E" w:rsidRDefault="00085F0D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04" w:type="dxa"/>
            <w:tcBorders>
              <w:bottom w:val="nil"/>
            </w:tcBorders>
          </w:tcPr>
          <w:p w:rsidR="00085F0D" w:rsidRPr="00C72B8E" w:rsidRDefault="00AF5834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сущ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ству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ю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щая</w:t>
            </w:r>
          </w:p>
        </w:tc>
        <w:tc>
          <w:tcPr>
            <w:tcW w:w="989" w:type="dxa"/>
            <w:tcBorders>
              <w:bottom w:val="nil"/>
            </w:tcBorders>
          </w:tcPr>
          <w:p w:rsidR="00085F0D" w:rsidRPr="00C72B8E" w:rsidRDefault="00AF5834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проект</w:t>
            </w:r>
          </w:p>
        </w:tc>
        <w:tc>
          <w:tcPr>
            <w:tcW w:w="992" w:type="dxa"/>
            <w:tcBorders>
              <w:bottom w:val="nil"/>
            </w:tcBorders>
          </w:tcPr>
          <w:p w:rsidR="00085F0D" w:rsidRPr="00C72B8E" w:rsidRDefault="00AF5834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сущ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ств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у</w:t>
            </w: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ющая</w:t>
            </w:r>
          </w:p>
        </w:tc>
        <w:tc>
          <w:tcPr>
            <w:tcW w:w="1134" w:type="dxa"/>
            <w:tcBorders>
              <w:bottom w:val="nil"/>
            </w:tcBorders>
          </w:tcPr>
          <w:p w:rsidR="00085F0D" w:rsidRPr="00C72B8E" w:rsidRDefault="00AF5834" w:rsidP="00AF5834">
            <w:pPr>
              <w:widowControl w:val="0"/>
              <w:spacing w:line="192" w:lineRule="auto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проект</w:t>
            </w:r>
          </w:p>
        </w:tc>
      </w:tr>
    </w:tbl>
    <w:p w:rsidR="00D160CD" w:rsidRPr="00D160CD" w:rsidRDefault="00D160CD" w:rsidP="00D160CD">
      <w:pPr>
        <w:spacing w:after="0" w:line="12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7"/>
        <w:tblW w:w="14992" w:type="dxa"/>
        <w:tblLayout w:type="fixed"/>
        <w:tblLook w:val="04A0" w:firstRow="1" w:lastRow="0" w:firstColumn="1" w:lastColumn="0" w:noHBand="0" w:noVBand="1"/>
      </w:tblPr>
      <w:tblGrid>
        <w:gridCol w:w="567"/>
        <w:gridCol w:w="1275"/>
        <w:gridCol w:w="991"/>
        <w:gridCol w:w="1245"/>
        <w:gridCol w:w="1347"/>
        <w:gridCol w:w="1417"/>
        <w:gridCol w:w="1276"/>
        <w:gridCol w:w="1559"/>
        <w:gridCol w:w="993"/>
        <w:gridCol w:w="1204"/>
        <w:gridCol w:w="992"/>
        <w:gridCol w:w="992"/>
        <w:gridCol w:w="1134"/>
      </w:tblGrid>
      <w:tr w:rsidR="00D160CD" w:rsidRPr="00C72B8E" w:rsidTr="00D160CD">
        <w:trPr>
          <w:trHeight w:val="60"/>
          <w:tblHeader/>
        </w:trPr>
        <w:tc>
          <w:tcPr>
            <w:tcW w:w="568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76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245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347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417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276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559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993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1204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989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992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1134" w:type="dxa"/>
            <w:vAlign w:val="center"/>
          </w:tcPr>
          <w:p w:rsidR="00D160CD" w:rsidRPr="00C72B8E" w:rsidRDefault="00D160CD" w:rsidP="00D160CD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>
              <w:rPr>
                <w:rFonts w:eastAsia="Calibri"/>
                <w:bCs/>
                <w:sz w:val="24"/>
                <w:szCs w:val="24"/>
                <w:lang w:eastAsia="zh-CN"/>
              </w:rPr>
              <w:t>13</w:t>
            </w:r>
          </w:p>
        </w:tc>
      </w:tr>
      <w:tr w:rsidR="00085F0D" w:rsidRPr="00C72B8E" w:rsidTr="00D160CD">
        <w:tc>
          <w:tcPr>
            <w:tcW w:w="14992" w:type="dxa"/>
            <w:gridSpan w:val="13"/>
          </w:tcPr>
          <w:p w:rsidR="00085F0D" w:rsidRPr="00C72B8E" w:rsidRDefault="00085F0D" w:rsidP="00C72B8E">
            <w:pPr>
              <w:widowControl w:val="0"/>
              <w:contextualSpacing/>
              <w:jc w:val="center"/>
              <w:rPr>
                <w:rFonts w:eastAsia="Calibri"/>
                <w:bCs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bCs/>
                <w:sz w:val="24"/>
                <w:szCs w:val="24"/>
                <w:lang w:eastAsia="zh-CN"/>
              </w:rPr>
              <w:t>Территориальная зона, в которой планируется размещение объектов местного значения</w:t>
            </w:r>
          </w:p>
        </w:tc>
      </w:tr>
      <w:tr w:rsidR="00085F0D" w:rsidRPr="00C72B8E" w:rsidTr="00D160CD">
        <w:tc>
          <w:tcPr>
            <w:tcW w:w="14992" w:type="dxa"/>
            <w:gridSpan w:val="13"/>
          </w:tcPr>
          <w:p w:rsidR="00085F0D" w:rsidRPr="00C72B8E" w:rsidRDefault="00085F0D" w:rsidP="00C72B8E">
            <w:pPr>
              <w:widowControl w:val="0"/>
              <w:contextualSpacing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Объекты социальной инфраструктуры</w:t>
            </w:r>
          </w:p>
        </w:tc>
      </w:tr>
      <w:tr w:rsidR="00085F0D" w:rsidRPr="00C72B8E" w:rsidTr="00D160CD">
        <w:tc>
          <w:tcPr>
            <w:tcW w:w="568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Объект дошкол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ь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ного обр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зования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C72B8E">
              <w:rPr>
                <w:sz w:val="24"/>
                <w:szCs w:val="24"/>
              </w:rPr>
              <w:t>2</w:t>
            </w:r>
          </w:p>
        </w:tc>
        <w:tc>
          <w:tcPr>
            <w:tcW w:w="1245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СОДЖ-2-1</w:t>
            </w:r>
          </w:p>
        </w:tc>
        <w:tc>
          <w:tcPr>
            <w:tcW w:w="1347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sz w:val="24"/>
                <w:szCs w:val="24"/>
              </w:rPr>
              <w:t>дошкол</w:t>
            </w:r>
            <w:r w:rsidRPr="00C72B8E">
              <w:rPr>
                <w:sz w:val="24"/>
                <w:szCs w:val="24"/>
              </w:rPr>
              <w:t>ь</w:t>
            </w:r>
            <w:r w:rsidRPr="00C72B8E">
              <w:rPr>
                <w:sz w:val="24"/>
                <w:szCs w:val="24"/>
              </w:rPr>
              <w:t>ное образ</w:t>
            </w:r>
            <w:r w:rsidRPr="00C72B8E">
              <w:rPr>
                <w:sz w:val="24"/>
                <w:szCs w:val="24"/>
              </w:rPr>
              <w:t>о</w:t>
            </w:r>
            <w:r w:rsidRPr="00C72B8E">
              <w:rPr>
                <w:sz w:val="24"/>
                <w:szCs w:val="24"/>
              </w:rPr>
              <w:t>вательное учреждение</w:t>
            </w:r>
          </w:p>
        </w:tc>
        <w:tc>
          <w:tcPr>
            <w:tcW w:w="1417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sz w:val="24"/>
                <w:szCs w:val="24"/>
              </w:rPr>
            </w:pPr>
            <w:r w:rsidRPr="00C72B8E">
              <w:rPr>
                <w:sz w:val="24"/>
                <w:szCs w:val="24"/>
              </w:rPr>
              <w:t>г. Красн</w:t>
            </w:r>
            <w:r w:rsidRPr="00C72B8E">
              <w:rPr>
                <w:sz w:val="24"/>
                <w:szCs w:val="24"/>
              </w:rPr>
              <w:t>о</w:t>
            </w:r>
            <w:r w:rsidRPr="00C72B8E">
              <w:rPr>
                <w:sz w:val="24"/>
                <w:szCs w:val="24"/>
              </w:rPr>
              <w:t>ярск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C72B8E">
              <w:rPr>
                <w:sz w:val="24"/>
                <w:szCs w:val="24"/>
              </w:rPr>
              <w:t>50 мест</w:t>
            </w:r>
          </w:p>
        </w:tc>
        <w:tc>
          <w:tcPr>
            <w:tcW w:w="1559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3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прое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тиру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мый</w:t>
            </w:r>
          </w:p>
        </w:tc>
        <w:tc>
          <w:tcPr>
            <w:tcW w:w="1204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89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1134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300</w:t>
            </w:r>
          </w:p>
        </w:tc>
      </w:tr>
      <w:tr w:rsidR="00085F0D" w:rsidRPr="00C72B8E" w:rsidTr="00D160CD">
        <w:tc>
          <w:tcPr>
            <w:tcW w:w="14992" w:type="dxa"/>
            <w:gridSpan w:val="13"/>
          </w:tcPr>
          <w:p w:rsidR="00085F0D" w:rsidRPr="00C72B8E" w:rsidRDefault="00AF5834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бъекты инженерной инфраструктуры</w:t>
            </w:r>
          </w:p>
        </w:tc>
      </w:tr>
      <w:tr w:rsidR="00085F0D" w:rsidRPr="00C72B8E" w:rsidTr="00B73356">
        <w:tc>
          <w:tcPr>
            <w:tcW w:w="568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276" w:type="dxa"/>
          </w:tcPr>
          <w:p w:rsidR="00D160CD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Электр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и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 xml:space="preserve">ческие </w:t>
            </w:r>
          </w:p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сети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1245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СОДЖ-2-1</w:t>
            </w:r>
          </w:p>
        </w:tc>
        <w:tc>
          <w:tcPr>
            <w:tcW w:w="1347" w:type="dxa"/>
          </w:tcPr>
          <w:p w:rsidR="00AF5834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="00085F0D" w:rsidRPr="00C72B8E">
              <w:rPr>
                <w:rFonts w:eastAsia="Calibri"/>
                <w:sz w:val="24"/>
                <w:szCs w:val="24"/>
                <w:lang w:eastAsia="zh-CN"/>
              </w:rPr>
              <w:t>абельное сооружение электроп</w:t>
            </w:r>
            <w:r w:rsidR="00085F0D"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="00085F0D" w:rsidRPr="00C72B8E">
              <w:rPr>
                <w:rFonts w:eastAsia="Calibri"/>
                <w:sz w:val="24"/>
                <w:szCs w:val="24"/>
                <w:lang w:eastAsia="zh-CN"/>
              </w:rPr>
              <w:lastRenderedPageBreak/>
              <w:t xml:space="preserve">редачи </w:t>
            </w:r>
          </w:p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 xml:space="preserve">10 </w:t>
            </w:r>
            <w:proofErr w:type="spellStart"/>
            <w:r w:rsidRPr="00C72B8E">
              <w:rPr>
                <w:rFonts w:eastAsia="Calibri"/>
                <w:sz w:val="24"/>
                <w:szCs w:val="24"/>
                <w:lang w:eastAsia="zh-CN"/>
              </w:rPr>
              <w:t>кВ</w:t>
            </w:r>
            <w:proofErr w:type="spellEnd"/>
          </w:p>
        </w:tc>
        <w:tc>
          <w:tcPr>
            <w:tcW w:w="1417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sz w:val="24"/>
                <w:szCs w:val="24"/>
              </w:rPr>
              <w:lastRenderedPageBreak/>
              <w:t>г. Красн</w:t>
            </w:r>
            <w:r w:rsidRPr="00C72B8E">
              <w:rPr>
                <w:sz w:val="24"/>
                <w:szCs w:val="24"/>
              </w:rPr>
              <w:t>о</w:t>
            </w:r>
            <w:r w:rsidRPr="00C72B8E">
              <w:rPr>
                <w:sz w:val="24"/>
                <w:szCs w:val="24"/>
              </w:rPr>
              <w:t>ярск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375 м</w:t>
            </w:r>
          </w:p>
        </w:tc>
        <w:tc>
          <w:tcPr>
            <w:tcW w:w="1559" w:type="dxa"/>
            <w:vMerge w:val="restart"/>
          </w:tcPr>
          <w:p w:rsidR="00AF5834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р</w:t>
            </w:r>
            <w:r w:rsidR="00085F0D" w:rsidRPr="00C72B8E">
              <w:rPr>
                <w:rFonts w:eastAsia="Calibri"/>
                <w:sz w:val="24"/>
                <w:szCs w:val="24"/>
                <w:lang w:eastAsia="zh-CN"/>
              </w:rPr>
              <w:t xml:space="preserve">азмер зоны </w:t>
            </w:r>
          </w:p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 xml:space="preserve">с особыми условиями 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lastRenderedPageBreak/>
              <w:t>использов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ния террит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рий (охра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н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ная зона) устанавлив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ется на п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следующих стадиях пр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ектирования</w:t>
            </w:r>
          </w:p>
        </w:tc>
        <w:tc>
          <w:tcPr>
            <w:tcW w:w="993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lastRenderedPageBreak/>
              <w:t>прое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тиру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мый</w:t>
            </w:r>
          </w:p>
        </w:tc>
        <w:tc>
          <w:tcPr>
            <w:tcW w:w="1201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1134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не но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мируется</w:t>
            </w:r>
          </w:p>
        </w:tc>
      </w:tr>
      <w:tr w:rsidR="00085F0D" w:rsidRPr="00C72B8E" w:rsidTr="00B73356">
        <w:tc>
          <w:tcPr>
            <w:tcW w:w="568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lastRenderedPageBreak/>
              <w:t>3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Сети вод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снабжения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1245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СОДЖ-2-1</w:t>
            </w:r>
          </w:p>
        </w:tc>
        <w:tc>
          <w:tcPr>
            <w:tcW w:w="1347" w:type="dxa"/>
          </w:tcPr>
          <w:p w:rsidR="00AF5834" w:rsidRPr="00C72B8E" w:rsidRDefault="00AF5834" w:rsidP="00D160CD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л</w:t>
            </w:r>
            <w:r w:rsidR="00085F0D" w:rsidRPr="00C72B8E">
              <w:rPr>
                <w:rFonts w:eastAsia="Calibri"/>
                <w:sz w:val="24"/>
                <w:szCs w:val="24"/>
                <w:lang w:eastAsia="zh-CN"/>
              </w:rPr>
              <w:t>инейное сооружение водосна</w:t>
            </w:r>
            <w:r w:rsidR="00085F0D" w:rsidRPr="00C72B8E">
              <w:rPr>
                <w:rFonts w:eastAsia="Calibri"/>
                <w:sz w:val="24"/>
                <w:szCs w:val="24"/>
                <w:lang w:eastAsia="zh-CN"/>
              </w:rPr>
              <w:t>б</w:t>
            </w:r>
            <w:r w:rsidR="00085F0D" w:rsidRPr="00C72B8E">
              <w:rPr>
                <w:rFonts w:eastAsia="Calibri"/>
                <w:sz w:val="24"/>
                <w:szCs w:val="24"/>
                <w:lang w:eastAsia="zh-CN"/>
              </w:rPr>
              <w:t>жения</w:t>
            </w:r>
          </w:p>
        </w:tc>
        <w:tc>
          <w:tcPr>
            <w:tcW w:w="1417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sz w:val="24"/>
                <w:szCs w:val="24"/>
              </w:rPr>
              <w:t>г. Красн</w:t>
            </w:r>
            <w:r w:rsidRPr="00C72B8E">
              <w:rPr>
                <w:sz w:val="24"/>
                <w:szCs w:val="24"/>
              </w:rPr>
              <w:t>о</w:t>
            </w:r>
            <w:r w:rsidRPr="00C72B8E">
              <w:rPr>
                <w:sz w:val="24"/>
                <w:szCs w:val="24"/>
              </w:rPr>
              <w:t>ярск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41 м</w:t>
            </w:r>
          </w:p>
        </w:tc>
        <w:tc>
          <w:tcPr>
            <w:tcW w:w="1559" w:type="dxa"/>
            <w:vMerge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993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прое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тиру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мый</w:t>
            </w:r>
          </w:p>
        </w:tc>
        <w:tc>
          <w:tcPr>
            <w:tcW w:w="1201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1134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не но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мируется</w:t>
            </w:r>
          </w:p>
        </w:tc>
      </w:tr>
      <w:tr w:rsidR="00085F0D" w:rsidRPr="00C72B8E" w:rsidTr="00B73356">
        <w:tc>
          <w:tcPr>
            <w:tcW w:w="568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Сети вод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отведения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245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СОДЖ-2-1</w:t>
            </w:r>
          </w:p>
        </w:tc>
        <w:tc>
          <w:tcPr>
            <w:tcW w:w="1347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линейное сооружение канализ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 xml:space="preserve">ции </w:t>
            </w:r>
            <w:proofErr w:type="spellStart"/>
            <w:r w:rsidRPr="00C72B8E">
              <w:rPr>
                <w:rFonts w:eastAsia="Calibri"/>
                <w:sz w:val="24"/>
                <w:szCs w:val="24"/>
                <w:lang w:eastAsia="zh-CN"/>
              </w:rPr>
              <w:t>сам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течной</w:t>
            </w:r>
            <w:proofErr w:type="spellEnd"/>
            <w:r w:rsidRPr="00C72B8E">
              <w:rPr>
                <w:rFonts w:eastAsia="Calibri"/>
                <w:sz w:val="24"/>
                <w:szCs w:val="24"/>
                <w:lang w:eastAsia="zh-CN"/>
              </w:rPr>
              <w:t xml:space="preserve"> (дождевой)</w:t>
            </w:r>
          </w:p>
        </w:tc>
        <w:tc>
          <w:tcPr>
            <w:tcW w:w="1417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sz w:val="24"/>
                <w:szCs w:val="24"/>
              </w:rPr>
            </w:pPr>
            <w:r w:rsidRPr="00C72B8E">
              <w:rPr>
                <w:sz w:val="24"/>
                <w:szCs w:val="24"/>
              </w:rPr>
              <w:t>г. Красн</w:t>
            </w:r>
            <w:r w:rsidRPr="00C72B8E">
              <w:rPr>
                <w:sz w:val="24"/>
                <w:szCs w:val="24"/>
              </w:rPr>
              <w:t>о</w:t>
            </w:r>
            <w:r w:rsidRPr="00C72B8E">
              <w:rPr>
                <w:sz w:val="24"/>
                <w:szCs w:val="24"/>
              </w:rPr>
              <w:t>ярск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387 м</w:t>
            </w:r>
          </w:p>
        </w:tc>
        <w:tc>
          <w:tcPr>
            <w:tcW w:w="1559" w:type="dxa"/>
            <w:vMerge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993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прое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тиру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мый</w:t>
            </w:r>
          </w:p>
        </w:tc>
        <w:tc>
          <w:tcPr>
            <w:tcW w:w="1201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1134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не но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мируется</w:t>
            </w:r>
          </w:p>
        </w:tc>
      </w:tr>
      <w:tr w:rsidR="00085F0D" w:rsidRPr="00C72B8E" w:rsidTr="00B73356">
        <w:tc>
          <w:tcPr>
            <w:tcW w:w="568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Сети вод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отведения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1245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СОДЖ-2-1</w:t>
            </w:r>
          </w:p>
        </w:tc>
        <w:tc>
          <w:tcPr>
            <w:tcW w:w="1347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линейное сооружение напорной канализ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ции (хозя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й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ственно-бытовой)</w:t>
            </w:r>
          </w:p>
        </w:tc>
        <w:tc>
          <w:tcPr>
            <w:tcW w:w="1417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sz w:val="24"/>
                <w:szCs w:val="24"/>
              </w:rPr>
              <w:t>г. Красн</w:t>
            </w:r>
            <w:r w:rsidRPr="00C72B8E">
              <w:rPr>
                <w:sz w:val="24"/>
                <w:szCs w:val="24"/>
              </w:rPr>
              <w:t>о</w:t>
            </w:r>
            <w:r w:rsidRPr="00C72B8E">
              <w:rPr>
                <w:sz w:val="24"/>
                <w:szCs w:val="24"/>
              </w:rPr>
              <w:t>ярск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222 м</w:t>
            </w:r>
          </w:p>
        </w:tc>
        <w:tc>
          <w:tcPr>
            <w:tcW w:w="1559" w:type="dxa"/>
            <w:vMerge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993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прое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тиру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мый</w:t>
            </w:r>
          </w:p>
        </w:tc>
        <w:tc>
          <w:tcPr>
            <w:tcW w:w="1201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1134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не но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мируется</w:t>
            </w:r>
          </w:p>
        </w:tc>
      </w:tr>
      <w:tr w:rsidR="00085F0D" w:rsidRPr="00C72B8E" w:rsidTr="00B73356">
        <w:tc>
          <w:tcPr>
            <w:tcW w:w="568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Сети те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п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лоснабж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ния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1245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СОДЖ-2-1</w:t>
            </w:r>
          </w:p>
        </w:tc>
        <w:tc>
          <w:tcPr>
            <w:tcW w:w="1347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линейное сооружение сети тепл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снабжения</w:t>
            </w:r>
          </w:p>
        </w:tc>
        <w:tc>
          <w:tcPr>
            <w:tcW w:w="1417" w:type="dxa"/>
          </w:tcPr>
          <w:p w:rsidR="00085F0D" w:rsidRPr="00C72B8E" w:rsidRDefault="00085F0D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sz w:val="24"/>
                <w:szCs w:val="24"/>
              </w:rPr>
              <w:t>г. Красн</w:t>
            </w:r>
            <w:r w:rsidRPr="00C72B8E">
              <w:rPr>
                <w:sz w:val="24"/>
                <w:szCs w:val="24"/>
              </w:rPr>
              <w:t>о</w:t>
            </w:r>
            <w:r w:rsidRPr="00C72B8E">
              <w:rPr>
                <w:sz w:val="24"/>
                <w:szCs w:val="24"/>
              </w:rPr>
              <w:t>ярск</w:t>
            </w:r>
          </w:p>
        </w:tc>
        <w:tc>
          <w:tcPr>
            <w:tcW w:w="1276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330 м</w:t>
            </w:r>
          </w:p>
        </w:tc>
        <w:tc>
          <w:tcPr>
            <w:tcW w:w="1559" w:type="dxa"/>
            <w:vMerge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993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прое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к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тиру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мый</w:t>
            </w:r>
          </w:p>
        </w:tc>
        <w:tc>
          <w:tcPr>
            <w:tcW w:w="1201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992" w:type="dxa"/>
          </w:tcPr>
          <w:p w:rsidR="00085F0D" w:rsidRPr="00C72B8E" w:rsidRDefault="00085F0D" w:rsidP="00AF5834">
            <w:pPr>
              <w:widowControl w:val="0"/>
              <w:ind w:left="-57" w:right="-57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1134" w:type="dxa"/>
          </w:tcPr>
          <w:p w:rsidR="00085F0D" w:rsidRPr="00C72B8E" w:rsidRDefault="00AF5834" w:rsidP="00AF5834">
            <w:pPr>
              <w:widowControl w:val="0"/>
              <w:ind w:left="-57" w:right="-57"/>
              <w:rPr>
                <w:rFonts w:eastAsia="Calibri"/>
                <w:sz w:val="24"/>
                <w:szCs w:val="24"/>
                <w:lang w:eastAsia="zh-CN"/>
              </w:rPr>
            </w:pPr>
            <w:r w:rsidRPr="00C72B8E">
              <w:rPr>
                <w:rFonts w:eastAsia="Calibri"/>
                <w:sz w:val="24"/>
                <w:szCs w:val="24"/>
                <w:lang w:eastAsia="zh-CN"/>
              </w:rPr>
              <w:t>не но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р</w:t>
            </w:r>
            <w:r w:rsidRPr="00C72B8E">
              <w:rPr>
                <w:rFonts w:eastAsia="Calibri"/>
                <w:sz w:val="24"/>
                <w:szCs w:val="24"/>
                <w:lang w:eastAsia="zh-CN"/>
              </w:rPr>
              <w:t>мируется</w:t>
            </w:r>
          </w:p>
        </w:tc>
      </w:tr>
    </w:tbl>
    <w:p w:rsidR="00085F0D" w:rsidRPr="00C72B8E" w:rsidRDefault="00085F0D" w:rsidP="00D160CD">
      <w:pPr>
        <w:pStyle w:val="00"/>
        <w:rPr>
          <w:rFonts w:cs="Times New Roman"/>
          <w:bCs/>
          <w:color w:val="000000" w:themeColor="text1"/>
        </w:rPr>
      </w:pPr>
    </w:p>
    <w:p w:rsidR="009039C2" w:rsidRDefault="009039C2" w:rsidP="00737B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160CD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Примечание:</w:t>
      </w:r>
      <w:r w:rsidR="00B733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160CD">
        <w:rPr>
          <w:rFonts w:ascii="Times New Roman" w:eastAsia="Times New Roman" w:hAnsi="Times New Roman" w:cs="Times New Roman"/>
          <w:sz w:val="28"/>
          <w:szCs w:val="28"/>
          <w:lang w:eastAsia="ar-SA"/>
        </w:rPr>
        <w:t>ГЗПР – граница зоны планируемого размещения</w:t>
      </w:r>
      <w:r w:rsidR="00B73356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  <w:r w:rsidR="00737B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160CD">
        <w:rPr>
          <w:rFonts w:ascii="Times New Roman" w:eastAsia="Times New Roman" w:hAnsi="Times New Roman" w:cs="Times New Roman"/>
          <w:sz w:val="28"/>
          <w:szCs w:val="28"/>
          <w:lang w:eastAsia="ar-SA"/>
        </w:rPr>
        <w:t>ЗУ – земельный участок</w:t>
      </w:r>
      <w:r w:rsidR="00D160C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160CD" w:rsidRDefault="00D160CD" w:rsidP="00D16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356" w:rsidRDefault="00B73356" w:rsidP="00D16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356" w:rsidRDefault="00B73356" w:rsidP="00D16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37BDE" w:rsidRDefault="00737BDE" w:rsidP="00D16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356" w:rsidRDefault="00B73356" w:rsidP="00D16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73356" w:rsidRPr="00D160CD" w:rsidRDefault="00B73356" w:rsidP="00D16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85F0D" w:rsidRPr="00C72B8E" w:rsidRDefault="00DD6D8C" w:rsidP="00D160CD">
      <w:pPr>
        <w:pStyle w:val="00"/>
        <w:numPr>
          <w:ilvl w:val="0"/>
          <w:numId w:val="37"/>
        </w:numPr>
        <w:rPr>
          <w:rFonts w:cs="Times New Roman"/>
          <w:bCs/>
          <w:color w:val="000000" w:themeColor="text1"/>
        </w:rPr>
      </w:pPr>
      <w:r w:rsidRPr="00C72B8E">
        <w:rPr>
          <w:rFonts w:cs="Times New Roman"/>
          <w:bCs/>
          <w:color w:val="000000" w:themeColor="text1"/>
        </w:rPr>
        <w:lastRenderedPageBreak/>
        <w:t xml:space="preserve">Положения об </w:t>
      </w:r>
      <w:proofErr w:type="spellStart"/>
      <w:r w:rsidRPr="00C72B8E">
        <w:rPr>
          <w:rFonts w:cs="Times New Roman"/>
          <w:bCs/>
          <w:color w:val="000000" w:themeColor="text1"/>
        </w:rPr>
        <w:t>очередности</w:t>
      </w:r>
      <w:proofErr w:type="spellEnd"/>
      <w:r w:rsidRPr="00C72B8E">
        <w:rPr>
          <w:rFonts w:cs="Times New Roman"/>
          <w:bCs/>
          <w:color w:val="000000" w:themeColor="text1"/>
        </w:rPr>
        <w:t xml:space="preserve"> планируемого развития территории</w:t>
      </w:r>
      <w:r w:rsidR="00B73356">
        <w:rPr>
          <w:rFonts w:cs="Times New Roman"/>
          <w:bCs/>
          <w:color w:val="000000" w:themeColor="text1"/>
        </w:rPr>
        <w:t>.</w:t>
      </w:r>
    </w:p>
    <w:p w:rsidR="00DD6D8C" w:rsidRPr="00C72B8E" w:rsidRDefault="00DD6D8C" w:rsidP="00D160C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x-none"/>
        </w:rPr>
      </w:pPr>
      <w:r w:rsidRPr="00C72B8E">
        <w:rPr>
          <w:rFonts w:ascii="Times New Roman" w:eastAsia="SimSun" w:hAnsi="Times New Roman" w:cs="Times New Roman"/>
          <w:sz w:val="30"/>
          <w:szCs w:val="30"/>
          <w:lang w:eastAsia="x-none"/>
        </w:rPr>
        <w:t>Сроки проектирования и строительства</w:t>
      </w:r>
      <w:r w:rsidR="00B73356">
        <w:rPr>
          <w:rFonts w:ascii="Times New Roman" w:eastAsia="SimSun" w:hAnsi="Times New Roman" w:cs="Times New Roman"/>
          <w:sz w:val="30"/>
          <w:szCs w:val="30"/>
          <w:lang w:eastAsia="x-none"/>
        </w:rPr>
        <w:t xml:space="preserve">: </w:t>
      </w:r>
      <w:r w:rsidRPr="00C72B8E">
        <w:rPr>
          <w:rFonts w:ascii="Times New Roman" w:eastAsia="SimSun" w:hAnsi="Times New Roman" w:cs="Times New Roman"/>
          <w:sz w:val="30"/>
          <w:szCs w:val="30"/>
          <w:lang w:eastAsia="x-none"/>
        </w:rPr>
        <w:t>2025</w:t>
      </w:r>
      <w:r w:rsidR="00D160CD">
        <w:rPr>
          <w:rFonts w:ascii="Times New Roman" w:eastAsia="SimSun" w:hAnsi="Times New Roman" w:cs="Times New Roman"/>
          <w:sz w:val="30"/>
          <w:szCs w:val="30"/>
          <w:lang w:eastAsia="x-none"/>
        </w:rPr>
        <w:t>–</w:t>
      </w:r>
      <w:r w:rsidRPr="00C72B8E">
        <w:rPr>
          <w:rFonts w:ascii="Times New Roman" w:eastAsia="SimSun" w:hAnsi="Times New Roman" w:cs="Times New Roman"/>
          <w:sz w:val="30"/>
          <w:szCs w:val="30"/>
          <w:lang w:eastAsia="x-none"/>
        </w:rPr>
        <w:t>2030 гг.</w:t>
      </w:r>
    </w:p>
    <w:p w:rsidR="00D160CD" w:rsidRPr="00C72B8E" w:rsidRDefault="00D160CD" w:rsidP="00D160C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x-none"/>
        </w:rPr>
      </w:pPr>
    </w:p>
    <w:p w:rsidR="00DD6D8C" w:rsidRPr="00C72B8E" w:rsidRDefault="00DD6D8C" w:rsidP="00D160C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30"/>
          <w:szCs w:val="30"/>
          <w:lang w:eastAsia="x-none"/>
        </w:rPr>
      </w:pPr>
      <w:r w:rsidRPr="00C72B8E">
        <w:rPr>
          <w:rFonts w:ascii="Times New Roman" w:eastAsia="SimSun" w:hAnsi="Times New Roman" w:cs="Times New Roman"/>
          <w:sz w:val="30"/>
          <w:szCs w:val="30"/>
          <w:lang w:eastAsia="x-none"/>
        </w:rPr>
        <w:t>Таблица 7</w:t>
      </w:r>
      <w:r w:rsidR="00D160CD">
        <w:rPr>
          <w:rFonts w:ascii="Times New Roman" w:eastAsia="SimSun" w:hAnsi="Times New Roman" w:cs="Times New Roman"/>
          <w:sz w:val="30"/>
          <w:szCs w:val="30"/>
          <w:lang w:eastAsia="x-none"/>
        </w:rPr>
        <w:t>.</w:t>
      </w:r>
      <w:r w:rsidR="009225AF" w:rsidRPr="00C72B8E">
        <w:rPr>
          <w:rFonts w:ascii="Times New Roman" w:eastAsia="SimSun" w:hAnsi="Times New Roman" w:cs="Times New Roman"/>
          <w:sz w:val="30"/>
          <w:szCs w:val="30"/>
          <w:lang w:eastAsia="x-none"/>
        </w:rPr>
        <w:t xml:space="preserve"> </w:t>
      </w:r>
      <w:r w:rsidRPr="00C72B8E">
        <w:rPr>
          <w:rFonts w:ascii="Times New Roman" w:eastAsia="SimSun" w:hAnsi="Times New Roman" w:cs="Times New Roman"/>
          <w:sz w:val="30"/>
          <w:szCs w:val="30"/>
          <w:lang w:eastAsia="x-none"/>
        </w:rPr>
        <w:t>Характеристика объектов капитального строительства, предусматриваемых к размещению</w:t>
      </w:r>
      <w:r w:rsidR="00D160CD">
        <w:rPr>
          <w:rFonts w:ascii="Times New Roman" w:eastAsia="SimSun" w:hAnsi="Times New Roman" w:cs="Times New Roman"/>
          <w:sz w:val="30"/>
          <w:szCs w:val="30"/>
          <w:lang w:eastAsia="x-none"/>
        </w:rPr>
        <w:t xml:space="preserve">                </w:t>
      </w:r>
      <w:r w:rsidR="000F1A7B">
        <w:rPr>
          <w:rFonts w:ascii="Times New Roman" w:eastAsia="SimSun" w:hAnsi="Times New Roman" w:cs="Times New Roman"/>
          <w:sz w:val="30"/>
          <w:szCs w:val="30"/>
          <w:lang w:eastAsia="x-none"/>
        </w:rPr>
        <w:t xml:space="preserve"> по Проекту.</w:t>
      </w:r>
    </w:p>
    <w:p w:rsidR="00DD6D8C" w:rsidRPr="00C72B8E" w:rsidRDefault="00DD6D8C" w:rsidP="00C72B8E">
      <w:pPr>
        <w:pStyle w:val="00"/>
        <w:rPr>
          <w:rFonts w:cs="Times New Roman"/>
          <w:bCs/>
          <w:color w:val="000000" w:themeColor="text1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68"/>
        <w:gridCol w:w="1898"/>
        <w:gridCol w:w="2537"/>
        <w:gridCol w:w="1292"/>
        <w:gridCol w:w="2050"/>
        <w:gridCol w:w="1946"/>
        <w:gridCol w:w="1732"/>
      </w:tblGrid>
      <w:tr w:rsidR="00DD6D8C" w:rsidRPr="00C72B8E" w:rsidTr="00D160CD">
        <w:trPr>
          <w:tblHeader/>
          <w:jc w:val="center"/>
        </w:trPr>
        <w:tc>
          <w:tcPr>
            <w:tcW w:w="563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Номер гран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и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цы зоны пл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нируемого размещения ОКС</w:t>
            </w:r>
          </w:p>
        </w:tc>
        <w:tc>
          <w:tcPr>
            <w:tcW w:w="564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Очередность и этапы стр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ительства</w:t>
            </w:r>
          </w:p>
        </w:tc>
        <w:tc>
          <w:tcPr>
            <w:tcW w:w="642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Наименование ОКС</w:t>
            </w:r>
          </w:p>
        </w:tc>
        <w:tc>
          <w:tcPr>
            <w:tcW w:w="858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Назначение ОКС</w:t>
            </w:r>
          </w:p>
        </w:tc>
        <w:tc>
          <w:tcPr>
            <w:tcW w:w="437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Единицы измерения</w:t>
            </w:r>
          </w:p>
        </w:tc>
        <w:tc>
          <w:tcPr>
            <w:tcW w:w="693" w:type="pct"/>
            <w:shd w:val="clear" w:color="auto" w:fill="auto"/>
          </w:tcPr>
          <w:p w:rsidR="00D160CD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Показатели </w:t>
            </w:r>
          </w:p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в соответству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ю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щих единицах измерения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zh-CN"/>
              </w:rPr>
              <w:t>1</w:t>
            </w:r>
            <w:proofErr w:type="gramEnd"/>
          </w:p>
        </w:tc>
        <w:tc>
          <w:tcPr>
            <w:tcW w:w="658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Состояние ОКС (проектирование</w:t>
            </w:r>
            <w:r w:rsidR="009225AF"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–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строител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ь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ство</w:t>
            </w:r>
            <w:r w:rsidR="009225AF"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– 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С, реко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струкция </w:t>
            </w:r>
            <w:r w:rsidR="00D160C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– 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Р)</w:t>
            </w:r>
          </w:p>
        </w:tc>
        <w:tc>
          <w:tcPr>
            <w:tcW w:w="586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Значение</w:t>
            </w:r>
          </w:p>
          <w:p w:rsidR="00D160CD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(Ф</w:t>
            </w:r>
            <w:r w:rsidR="00D160C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– 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фед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ра</w:t>
            </w:r>
            <w:r w:rsidR="00D160C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льный, </w:t>
            </w:r>
            <w:proofErr w:type="gramEnd"/>
          </w:p>
          <w:p w:rsidR="00D160CD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D160C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– 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реги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нальный, </w:t>
            </w:r>
          </w:p>
          <w:p w:rsidR="00DD6D8C" w:rsidRPr="00C72B8E" w:rsidRDefault="00DD6D8C" w:rsidP="00D160CD">
            <w:pPr>
              <w:widowControl w:val="0"/>
              <w:spacing w:after="0" w:line="192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  <w:r w:rsidR="009225AF"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– 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местный)</w:t>
            </w:r>
            <w:proofErr w:type="gramEnd"/>
          </w:p>
        </w:tc>
      </w:tr>
    </w:tbl>
    <w:p w:rsidR="00D160CD" w:rsidRPr="00D160CD" w:rsidRDefault="00D160CD" w:rsidP="00D160CD">
      <w:pPr>
        <w:spacing w:after="0" w:line="120" w:lineRule="auto"/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68"/>
        <w:gridCol w:w="1899"/>
        <w:gridCol w:w="2538"/>
        <w:gridCol w:w="1292"/>
        <w:gridCol w:w="2050"/>
        <w:gridCol w:w="1946"/>
        <w:gridCol w:w="1730"/>
      </w:tblGrid>
      <w:tr w:rsidR="00D160CD" w:rsidRPr="00C72B8E" w:rsidTr="00193A84">
        <w:trPr>
          <w:tblHeader/>
          <w:jc w:val="center"/>
        </w:trPr>
        <w:tc>
          <w:tcPr>
            <w:tcW w:w="563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64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642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58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37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693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658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586" w:type="pct"/>
            <w:shd w:val="clear" w:color="auto" w:fill="auto"/>
          </w:tcPr>
          <w:p w:rsidR="00D160CD" w:rsidRPr="00C72B8E" w:rsidRDefault="00D160CD" w:rsidP="00D160C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8</w:t>
            </w:r>
          </w:p>
        </w:tc>
      </w:tr>
      <w:tr w:rsidR="00DD6D8C" w:rsidRPr="00C72B8E" w:rsidTr="00193A84">
        <w:trPr>
          <w:trHeight w:val="705"/>
          <w:jc w:val="center"/>
        </w:trPr>
        <w:tc>
          <w:tcPr>
            <w:tcW w:w="563" w:type="pct"/>
            <w:vMerge w:val="restar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64" w:type="pct"/>
            <w:vMerge w:val="restar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vMerge w:val="restar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Общественно-деловой центр</w:t>
            </w:r>
          </w:p>
        </w:tc>
        <w:tc>
          <w:tcPr>
            <w:tcW w:w="858" w:type="pct"/>
            <w:shd w:val="clear" w:color="auto" w:fill="auto"/>
          </w:tcPr>
          <w:p w:rsidR="00D160CD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объект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делового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D160CD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управления, общ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ственного питания, культурно-досуговой </w:t>
            </w:r>
          </w:p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деятельности, объект обеспечения занятий спортом в </w:t>
            </w:r>
            <w:proofErr w:type="spellStart"/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помеще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ниях</w:t>
            </w:r>
            <w:proofErr w:type="spellEnd"/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437" w:type="pct"/>
            <w:vMerge w:val="restart"/>
            <w:shd w:val="clear" w:color="auto" w:fill="auto"/>
          </w:tcPr>
          <w:p w:rsidR="00DD6D8C" w:rsidRPr="00C72B8E" w:rsidRDefault="009225AF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кв. м</w:t>
            </w:r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25 000 (общая площадь)</w:t>
            </w:r>
          </w:p>
        </w:tc>
        <w:tc>
          <w:tcPr>
            <w:tcW w:w="658" w:type="pct"/>
            <w:vMerge w:val="restar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vMerge w:val="restar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</w:p>
        </w:tc>
      </w:tr>
      <w:tr w:rsidR="00DD6D8C" w:rsidRPr="00C72B8E" w:rsidTr="00193A84">
        <w:trPr>
          <w:trHeight w:val="530"/>
          <w:jc w:val="center"/>
        </w:trPr>
        <w:tc>
          <w:tcPr>
            <w:tcW w:w="563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64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42" w:type="pct"/>
            <w:vMerge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наземный-подземный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паркинг</w:t>
            </w:r>
          </w:p>
        </w:tc>
        <w:tc>
          <w:tcPr>
            <w:tcW w:w="437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240 </w:t>
            </w:r>
            <w:proofErr w:type="spell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машино</w:t>
            </w:r>
            <w:proofErr w:type="spell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-мест</w:t>
            </w:r>
          </w:p>
        </w:tc>
        <w:tc>
          <w:tcPr>
            <w:tcW w:w="658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86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DD6D8C" w:rsidRPr="00C72B8E" w:rsidTr="000F1A7B">
        <w:trPr>
          <w:trHeight w:val="561"/>
          <w:jc w:val="center"/>
        </w:trPr>
        <w:tc>
          <w:tcPr>
            <w:tcW w:w="563" w:type="pct"/>
            <w:vMerge w:val="restar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564" w:type="pct"/>
            <w:vMerge w:val="restar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vMerge w:val="restart"/>
            <w:shd w:val="clear" w:color="auto" w:fill="auto"/>
          </w:tcPr>
          <w:p w:rsidR="00D160CD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Объект жилого назначения </w:t>
            </w:r>
          </w:p>
          <w:p w:rsidR="00D160CD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со встроенно-пристроенными нежилыми </w:t>
            </w:r>
          </w:p>
          <w:p w:rsidR="00D160CD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помещениями </w:t>
            </w:r>
          </w:p>
          <w:p w:rsidR="00D160CD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и подземной </w:t>
            </w:r>
          </w:p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автостоянкой</w:t>
            </w: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объект жилого назн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чения со встроенно-пристроенными п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мещениями общ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ственного назначения</w:t>
            </w:r>
          </w:p>
        </w:tc>
        <w:tc>
          <w:tcPr>
            <w:tcW w:w="437" w:type="pct"/>
            <w:vMerge w:val="restart"/>
            <w:shd w:val="clear" w:color="auto" w:fill="auto"/>
          </w:tcPr>
          <w:p w:rsidR="00DD6D8C" w:rsidRPr="00C72B8E" w:rsidRDefault="009225AF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кв. м</w:t>
            </w:r>
          </w:p>
        </w:tc>
        <w:tc>
          <w:tcPr>
            <w:tcW w:w="693" w:type="pct"/>
            <w:shd w:val="clear" w:color="auto" w:fill="auto"/>
          </w:tcPr>
          <w:p w:rsidR="00D160CD" w:rsidRDefault="00DD6D8C" w:rsidP="00D160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35 000 (общая площадь </w:t>
            </w:r>
            <w:proofErr w:type="gramEnd"/>
          </w:p>
          <w:p w:rsidR="00D160CD" w:rsidRDefault="00DD6D8C" w:rsidP="00D160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квартир)</w:t>
            </w: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="00D16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D160CD" w:rsidRDefault="00DD6D8C" w:rsidP="00D160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10 440 (общая площадь </w:t>
            </w:r>
            <w:proofErr w:type="spellStart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</w:t>
            </w: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енно</w:t>
            </w:r>
            <w:proofErr w:type="spellEnd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-пристроен</w:t>
            </w:r>
            <w:r w:rsidR="00D16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объектов, </w:t>
            </w:r>
            <w:proofErr w:type="gramEnd"/>
          </w:p>
          <w:p w:rsidR="00D160CD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</w:t>
            </w:r>
          </w:p>
          <w:p w:rsidR="00D160CD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</w:t>
            </w:r>
          </w:p>
          <w:p w:rsidR="00D160CD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образовательное </w:t>
            </w: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учреждение </w:t>
            </w:r>
          </w:p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50 мест)</w:t>
            </w: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658" w:type="pct"/>
            <w:vMerge w:val="restar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lastRenderedPageBreak/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vMerge w:val="restar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 (объект дошкольного образования)</w:t>
            </w:r>
          </w:p>
        </w:tc>
      </w:tr>
      <w:tr w:rsidR="00DD6D8C" w:rsidRPr="00C72B8E" w:rsidTr="00193A84">
        <w:trPr>
          <w:trHeight w:val="403"/>
          <w:jc w:val="center"/>
        </w:trPr>
        <w:tc>
          <w:tcPr>
            <w:tcW w:w="563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64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42" w:type="pct"/>
            <w:vMerge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подземный паркинг, </w:t>
            </w:r>
          </w:p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объект предоставл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ния коммунальных услуг</w:t>
            </w:r>
          </w:p>
        </w:tc>
        <w:tc>
          <w:tcPr>
            <w:tcW w:w="437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316 </w:t>
            </w:r>
            <w:proofErr w:type="spellStart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-мест</w:t>
            </w:r>
          </w:p>
          <w:p w:rsidR="00DD6D8C" w:rsidRPr="00C72B8E" w:rsidRDefault="00DD6D8C" w:rsidP="00D160C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0,4 </w:t>
            </w:r>
            <w:proofErr w:type="spellStart"/>
            <w:r w:rsidRPr="00C7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658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586" w:type="pct"/>
            <w:vMerge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</w:p>
        </w:tc>
      </w:tr>
      <w:tr w:rsidR="00DD6D8C" w:rsidRPr="00C72B8E" w:rsidTr="00193A84">
        <w:trPr>
          <w:jc w:val="center"/>
        </w:trPr>
        <w:tc>
          <w:tcPr>
            <w:tcW w:w="56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564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Электрические сети</w:t>
            </w:r>
          </w:p>
        </w:tc>
        <w:tc>
          <w:tcPr>
            <w:tcW w:w="858" w:type="pct"/>
            <w:shd w:val="clear" w:color="auto" w:fill="auto"/>
          </w:tcPr>
          <w:p w:rsidR="000F1A7B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кабельное сооружение электропередачи</w:t>
            </w:r>
            <w:r w:rsidR="000F1A7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10 </w:t>
            </w:r>
            <w:proofErr w:type="spell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кВ</w:t>
            </w:r>
            <w:proofErr w:type="spellEnd"/>
          </w:p>
        </w:tc>
        <w:tc>
          <w:tcPr>
            <w:tcW w:w="437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375</w:t>
            </w:r>
          </w:p>
        </w:tc>
        <w:tc>
          <w:tcPr>
            <w:tcW w:w="658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</w:p>
        </w:tc>
      </w:tr>
      <w:tr w:rsidR="00DD6D8C" w:rsidRPr="00C72B8E" w:rsidTr="00193A84">
        <w:trPr>
          <w:jc w:val="center"/>
        </w:trPr>
        <w:tc>
          <w:tcPr>
            <w:tcW w:w="56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564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Сети водосна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б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жения</w:t>
            </w: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линейное сооружение водоснабжения</w:t>
            </w:r>
          </w:p>
        </w:tc>
        <w:tc>
          <w:tcPr>
            <w:tcW w:w="437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41</w:t>
            </w:r>
          </w:p>
        </w:tc>
        <w:tc>
          <w:tcPr>
            <w:tcW w:w="658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</w:p>
        </w:tc>
      </w:tr>
      <w:tr w:rsidR="00DD6D8C" w:rsidRPr="00C72B8E" w:rsidTr="00193A84">
        <w:trPr>
          <w:jc w:val="center"/>
        </w:trPr>
        <w:tc>
          <w:tcPr>
            <w:tcW w:w="56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564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Сети водоотв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дения</w:t>
            </w: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линейное сооружение канализации </w:t>
            </w:r>
            <w:proofErr w:type="spell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самоте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ч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ной</w:t>
            </w:r>
            <w:proofErr w:type="spell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(дождевой)</w:t>
            </w:r>
          </w:p>
        </w:tc>
        <w:tc>
          <w:tcPr>
            <w:tcW w:w="437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387</w:t>
            </w:r>
          </w:p>
        </w:tc>
        <w:tc>
          <w:tcPr>
            <w:tcW w:w="658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</w:p>
        </w:tc>
      </w:tr>
      <w:tr w:rsidR="00DD6D8C" w:rsidRPr="00C72B8E" w:rsidTr="00193A84">
        <w:trPr>
          <w:jc w:val="center"/>
        </w:trPr>
        <w:tc>
          <w:tcPr>
            <w:tcW w:w="56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564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Сети водоотв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дения</w:t>
            </w: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линейное сооружение напорной канализ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ции (хозяйственно-бытовой)</w:t>
            </w:r>
          </w:p>
        </w:tc>
        <w:tc>
          <w:tcPr>
            <w:tcW w:w="437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222</w:t>
            </w:r>
          </w:p>
        </w:tc>
        <w:tc>
          <w:tcPr>
            <w:tcW w:w="658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</w:p>
        </w:tc>
      </w:tr>
      <w:tr w:rsidR="00DD6D8C" w:rsidRPr="00C72B8E" w:rsidTr="00193A84">
        <w:trPr>
          <w:jc w:val="center"/>
        </w:trPr>
        <w:tc>
          <w:tcPr>
            <w:tcW w:w="56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1, 2</w:t>
            </w:r>
          </w:p>
        </w:tc>
        <w:tc>
          <w:tcPr>
            <w:tcW w:w="564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shd w:val="clear" w:color="auto" w:fill="auto"/>
          </w:tcPr>
          <w:p w:rsidR="00DD6D8C" w:rsidRPr="00C72B8E" w:rsidRDefault="00DD6D8C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Сети тепл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снабжения</w:t>
            </w: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линейное сооружение сети теплоснабжения</w:t>
            </w:r>
          </w:p>
        </w:tc>
        <w:tc>
          <w:tcPr>
            <w:tcW w:w="437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330</w:t>
            </w:r>
          </w:p>
        </w:tc>
        <w:tc>
          <w:tcPr>
            <w:tcW w:w="658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</w:p>
        </w:tc>
      </w:tr>
      <w:tr w:rsidR="00DD6D8C" w:rsidRPr="00C72B8E" w:rsidTr="00193A84">
        <w:trPr>
          <w:jc w:val="center"/>
        </w:trPr>
        <w:tc>
          <w:tcPr>
            <w:tcW w:w="56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564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642" w:type="pct"/>
            <w:shd w:val="clear" w:color="auto" w:fill="auto"/>
          </w:tcPr>
          <w:p w:rsidR="00DD6D8C" w:rsidRPr="00C72B8E" w:rsidRDefault="00DD6D8C" w:rsidP="000F1A7B">
            <w:pPr>
              <w:widowControl w:val="0"/>
              <w:spacing w:after="0" w:line="240" w:lineRule="auto"/>
              <w:ind w:right="-113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Защитное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соору</w:t>
            </w:r>
            <w:r w:rsidR="000F1A7B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жение</w:t>
            </w:r>
            <w:proofErr w:type="spell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от пр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и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родных возде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й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ствий (подпо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р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ная стена)</w:t>
            </w:r>
          </w:p>
        </w:tc>
        <w:tc>
          <w:tcPr>
            <w:tcW w:w="858" w:type="pct"/>
            <w:shd w:val="clear" w:color="auto" w:fill="auto"/>
          </w:tcPr>
          <w:p w:rsidR="00DD6D8C" w:rsidRPr="00C72B8E" w:rsidRDefault="00D160CD" w:rsidP="00D160CD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объект защиты нас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е</w:t>
            </w: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ления и территорий</w:t>
            </w:r>
          </w:p>
        </w:tc>
        <w:tc>
          <w:tcPr>
            <w:tcW w:w="437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п. </w:t>
            </w: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м</w:t>
            </w:r>
            <w:proofErr w:type="gramEnd"/>
          </w:p>
        </w:tc>
        <w:tc>
          <w:tcPr>
            <w:tcW w:w="693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264</w:t>
            </w:r>
          </w:p>
        </w:tc>
        <w:tc>
          <w:tcPr>
            <w:tcW w:w="658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, С</w:t>
            </w:r>
          </w:p>
        </w:tc>
        <w:tc>
          <w:tcPr>
            <w:tcW w:w="586" w:type="pct"/>
            <w:shd w:val="clear" w:color="auto" w:fill="auto"/>
          </w:tcPr>
          <w:p w:rsidR="00DD6D8C" w:rsidRPr="00C72B8E" w:rsidRDefault="00DD6D8C" w:rsidP="00C72B8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72B8E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-</w:t>
            </w:r>
          </w:p>
        </w:tc>
      </w:tr>
    </w:tbl>
    <w:p w:rsidR="00DD6D8C" w:rsidRPr="000F1A7B" w:rsidRDefault="00DD6D8C" w:rsidP="00C72B8E">
      <w:pPr>
        <w:pStyle w:val="00"/>
        <w:rPr>
          <w:rFonts w:cs="Times New Roman"/>
          <w:bCs/>
          <w:color w:val="000000" w:themeColor="text1"/>
          <w:sz w:val="26"/>
          <w:szCs w:val="26"/>
        </w:rPr>
      </w:pPr>
    </w:p>
    <w:p w:rsidR="00DD6D8C" w:rsidRPr="00D160CD" w:rsidRDefault="000F1A7B" w:rsidP="00DC6383">
      <w:pPr>
        <w:spacing w:after="0" w:line="240" w:lineRule="auto"/>
        <w:ind w:firstLine="709"/>
        <w:rPr>
          <w:rFonts w:ascii="Times New Roman" w:eastAsia="SimSun" w:hAnsi="Times New Roman" w:cs="Times New Roman"/>
          <w:sz w:val="28"/>
          <w:szCs w:val="28"/>
          <w:lang w:eastAsia="x-none"/>
        </w:rPr>
      </w:pPr>
      <w:r>
        <w:rPr>
          <w:rFonts w:ascii="Times New Roman" w:eastAsia="SimSun" w:hAnsi="Times New Roman" w:cs="Times New Roman"/>
          <w:sz w:val="28"/>
          <w:szCs w:val="28"/>
          <w:lang w:eastAsia="x-none"/>
        </w:rPr>
        <w:t>П</w:t>
      </w:r>
      <w:r w:rsidR="00DD6D8C" w:rsidRPr="00D160CD">
        <w:rPr>
          <w:rFonts w:ascii="Times New Roman" w:eastAsia="SimSun" w:hAnsi="Times New Roman" w:cs="Times New Roman"/>
          <w:sz w:val="28"/>
          <w:szCs w:val="28"/>
          <w:lang w:eastAsia="x-none"/>
        </w:rPr>
        <w:t>римечание:</w:t>
      </w:r>
      <w:r w:rsidR="00DC6383">
        <w:rPr>
          <w:rFonts w:ascii="Times New Roman" w:eastAsia="SimSun" w:hAnsi="Times New Roman" w:cs="Times New Roman"/>
          <w:sz w:val="28"/>
          <w:szCs w:val="28"/>
          <w:lang w:eastAsia="x-none"/>
        </w:rPr>
        <w:t xml:space="preserve"> </w:t>
      </w:r>
      <w:r w:rsidR="00DD6D8C" w:rsidRPr="00D160CD">
        <w:rPr>
          <w:rFonts w:ascii="Times New Roman" w:eastAsia="SimSun" w:hAnsi="Times New Roman" w:cs="Times New Roman"/>
          <w:sz w:val="28"/>
          <w:szCs w:val="28"/>
          <w:lang w:eastAsia="x-none"/>
        </w:rPr>
        <w:t>ОКС – объект капитального строительства</w:t>
      </w:r>
      <w:r>
        <w:rPr>
          <w:rFonts w:ascii="Times New Roman" w:eastAsia="SimSun" w:hAnsi="Times New Roman" w:cs="Times New Roman"/>
          <w:sz w:val="28"/>
          <w:szCs w:val="28"/>
          <w:lang w:eastAsia="x-none"/>
        </w:rPr>
        <w:t>.</w:t>
      </w:r>
    </w:p>
    <w:p w:rsidR="00DD6D8C" w:rsidRPr="00D160CD" w:rsidRDefault="00DD6D8C" w:rsidP="00D160C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x-none"/>
        </w:rPr>
      </w:pPr>
      <w:r w:rsidRPr="00D160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 xml:space="preserve">1 </w:t>
      </w:r>
      <w:r w:rsidRPr="00D16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Характеристики объектов могут уточняться на дальнейших стадиях проектирования. </w:t>
      </w:r>
    </w:p>
    <w:p w:rsidR="00D160CD" w:rsidRDefault="00DD6D8C" w:rsidP="00D160C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160CD">
        <w:rPr>
          <w:rFonts w:ascii="Times New Roman" w:eastAsia="SimSun" w:hAnsi="Times New Roman" w:cs="Times New Roman"/>
          <w:sz w:val="28"/>
          <w:szCs w:val="28"/>
          <w:vertAlign w:val="superscript"/>
          <w:lang w:eastAsia="zh-CN"/>
        </w:rPr>
        <w:t xml:space="preserve">2 </w:t>
      </w:r>
      <w:r w:rsidRPr="00D160CD">
        <w:rPr>
          <w:rFonts w:ascii="Times New Roman" w:eastAsia="SimSun" w:hAnsi="Times New Roman" w:cs="Times New Roman"/>
          <w:sz w:val="28"/>
          <w:szCs w:val="28"/>
          <w:lang w:eastAsia="zh-CN"/>
        </w:rPr>
        <w:t>Характеристики объектов капи</w:t>
      </w:r>
      <w:bookmarkStart w:id="11" w:name="_GoBack"/>
      <w:bookmarkEnd w:id="11"/>
      <w:r w:rsidRPr="00D160C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тального строительства являются максимально допустимыми для каждого объекта, предусмотренного для размещения в </w:t>
      </w:r>
      <w:r w:rsidR="000F1A7B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</w:t>
      </w:r>
      <w:r w:rsidRPr="00D160CD">
        <w:rPr>
          <w:rFonts w:ascii="Times New Roman" w:eastAsia="SimSun" w:hAnsi="Times New Roman" w:cs="Times New Roman"/>
          <w:sz w:val="28"/>
          <w:szCs w:val="28"/>
          <w:lang w:eastAsia="zh-CN"/>
        </w:rPr>
        <w:t>м Проекте</w:t>
      </w:r>
      <w:r w:rsidR="00D160CD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D160CD" w:rsidRPr="000F1A7B" w:rsidRDefault="00D160CD" w:rsidP="00D160C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"/>
          <w:szCs w:val="2"/>
          <w:lang w:eastAsia="zh-CN"/>
        </w:rPr>
      </w:pPr>
    </w:p>
    <w:p w:rsidR="00D160CD" w:rsidRPr="000F1A7B" w:rsidRDefault="00D160CD" w:rsidP="00D160CD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"/>
          <w:szCs w:val="2"/>
          <w:lang w:eastAsia="zh-CN"/>
        </w:rPr>
        <w:sectPr w:rsidR="00D160CD" w:rsidRPr="000F1A7B" w:rsidSect="000F1A7B">
          <w:headerReference w:type="first" r:id="rId11"/>
          <w:pgSz w:w="16840" w:h="11907" w:orient="landscape" w:code="9"/>
          <w:pgMar w:top="1985" w:right="1134" w:bottom="567" w:left="1134" w:header="709" w:footer="709" w:gutter="0"/>
          <w:pgNumType w:start="9"/>
          <w:cols w:space="708"/>
          <w:titlePg/>
          <w:docGrid w:linePitch="360"/>
        </w:sectPr>
      </w:pPr>
    </w:p>
    <w:p w:rsidR="00196B10" w:rsidRDefault="00DD6D8C" w:rsidP="00D160CD">
      <w:pPr>
        <w:pStyle w:val="00"/>
        <w:numPr>
          <w:ilvl w:val="0"/>
          <w:numId w:val="37"/>
        </w:numPr>
        <w:tabs>
          <w:tab w:val="left" w:pos="993"/>
        </w:tabs>
        <w:ind w:left="0" w:firstLine="709"/>
        <w:rPr>
          <w:bCs/>
          <w:color w:val="000000" w:themeColor="text1"/>
        </w:rPr>
      </w:pPr>
      <w:r w:rsidRPr="00DD6D8C">
        <w:rPr>
          <w:bCs/>
          <w:color w:val="000000" w:themeColor="text1"/>
        </w:rPr>
        <w:lastRenderedPageBreak/>
        <w:t xml:space="preserve">Перечень координат характерных точек границ проектирования </w:t>
      </w:r>
      <w:proofErr w:type="spellStart"/>
      <w:r w:rsidRPr="00DD6D8C">
        <w:rPr>
          <w:bCs/>
          <w:color w:val="000000" w:themeColor="text1"/>
        </w:rPr>
        <w:t>приведен</w:t>
      </w:r>
      <w:proofErr w:type="spellEnd"/>
      <w:r w:rsidRPr="00DD6D8C">
        <w:rPr>
          <w:bCs/>
          <w:color w:val="000000" w:themeColor="text1"/>
        </w:rPr>
        <w:t xml:space="preserve"> в системе координат, используемой для ведения Единого государственного реестра недвижимости (МСК-167).</w:t>
      </w:r>
    </w:p>
    <w:p w:rsidR="00DD6D8C" w:rsidRDefault="00DD6D8C" w:rsidP="00DD6D8C">
      <w:pPr>
        <w:pStyle w:val="00"/>
        <w:ind w:left="1069" w:firstLine="0"/>
        <w:rPr>
          <w:bCs/>
          <w:color w:val="000000" w:themeColor="text1"/>
        </w:rPr>
      </w:pPr>
    </w:p>
    <w:p w:rsidR="000F1A7B" w:rsidRDefault="000F1A7B" w:rsidP="000F1A7B">
      <w:pPr>
        <w:pStyle w:val="00"/>
        <w:ind w:left="1069" w:firstLine="0"/>
        <w:jc w:val="right"/>
        <w:rPr>
          <w:bCs/>
          <w:color w:val="000000" w:themeColor="text1"/>
        </w:rPr>
      </w:pPr>
      <w:r>
        <w:rPr>
          <w:bCs/>
          <w:color w:val="000000" w:themeColor="text1"/>
        </w:rPr>
        <w:t>Таблица 8</w:t>
      </w:r>
    </w:p>
    <w:p w:rsidR="000F1A7B" w:rsidRPr="000F1A7B" w:rsidRDefault="000F1A7B" w:rsidP="000F1A7B">
      <w:pPr>
        <w:pStyle w:val="00"/>
        <w:ind w:left="1069" w:firstLine="0"/>
        <w:jc w:val="right"/>
        <w:rPr>
          <w:bCs/>
          <w:color w:val="000000" w:themeColor="text1"/>
          <w:sz w:val="6"/>
          <w:szCs w:val="6"/>
        </w:rPr>
      </w:pPr>
    </w:p>
    <w:tbl>
      <w:tblPr>
        <w:tblW w:w="4873" w:type="pct"/>
        <w:jc w:val="center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121"/>
        <w:gridCol w:w="3145"/>
      </w:tblGrid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Номер точки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X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Y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633295.27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90166.35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633328.05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90296.05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3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633324.40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90297.06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4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633161.78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90342.27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5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633124.95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90352.64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633088.06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90363.03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7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633071.75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90367.62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8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633065.85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90337.01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633063.08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90323.19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10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633060.35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90310.78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11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633057.77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90299.86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12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633054.19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90287.68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13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633049.02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90273.90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14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633065.19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90219.43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15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633125.25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90205.50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16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633188.97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90190.83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17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633292.13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90167.07</w:t>
            </w:r>
          </w:p>
        </w:tc>
      </w:tr>
      <w:tr w:rsidR="00DD6D8C" w:rsidRPr="00D160CD" w:rsidTr="00D160CD">
        <w:trPr>
          <w:jc w:val="center"/>
        </w:trPr>
        <w:tc>
          <w:tcPr>
            <w:tcW w:w="1641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673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633295.27</w:t>
            </w:r>
          </w:p>
        </w:tc>
        <w:tc>
          <w:tcPr>
            <w:tcW w:w="1687" w:type="pct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 CYR" w:eastAsia="SimSun" w:hAnsi="Times New Roman CYR" w:cs="Times New Roman CYR"/>
                <w:sz w:val="30"/>
                <w:szCs w:val="30"/>
                <w:lang w:eastAsia="zh-CN"/>
              </w:rPr>
              <w:t>90166.35</w:t>
            </w:r>
          </w:p>
        </w:tc>
      </w:tr>
    </w:tbl>
    <w:p w:rsidR="00C23E19" w:rsidRDefault="00C23E19" w:rsidP="000A1F09">
      <w:pPr>
        <w:pStyle w:val="00"/>
        <w:rPr>
          <w:bCs/>
          <w:color w:val="000000" w:themeColor="text1"/>
        </w:rPr>
      </w:pPr>
    </w:p>
    <w:p w:rsidR="00DD6D8C" w:rsidRDefault="00DD6D8C" w:rsidP="00D160CD">
      <w:pPr>
        <w:pStyle w:val="00"/>
        <w:numPr>
          <w:ilvl w:val="0"/>
          <w:numId w:val="37"/>
        </w:numPr>
        <w:tabs>
          <w:tab w:val="left" w:pos="993"/>
        </w:tabs>
        <w:ind w:left="0" w:firstLine="709"/>
        <w:rPr>
          <w:bCs/>
          <w:color w:val="000000" w:themeColor="text1"/>
        </w:rPr>
      </w:pPr>
      <w:r>
        <w:rPr>
          <w:bCs/>
          <w:color w:val="000000" w:themeColor="text1"/>
        </w:rPr>
        <w:t>Каталог координат красных линий, рекомендуемых к отмене</w:t>
      </w:r>
      <w:r w:rsidR="00D160CD">
        <w:rPr>
          <w:bCs/>
          <w:color w:val="000000" w:themeColor="text1"/>
        </w:rPr>
        <w:t>.</w:t>
      </w:r>
    </w:p>
    <w:p w:rsidR="00DD6D8C" w:rsidRDefault="00DD6D8C" w:rsidP="000F1A7B">
      <w:pPr>
        <w:widowControl w:val="0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Перечень </w:t>
      </w:r>
      <w:proofErr w:type="gramStart"/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координат характерных точек границ отменяемых </w:t>
      </w:r>
      <w:r w:rsidR="00D160C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</w:t>
      </w:r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>красных линий общественных пространств</w:t>
      </w:r>
      <w:proofErr w:type="gramEnd"/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приведен</w:t>
      </w:r>
      <w:proofErr w:type="spellEnd"/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 системе </w:t>
      </w:r>
      <w:r w:rsidR="00D160C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 </w:t>
      </w:r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>координат, используемой для ведения Единого государственного</w:t>
      </w:r>
      <w:r w:rsidR="00D160C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     </w:t>
      </w:r>
      <w:r w:rsidRPr="00DD6D8C">
        <w:rPr>
          <w:rFonts w:ascii="Times New Roman" w:eastAsia="Times New Roman" w:hAnsi="Times New Roman" w:cs="Times New Roman"/>
          <w:sz w:val="30"/>
          <w:szCs w:val="30"/>
          <w:lang w:eastAsia="ru-RU"/>
        </w:rPr>
        <w:t>реестра недвижимости (МСК-167).</w:t>
      </w:r>
    </w:p>
    <w:p w:rsidR="000F1A7B" w:rsidRDefault="000F1A7B" w:rsidP="000F1A7B">
      <w:pPr>
        <w:widowControl w:val="0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0F1A7B" w:rsidRDefault="000F1A7B" w:rsidP="000F1A7B">
      <w:pPr>
        <w:pStyle w:val="00"/>
        <w:ind w:left="1069" w:firstLine="0"/>
        <w:jc w:val="right"/>
        <w:rPr>
          <w:bCs/>
          <w:color w:val="000000" w:themeColor="text1"/>
        </w:rPr>
      </w:pPr>
      <w:r>
        <w:rPr>
          <w:bCs/>
          <w:color w:val="000000" w:themeColor="text1"/>
        </w:rPr>
        <w:t>Таблица 9</w:t>
      </w:r>
    </w:p>
    <w:p w:rsidR="00DD6D8C" w:rsidRPr="000F1A7B" w:rsidRDefault="00DD6D8C" w:rsidP="00DD6D8C">
      <w:pPr>
        <w:widowControl w:val="0"/>
        <w:tabs>
          <w:tab w:val="left" w:pos="426"/>
        </w:tabs>
        <w:spacing w:after="0" w:line="240" w:lineRule="auto"/>
        <w:ind w:left="-993" w:firstLine="709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tbl>
      <w:tblPr>
        <w:tblW w:w="4865" w:type="pct"/>
        <w:jc w:val="center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7"/>
        <w:gridCol w:w="3388"/>
        <w:gridCol w:w="2818"/>
      </w:tblGrid>
      <w:tr w:rsidR="00DD6D8C" w:rsidRPr="00D160CD" w:rsidTr="00D160CD">
        <w:trPr>
          <w:tblHeader/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Номер точки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X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Y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633162.01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90197.04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2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val="en-US"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633172.3</w:t>
            </w: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val="en-US" w:eastAsia="zh-CN"/>
              </w:rPr>
              <w:t>0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90233.89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3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633129.24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90245.91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4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633103.95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90294.63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5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633113.00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90327.05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633094.94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90332.09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7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633066.44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90340.05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8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633065.85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90337.01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lastRenderedPageBreak/>
              <w:t>9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633063.08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90323.19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10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633060.35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90310.78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11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633057.77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90299.86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12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633054.19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90287.68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13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633049.02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90273.90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14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633065.19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90219.43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15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633125.25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90205.50</w:t>
            </w:r>
          </w:p>
        </w:tc>
      </w:tr>
      <w:tr w:rsidR="00DD6D8C" w:rsidRPr="00D160CD" w:rsidTr="00D160CD">
        <w:trPr>
          <w:jc w:val="center"/>
        </w:trPr>
        <w:tc>
          <w:tcPr>
            <w:tcW w:w="1668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1</w:t>
            </w:r>
          </w:p>
        </w:tc>
        <w:tc>
          <w:tcPr>
            <w:tcW w:w="1819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633162.01</w:t>
            </w:r>
          </w:p>
        </w:tc>
        <w:tc>
          <w:tcPr>
            <w:tcW w:w="1513" w:type="pct"/>
            <w:shd w:val="clear" w:color="auto" w:fill="auto"/>
          </w:tcPr>
          <w:p w:rsidR="00DD6D8C" w:rsidRPr="00D160CD" w:rsidRDefault="00DD6D8C" w:rsidP="00DD6D8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</w:pPr>
            <w:r w:rsidRPr="00D160CD">
              <w:rPr>
                <w:rFonts w:ascii="Times New Roman" w:eastAsia="SimSun" w:hAnsi="Times New Roman" w:cs="Times New Roman"/>
                <w:sz w:val="30"/>
                <w:szCs w:val="30"/>
                <w:lang w:eastAsia="zh-CN"/>
              </w:rPr>
              <w:t>90197.04</w:t>
            </w:r>
          </w:p>
        </w:tc>
      </w:tr>
    </w:tbl>
    <w:p w:rsidR="006C7876" w:rsidRDefault="006C7876" w:rsidP="00D160CD">
      <w:pPr>
        <w:pStyle w:val="00"/>
        <w:ind w:firstLine="0"/>
        <w:rPr>
          <w:lang w:eastAsia="ru-RU"/>
        </w:rPr>
      </w:pPr>
    </w:p>
    <w:p w:rsidR="00990576" w:rsidRDefault="00990576" w:rsidP="00837E28">
      <w:pPr>
        <w:suppressAutoHyphens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sectPr w:rsidR="00990576" w:rsidSect="00837E28">
      <w:headerReference w:type="default" r:id="rId12"/>
      <w:pgSz w:w="11907" w:h="16840" w:code="9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7B2" w:rsidRDefault="00BE57B2" w:rsidP="009D6891">
      <w:pPr>
        <w:spacing w:after="0" w:line="240" w:lineRule="auto"/>
      </w:pPr>
      <w:r>
        <w:separator/>
      </w:r>
    </w:p>
  </w:endnote>
  <w:endnote w:type="continuationSeparator" w:id="0">
    <w:p w:rsidR="00BE57B2" w:rsidRDefault="00BE57B2" w:rsidP="009D6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ap">
    <w:altName w:val="Times New Roman"/>
    <w:charset w:val="CC"/>
    <w:family w:val="auto"/>
    <w:pitch w:val="variable"/>
    <w:sig w:usb0="00000000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7B2" w:rsidRDefault="00BE57B2" w:rsidP="009D6891">
      <w:pPr>
        <w:spacing w:after="0" w:line="240" w:lineRule="auto"/>
      </w:pPr>
      <w:r>
        <w:separator/>
      </w:r>
    </w:p>
  </w:footnote>
  <w:footnote w:type="continuationSeparator" w:id="0">
    <w:p w:rsidR="00BE57B2" w:rsidRDefault="00BE57B2" w:rsidP="009D6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0605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73356" w:rsidRPr="002B144B" w:rsidRDefault="00B73356" w:rsidP="002B144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B14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B14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B14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C6383">
          <w:rPr>
            <w:rFonts w:ascii="Times New Roman" w:hAnsi="Times New Roman" w:cs="Times New Roman"/>
            <w:noProof/>
            <w:sz w:val="24"/>
            <w:szCs w:val="24"/>
          </w:rPr>
          <w:t>18</w:t>
        </w:r>
        <w:r w:rsidRPr="002B14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44055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73356" w:rsidRPr="00574CDC" w:rsidRDefault="00B73356" w:rsidP="00574CDC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74C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74CD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74C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2A6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574CD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52001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73356" w:rsidRPr="00574CDC" w:rsidRDefault="00B73356" w:rsidP="00574CDC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74C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74CD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74C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2A6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574CD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F1A7B" w:rsidRDefault="000F1A7B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94678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73356" w:rsidRPr="00837E28" w:rsidRDefault="00B73356" w:rsidP="00837E28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37E2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37E2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37E2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C6383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837E2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57237"/>
    <w:multiLevelType w:val="multilevel"/>
    <w:tmpl w:val="3A74EC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30"/>
        <w:szCs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4236839"/>
    <w:multiLevelType w:val="hybridMultilevel"/>
    <w:tmpl w:val="B1D6CC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CF53BC3"/>
    <w:multiLevelType w:val="hybridMultilevel"/>
    <w:tmpl w:val="AB5EB7F0"/>
    <w:lvl w:ilvl="0" w:tplc="96D259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306391"/>
    <w:multiLevelType w:val="hybridMultilevel"/>
    <w:tmpl w:val="E370C4DC"/>
    <w:lvl w:ilvl="0" w:tplc="54DE630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103A312B"/>
    <w:multiLevelType w:val="hybridMultilevel"/>
    <w:tmpl w:val="40987D2A"/>
    <w:lvl w:ilvl="0" w:tplc="0419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1983453"/>
    <w:multiLevelType w:val="hybridMultilevel"/>
    <w:tmpl w:val="2A705C7A"/>
    <w:lvl w:ilvl="0" w:tplc="96D25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18207F"/>
    <w:multiLevelType w:val="hybridMultilevel"/>
    <w:tmpl w:val="5F42D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33B3E"/>
    <w:multiLevelType w:val="hybridMultilevel"/>
    <w:tmpl w:val="8FCCF1A4"/>
    <w:lvl w:ilvl="0" w:tplc="D63A03DA">
      <w:start w:val="1"/>
      <w:numFmt w:val="bullet"/>
      <w:pStyle w:val="12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D6158"/>
    <w:multiLevelType w:val="hybridMultilevel"/>
    <w:tmpl w:val="6AA841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A94557D"/>
    <w:multiLevelType w:val="hybridMultilevel"/>
    <w:tmpl w:val="B120BA50"/>
    <w:lvl w:ilvl="0" w:tplc="96D259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0F45E34"/>
    <w:multiLevelType w:val="hybridMultilevel"/>
    <w:tmpl w:val="59BCF2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47976C7"/>
    <w:multiLevelType w:val="hybridMultilevel"/>
    <w:tmpl w:val="1D2CA8B2"/>
    <w:lvl w:ilvl="0" w:tplc="3D4CD9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54B6D79"/>
    <w:multiLevelType w:val="hybridMultilevel"/>
    <w:tmpl w:val="7152AFC8"/>
    <w:lvl w:ilvl="0" w:tplc="96D25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EA0650"/>
    <w:multiLevelType w:val="hybridMultilevel"/>
    <w:tmpl w:val="AA527936"/>
    <w:lvl w:ilvl="0" w:tplc="CF8CB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196285"/>
    <w:multiLevelType w:val="hybridMultilevel"/>
    <w:tmpl w:val="83EA1A3C"/>
    <w:lvl w:ilvl="0" w:tplc="DD5230EC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5">
    <w:nsid w:val="299279C8"/>
    <w:multiLevelType w:val="hybridMultilevel"/>
    <w:tmpl w:val="87A412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3980D7A"/>
    <w:multiLevelType w:val="hybridMultilevel"/>
    <w:tmpl w:val="478ACE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4304332"/>
    <w:multiLevelType w:val="hybridMultilevel"/>
    <w:tmpl w:val="456220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95556A"/>
    <w:multiLevelType w:val="hybridMultilevel"/>
    <w:tmpl w:val="9DA447E0"/>
    <w:lvl w:ilvl="0" w:tplc="28F49E98">
      <w:start w:val="1"/>
      <w:numFmt w:val="bullet"/>
      <w:lvlText w:val=""/>
      <w:lvlJc w:val="left"/>
      <w:pPr>
        <w:tabs>
          <w:tab w:val="num" w:pos="1304"/>
        </w:tabs>
        <w:ind w:left="0" w:firstLine="73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39D1430F"/>
    <w:multiLevelType w:val="hybridMultilevel"/>
    <w:tmpl w:val="8CA8933E"/>
    <w:lvl w:ilvl="0" w:tplc="54DE630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42945C2D"/>
    <w:multiLevelType w:val="hybridMultilevel"/>
    <w:tmpl w:val="C69276CC"/>
    <w:lvl w:ilvl="0" w:tplc="7526D4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E3E60D0"/>
    <w:multiLevelType w:val="hybridMultilevel"/>
    <w:tmpl w:val="BAF4C0C6"/>
    <w:lvl w:ilvl="0" w:tplc="3D4CD9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6177022"/>
    <w:multiLevelType w:val="hybridMultilevel"/>
    <w:tmpl w:val="1DCA1AA0"/>
    <w:lvl w:ilvl="0" w:tplc="B784D0E4">
      <w:start w:val="1"/>
      <w:numFmt w:val="bullet"/>
      <w:lvlText w:val="J"/>
      <w:lvlJc w:val="left"/>
      <w:pPr>
        <w:tabs>
          <w:tab w:val="num" w:pos="2137"/>
        </w:tabs>
        <w:ind w:left="2137" w:hanging="360"/>
      </w:pPr>
      <w:rPr>
        <w:rFonts w:ascii="Symap" w:hAnsi="Symap" w:hint="default"/>
      </w:rPr>
    </w:lvl>
    <w:lvl w:ilvl="1" w:tplc="B784D0E4">
      <w:start w:val="1"/>
      <w:numFmt w:val="bullet"/>
      <w:lvlText w:val="J"/>
      <w:lvlJc w:val="left"/>
      <w:pPr>
        <w:tabs>
          <w:tab w:val="num" w:pos="2340"/>
        </w:tabs>
        <w:ind w:left="2340" w:hanging="360"/>
      </w:pPr>
      <w:rPr>
        <w:rFonts w:ascii="Symap" w:hAnsi="Symap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79528D1"/>
    <w:multiLevelType w:val="hybridMultilevel"/>
    <w:tmpl w:val="279E479A"/>
    <w:lvl w:ilvl="0" w:tplc="96D259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904426D"/>
    <w:multiLevelType w:val="hybridMultilevel"/>
    <w:tmpl w:val="1002599A"/>
    <w:lvl w:ilvl="0" w:tplc="7526D4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CA43AE4"/>
    <w:multiLevelType w:val="hybridMultilevel"/>
    <w:tmpl w:val="1EE6DF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E442D17"/>
    <w:multiLevelType w:val="hybridMultilevel"/>
    <w:tmpl w:val="BEC64D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E830335"/>
    <w:multiLevelType w:val="multilevel"/>
    <w:tmpl w:val="DD2C6B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8">
    <w:nsid w:val="5F226F7F"/>
    <w:multiLevelType w:val="hybridMultilevel"/>
    <w:tmpl w:val="76BA2B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88C153B"/>
    <w:multiLevelType w:val="hybridMultilevel"/>
    <w:tmpl w:val="671C2986"/>
    <w:lvl w:ilvl="0" w:tplc="04190001">
      <w:start w:val="1"/>
      <w:numFmt w:val="bullet"/>
      <w:lvlText w:val=""/>
      <w:lvlJc w:val="left"/>
      <w:pPr>
        <w:ind w:left="16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3" w:hanging="360"/>
      </w:pPr>
      <w:rPr>
        <w:rFonts w:ascii="Wingdings" w:hAnsi="Wingdings" w:hint="default"/>
      </w:rPr>
    </w:lvl>
  </w:abstractNum>
  <w:abstractNum w:abstractNumId="30">
    <w:nsid w:val="6B4C10FF"/>
    <w:multiLevelType w:val="hybridMultilevel"/>
    <w:tmpl w:val="5970B57E"/>
    <w:lvl w:ilvl="0" w:tplc="9550BC6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684293"/>
    <w:multiLevelType w:val="hybridMultilevel"/>
    <w:tmpl w:val="5214372C"/>
    <w:lvl w:ilvl="0" w:tplc="171E34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C359FF"/>
    <w:multiLevelType w:val="hybridMultilevel"/>
    <w:tmpl w:val="DC4A8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915B52"/>
    <w:multiLevelType w:val="hybridMultilevel"/>
    <w:tmpl w:val="390262C8"/>
    <w:lvl w:ilvl="0" w:tplc="E2D484BA">
      <w:start w:val="1"/>
      <w:numFmt w:val="bullet"/>
      <w:lvlText w:val=""/>
      <w:lvlJc w:val="left"/>
      <w:pPr>
        <w:ind w:left="11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34">
    <w:nsid w:val="73A306B0"/>
    <w:multiLevelType w:val="hybridMultilevel"/>
    <w:tmpl w:val="183C3C28"/>
    <w:lvl w:ilvl="0" w:tplc="74126B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4855960"/>
    <w:multiLevelType w:val="hybridMultilevel"/>
    <w:tmpl w:val="A6D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C70F3F"/>
    <w:multiLevelType w:val="hybridMultilevel"/>
    <w:tmpl w:val="87006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6C6032"/>
    <w:multiLevelType w:val="hybridMultilevel"/>
    <w:tmpl w:val="49AA4F84"/>
    <w:lvl w:ilvl="0" w:tplc="7526D41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182BFF"/>
    <w:multiLevelType w:val="hybridMultilevel"/>
    <w:tmpl w:val="B9F6B7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32"/>
  </w:num>
  <w:num w:numId="3">
    <w:abstractNumId w:val="35"/>
  </w:num>
  <w:num w:numId="4">
    <w:abstractNumId w:val="31"/>
  </w:num>
  <w:num w:numId="5">
    <w:abstractNumId w:val="36"/>
  </w:num>
  <w:num w:numId="6">
    <w:abstractNumId w:val="7"/>
  </w:num>
  <w:num w:numId="7">
    <w:abstractNumId w:val="18"/>
  </w:num>
  <w:num w:numId="8">
    <w:abstractNumId w:val="19"/>
  </w:num>
  <w:num w:numId="9">
    <w:abstractNumId w:val="3"/>
  </w:num>
  <w:num w:numId="10">
    <w:abstractNumId w:val="22"/>
  </w:num>
  <w:num w:numId="11">
    <w:abstractNumId w:val="24"/>
  </w:num>
  <w:num w:numId="12">
    <w:abstractNumId w:val="33"/>
  </w:num>
  <w:num w:numId="13">
    <w:abstractNumId w:val="20"/>
  </w:num>
  <w:num w:numId="14">
    <w:abstractNumId w:val="37"/>
  </w:num>
  <w:num w:numId="15">
    <w:abstractNumId w:val="4"/>
  </w:num>
  <w:num w:numId="16">
    <w:abstractNumId w:val="8"/>
  </w:num>
  <w:num w:numId="17">
    <w:abstractNumId w:val="38"/>
  </w:num>
  <w:num w:numId="18">
    <w:abstractNumId w:val="10"/>
  </w:num>
  <w:num w:numId="19">
    <w:abstractNumId w:val="1"/>
  </w:num>
  <w:num w:numId="20">
    <w:abstractNumId w:val="21"/>
  </w:num>
  <w:num w:numId="21">
    <w:abstractNumId w:val="14"/>
  </w:num>
  <w:num w:numId="22">
    <w:abstractNumId w:val="12"/>
  </w:num>
  <w:num w:numId="23">
    <w:abstractNumId w:val="34"/>
  </w:num>
  <w:num w:numId="24">
    <w:abstractNumId w:val="25"/>
  </w:num>
  <w:num w:numId="25">
    <w:abstractNumId w:val="26"/>
  </w:num>
  <w:num w:numId="26">
    <w:abstractNumId w:val="11"/>
  </w:num>
  <w:num w:numId="27">
    <w:abstractNumId w:val="16"/>
  </w:num>
  <w:num w:numId="28">
    <w:abstractNumId w:val="5"/>
  </w:num>
  <w:num w:numId="29">
    <w:abstractNumId w:val="2"/>
  </w:num>
  <w:num w:numId="30">
    <w:abstractNumId w:val="15"/>
  </w:num>
  <w:num w:numId="31">
    <w:abstractNumId w:val="17"/>
  </w:num>
  <w:num w:numId="32">
    <w:abstractNumId w:val="23"/>
  </w:num>
  <w:num w:numId="33">
    <w:abstractNumId w:val="9"/>
  </w:num>
  <w:num w:numId="34">
    <w:abstractNumId w:val="28"/>
  </w:num>
  <w:num w:numId="35">
    <w:abstractNumId w:val="29"/>
  </w:num>
  <w:num w:numId="36">
    <w:abstractNumId w:val="6"/>
  </w:num>
  <w:num w:numId="37">
    <w:abstractNumId w:val="27"/>
  </w:num>
  <w:num w:numId="38">
    <w:abstractNumId w:val="30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1A9"/>
    <w:rsid w:val="000110D3"/>
    <w:rsid w:val="00025BBE"/>
    <w:rsid w:val="000314B0"/>
    <w:rsid w:val="000473E4"/>
    <w:rsid w:val="0006455C"/>
    <w:rsid w:val="00072D26"/>
    <w:rsid w:val="000764B5"/>
    <w:rsid w:val="000813D3"/>
    <w:rsid w:val="00081650"/>
    <w:rsid w:val="00085F0D"/>
    <w:rsid w:val="00092236"/>
    <w:rsid w:val="00095801"/>
    <w:rsid w:val="000A1F09"/>
    <w:rsid w:val="000A2942"/>
    <w:rsid w:val="000B3B1D"/>
    <w:rsid w:val="000C2E0D"/>
    <w:rsid w:val="000D0EB2"/>
    <w:rsid w:val="000D29DF"/>
    <w:rsid w:val="000D6C77"/>
    <w:rsid w:val="000E0823"/>
    <w:rsid w:val="000F1A7B"/>
    <w:rsid w:val="001072F5"/>
    <w:rsid w:val="00134714"/>
    <w:rsid w:val="00137AFF"/>
    <w:rsid w:val="0015168F"/>
    <w:rsid w:val="00162314"/>
    <w:rsid w:val="00163FCA"/>
    <w:rsid w:val="0016682C"/>
    <w:rsid w:val="00174620"/>
    <w:rsid w:val="00193184"/>
    <w:rsid w:val="00193A84"/>
    <w:rsid w:val="001951D0"/>
    <w:rsid w:val="0019527E"/>
    <w:rsid w:val="00196B10"/>
    <w:rsid w:val="001A45FE"/>
    <w:rsid w:val="001A4BF4"/>
    <w:rsid w:val="001B131B"/>
    <w:rsid w:val="001B3D26"/>
    <w:rsid w:val="001C0042"/>
    <w:rsid w:val="001C7BA7"/>
    <w:rsid w:val="001D4273"/>
    <w:rsid w:val="001D4F07"/>
    <w:rsid w:val="001D4F3A"/>
    <w:rsid w:val="001D66F7"/>
    <w:rsid w:val="002009A1"/>
    <w:rsid w:val="002052F2"/>
    <w:rsid w:val="00210602"/>
    <w:rsid w:val="00224813"/>
    <w:rsid w:val="00230C0B"/>
    <w:rsid w:val="00230D2C"/>
    <w:rsid w:val="00243004"/>
    <w:rsid w:val="00261BAF"/>
    <w:rsid w:val="0026605A"/>
    <w:rsid w:val="002831D5"/>
    <w:rsid w:val="0029235F"/>
    <w:rsid w:val="002A0210"/>
    <w:rsid w:val="002A724C"/>
    <w:rsid w:val="002B144B"/>
    <w:rsid w:val="002B5DC4"/>
    <w:rsid w:val="002C4623"/>
    <w:rsid w:val="002D3C09"/>
    <w:rsid w:val="002D7842"/>
    <w:rsid w:val="002E47D8"/>
    <w:rsid w:val="002F62E2"/>
    <w:rsid w:val="00327CC7"/>
    <w:rsid w:val="003326D6"/>
    <w:rsid w:val="0034762F"/>
    <w:rsid w:val="00352DC7"/>
    <w:rsid w:val="003545BE"/>
    <w:rsid w:val="00354C52"/>
    <w:rsid w:val="00354DC6"/>
    <w:rsid w:val="003623DF"/>
    <w:rsid w:val="00365DFD"/>
    <w:rsid w:val="00370FDF"/>
    <w:rsid w:val="003804B7"/>
    <w:rsid w:val="00387E8A"/>
    <w:rsid w:val="00391E66"/>
    <w:rsid w:val="003A61A9"/>
    <w:rsid w:val="003A6C73"/>
    <w:rsid w:val="003A7EB7"/>
    <w:rsid w:val="003B4D3C"/>
    <w:rsid w:val="003B5A74"/>
    <w:rsid w:val="003C334B"/>
    <w:rsid w:val="003C7F26"/>
    <w:rsid w:val="003E17A1"/>
    <w:rsid w:val="003E7B41"/>
    <w:rsid w:val="003F0CA9"/>
    <w:rsid w:val="003F31CF"/>
    <w:rsid w:val="003F5DB2"/>
    <w:rsid w:val="00402324"/>
    <w:rsid w:val="004041EA"/>
    <w:rsid w:val="00404D41"/>
    <w:rsid w:val="00417E88"/>
    <w:rsid w:val="00422280"/>
    <w:rsid w:val="00451491"/>
    <w:rsid w:val="0045441E"/>
    <w:rsid w:val="0045630E"/>
    <w:rsid w:val="00481090"/>
    <w:rsid w:val="00486914"/>
    <w:rsid w:val="00487E5B"/>
    <w:rsid w:val="004965DD"/>
    <w:rsid w:val="004A5072"/>
    <w:rsid w:val="004A6151"/>
    <w:rsid w:val="004B14A8"/>
    <w:rsid w:val="004B1E6D"/>
    <w:rsid w:val="004B4E79"/>
    <w:rsid w:val="004C02A6"/>
    <w:rsid w:val="004C74EF"/>
    <w:rsid w:val="004D730D"/>
    <w:rsid w:val="004D7DFE"/>
    <w:rsid w:val="004E0355"/>
    <w:rsid w:val="00500C66"/>
    <w:rsid w:val="0050329C"/>
    <w:rsid w:val="00504BF1"/>
    <w:rsid w:val="005056CC"/>
    <w:rsid w:val="00514FF8"/>
    <w:rsid w:val="0051680D"/>
    <w:rsid w:val="00516E11"/>
    <w:rsid w:val="005368C5"/>
    <w:rsid w:val="00537ED6"/>
    <w:rsid w:val="00540DDE"/>
    <w:rsid w:val="00544C76"/>
    <w:rsid w:val="00550655"/>
    <w:rsid w:val="00564998"/>
    <w:rsid w:val="00571415"/>
    <w:rsid w:val="00571746"/>
    <w:rsid w:val="00574CDC"/>
    <w:rsid w:val="005863FA"/>
    <w:rsid w:val="00587974"/>
    <w:rsid w:val="00590332"/>
    <w:rsid w:val="00592FF0"/>
    <w:rsid w:val="00594831"/>
    <w:rsid w:val="005954EB"/>
    <w:rsid w:val="005A5F62"/>
    <w:rsid w:val="005B6C9F"/>
    <w:rsid w:val="005C23BA"/>
    <w:rsid w:val="005C66CE"/>
    <w:rsid w:val="005F2FFA"/>
    <w:rsid w:val="005F5757"/>
    <w:rsid w:val="00611494"/>
    <w:rsid w:val="00614B44"/>
    <w:rsid w:val="00621C3A"/>
    <w:rsid w:val="006245C4"/>
    <w:rsid w:val="00625143"/>
    <w:rsid w:val="00646B07"/>
    <w:rsid w:val="00656714"/>
    <w:rsid w:val="006606C5"/>
    <w:rsid w:val="006625BF"/>
    <w:rsid w:val="00673E75"/>
    <w:rsid w:val="00675AA2"/>
    <w:rsid w:val="00675D75"/>
    <w:rsid w:val="00676BE6"/>
    <w:rsid w:val="00685C34"/>
    <w:rsid w:val="00692A0C"/>
    <w:rsid w:val="006A0EC0"/>
    <w:rsid w:val="006A508F"/>
    <w:rsid w:val="006C533E"/>
    <w:rsid w:val="006C7876"/>
    <w:rsid w:val="006D2340"/>
    <w:rsid w:val="006E6E5F"/>
    <w:rsid w:val="006F1AEA"/>
    <w:rsid w:val="006F5C8C"/>
    <w:rsid w:val="006F5FAD"/>
    <w:rsid w:val="00710954"/>
    <w:rsid w:val="007143D0"/>
    <w:rsid w:val="0071762B"/>
    <w:rsid w:val="00727062"/>
    <w:rsid w:val="00737BDE"/>
    <w:rsid w:val="007431C8"/>
    <w:rsid w:val="00752144"/>
    <w:rsid w:val="00752F21"/>
    <w:rsid w:val="00753558"/>
    <w:rsid w:val="00771055"/>
    <w:rsid w:val="007832E9"/>
    <w:rsid w:val="00783A3E"/>
    <w:rsid w:val="00792029"/>
    <w:rsid w:val="00797FEB"/>
    <w:rsid w:val="007B4B60"/>
    <w:rsid w:val="007B689B"/>
    <w:rsid w:val="007D5438"/>
    <w:rsid w:val="007D59D6"/>
    <w:rsid w:val="007D6FE2"/>
    <w:rsid w:val="007D7C33"/>
    <w:rsid w:val="007E5DA6"/>
    <w:rsid w:val="00801183"/>
    <w:rsid w:val="00810D4E"/>
    <w:rsid w:val="00812E58"/>
    <w:rsid w:val="0081310F"/>
    <w:rsid w:val="008149DF"/>
    <w:rsid w:val="00816336"/>
    <w:rsid w:val="00837E28"/>
    <w:rsid w:val="0084012F"/>
    <w:rsid w:val="00846215"/>
    <w:rsid w:val="00847EB6"/>
    <w:rsid w:val="00864A59"/>
    <w:rsid w:val="00865498"/>
    <w:rsid w:val="008714C9"/>
    <w:rsid w:val="008868D5"/>
    <w:rsid w:val="00886B92"/>
    <w:rsid w:val="00887242"/>
    <w:rsid w:val="008904BA"/>
    <w:rsid w:val="00892EC3"/>
    <w:rsid w:val="008A6253"/>
    <w:rsid w:val="008B24A2"/>
    <w:rsid w:val="008B3D28"/>
    <w:rsid w:val="008C3389"/>
    <w:rsid w:val="008C6FB8"/>
    <w:rsid w:val="008D537B"/>
    <w:rsid w:val="008E5BF8"/>
    <w:rsid w:val="008F0DD2"/>
    <w:rsid w:val="008F36D9"/>
    <w:rsid w:val="008F39E3"/>
    <w:rsid w:val="009039C2"/>
    <w:rsid w:val="00903D11"/>
    <w:rsid w:val="0090711F"/>
    <w:rsid w:val="009111B5"/>
    <w:rsid w:val="00917209"/>
    <w:rsid w:val="009225AF"/>
    <w:rsid w:val="00922678"/>
    <w:rsid w:val="00926F61"/>
    <w:rsid w:val="0094732F"/>
    <w:rsid w:val="009477D5"/>
    <w:rsid w:val="00947FBA"/>
    <w:rsid w:val="00953F61"/>
    <w:rsid w:val="00960A3B"/>
    <w:rsid w:val="0096218F"/>
    <w:rsid w:val="009640A8"/>
    <w:rsid w:val="00964FE0"/>
    <w:rsid w:val="00967AD2"/>
    <w:rsid w:val="00967BBC"/>
    <w:rsid w:val="00976AFF"/>
    <w:rsid w:val="00980C49"/>
    <w:rsid w:val="00987CA3"/>
    <w:rsid w:val="00990576"/>
    <w:rsid w:val="00990FF6"/>
    <w:rsid w:val="0099407F"/>
    <w:rsid w:val="009C0D8A"/>
    <w:rsid w:val="009C3048"/>
    <w:rsid w:val="009D6891"/>
    <w:rsid w:val="009E3518"/>
    <w:rsid w:val="00A14A60"/>
    <w:rsid w:val="00A205CF"/>
    <w:rsid w:val="00A27636"/>
    <w:rsid w:val="00A35771"/>
    <w:rsid w:val="00A404C8"/>
    <w:rsid w:val="00A41C82"/>
    <w:rsid w:val="00A5181B"/>
    <w:rsid w:val="00A6023E"/>
    <w:rsid w:val="00A71DFE"/>
    <w:rsid w:val="00A72A54"/>
    <w:rsid w:val="00A87DA3"/>
    <w:rsid w:val="00AA3E9C"/>
    <w:rsid w:val="00AB43D6"/>
    <w:rsid w:val="00AC0D8C"/>
    <w:rsid w:val="00AC24F3"/>
    <w:rsid w:val="00AD6601"/>
    <w:rsid w:val="00AF0A46"/>
    <w:rsid w:val="00AF5834"/>
    <w:rsid w:val="00B02059"/>
    <w:rsid w:val="00B04169"/>
    <w:rsid w:val="00B217E4"/>
    <w:rsid w:val="00B23E70"/>
    <w:rsid w:val="00B313E6"/>
    <w:rsid w:val="00B317B9"/>
    <w:rsid w:val="00B36B52"/>
    <w:rsid w:val="00B41020"/>
    <w:rsid w:val="00B42077"/>
    <w:rsid w:val="00B429AF"/>
    <w:rsid w:val="00B51C1C"/>
    <w:rsid w:val="00B676C6"/>
    <w:rsid w:val="00B73356"/>
    <w:rsid w:val="00B74DA5"/>
    <w:rsid w:val="00B81E7C"/>
    <w:rsid w:val="00BA61BC"/>
    <w:rsid w:val="00BB1A12"/>
    <w:rsid w:val="00BB27B2"/>
    <w:rsid w:val="00BB42CC"/>
    <w:rsid w:val="00BB6ED9"/>
    <w:rsid w:val="00BB7A96"/>
    <w:rsid w:val="00BD0AB1"/>
    <w:rsid w:val="00BE2216"/>
    <w:rsid w:val="00BE57B2"/>
    <w:rsid w:val="00C1285B"/>
    <w:rsid w:val="00C134ED"/>
    <w:rsid w:val="00C23B11"/>
    <w:rsid w:val="00C23E19"/>
    <w:rsid w:val="00C27FE8"/>
    <w:rsid w:val="00C474C3"/>
    <w:rsid w:val="00C5334A"/>
    <w:rsid w:val="00C54A90"/>
    <w:rsid w:val="00C6375F"/>
    <w:rsid w:val="00C728A7"/>
    <w:rsid w:val="00C72B8E"/>
    <w:rsid w:val="00C937DA"/>
    <w:rsid w:val="00C95B1D"/>
    <w:rsid w:val="00CB2704"/>
    <w:rsid w:val="00CB2A85"/>
    <w:rsid w:val="00CB6000"/>
    <w:rsid w:val="00CC563D"/>
    <w:rsid w:val="00CD270E"/>
    <w:rsid w:val="00CD309B"/>
    <w:rsid w:val="00CD50FC"/>
    <w:rsid w:val="00CD5C04"/>
    <w:rsid w:val="00CE10A4"/>
    <w:rsid w:val="00CE46C3"/>
    <w:rsid w:val="00CE5871"/>
    <w:rsid w:val="00CE75CA"/>
    <w:rsid w:val="00CF30BD"/>
    <w:rsid w:val="00D00600"/>
    <w:rsid w:val="00D04ED2"/>
    <w:rsid w:val="00D128AE"/>
    <w:rsid w:val="00D12D51"/>
    <w:rsid w:val="00D160CD"/>
    <w:rsid w:val="00D2070C"/>
    <w:rsid w:val="00D2282B"/>
    <w:rsid w:val="00D26B1F"/>
    <w:rsid w:val="00D42A57"/>
    <w:rsid w:val="00D56573"/>
    <w:rsid w:val="00D86025"/>
    <w:rsid w:val="00D97E82"/>
    <w:rsid w:val="00DA5D0B"/>
    <w:rsid w:val="00DB1C74"/>
    <w:rsid w:val="00DB3455"/>
    <w:rsid w:val="00DB3EF8"/>
    <w:rsid w:val="00DC6383"/>
    <w:rsid w:val="00DD5E3E"/>
    <w:rsid w:val="00DD6D8C"/>
    <w:rsid w:val="00DD6EA9"/>
    <w:rsid w:val="00DE0B7F"/>
    <w:rsid w:val="00DE70D1"/>
    <w:rsid w:val="00DF090A"/>
    <w:rsid w:val="00DF0FE3"/>
    <w:rsid w:val="00DF208D"/>
    <w:rsid w:val="00DF6257"/>
    <w:rsid w:val="00E0397A"/>
    <w:rsid w:val="00E119E5"/>
    <w:rsid w:val="00E17EC3"/>
    <w:rsid w:val="00E21C5B"/>
    <w:rsid w:val="00E22D3D"/>
    <w:rsid w:val="00E531AF"/>
    <w:rsid w:val="00E602A7"/>
    <w:rsid w:val="00E6210E"/>
    <w:rsid w:val="00EA36F0"/>
    <w:rsid w:val="00EA77B3"/>
    <w:rsid w:val="00EB336E"/>
    <w:rsid w:val="00EB4B3D"/>
    <w:rsid w:val="00EB6484"/>
    <w:rsid w:val="00EC75F6"/>
    <w:rsid w:val="00EE33BD"/>
    <w:rsid w:val="00EE3DDA"/>
    <w:rsid w:val="00EE52AA"/>
    <w:rsid w:val="00EF070F"/>
    <w:rsid w:val="00EF2F8B"/>
    <w:rsid w:val="00EF3278"/>
    <w:rsid w:val="00F10995"/>
    <w:rsid w:val="00F14E5D"/>
    <w:rsid w:val="00F21C37"/>
    <w:rsid w:val="00F22B70"/>
    <w:rsid w:val="00F279DB"/>
    <w:rsid w:val="00F410AC"/>
    <w:rsid w:val="00F46AAB"/>
    <w:rsid w:val="00F667B5"/>
    <w:rsid w:val="00F75BD0"/>
    <w:rsid w:val="00F86136"/>
    <w:rsid w:val="00FB5DBF"/>
    <w:rsid w:val="00FD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Subtle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D8C"/>
  </w:style>
  <w:style w:type="paragraph" w:styleId="1">
    <w:name w:val="heading 1"/>
    <w:basedOn w:val="a"/>
    <w:next w:val="a"/>
    <w:link w:val="10"/>
    <w:qFormat/>
    <w:rsid w:val="00544C76"/>
    <w:pPr>
      <w:pageBreakBefore/>
      <w:spacing w:after="0"/>
      <w:jc w:val="both"/>
      <w:outlineLvl w:val="0"/>
    </w:pPr>
    <w:rPr>
      <w:rFonts w:ascii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9D6891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072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44C76"/>
    <w:pPr>
      <w:keepNext/>
      <w:pageBreakBefore/>
      <w:spacing w:after="0" w:line="240" w:lineRule="auto"/>
      <w:ind w:firstLine="567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44C7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44C7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544C76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it_List1"/>
    <w:basedOn w:val="a"/>
    <w:link w:val="a4"/>
    <w:uiPriority w:val="34"/>
    <w:qFormat/>
    <w:rsid w:val="00AC0D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it_List1 Знак"/>
    <w:link w:val="a3"/>
    <w:uiPriority w:val="34"/>
    <w:locked/>
    <w:rsid w:val="00AC0D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AC0D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5"/>
    <w:uiPriority w:val="1"/>
    <w:rsid w:val="00AC0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D6891"/>
  </w:style>
  <w:style w:type="paragraph" w:styleId="a9">
    <w:name w:val="footer"/>
    <w:basedOn w:val="a"/>
    <w:link w:val="aa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9D6891"/>
  </w:style>
  <w:style w:type="character" w:customStyle="1" w:styleId="20">
    <w:name w:val="Заголовок 2 Знак"/>
    <w:basedOn w:val="a0"/>
    <w:link w:val="2"/>
    <w:rsid w:val="009D68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b">
    <w:name w:val="подзаголовок"/>
    <w:basedOn w:val="a"/>
    <w:link w:val="ac"/>
    <w:qFormat/>
    <w:rsid w:val="009D6891"/>
    <w:pPr>
      <w:spacing w:before="120" w:after="120" w:line="24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ac">
    <w:name w:val="подзаголовок Знак"/>
    <w:link w:val="ab"/>
    <w:rsid w:val="009D689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ad">
    <w:name w:val="Balloon Text"/>
    <w:basedOn w:val="a"/>
    <w:link w:val="ae"/>
    <w:unhideWhenUsed/>
    <w:rsid w:val="000D2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D29DF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EE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9C3048"/>
  </w:style>
  <w:style w:type="character" w:customStyle="1" w:styleId="30">
    <w:name w:val="Заголовок 3 Знак"/>
    <w:basedOn w:val="a0"/>
    <w:link w:val="3"/>
    <w:rsid w:val="001072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rsid w:val="00544C76"/>
    <w:rPr>
      <w:rFonts w:ascii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0"/>
    <w:link w:val="4"/>
    <w:rsid w:val="00544C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44C76"/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544C76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f0">
    <w:name w:val="page number"/>
    <w:rsid w:val="00544C76"/>
  </w:style>
  <w:style w:type="paragraph" w:customStyle="1" w:styleId="120">
    <w:name w:val="Основной 12"/>
    <w:basedOn w:val="a"/>
    <w:link w:val="121"/>
    <w:qFormat/>
    <w:rsid w:val="00544C76"/>
    <w:pPr>
      <w:widowControl w:val="0"/>
      <w:spacing w:before="40" w:after="40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121">
    <w:name w:val="Основной 12 Знак"/>
    <w:link w:val="120"/>
    <w:rsid w:val="00544C76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TNR115">
    <w:name w:val="Таблица TNR 11.5"/>
    <w:basedOn w:val="a"/>
    <w:link w:val="TNR1150"/>
    <w:qFormat/>
    <w:rsid w:val="00544C76"/>
    <w:pPr>
      <w:spacing w:after="0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character" w:customStyle="1" w:styleId="TNR1150">
    <w:name w:val="Таблица TNR 11.5 Знак"/>
    <w:basedOn w:val="a0"/>
    <w:link w:val="TNR115"/>
    <w:rsid w:val="00544C76"/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122">
    <w:name w:val="Курсив 12 Ч"/>
    <w:basedOn w:val="a"/>
    <w:link w:val="123"/>
    <w:qFormat/>
    <w:rsid w:val="00544C76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character" w:customStyle="1" w:styleId="123">
    <w:name w:val="Курсив 12 Ч Знак"/>
    <w:basedOn w:val="a0"/>
    <w:link w:val="122"/>
    <w:rsid w:val="00544C76"/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paragraph" w:customStyle="1" w:styleId="124">
    <w:name w:val="Курсив 12 без отступа"/>
    <w:basedOn w:val="a"/>
    <w:link w:val="125"/>
    <w:qFormat/>
    <w:rsid w:val="00544C76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25">
    <w:name w:val="Курсив 12 без отступа Знак"/>
    <w:basedOn w:val="a0"/>
    <w:link w:val="124"/>
    <w:rsid w:val="00544C76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126">
    <w:name w:val="Курсив 12 Ж"/>
    <w:basedOn w:val="124"/>
    <w:link w:val="127"/>
    <w:qFormat/>
    <w:rsid w:val="00544C76"/>
    <w:rPr>
      <w:b/>
    </w:rPr>
  </w:style>
  <w:style w:type="character" w:customStyle="1" w:styleId="127">
    <w:name w:val="Курсив 12 Ж Знак"/>
    <w:basedOn w:val="125"/>
    <w:link w:val="126"/>
    <w:rsid w:val="00544C76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customStyle="1" w:styleId="14">
    <w:name w:val="Основной 14"/>
    <w:basedOn w:val="af1"/>
    <w:link w:val="140"/>
    <w:qFormat/>
    <w:rsid w:val="00544C76"/>
    <w:pPr>
      <w:spacing w:line="240" w:lineRule="auto"/>
      <w:ind w:right="-16"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nhideWhenUsed/>
    <w:rsid w:val="00544C76"/>
    <w:pPr>
      <w:spacing w:after="120"/>
    </w:pPr>
  </w:style>
  <w:style w:type="character" w:customStyle="1" w:styleId="af2">
    <w:name w:val="Основной текст Знак"/>
    <w:basedOn w:val="a0"/>
    <w:link w:val="af1"/>
    <w:rsid w:val="00544C76"/>
  </w:style>
  <w:style w:type="character" w:customStyle="1" w:styleId="140">
    <w:name w:val="Основной 14 Знак"/>
    <w:link w:val="14"/>
    <w:rsid w:val="00544C7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список осн.12 маркиров"/>
    <w:basedOn w:val="120"/>
    <w:link w:val="128"/>
    <w:qFormat/>
    <w:rsid w:val="00544C76"/>
    <w:pPr>
      <w:numPr>
        <w:numId w:val="6"/>
      </w:numPr>
      <w:ind w:left="993" w:hanging="284"/>
    </w:pPr>
  </w:style>
  <w:style w:type="character" w:customStyle="1" w:styleId="128">
    <w:name w:val="список осн.12 маркиров Знак"/>
    <w:basedOn w:val="121"/>
    <w:link w:val="12"/>
    <w:rsid w:val="00544C76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544C76"/>
    <w:pPr>
      <w:keepNext/>
      <w:keepLines/>
      <w:pageBreakBefore w:val="0"/>
      <w:spacing w:before="48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44C7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44C76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544C76"/>
    <w:pPr>
      <w:spacing w:after="100"/>
      <w:ind w:left="440"/>
    </w:pPr>
  </w:style>
  <w:style w:type="character" w:styleId="af4">
    <w:name w:val="Hyperlink"/>
    <w:basedOn w:val="a0"/>
    <w:uiPriority w:val="99"/>
    <w:unhideWhenUsed/>
    <w:rsid w:val="00544C76"/>
    <w:rPr>
      <w:color w:val="0000FF" w:themeColor="hyperlink"/>
      <w:u w:val="single"/>
    </w:rPr>
  </w:style>
  <w:style w:type="paragraph" w:customStyle="1" w:styleId="ConsNonformat">
    <w:name w:val="ConsNonformat"/>
    <w:rsid w:val="00544C7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Heading">
    <w:name w:val="Heading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5">
    <w:name w:val="Body Text Indent"/>
    <w:basedOn w:val="a"/>
    <w:link w:val="af6"/>
    <w:rsid w:val="00544C7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544C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544C7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544C7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f13">
    <w:name w:val="Основной текст с отSf1тупом 3"/>
    <w:basedOn w:val="a"/>
    <w:rsid w:val="00544C76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7">
    <w:name w:val="Стиль По ширине"/>
    <w:basedOn w:val="a"/>
    <w:rsid w:val="00544C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Block Text"/>
    <w:basedOn w:val="a"/>
    <w:rsid w:val="00544C76"/>
    <w:pPr>
      <w:spacing w:after="0" w:line="240" w:lineRule="auto"/>
      <w:ind w:left="-426" w:right="-283" w:firstLine="71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basedOn w:val="a"/>
    <w:link w:val="23"/>
    <w:rsid w:val="00544C76"/>
    <w:pPr>
      <w:spacing w:after="0" w:line="240" w:lineRule="auto"/>
      <w:ind w:left="792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"/>
    <w:link w:val="35"/>
    <w:rsid w:val="00544C76"/>
    <w:pPr>
      <w:spacing w:after="0" w:line="240" w:lineRule="auto"/>
      <w:ind w:left="114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toc 9"/>
    <w:basedOn w:val="a"/>
    <w:next w:val="a"/>
    <w:autoRedefine/>
    <w:rsid w:val="00544C76"/>
    <w:pPr>
      <w:spacing w:after="0" w:line="240" w:lineRule="auto"/>
      <w:ind w:left="1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544C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544C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">
    <w:name w:val="[Normal]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eformat">
    <w:name w:val="Preformat"/>
    <w:rsid w:val="00544C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4">
    <w:name w:val="Заголовок 2*"/>
    <w:basedOn w:val="4"/>
    <w:link w:val="25"/>
    <w:qFormat/>
    <w:rsid w:val="00544C76"/>
    <w:pPr>
      <w:ind w:right="-30" w:firstLine="709"/>
      <w:jc w:val="both"/>
    </w:pPr>
  </w:style>
  <w:style w:type="paragraph" w:styleId="41">
    <w:name w:val="toc 4"/>
    <w:basedOn w:val="a"/>
    <w:next w:val="a"/>
    <w:autoRedefine/>
    <w:uiPriority w:val="39"/>
    <w:rsid w:val="00544C76"/>
    <w:pPr>
      <w:tabs>
        <w:tab w:val="right" w:leader="dot" w:pos="9923"/>
      </w:tabs>
      <w:spacing w:after="0" w:line="240" w:lineRule="auto"/>
      <w:ind w:left="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* Знак"/>
    <w:basedOn w:val="40"/>
    <w:link w:val="24"/>
    <w:rsid w:val="00544C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1">
    <w:name w:val="Знак Знак8"/>
    <w:basedOn w:val="a0"/>
    <w:rsid w:val="00544C76"/>
    <w:rPr>
      <w:rFonts w:ascii="Arial" w:hAnsi="Arial" w:cs="Arial"/>
      <w:b/>
      <w:bCs/>
      <w:i/>
      <w:iCs/>
      <w:sz w:val="28"/>
      <w:szCs w:val="28"/>
    </w:rPr>
  </w:style>
  <w:style w:type="paragraph" w:customStyle="1" w:styleId="141">
    <w:name w:val="Обычный + 14 пт"/>
    <w:aliases w:val="По центру,По ширине,Первая строка:  1,27 см,27 см Знак Знак,27 см Знак Знак Знак Знак,По правому краю,Слева:  8,89 см,27 см Знак Знак Знак Знак Знак Знак,25 см"/>
    <w:basedOn w:val="a"/>
    <w:link w:val="142"/>
    <w:qFormat/>
    <w:rsid w:val="00544C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b">
    <w:name w:val="Основной"/>
    <w:basedOn w:val="af1"/>
    <w:link w:val="afc"/>
    <w:qFormat/>
    <w:rsid w:val="00544C76"/>
    <w:pPr>
      <w:spacing w:after="0" w:line="240" w:lineRule="auto"/>
      <w:ind w:right="-58" w:firstLine="709"/>
      <w:jc w:val="both"/>
    </w:pPr>
    <w:rPr>
      <w:rFonts w:ascii="Times New Roman" w:eastAsia="Times New Roman" w:hAnsi="Times New Roman" w:cs="Times New Roman"/>
      <w:spacing w:val="1"/>
      <w:sz w:val="28"/>
      <w:szCs w:val="28"/>
      <w:u w:val="single"/>
      <w:lang w:eastAsia="ru-RU"/>
    </w:rPr>
  </w:style>
  <w:style w:type="character" w:customStyle="1" w:styleId="afc">
    <w:name w:val="Основной Знак"/>
    <w:basedOn w:val="60"/>
    <w:link w:val="afb"/>
    <w:rsid w:val="00544C76"/>
    <w:rPr>
      <w:rFonts w:ascii="Times New Roman" w:eastAsia="Times New Roman" w:hAnsi="Times New Roman" w:cs="Times New Roman"/>
      <w:i w:val="0"/>
      <w:spacing w:val="1"/>
      <w:sz w:val="28"/>
      <w:szCs w:val="28"/>
      <w:u w:val="single"/>
      <w:lang w:eastAsia="ru-RU"/>
    </w:rPr>
  </w:style>
  <w:style w:type="paragraph" w:customStyle="1" w:styleId="ConsPlusNormal">
    <w:name w:val="ConsPlusNormal"/>
    <w:link w:val="ConsPlusNormal0"/>
    <w:rsid w:val="00544C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544C76"/>
  </w:style>
  <w:style w:type="character" w:customStyle="1" w:styleId="match">
    <w:name w:val="match"/>
    <w:basedOn w:val="a0"/>
    <w:rsid w:val="00544C76"/>
  </w:style>
  <w:style w:type="paragraph" w:styleId="afd">
    <w:name w:val="Subtitle"/>
    <w:basedOn w:val="a"/>
    <w:next w:val="a"/>
    <w:link w:val="afe"/>
    <w:qFormat/>
    <w:rsid w:val="00544C76"/>
    <w:pPr>
      <w:spacing w:after="60" w:line="240" w:lineRule="auto"/>
      <w:outlineLvl w:val="1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character" w:customStyle="1" w:styleId="afe">
    <w:name w:val="Подзаголовок Знак"/>
    <w:basedOn w:val="a0"/>
    <w:link w:val="afd"/>
    <w:rsid w:val="00544C76"/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styleId="aff">
    <w:name w:val="Document Map"/>
    <w:basedOn w:val="a"/>
    <w:link w:val="aff0"/>
    <w:uiPriority w:val="99"/>
    <w:rsid w:val="00544C7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0">
    <w:name w:val="Схема документа Знак"/>
    <w:basedOn w:val="a0"/>
    <w:link w:val="aff"/>
    <w:uiPriority w:val="99"/>
    <w:rsid w:val="00544C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10">
    <w:name w:val="Знак Знак81"/>
    <w:basedOn w:val="a0"/>
    <w:rsid w:val="00544C76"/>
    <w:rPr>
      <w:rFonts w:ascii="Arial" w:hAnsi="Arial" w:cs="Arial"/>
      <w:b/>
      <w:bCs/>
      <w:i/>
      <w:iCs/>
      <w:sz w:val="28"/>
      <w:szCs w:val="28"/>
    </w:rPr>
  </w:style>
  <w:style w:type="paragraph" w:customStyle="1" w:styleId="13">
    <w:name w:val="основной 1"/>
    <w:basedOn w:val="a"/>
    <w:link w:val="15"/>
    <w:qFormat/>
    <w:rsid w:val="00544C76"/>
    <w:pPr>
      <w:spacing w:before="80"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5">
    <w:name w:val="основной 1 Знак"/>
    <w:link w:val="13"/>
    <w:rsid w:val="00544C7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f1">
    <w:name w:val="Normal (Web)"/>
    <w:basedOn w:val="a"/>
    <w:uiPriority w:val="99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2">
    <w:name w:val="Обычный + 14 пт Знак"/>
    <w:aliases w:val="По центру Знак"/>
    <w:link w:val="141"/>
    <w:qFormat/>
    <w:locked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3">
    <w:name w:val="курсив 14"/>
    <w:basedOn w:val="13"/>
    <w:link w:val="144"/>
    <w:qFormat/>
    <w:rsid w:val="00544C76"/>
    <w:pPr>
      <w:spacing w:before="240" w:after="40"/>
      <w:ind w:firstLine="0"/>
    </w:pPr>
    <w:rPr>
      <w:i/>
      <w:lang w:val="ru-RU" w:eastAsia="ru-RU"/>
    </w:rPr>
  </w:style>
  <w:style w:type="character" w:customStyle="1" w:styleId="144">
    <w:name w:val="курсив 14 Знак"/>
    <w:link w:val="143"/>
    <w:rsid w:val="00544C76"/>
    <w:rPr>
      <w:rFonts w:ascii="Times New Roman" w:eastAsia="Times New Roman" w:hAnsi="Times New Roman" w:cs="Times New Roman"/>
      <w:i/>
      <w:sz w:val="28"/>
      <w:szCs w:val="28"/>
      <w:lang w:eastAsia="ru-RU"/>
    </w:rPr>
  </w:style>
  <w:style w:type="table" w:styleId="26">
    <w:name w:val="Table Subtle 2"/>
    <w:basedOn w:val="a1"/>
    <w:rsid w:val="00544C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51">
    <w:name w:val="toc 5"/>
    <w:basedOn w:val="a"/>
    <w:next w:val="a"/>
    <w:autoRedefine/>
    <w:rsid w:val="00544C76"/>
    <w:pPr>
      <w:spacing w:after="0" w:line="240" w:lineRule="auto"/>
      <w:ind w:left="8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basedOn w:val="a"/>
    <w:next w:val="a"/>
    <w:autoRedefine/>
    <w:rsid w:val="00544C76"/>
    <w:pPr>
      <w:spacing w:after="0" w:line="240" w:lineRule="auto"/>
      <w:ind w:left="10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toc 7"/>
    <w:basedOn w:val="a"/>
    <w:next w:val="a"/>
    <w:autoRedefine/>
    <w:rsid w:val="00544C76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2">
    <w:name w:val="toc 8"/>
    <w:basedOn w:val="a"/>
    <w:next w:val="a"/>
    <w:autoRedefine/>
    <w:rsid w:val="00544C76"/>
    <w:pPr>
      <w:spacing w:after="0" w:line="240" w:lineRule="auto"/>
      <w:ind w:left="14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llowedHyperlink"/>
    <w:uiPriority w:val="99"/>
    <w:rsid w:val="00544C76"/>
    <w:rPr>
      <w:color w:val="800080"/>
      <w:u w:val="single"/>
    </w:rPr>
  </w:style>
  <w:style w:type="paragraph" w:customStyle="1" w:styleId="110">
    <w:name w:val="Заголовок 1.1"/>
    <w:basedOn w:val="1"/>
    <w:link w:val="111"/>
    <w:qFormat/>
    <w:rsid w:val="00544C76"/>
    <w:pPr>
      <w:keepNext/>
      <w:spacing w:before="120" w:after="240"/>
    </w:pPr>
    <w:rPr>
      <w:rFonts w:eastAsia="Times New Roman"/>
      <w:b w:val="0"/>
      <w:sz w:val="30"/>
      <w:szCs w:val="28"/>
      <w:lang w:eastAsia="ru-RU"/>
    </w:rPr>
  </w:style>
  <w:style w:type="numbering" w:customStyle="1" w:styleId="16">
    <w:name w:val="Нет списка1"/>
    <w:next w:val="a2"/>
    <w:uiPriority w:val="99"/>
    <w:semiHidden/>
    <w:unhideWhenUsed/>
    <w:rsid w:val="00544C76"/>
  </w:style>
  <w:style w:type="character" w:customStyle="1" w:styleId="111">
    <w:name w:val="Заголовок 1.1 Знак"/>
    <w:link w:val="110"/>
    <w:rsid w:val="00544C76"/>
    <w:rPr>
      <w:rFonts w:ascii="Times New Roman" w:eastAsia="Times New Roman" w:hAnsi="Times New Roman" w:cs="Times New Roman"/>
      <w:sz w:val="30"/>
      <w:szCs w:val="28"/>
      <w:lang w:eastAsia="ru-RU"/>
    </w:rPr>
  </w:style>
  <w:style w:type="numbering" w:customStyle="1" w:styleId="27">
    <w:name w:val="Нет списка2"/>
    <w:next w:val="a2"/>
    <w:uiPriority w:val="99"/>
    <w:semiHidden/>
    <w:unhideWhenUsed/>
    <w:rsid w:val="00544C76"/>
  </w:style>
  <w:style w:type="numbering" w:customStyle="1" w:styleId="36">
    <w:name w:val="Нет списка3"/>
    <w:next w:val="a2"/>
    <w:uiPriority w:val="99"/>
    <w:semiHidden/>
    <w:unhideWhenUsed/>
    <w:rsid w:val="00544C76"/>
  </w:style>
  <w:style w:type="numbering" w:customStyle="1" w:styleId="42">
    <w:name w:val="Нет списка4"/>
    <w:next w:val="a2"/>
    <w:uiPriority w:val="99"/>
    <w:semiHidden/>
    <w:unhideWhenUsed/>
    <w:rsid w:val="00544C76"/>
  </w:style>
  <w:style w:type="numbering" w:customStyle="1" w:styleId="52">
    <w:name w:val="Нет списка5"/>
    <w:next w:val="a2"/>
    <w:uiPriority w:val="99"/>
    <w:semiHidden/>
    <w:unhideWhenUsed/>
    <w:rsid w:val="00544C76"/>
  </w:style>
  <w:style w:type="paragraph" w:customStyle="1" w:styleId="-">
    <w:name w:val="Эклог-шум"/>
    <w:basedOn w:val="a"/>
    <w:link w:val="-0"/>
    <w:qFormat/>
    <w:rsid w:val="00544C76"/>
    <w:pPr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44C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-0">
    <w:name w:val="Эклог-шум Знак"/>
    <w:link w:val="-"/>
    <w:rsid w:val="00544C76"/>
    <w:rPr>
      <w:rFonts w:ascii="Arial" w:eastAsia="Times New Roman" w:hAnsi="Arial" w:cs="Times New Roman"/>
      <w:b/>
      <w:bCs/>
      <w:sz w:val="28"/>
      <w:szCs w:val="28"/>
      <w:lang w:eastAsia="ru-RU"/>
    </w:rPr>
  </w:style>
  <w:style w:type="numbering" w:customStyle="1" w:styleId="62">
    <w:name w:val="Нет списка6"/>
    <w:next w:val="a2"/>
    <w:uiPriority w:val="99"/>
    <w:semiHidden/>
    <w:unhideWhenUsed/>
    <w:rsid w:val="00544C76"/>
  </w:style>
  <w:style w:type="numbering" w:customStyle="1" w:styleId="70">
    <w:name w:val="Нет списка7"/>
    <w:next w:val="a2"/>
    <w:uiPriority w:val="99"/>
    <w:semiHidden/>
    <w:unhideWhenUsed/>
    <w:rsid w:val="00544C76"/>
  </w:style>
  <w:style w:type="paragraph" w:styleId="28">
    <w:name w:val="Body Text 2"/>
    <w:basedOn w:val="a"/>
    <w:link w:val="29"/>
    <w:rsid w:val="00544C7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544C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7">
    <w:name w:val="Сетка таблицы1"/>
    <w:basedOn w:val="a1"/>
    <w:next w:val="af"/>
    <w:uiPriority w:val="59"/>
    <w:rsid w:val="00544C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3">
    <w:name w:val="ЭРА"/>
    <w:basedOn w:val="a"/>
    <w:link w:val="aff4"/>
    <w:qFormat/>
    <w:rsid w:val="00544C76"/>
    <w:pPr>
      <w:spacing w:after="0" w:line="240" w:lineRule="auto"/>
      <w:jc w:val="both"/>
    </w:pPr>
    <w:rPr>
      <w:rFonts w:ascii="Courier New" w:eastAsia="Times New Roman" w:hAnsi="Courier New" w:cs="Times New Roman"/>
      <w:sz w:val="18"/>
      <w:szCs w:val="18"/>
      <w:lang w:eastAsia="ru-RU"/>
    </w:rPr>
  </w:style>
  <w:style w:type="paragraph" w:customStyle="1" w:styleId="Default">
    <w:name w:val="Default"/>
    <w:link w:val="Default0"/>
    <w:rsid w:val="00544C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4">
    <w:name w:val="ЭРА Знак"/>
    <w:link w:val="aff3"/>
    <w:rsid w:val="00544C76"/>
    <w:rPr>
      <w:rFonts w:ascii="Courier New" w:eastAsia="Times New Roman" w:hAnsi="Courier New" w:cs="Times New Roman"/>
      <w:sz w:val="18"/>
      <w:szCs w:val="18"/>
      <w:lang w:eastAsia="ru-RU"/>
    </w:rPr>
  </w:style>
  <w:style w:type="character" w:customStyle="1" w:styleId="145">
    <w:name w:val="основной 14 Знак"/>
    <w:link w:val="146"/>
    <w:locked/>
    <w:rsid w:val="00544C76"/>
    <w:rPr>
      <w:sz w:val="28"/>
      <w:szCs w:val="28"/>
      <w:lang w:val="x-none" w:eastAsia="x-none"/>
    </w:rPr>
  </w:style>
  <w:style w:type="paragraph" w:customStyle="1" w:styleId="146">
    <w:name w:val="основной 14"/>
    <w:basedOn w:val="a"/>
    <w:link w:val="145"/>
    <w:qFormat/>
    <w:rsid w:val="00544C76"/>
    <w:pPr>
      <w:spacing w:before="40" w:after="40" w:line="240" w:lineRule="auto"/>
      <w:ind w:firstLine="720"/>
      <w:jc w:val="both"/>
    </w:pPr>
    <w:rPr>
      <w:sz w:val="28"/>
      <w:szCs w:val="28"/>
      <w:lang w:val="x-none" w:eastAsia="x-none"/>
    </w:rPr>
  </w:style>
  <w:style w:type="paragraph" w:customStyle="1" w:styleId="formattext">
    <w:name w:val="formattext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.FORMATTEXT"/>
    <w:uiPriority w:val="99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aff5">
    <w:name w:val="."/>
    <w:uiPriority w:val="99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9">
    <w:name w:val="Курсив 12Ж"/>
    <w:basedOn w:val="124"/>
    <w:link w:val="12a"/>
    <w:qFormat/>
    <w:rsid w:val="00544C76"/>
    <w:rPr>
      <w:b/>
    </w:rPr>
  </w:style>
  <w:style w:type="character" w:customStyle="1" w:styleId="12a">
    <w:name w:val="Курсив 12Ж Знак"/>
    <w:basedOn w:val="125"/>
    <w:link w:val="129"/>
    <w:rsid w:val="00544C76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FontStyle11">
    <w:name w:val="Font Style11"/>
    <w:rsid w:val="00544C76"/>
    <w:rPr>
      <w:rFonts w:ascii="Times New Roman" w:hAnsi="Times New Roman" w:cs="Times New Roman"/>
      <w:sz w:val="22"/>
      <w:szCs w:val="22"/>
    </w:rPr>
  </w:style>
  <w:style w:type="character" w:styleId="aff6">
    <w:name w:val="Emphasis"/>
    <w:qFormat/>
    <w:rsid w:val="00544C76"/>
    <w:rPr>
      <w:i/>
      <w:iCs/>
    </w:rPr>
  </w:style>
  <w:style w:type="character" w:customStyle="1" w:styleId="visited">
    <w:name w:val="visited"/>
    <w:basedOn w:val="a0"/>
    <w:rsid w:val="00544C76"/>
  </w:style>
  <w:style w:type="paragraph" w:customStyle="1" w:styleId="formattexttopleveltext">
    <w:name w:val="formattext topleveltext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7">
    <w:name w:val="font7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3">
    <w:name w:val="xl63"/>
    <w:basedOn w:val="a"/>
    <w:rsid w:val="00544C7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544C7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44C7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44C7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44C7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9">
    <w:name w:val="xl79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44C7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a">
    <w:name w:val="Сетка таблицы2"/>
    <w:basedOn w:val="a1"/>
    <w:next w:val="af"/>
    <w:uiPriority w:val="59"/>
    <w:rsid w:val="00487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">
    <w:name w:val="00"/>
    <w:basedOn w:val="a"/>
    <w:link w:val="000"/>
    <w:qFormat/>
    <w:rsid w:val="00DF6257"/>
    <w:pPr>
      <w:suppressAutoHyphens/>
      <w:spacing w:after="0" w:line="240" w:lineRule="auto"/>
      <w:ind w:firstLine="709"/>
      <w:jc w:val="both"/>
    </w:pPr>
    <w:rPr>
      <w:rFonts w:ascii="Times New Roman" w:hAnsi="Times New Roman"/>
      <w:color w:val="000000"/>
      <w:sz w:val="30"/>
      <w:szCs w:val="30"/>
    </w:rPr>
  </w:style>
  <w:style w:type="character" w:customStyle="1" w:styleId="000">
    <w:name w:val="00 Знак"/>
    <w:basedOn w:val="a0"/>
    <w:link w:val="00"/>
    <w:rsid w:val="00DF6257"/>
    <w:rPr>
      <w:rFonts w:ascii="Times New Roman" w:hAnsi="Times New Roman"/>
      <w:color w:val="000000"/>
      <w:sz w:val="30"/>
      <w:szCs w:val="30"/>
    </w:rPr>
  </w:style>
  <w:style w:type="character" w:customStyle="1" w:styleId="ConsPlusNormal0">
    <w:name w:val="ConsPlusNormal Знак"/>
    <w:link w:val="ConsPlusNormal"/>
    <w:locked/>
    <w:rsid w:val="0050329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15pt">
    <w:name w:val="Основной текст + 11;5 pt"/>
    <w:basedOn w:val="a0"/>
    <w:rsid w:val="00261B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ConsPlusTitle">
    <w:name w:val="ConsPlusTitle"/>
    <w:uiPriority w:val="99"/>
    <w:rsid w:val="001623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18">
    <w:name w:val="Стиль1"/>
    <w:basedOn w:val="00"/>
    <w:link w:val="19"/>
    <w:qFormat/>
    <w:rsid w:val="001D4F07"/>
  </w:style>
  <w:style w:type="character" w:customStyle="1" w:styleId="19">
    <w:name w:val="Стиль1 Знак"/>
    <w:basedOn w:val="000"/>
    <w:link w:val="18"/>
    <w:rsid w:val="001D4F07"/>
    <w:rPr>
      <w:rFonts w:ascii="Times New Roman" w:hAnsi="Times New Roman"/>
      <w:color w:val="000000"/>
      <w:sz w:val="30"/>
      <w:szCs w:val="30"/>
    </w:rPr>
  </w:style>
  <w:style w:type="table" w:customStyle="1" w:styleId="37">
    <w:name w:val="Сетка таблицы3"/>
    <w:basedOn w:val="a1"/>
    <w:next w:val="af"/>
    <w:rsid w:val="00230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"/>
    <w:rsid w:val="000A1F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0">
    <w:name w:val="Default Знак"/>
    <w:link w:val="Default"/>
    <w:rsid w:val="000A1F0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47">
    <w:name w:val="14 Обычный"/>
    <w:basedOn w:val="a"/>
    <w:link w:val="148"/>
    <w:qFormat/>
    <w:rsid w:val="0016682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48">
    <w:name w:val="14 Обычный Знак"/>
    <w:link w:val="147"/>
    <w:rsid w:val="0016682C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table" w:customStyle="1" w:styleId="112">
    <w:name w:val="Сетка таблицы11"/>
    <w:basedOn w:val="a1"/>
    <w:next w:val="af"/>
    <w:uiPriority w:val="59"/>
    <w:rsid w:val="00892EC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Subtle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D8C"/>
  </w:style>
  <w:style w:type="paragraph" w:styleId="1">
    <w:name w:val="heading 1"/>
    <w:basedOn w:val="a"/>
    <w:next w:val="a"/>
    <w:link w:val="10"/>
    <w:qFormat/>
    <w:rsid w:val="00544C76"/>
    <w:pPr>
      <w:pageBreakBefore/>
      <w:spacing w:after="0"/>
      <w:jc w:val="both"/>
      <w:outlineLvl w:val="0"/>
    </w:pPr>
    <w:rPr>
      <w:rFonts w:ascii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9D6891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072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44C76"/>
    <w:pPr>
      <w:keepNext/>
      <w:pageBreakBefore/>
      <w:spacing w:after="0" w:line="240" w:lineRule="auto"/>
      <w:ind w:firstLine="567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44C7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44C7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544C76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it_List1"/>
    <w:basedOn w:val="a"/>
    <w:link w:val="a4"/>
    <w:uiPriority w:val="34"/>
    <w:qFormat/>
    <w:rsid w:val="00AC0D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it_List1 Знак"/>
    <w:link w:val="a3"/>
    <w:uiPriority w:val="34"/>
    <w:locked/>
    <w:rsid w:val="00AC0D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AC0D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5"/>
    <w:uiPriority w:val="1"/>
    <w:rsid w:val="00AC0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D6891"/>
  </w:style>
  <w:style w:type="paragraph" w:styleId="a9">
    <w:name w:val="footer"/>
    <w:basedOn w:val="a"/>
    <w:link w:val="aa"/>
    <w:unhideWhenUsed/>
    <w:rsid w:val="009D68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9D6891"/>
  </w:style>
  <w:style w:type="character" w:customStyle="1" w:styleId="20">
    <w:name w:val="Заголовок 2 Знак"/>
    <w:basedOn w:val="a0"/>
    <w:link w:val="2"/>
    <w:rsid w:val="009D68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b">
    <w:name w:val="подзаголовок"/>
    <w:basedOn w:val="a"/>
    <w:link w:val="ac"/>
    <w:qFormat/>
    <w:rsid w:val="009D6891"/>
    <w:pPr>
      <w:spacing w:before="120" w:after="120" w:line="240" w:lineRule="auto"/>
      <w:ind w:firstLine="709"/>
      <w:contextualSpacing/>
      <w:jc w:val="both"/>
      <w:outlineLvl w:val="1"/>
    </w:pPr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ac">
    <w:name w:val="подзаголовок Знак"/>
    <w:link w:val="ab"/>
    <w:rsid w:val="009D6891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ad">
    <w:name w:val="Balloon Text"/>
    <w:basedOn w:val="a"/>
    <w:link w:val="ae"/>
    <w:unhideWhenUsed/>
    <w:rsid w:val="000D2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D29DF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EE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9C3048"/>
  </w:style>
  <w:style w:type="character" w:customStyle="1" w:styleId="30">
    <w:name w:val="Заголовок 3 Знак"/>
    <w:basedOn w:val="a0"/>
    <w:link w:val="3"/>
    <w:rsid w:val="001072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rsid w:val="00544C76"/>
    <w:rPr>
      <w:rFonts w:ascii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0"/>
    <w:link w:val="4"/>
    <w:rsid w:val="00544C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44C76"/>
    <w:rPr>
      <w:rFonts w:ascii="Times New Roman" w:eastAsia="Times New Roman" w:hAnsi="Times New Roman" w:cs="Times New Roman"/>
      <w:i/>
      <w:sz w:val="28"/>
      <w:szCs w:val="20"/>
      <w:u w:val="single"/>
      <w:lang w:eastAsia="ru-RU"/>
    </w:rPr>
  </w:style>
  <w:style w:type="character" w:customStyle="1" w:styleId="80">
    <w:name w:val="Заголовок 8 Знак"/>
    <w:basedOn w:val="a0"/>
    <w:link w:val="8"/>
    <w:rsid w:val="00544C76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f0">
    <w:name w:val="page number"/>
    <w:rsid w:val="00544C76"/>
  </w:style>
  <w:style w:type="paragraph" w:customStyle="1" w:styleId="120">
    <w:name w:val="Основной 12"/>
    <w:basedOn w:val="a"/>
    <w:link w:val="121"/>
    <w:qFormat/>
    <w:rsid w:val="00544C76"/>
    <w:pPr>
      <w:widowControl w:val="0"/>
      <w:spacing w:before="40" w:after="40"/>
      <w:ind w:firstLine="567"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121">
    <w:name w:val="Основной 12 Знак"/>
    <w:link w:val="120"/>
    <w:rsid w:val="00544C76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TNR115">
    <w:name w:val="Таблица TNR 11.5"/>
    <w:basedOn w:val="a"/>
    <w:link w:val="TNR1150"/>
    <w:qFormat/>
    <w:rsid w:val="00544C76"/>
    <w:pPr>
      <w:spacing w:after="0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character" w:customStyle="1" w:styleId="TNR1150">
    <w:name w:val="Таблица TNR 11.5 Знак"/>
    <w:basedOn w:val="a0"/>
    <w:link w:val="TNR115"/>
    <w:rsid w:val="00544C76"/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122">
    <w:name w:val="Курсив 12 Ч"/>
    <w:basedOn w:val="a"/>
    <w:link w:val="123"/>
    <w:qFormat/>
    <w:rsid w:val="00544C76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character" w:customStyle="1" w:styleId="123">
    <w:name w:val="Курсив 12 Ч Знак"/>
    <w:basedOn w:val="a0"/>
    <w:link w:val="122"/>
    <w:rsid w:val="00544C76"/>
    <w:rPr>
      <w:rFonts w:ascii="Times New Roman" w:eastAsia="Times New Roman" w:hAnsi="Times New Roman" w:cs="Times New Roman"/>
      <w:i/>
      <w:sz w:val="24"/>
      <w:szCs w:val="24"/>
      <w:u w:val="single"/>
      <w:lang w:eastAsia="ru-RU"/>
    </w:rPr>
  </w:style>
  <w:style w:type="paragraph" w:customStyle="1" w:styleId="124">
    <w:name w:val="Курсив 12 без отступа"/>
    <w:basedOn w:val="a"/>
    <w:link w:val="125"/>
    <w:qFormat/>
    <w:rsid w:val="00544C76"/>
    <w:pPr>
      <w:spacing w:before="240" w:after="40" w:line="240" w:lineRule="auto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25">
    <w:name w:val="Курсив 12 без отступа Знак"/>
    <w:basedOn w:val="a0"/>
    <w:link w:val="124"/>
    <w:rsid w:val="00544C76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126">
    <w:name w:val="Курсив 12 Ж"/>
    <w:basedOn w:val="124"/>
    <w:link w:val="127"/>
    <w:qFormat/>
    <w:rsid w:val="00544C76"/>
    <w:rPr>
      <w:b/>
    </w:rPr>
  </w:style>
  <w:style w:type="character" w:customStyle="1" w:styleId="127">
    <w:name w:val="Курсив 12 Ж Знак"/>
    <w:basedOn w:val="125"/>
    <w:link w:val="126"/>
    <w:rsid w:val="00544C76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customStyle="1" w:styleId="14">
    <w:name w:val="Основной 14"/>
    <w:basedOn w:val="af1"/>
    <w:link w:val="140"/>
    <w:qFormat/>
    <w:rsid w:val="00544C76"/>
    <w:pPr>
      <w:spacing w:line="240" w:lineRule="auto"/>
      <w:ind w:right="-16"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Body Text"/>
    <w:basedOn w:val="a"/>
    <w:link w:val="af2"/>
    <w:unhideWhenUsed/>
    <w:rsid w:val="00544C76"/>
    <w:pPr>
      <w:spacing w:after="120"/>
    </w:pPr>
  </w:style>
  <w:style w:type="character" w:customStyle="1" w:styleId="af2">
    <w:name w:val="Основной текст Знак"/>
    <w:basedOn w:val="a0"/>
    <w:link w:val="af1"/>
    <w:rsid w:val="00544C76"/>
  </w:style>
  <w:style w:type="character" w:customStyle="1" w:styleId="140">
    <w:name w:val="Основной 14 Знак"/>
    <w:link w:val="14"/>
    <w:rsid w:val="00544C7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список осн.12 маркиров"/>
    <w:basedOn w:val="120"/>
    <w:link w:val="128"/>
    <w:qFormat/>
    <w:rsid w:val="00544C76"/>
    <w:pPr>
      <w:numPr>
        <w:numId w:val="6"/>
      </w:numPr>
      <w:ind w:left="993" w:hanging="284"/>
    </w:pPr>
  </w:style>
  <w:style w:type="character" w:customStyle="1" w:styleId="128">
    <w:name w:val="список осн.12 маркиров Знак"/>
    <w:basedOn w:val="121"/>
    <w:link w:val="12"/>
    <w:rsid w:val="00544C76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f3">
    <w:name w:val="TOC Heading"/>
    <w:basedOn w:val="1"/>
    <w:next w:val="a"/>
    <w:uiPriority w:val="39"/>
    <w:unhideWhenUsed/>
    <w:qFormat/>
    <w:rsid w:val="00544C76"/>
    <w:pPr>
      <w:keepNext/>
      <w:keepLines/>
      <w:pageBreakBefore w:val="0"/>
      <w:spacing w:before="48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44C7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44C76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544C76"/>
    <w:pPr>
      <w:spacing w:after="100"/>
      <w:ind w:left="440"/>
    </w:pPr>
  </w:style>
  <w:style w:type="character" w:styleId="af4">
    <w:name w:val="Hyperlink"/>
    <w:basedOn w:val="a0"/>
    <w:uiPriority w:val="99"/>
    <w:unhideWhenUsed/>
    <w:rsid w:val="00544C76"/>
    <w:rPr>
      <w:color w:val="0000FF" w:themeColor="hyperlink"/>
      <w:u w:val="single"/>
    </w:rPr>
  </w:style>
  <w:style w:type="paragraph" w:customStyle="1" w:styleId="ConsNonformat">
    <w:name w:val="ConsNonformat"/>
    <w:rsid w:val="00544C7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Heading">
    <w:name w:val="Heading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5">
    <w:name w:val="Body Text Indent"/>
    <w:basedOn w:val="a"/>
    <w:link w:val="af6"/>
    <w:rsid w:val="00544C7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544C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544C7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544C7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f13">
    <w:name w:val="Основной текст с отSf1тупом 3"/>
    <w:basedOn w:val="a"/>
    <w:rsid w:val="00544C76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af7">
    <w:name w:val="Стиль По ширине"/>
    <w:basedOn w:val="a"/>
    <w:rsid w:val="00544C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Block Text"/>
    <w:basedOn w:val="a"/>
    <w:rsid w:val="00544C76"/>
    <w:pPr>
      <w:spacing w:after="0" w:line="240" w:lineRule="auto"/>
      <w:ind w:left="-426" w:right="-283" w:firstLine="71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basedOn w:val="a"/>
    <w:link w:val="23"/>
    <w:rsid w:val="00544C76"/>
    <w:pPr>
      <w:spacing w:after="0" w:line="240" w:lineRule="auto"/>
      <w:ind w:left="792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Indent 3"/>
    <w:basedOn w:val="a"/>
    <w:link w:val="35"/>
    <w:rsid w:val="00544C76"/>
    <w:pPr>
      <w:spacing w:after="0" w:line="240" w:lineRule="auto"/>
      <w:ind w:left="114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5">
    <w:name w:val="Основной текст с отступом 3 Знак"/>
    <w:basedOn w:val="a0"/>
    <w:link w:val="34"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9">
    <w:name w:val="toc 9"/>
    <w:basedOn w:val="a"/>
    <w:next w:val="a"/>
    <w:autoRedefine/>
    <w:rsid w:val="00544C76"/>
    <w:pPr>
      <w:spacing w:after="0" w:line="240" w:lineRule="auto"/>
      <w:ind w:left="1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Title"/>
    <w:basedOn w:val="a"/>
    <w:link w:val="afa"/>
    <w:qFormat/>
    <w:rsid w:val="00544C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a">
    <w:name w:val="Название Знак"/>
    <w:basedOn w:val="a0"/>
    <w:link w:val="af9"/>
    <w:rsid w:val="00544C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">
    <w:name w:val="[Normal]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eformat">
    <w:name w:val="Preformat"/>
    <w:rsid w:val="00544C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4">
    <w:name w:val="Заголовок 2*"/>
    <w:basedOn w:val="4"/>
    <w:link w:val="25"/>
    <w:qFormat/>
    <w:rsid w:val="00544C76"/>
    <w:pPr>
      <w:ind w:right="-30" w:firstLine="709"/>
      <w:jc w:val="both"/>
    </w:pPr>
  </w:style>
  <w:style w:type="paragraph" w:styleId="41">
    <w:name w:val="toc 4"/>
    <w:basedOn w:val="a"/>
    <w:next w:val="a"/>
    <w:autoRedefine/>
    <w:uiPriority w:val="39"/>
    <w:rsid w:val="00544C76"/>
    <w:pPr>
      <w:tabs>
        <w:tab w:val="right" w:leader="dot" w:pos="9923"/>
      </w:tabs>
      <w:spacing w:after="0" w:line="240" w:lineRule="auto"/>
      <w:ind w:left="6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Заголовок 2* Знак"/>
    <w:basedOn w:val="40"/>
    <w:link w:val="24"/>
    <w:rsid w:val="00544C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1">
    <w:name w:val="Знак Знак8"/>
    <w:basedOn w:val="a0"/>
    <w:rsid w:val="00544C76"/>
    <w:rPr>
      <w:rFonts w:ascii="Arial" w:hAnsi="Arial" w:cs="Arial"/>
      <w:b/>
      <w:bCs/>
      <w:i/>
      <w:iCs/>
      <w:sz w:val="28"/>
      <w:szCs w:val="28"/>
    </w:rPr>
  </w:style>
  <w:style w:type="paragraph" w:customStyle="1" w:styleId="141">
    <w:name w:val="Обычный + 14 пт"/>
    <w:aliases w:val="По центру,По ширине,Первая строка:  1,27 см,27 см Знак Знак,27 см Знак Знак Знак Знак,По правому краю,Слева:  8,89 см,27 см Знак Знак Знак Знак Знак Знак,25 см"/>
    <w:basedOn w:val="a"/>
    <w:link w:val="142"/>
    <w:qFormat/>
    <w:rsid w:val="00544C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b">
    <w:name w:val="Основной"/>
    <w:basedOn w:val="af1"/>
    <w:link w:val="afc"/>
    <w:qFormat/>
    <w:rsid w:val="00544C76"/>
    <w:pPr>
      <w:spacing w:after="0" w:line="240" w:lineRule="auto"/>
      <w:ind w:right="-58" w:firstLine="709"/>
      <w:jc w:val="both"/>
    </w:pPr>
    <w:rPr>
      <w:rFonts w:ascii="Times New Roman" w:eastAsia="Times New Roman" w:hAnsi="Times New Roman" w:cs="Times New Roman"/>
      <w:spacing w:val="1"/>
      <w:sz w:val="28"/>
      <w:szCs w:val="28"/>
      <w:u w:val="single"/>
      <w:lang w:eastAsia="ru-RU"/>
    </w:rPr>
  </w:style>
  <w:style w:type="character" w:customStyle="1" w:styleId="afc">
    <w:name w:val="Основной Знак"/>
    <w:basedOn w:val="60"/>
    <w:link w:val="afb"/>
    <w:rsid w:val="00544C76"/>
    <w:rPr>
      <w:rFonts w:ascii="Times New Roman" w:eastAsia="Times New Roman" w:hAnsi="Times New Roman" w:cs="Times New Roman"/>
      <w:i w:val="0"/>
      <w:spacing w:val="1"/>
      <w:sz w:val="28"/>
      <w:szCs w:val="28"/>
      <w:u w:val="single"/>
      <w:lang w:eastAsia="ru-RU"/>
    </w:rPr>
  </w:style>
  <w:style w:type="paragraph" w:customStyle="1" w:styleId="ConsPlusNormal">
    <w:name w:val="ConsPlusNormal"/>
    <w:link w:val="ConsPlusNormal0"/>
    <w:rsid w:val="00544C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544C76"/>
  </w:style>
  <w:style w:type="character" w:customStyle="1" w:styleId="match">
    <w:name w:val="match"/>
    <w:basedOn w:val="a0"/>
    <w:rsid w:val="00544C76"/>
  </w:style>
  <w:style w:type="paragraph" w:styleId="afd">
    <w:name w:val="Subtitle"/>
    <w:basedOn w:val="a"/>
    <w:next w:val="a"/>
    <w:link w:val="afe"/>
    <w:qFormat/>
    <w:rsid w:val="00544C76"/>
    <w:pPr>
      <w:spacing w:after="60" w:line="240" w:lineRule="auto"/>
      <w:outlineLvl w:val="1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character" w:customStyle="1" w:styleId="afe">
    <w:name w:val="Подзаголовок Знак"/>
    <w:basedOn w:val="a0"/>
    <w:link w:val="afd"/>
    <w:rsid w:val="00544C76"/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styleId="aff">
    <w:name w:val="Document Map"/>
    <w:basedOn w:val="a"/>
    <w:link w:val="aff0"/>
    <w:uiPriority w:val="99"/>
    <w:rsid w:val="00544C7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0">
    <w:name w:val="Схема документа Знак"/>
    <w:basedOn w:val="a0"/>
    <w:link w:val="aff"/>
    <w:uiPriority w:val="99"/>
    <w:rsid w:val="00544C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10">
    <w:name w:val="Знак Знак81"/>
    <w:basedOn w:val="a0"/>
    <w:rsid w:val="00544C76"/>
    <w:rPr>
      <w:rFonts w:ascii="Arial" w:hAnsi="Arial" w:cs="Arial"/>
      <w:b/>
      <w:bCs/>
      <w:i/>
      <w:iCs/>
      <w:sz w:val="28"/>
      <w:szCs w:val="28"/>
    </w:rPr>
  </w:style>
  <w:style w:type="paragraph" w:customStyle="1" w:styleId="13">
    <w:name w:val="основной 1"/>
    <w:basedOn w:val="a"/>
    <w:link w:val="15"/>
    <w:qFormat/>
    <w:rsid w:val="00544C76"/>
    <w:pPr>
      <w:spacing w:before="80"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5">
    <w:name w:val="основной 1 Знак"/>
    <w:link w:val="13"/>
    <w:rsid w:val="00544C7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f1">
    <w:name w:val="Normal (Web)"/>
    <w:basedOn w:val="a"/>
    <w:uiPriority w:val="99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2">
    <w:name w:val="Обычный + 14 пт Знак"/>
    <w:aliases w:val="По центру Знак"/>
    <w:link w:val="141"/>
    <w:qFormat/>
    <w:locked/>
    <w:rsid w:val="00544C7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3">
    <w:name w:val="курсив 14"/>
    <w:basedOn w:val="13"/>
    <w:link w:val="144"/>
    <w:qFormat/>
    <w:rsid w:val="00544C76"/>
    <w:pPr>
      <w:spacing w:before="240" w:after="40"/>
      <w:ind w:firstLine="0"/>
    </w:pPr>
    <w:rPr>
      <w:i/>
      <w:lang w:val="ru-RU" w:eastAsia="ru-RU"/>
    </w:rPr>
  </w:style>
  <w:style w:type="character" w:customStyle="1" w:styleId="144">
    <w:name w:val="курсив 14 Знак"/>
    <w:link w:val="143"/>
    <w:rsid w:val="00544C76"/>
    <w:rPr>
      <w:rFonts w:ascii="Times New Roman" w:eastAsia="Times New Roman" w:hAnsi="Times New Roman" w:cs="Times New Roman"/>
      <w:i/>
      <w:sz w:val="28"/>
      <w:szCs w:val="28"/>
      <w:lang w:eastAsia="ru-RU"/>
    </w:rPr>
  </w:style>
  <w:style w:type="table" w:styleId="26">
    <w:name w:val="Table Subtle 2"/>
    <w:basedOn w:val="a1"/>
    <w:rsid w:val="00544C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51">
    <w:name w:val="toc 5"/>
    <w:basedOn w:val="a"/>
    <w:next w:val="a"/>
    <w:autoRedefine/>
    <w:rsid w:val="00544C76"/>
    <w:pPr>
      <w:spacing w:after="0" w:line="240" w:lineRule="auto"/>
      <w:ind w:left="8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basedOn w:val="a"/>
    <w:next w:val="a"/>
    <w:autoRedefine/>
    <w:rsid w:val="00544C76"/>
    <w:pPr>
      <w:spacing w:after="0" w:line="240" w:lineRule="auto"/>
      <w:ind w:left="10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toc 7"/>
    <w:basedOn w:val="a"/>
    <w:next w:val="a"/>
    <w:autoRedefine/>
    <w:rsid w:val="00544C76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2">
    <w:name w:val="toc 8"/>
    <w:basedOn w:val="a"/>
    <w:next w:val="a"/>
    <w:autoRedefine/>
    <w:rsid w:val="00544C76"/>
    <w:pPr>
      <w:spacing w:after="0" w:line="240" w:lineRule="auto"/>
      <w:ind w:left="14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llowedHyperlink"/>
    <w:uiPriority w:val="99"/>
    <w:rsid w:val="00544C76"/>
    <w:rPr>
      <w:color w:val="800080"/>
      <w:u w:val="single"/>
    </w:rPr>
  </w:style>
  <w:style w:type="paragraph" w:customStyle="1" w:styleId="110">
    <w:name w:val="Заголовок 1.1"/>
    <w:basedOn w:val="1"/>
    <w:link w:val="111"/>
    <w:qFormat/>
    <w:rsid w:val="00544C76"/>
    <w:pPr>
      <w:keepNext/>
      <w:spacing w:before="120" w:after="240"/>
    </w:pPr>
    <w:rPr>
      <w:rFonts w:eastAsia="Times New Roman"/>
      <w:b w:val="0"/>
      <w:sz w:val="30"/>
      <w:szCs w:val="28"/>
      <w:lang w:eastAsia="ru-RU"/>
    </w:rPr>
  </w:style>
  <w:style w:type="numbering" w:customStyle="1" w:styleId="16">
    <w:name w:val="Нет списка1"/>
    <w:next w:val="a2"/>
    <w:uiPriority w:val="99"/>
    <w:semiHidden/>
    <w:unhideWhenUsed/>
    <w:rsid w:val="00544C76"/>
  </w:style>
  <w:style w:type="character" w:customStyle="1" w:styleId="111">
    <w:name w:val="Заголовок 1.1 Знак"/>
    <w:link w:val="110"/>
    <w:rsid w:val="00544C76"/>
    <w:rPr>
      <w:rFonts w:ascii="Times New Roman" w:eastAsia="Times New Roman" w:hAnsi="Times New Roman" w:cs="Times New Roman"/>
      <w:sz w:val="30"/>
      <w:szCs w:val="28"/>
      <w:lang w:eastAsia="ru-RU"/>
    </w:rPr>
  </w:style>
  <w:style w:type="numbering" w:customStyle="1" w:styleId="27">
    <w:name w:val="Нет списка2"/>
    <w:next w:val="a2"/>
    <w:uiPriority w:val="99"/>
    <w:semiHidden/>
    <w:unhideWhenUsed/>
    <w:rsid w:val="00544C76"/>
  </w:style>
  <w:style w:type="numbering" w:customStyle="1" w:styleId="36">
    <w:name w:val="Нет списка3"/>
    <w:next w:val="a2"/>
    <w:uiPriority w:val="99"/>
    <w:semiHidden/>
    <w:unhideWhenUsed/>
    <w:rsid w:val="00544C76"/>
  </w:style>
  <w:style w:type="numbering" w:customStyle="1" w:styleId="42">
    <w:name w:val="Нет списка4"/>
    <w:next w:val="a2"/>
    <w:uiPriority w:val="99"/>
    <w:semiHidden/>
    <w:unhideWhenUsed/>
    <w:rsid w:val="00544C76"/>
  </w:style>
  <w:style w:type="numbering" w:customStyle="1" w:styleId="52">
    <w:name w:val="Нет списка5"/>
    <w:next w:val="a2"/>
    <w:uiPriority w:val="99"/>
    <w:semiHidden/>
    <w:unhideWhenUsed/>
    <w:rsid w:val="00544C76"/>
  </w:style>
  <w:style w:type="paragraph" w:customStyle="1" w:styleId="-">
    <w:name w:val="Эклог-шум"/>
    <w:basedOn w:val="a"/>
    <w:link w:val="-0"/>
    <w:qFormat/>
    <w:rsid w:val="00544C76"/>
    <w:pPr>
      <w:widowControl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Arial" w:eastAsia="Times New Roman" w:hAnsi="Arial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544C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-0">
    <w:name w:val="Эклог-шум Знак"/>
    <w:link w:val="-"/>
    <w:rsid w:val="00544C76"/>
    <w:rPr>
      <w:rFonts w:ascii="Arial" w:eastAsia="Times New Roman" w:hAnsi="Arial" w:cs="Times New Roman"/>
      <w:b/>
      <w:bCs/>
      <w:sz w:val="28"/>
      <w:szCs w:val="28"/>
      <w:lang w:eastAsia="ru-RU"/>
    </w:rPr>
  </w:style>
  <w:style w:type="numbering" w:customStyle="1" w:styleId="62">
    <w:name w:val="Нет списка6"/>
    <w:next w:val="a2"/>
    <w:uiPriority w:val="99"/>
    <w:semiHidden/>
    <w:unhideWhenUsed/>
    <w:rsid w:val="00544C76"/>
  </w:style>
  <w:style w:type="numbering" w:customStyle="1" w:styleId="70">
    <w:name w:val="Нет списка7"/>
    <w:next w:val="a2"/>
    <w:uiPriority w:val="99"/>
    <w:semiHidden/>
    <w:unhideWhenUsed/>
    <w:rsid w:val="00544C76"/>
  </w:style>
  <w:style w:type="paragraph" w:styleId="28">
    <w:name w:val="Body Text 2"/>
    <w:basedOn w:val="a"/>
    <w:link w:val="29"/>
    <w:rsid w:val="00544C7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9">
    <w:name w:val="Основной текст 2 Знак"/>
    <w:basedOn w:val="a0"/>
    <w:link w:val="28"/>
    <w:rsid w:val="00544C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7">
    <w:name w:val="Сетка таблицы1"/>
    <w:basedOn w:val="a1"/>
    <w:next w:val="af"/>
    <w:uiPriority w:val="59"/>
    <w:rsid w:val="00544C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3">
    <w:name w:val="ЭРА"/>
    <w:basedOn w:val="a"/>
    <w:link w:val="aff4"/>
    <w:qFormat/>
    <w:rsid w:val="00544C76"/>
    <w:pPr>
      <w:spacing w:after="0" w:line="240" w:lineRule="auto"/>
      <w:jc w:val="both"/>
    </w:pPr>
    <w:rPr>
      <w:rFonts w:ascii="Courier New" w:eastAsia="Times New Roman" w:hAnsi="Courier New" w:cs="Times New Roman"/>
      <w:sz w:val="18"/>
      <w:szCs w:val="18"/>
      <w:lang w:eastAsia="ru-RU"/>
    </w:rPr>
  </w:style>
  <w:style w:type="paragraph" w:customStyle="1" w:styleId="Default">
    <w:name w:val="Default"/>
    <w:link w:val="Default0"/>
    <w:rsid w:val="00544C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4">
    <w:name w:val="ЭРА Знак"/>
    <w:link w:val="aff3"/>
    <w:rsid w:val="00544C76"/>
    <w:rPr>
      <w:rFonts w:ascii="Courier New" w:eastAsia="Times New Roman" w:hAnsi="Courier New" w:cs="Times New Roman"/>
      <w:sz w:val="18"/>
      <w:szCs w:val="18"/>
      <w:lang w:eastAsia="ru-RU"/>
    </w:rPr>
  </w:style>
  <w:style w:type="character" w:customStyle="1" w:styleId="145">
    <w:name w:val="основной 14 Знак"/>
    <w:link w:val="146"/>
    <w:locked/>
    <w:rsid w:val="00544C76"/>
    <w:rPr>
      <w:sz w:val="28"/>
      <w:szCs w:val="28"/>
      <w:lang w:val="x-none" w:eastAsia="x-none"/>
    </w:rPr>
  </w:style>
  <w:style w:type="paragraph" w:customStyle="1" w:styleId="146">
    <w:name w:val="основной 14"/>
    <w:basedOn w:val="a"/>
    <w:link w:val="145"/>
    <w:qFormat/>
    <w:rsid w:val="00544C76"/>
    <w:pPr>
      <w:spacing w:before="40" w:after="40" w:line="240" w:lineRule="auto"/>
      <w:ind w:firstLine="720"/>
      <w:jc w:val="both"/>
    </w:pPr>
    <w:rPr>
      <w:sz w:val="28"/>
      <w:szCs w:val="28"/>
      <w:lang w:val="x-none" w:eastAsia="x-none"/>
    </w:rPr>
  </w:style>
  <w:style w:type="paragraph" w:customStyle="1" w:styleId="formattext">
    <w:name w:val="formattext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.FORMATTEXT"/>
    <w:uiPriority w:val="99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aff5">
    <w:name w:val="."/>
    <w:uiPriority w:val="99"/>
    <w:rsid w:val="00544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9">
    <w:name w:val="Курсив 12Ж"/>
    <w:basedOn w:val="124"/>
    <w:link w:val="12a"/>
    <w:qFormat/>
    <w:rsid w:val="00544C76"/>
    <w:rPr>
      <w:b/>
    </w:rPr>
  </w:style>
  <w:style w:type="character" w:customStyle="1" w:styleId="12a">
    <w:name w:val="Курсив 12Ж Знак"/>
    <w:basedOn w:val="125"/>
    <w:link w:val="129"/>
    <w:rsid w:val="00544C76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customStyle="1" w:styleId="FontStyle11">
    <w:name w:val="Font Style11"/>
    <w:rsid w:val="00544C76"/>
    <w:rPr>
      <w:rFonts w:ascii="Times New Roman" w:hAnsi="Times New Roman" w:cs="Times New Roman"/>
      <w:sz w:val="22"/>
      <w:szCs w:val="22"/>
    </w:rPr>
  </w:style>
  <w:style w:type="character" w:styleId="aff6">
    <w:name w:val="Emphasis"/>
    <w:qFormat/>
    <w:rsid w:val="00544C76"/>
    <w:rPr>
      <w:i/>
      <w:iCs/>
    </w:rPr>
  </w:style>
  <w:style w:type="character" w:customStyle="1" w:styleId="visited">
    <w:name w:val="visited"/>
    <w:basedOn w:val="a0"/>
    <w:rsid w:val="00544C76"/>
  </w:style>
  <w:style w:type="paragraph" w:customStyle="1" w:styleId="formattexttopleveltext">
    <w:name w:val="formattext topleveltext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7">
    <w:name w:val="font7"/>
    <w:basedOn w:val="a"/>
    <w:rsid w:val="00544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3">
    <w:name w:val="xl63"/>
    <w:basedOn w:val="a"/>
    <w:rsid w:val="00544C7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544C7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44C7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44C7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44C7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8">
    <w:name w:val="xl78"/>
    <w:basedOn w:val="a"/>
    <w:rsid w:val="00544C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9">
    <w:name w:val="xl79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544C7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544C7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544C7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544C7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a">
    <w:name w:val="Сетка таблицы2"/>
    <w:basedOn w:val="a1"/>
    <w:next w:val="af"/>
    <w:uiPriority w:val="59"/>
    <w:rsid w:val="00487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">
    <w:name w:val="00"/>
    <w:basedOn w:val="a"/>
    <w:link w:val="000"/>
    <w:qFormat/>
    <w:rsid w:val="00DF6257"/>
    <w:pPr>
      <w:suppressAutoHyphens/>
      <w:spacing w:after="0" w:line="240" w:lineRule="auto"/>
      <w:ind w:firstLine="709"/>
      <w:jc w:val="both"/>
    </w:pPr>
    <w:rPr>
      <w:rFonts w:ascii="Times New Roman" w:hAnsi="Times New Roman"/>
      <w:color w:val="000000"/>
      <w:sz w:val="30"/>
      <w:szCs w:val="30"/>
    </w:rPr>
  </w:style>
  <w:style w:type="character" w:customStyle="1" w:styleId="000">
    <w:name w:val="00 Знак"/>
    <w:basedOn w:val="a0"/>
    <w:link w:val="00"/>
    <w:rsid w:val="00DF6257"/>
    <w:rPr>
      <w:rFonts w:ascii="Times New Roman" w:hAnsi="Times New Roman"/>
      <w:color w:val="000000"/>
      <w:sz w:val="30"/>
      <w:szCs w:val="30"/>
    </w:rPr>
  </w:style>
  <w:style w:type="character" w:customStyle="1" w:styleId="ConsPlusNormal0">
    <w:name w:val="ConsPlusNormal Знак"/>
    <w:link w:val="ConsPlusNormal"/>
    <w:locked/>
    <w:rsid w:val="0050329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15pt">
    <w:name w:val="Основной текст + 11;5 pt"/>
    <w:basedOn w:val="a0"/>
    <w:rsid w:val="00261B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ConsPlusTitle">
    <w:name w:val="ConsPlusTitle"/>
    <w:uiPriority w:val="99"/>
    <w:rsid w:val="001623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customStyle="1" w:styleId="18">
    <w:name w:val="Стиль1"/>
    <w:basedOn w:val="00"/>
    <w:link w:val="19"/>
    <w:qFormat/>
    <w:rsid w:val="001D4F07"/>
  </w:style>
  <w:style w:type="character" w:customStyle="1" w:styleId="19">
    <w:name w:val="Стиль1 Знак"/>
    <w:basedOn w:val="000"/>
    <w:link w:val="18"/>
    <w:rsid w:val="001D4F07"/>
    <w:rPr>
      <w:rFonts w:ascii="Times New Roman" w:hAnsi="Times New Roman"/>
      <w:color w:val="000000"/>
      <w:sz w:val="30"/>
      <w:szCs w:val="30"/>
    </w:rPr>
  </w:style>
  <w:style w:type="table" w:customStyle="1" w:styleId="37">
    <w:name w:val="Сетка таблицы3"/>
    <w:basedOn w:val="a1"/>
    <w:next w:val="af"/>
    <w:rsid w:val="00230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"/>
    <w:rsid w:val="000A1F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0">
    <w:name w:val="Default Знак"/>
    <w:link w:val="Default"/>
    <w:rsid w:val="000A1F0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47">
    <w:name w:val="14 Обычный"/>
    <w:basedOn w:val="a"/>
    <w:link w:val="148"/>
    <w:qFormat/>
    <w:rsid w:val="0016682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148">
    <w:name w:val="14 Обычный Знак"/>
    <w:link w:val="147"/>
    <w:rsid w:val="0016682C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table" w:customStyle="1" w:styleId="112">
    <w:name w:val="Сетка таблицы11"/>
    <w:basedOn w:val="a1"/>
    <w:next w:val="af"/>
    <w:uiPriority w:val="59"/>
    <w:rsid w:val="00892EC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4</docTitle>
  </documentManagement>
</p:properties>
</file>

<file path=customXml/itemProps1.xml><?xml version="1.0" encoding="utf-8"?>
<ds:datastoreItem xmlns:ds="http://schemas.openxmlformats.org/officeDocument/2006/customXml" ds:itemID="{96706CDA-DCCE-417C-B7F5-9081F63E0118}"/>
</file>

<file path=customXml/itemProps2.xml><?xml version="1.0" encoding="utf-8"?>
<ds:datastoreItem xmlns:ds="http://schemas.openxmlformats.org/officeDocument/2006/customXml" ds:itemID="{D3B44350-69CB-4612-A21E-E3DBC9999EDF}"/>
</file>

<file path=customXml/itemProps3.xml><?xml version="1.0" encoding="utf-8"?>
<ds:datastoreItem xmlns:ds="http://schemas.openxmlformats.org/officeDocument/2006/customXml" ds:itemID="{61228E4A-28EE-4FCC-9D17-5A44AA0F135C}"/>
</file>

<file path=customXml/itemProps4.xml><?xml version="1.0" encoding="utf-8"?>
<ds:datastoreItem xmlns:ds="http://schemas.openxmlformats.org/officeDocument/2006/customXml" ds:itemID="{714AD6A9-0091-4E17-A05B-C0E5C1F524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15</Pages>
  <Words>2858</Words>
  <Characters>16293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Иванова Анастасия Сергеевна</dc:creator>
  <cp:lastModifiedBy>Филимоненко Светлана Игоревна</cp:lastModifiedBy>
  <cp:revision>14</cp:revision>
  <cp:lastPrinted>2026-09-10T08:38:00Z</cp:lastPrinted>
  <dcterms:created xsi:type="dcterms:W3CDTF">2026-09-10T02:34:00Z</dcterms:created>
  <dcterms:modified xsi:type="dcterms:W3CDTF">2026-09-10T08:38:00Z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