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27FBE" w:rsidRDefault="00DD7D3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62218" w:rsidRPr="00EB0FF3">
      <w:pPr>
        <w:pStyle w:val="BlankForLegalActs"/>
        <w:jc w:val="center"/>
        <w:rPr>
          <w:lang w:val="en-US"/>
        </w:rPr>
      </w:pPr>
    </w:p>
    <w:p w:rsidP="006433B2" w:rsidR="007C35C5" w:rsidRDefault="00DD7D3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62218" w:rsidRPr="002A7FEB">
      <w:pPr>
        <w:pStyle w:val="BlankForLegalActs"/>
        <w:jc w:val="center"/>
      </w:pPr>
    </w:p>
    <w:p w:rsidP="006433B2" w:rsidR="00CF3A4E" w:rsidRDefault="00DD7D3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62218" w:rsidRPr="00EE4AD4">
      <w:pPr>
        <w:pStyle w:val="BlankForLegalActs"/>
        <w:jc w:val="center"/>
        <w:rPr>
          <w:sz w:val="44"/>
        </w:rPr>
      </w:pPr>
    </w:p>
    <w:p w:rsidP="006433B2" w:rsidR="006E3468" w:rsidRDefault="00A6221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D7D3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D7D3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838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D7D3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D56E1" w:rsidR="00443DEE" w:rsidRDefault="00443DEE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D56E1" w:rsidR="00443DEE" w:rsidRDefault="00443DEE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D56E1" w:rsidR="00443DEE" w:rsidRDefault="00443DEE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D56E1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A047F5">
        <w:rPr>
          <w:rFonts w:ascii="Times New Roman" w:cs="Times New Roman" w:hAnsi="Times New Roman"/>
          <w:bCs/>
          <w:sz w:val="30"/>
          <w:szCs w:val="30"/>
        </w:rPr>
        <w:t>я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8D56E1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8D56E1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50313F">
        <w:rPr>
          <w:rFonts w:ascii="Times New Roman" w:cs="Times New Roman" w:hAnsi="Times New Roman"/>
          <w:bCs/>
          <w:sz w:val="30"/>
          <w:szCs w:val="30"/>
        </w:rPr>
        <w:t>31</w:t>
      </w:r>
      <w:r w:rsidR="00882BA3">
        <w:rPr>
          <w:rFonts w:ascii="Times New Roman" w:cs="Times New Roman" w:hAnsi="Times New Roman"/>
          <w:bCs/>
          <w:sz w:val="30"/>
          <w:szCs w:val="30"/>
        </w:rPr>
        <w:t>.10.20</w:t>
      </w:r>
      <w:r w:rsidR="0050313F">
        <w:rPr>
          <w:rFonts w:ascii="Times New Roman" w:cs="Times New Roman" w:hAnsi="Times New Roman"/>
          <w:bCs/>
          <w:sz w:val="30"/>
          <w:szCs w:val="30"/>
        </w:rPr>
        <w:t>19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882BA3">
        <w:rPr>
          <w:rFonts w:ascii="Times New Roman" w:cs="Times New Roman" w:hAnsi="Times New Roman"/>
          <w:bCs/>
          <w:sz w:val="30"/>
          <w:szCs w:val="30"/>
        </w:rPr>
        <w:t>8</w:t>
      </w:r>
      <w:r w:rsidR="0050313F">
        <w:rPr>
          <w:rFonts w:ascii="Times New Roman" w:cs="Times New Roman" w:hAnsi="Times New Roman"/>
          <w:bCs/>
          <w:sz w:val="30"/>
          <w:szCs w:val="30"/>
        </w:rPr>
        <w:t>1</w:t>
      </w:r>
      <w:r w:rsidR="00882BA3">
        <w:rPr>
          <w:rFonts w:ascii="Times New Roman" w:cs="Times New Roman" w:hAnsi="Times New Roman"/>
          <w:bCs/>
          <w:sz w:val="30"/>
          <w:szCs w:val="30"/>
        </w:rPr>
        <w:t>1</w:t>
      </w:r>
    </w:p>
    <w:p w:rsidP="008D56E1" w:rsidR="00021E2B" w:rsidRDefault="00021E2B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D56E1" w:rsidR="008D56E1" w:rsidRDefault="008D56E1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D56E1" w:rsidR="008D56E1" w:rsidRDefault="008D56E1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443DEE" w:rsidR="00BE0D2D" w:rsidRDefault="0002760B" w:rsidRPr="00443DEE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а основании решения городской комиссии по рассмотрению </w:t>
      </w:r>
      <w:r w:rsidR="008D56E1">
        <w:rPr>
          <w:rFonts w:ascii="Times New Roman" w:cs="Times New Roman" w:hAnsi="Times New Roman"/>
          <w:bCs/>
          <w:sz w:val="30"/>
          <w:szCs w:val="30"/>
        </w:rPr>
        <w:t xml:space="preserve">            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тарифов (цен) (протокол от </w:t>
      </w:r>
      <w:r w:rsidR="0050313F">
        <w:rPr>
          <w:rFonts w:ascii="Times New Roman" w:cs="Times New Roman" w:hAnsi="Times New Roman"/>
          <w:bCs/>
          <w:sz w:val="30"/>
          <w:szCs w:val="30"/>
        </w:rPr>
        <w:t>19.08</w:t>
      </w:r>
      <w:r w:rsidR="00860B7D">
        <w:rPr>
          <w:rFonts w:ascii="Times New Roman" w:cs="Times New Roman" w:hAnsi="Times New Roman"/>
          <w:bCs/>
          <w:sz w:val="30"/>
          <w:szCs w:val="30"/>
        </w:rPr>
        <w:t>.</w:t>
      </w:r>
      <w:r w:rsidR="001F5B93">
        <w:rPr>
          <w:rFonts w:ascii="Times New Roman" w:cs="Times New Roman" w:hAnsi="Times New Roman"/>
          <w:bCs/>
          <w:sz w:val="30"/>
          <w:szCs w:val="30"/>
        </w:rPr>
        <w:t>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50313F">
        <w:rPr>
          <w:rFonts w:ascii="Times New Roman" w:cs="Times New Roman" w:hAnsi="Times New Roman"/>
          <w:bCs/>
          <w:sz w:val="30"/>
          <w:szCs w:val="30"/>
        </w:rPr>
        <w:t>8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443DEE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</w:t>
        </w:r>
        <w:proofErr w:type="gramStart"/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а</w:t>
        </w:r>
        <w:r w:rsidR="008D56E1">
          <w:rPr>
            <w:rFonts w:ascii="Times New Roman" w:cs="Times New Roman" w:hAnsi="Times New Roman"/>
            <w:bCs/>
            <w:sz w:val="30"/>
            <w:szCs w:val="30"/>
          </w:rPr>
          <w:t>-</w:t>
        </w:r>
        <w:proofErr w:type="gramEnd"/>
        <w:r w:rsidR="008D56E1">
          <w:rPr>
            <w:rFonts w:ascii="Times New Roman" w:cs="Times New Roman" w:hAnsi="Times New Roman"/>
            <w:bCs/>
            <w:sz w:val="30"/>
            <w:szCs w:val="30"/>
          </w:rPr>
          <w:t xml:space="preserve">               </w:t>
        </w:r>
        <w:proofErr w:type="spellStart"/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тьей</w:t>
        </w:r>
        <w:proofErr w:type="spellEnd"/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 xml:space="preserve">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«Об </w:t>
      </w:r>
      <w:proofErr w:type="spellStart"/>
      <w:r w:rsidR="00372E93">
        <w:rPr>
          <w:rFonts w:ascii="Times New Roman" w:cs="Times New Roman" w:hAnsi="Times New Roman"/>
          <w:bCs/>
          <w:sz w:val="30"/>
          <w:szCs w:val="30"/>
        </w:rPr>
        <w:t>образова</w:t>
      </w:r>
      <w:proofErr w:type="spellEnd"/>
      <w:r w:rsidR="008D56E1">
        <w:rPr>
          <w:rFonts w:ascii="Times New Roman" w:cs="Times New Roman" w:hAnsi="Times New Roman"/>
          <w:bCs/>
          <w:sz w:val="30"/>
          <w:szCs w:val="30"/>
        </w:rPr>
        <w:t xml:space="preserve">- </w:t>
      </w:r>
      <w:proofErr w:type="spellStart"/>
      <w:r w:rsidR="00372E93">
        <w:rPr>
          <w:rFonts w:ascii="Times New Roman" w:cs="Times New Roman" w:hAnsi="Times New Roman"/>
          <w:bCs/>
          <w:sz w:val="30"/>
          <w:szCs w:val="30"/>
        </w:rPr>
        <w:t>нии</w:t>
      </w:r>
      <w:proofErr w:type="spellEnd"/>
      <w:r w:rsidR="00372E93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ального закона </w:t>
      </w:r>
      <w:r w:rsidR="008D56E1">
        <w:rPr>
          <w:rFonts w:ascii="Times New Roman" w:cs="Times New Roman" w:hAnsi="Times New Roman"/>
          <w:bCs/>
          <w:sz w:val="30"/>
          <w:szCs w:val="30"/>
        </w:rPr>
        <w:t xml:space="preserve">          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от 06.10.2003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131-ФЗ «Об общих принципах организации местного самоуправления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</w:t>
      </w:r>
      <w:r w:rsidR="00443DEE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443DEE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 предприятий и учр</w:t>
      </w:r>
      <w:r w:rsidR="00BA4543" w:rsidRPr="00BA4543">
        <w:rPr>
          <w:rFonts w:ascii="Times New Roman" w:cs="Times New Roman" w:hAnsi="Times New Roman"/>
          <w:sz w:val="30"/>
          <w:szCs w:val="30"/>
        </w:rPr>
        <w:t>е</w:t>
      </w:r>
      <w:r w:rsidR="00BA4543" w:rsidRPr="00BA4543">
        <w:rPr>
          <w:rFonts w:ascii="Times New Roman" w:cs="Times New Roman" w:hAnsi="Times New Roman"/>
          <w:sz w:val="30"/>
          <w:szCs w:val="30"/>
        </w:rPr>
        <w:t>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руководствуясь </w:t>
      </w:r>
      <w:r w:rsidR="00AE6E35" w:rsidRPr="00443DEE">
        <w:rPr>
          <w:rFonts w:ascii="Times New Roman" w:cs="Times New Roman" w:eastAsia="Calibri" w:hAnsi="Times New Roman"/>
          <w:sz w:val="30"/>
          <w:szCs w:val="22"/>
          <w:lang w:eastAsia="en-US"/>
        </w:rPr>
        <w:t xml:space="preserve">указом Губернатора Красноярского края </w:t>
      </w:r>
      <w:r w:rsidR="00AE6E35">
        <w:rPr>
          <w:rFonts w:ascii="Times New Roman" w:cs="Times New Roman" w:eastAsia="Calibri" w:hAnsi="Times New Roman"/>
          <w:sz w:val="30"/>
          <w:szCs w:val="22"/>
          <w:lang w:eastAsia="en-US"/>
        </w:rPr>
        <w:t xml:space="preserve">                </w:t>
      </w:r>
      <w:bookmarkStart w:id="0" w:name="_GoBack"/>
      <w:bookmarkEnd w:id="0"/>
      <w:r w:rsidR="00AE6E35" w:rsidRPr="00443DEE">
        <w:rPr>
          <w:rFonts w:ascii="Times New Roman" w:cs="Times New Roman" w:eastAsia="Calibri" w:hAnsi="Times New Roman"/>
          <w:sz w:val="30"/>
          <w:szCs w:val="22"/>
          <w:lang w:eastAsia="en-US"/>
        </w:rPr>
        <w:t>от 17.09.2025 № 270-уг «О назначении временно исполняющего полн</w:t>
      </w:r>
      <w:r w:rsidR="00AE6E35" w:rsidRPr="00443DEE">
        <w:rPr>
          <w:rFonts w:ascii="Times New Roman" w:cs="Times New Roman" w:eastAsia="Calibri" w:hAnsi="Times New Roman"/>
          <w:sz w:val="30"/>
          <w:szCs w:val="22"/>
          <w:lang w:eastAsia="en-US"/>
        </w:rPr>
        <w:t>о</w:t>
      </w:r>
      <w:r w:rsidR="00AE6E35" w:rsidRPr="00443DEE">
        <w:rPr>
          <w:rFonts w:ascii="Times New Roman" w:cs="Times New Roman" w:eastAsia="Calibri" w:hAnsi="Times New Roman"/>
          <w:sz w:val="30"/>
          <w:szCs w:val="22"/>
          <w:lang w:eastAsia="en-US"/>
        </w:rPr>
        <w:t>мочия Главы города Красноярска»</w:t>
      </w:r>
      <w:r w:rsidR="00AE6E35">
        <w:rPr>
          <w:rFonts w:ascii="Times New Roman" w:cs="Times New Roman" w:hAnsi="Times New Roman"/>
          <w:sz w:val="30"/>
          <w:szCs w:val="30"/>
        </w:rPr>
        <w:t>,</w:t>
      </w:r>
      <w:r w:rsidR="00AE6E35">
        <w:rPr>
          <w:rFonts w:ascii="Times New Roman" w:cs="Times New Roman" w:hAnsi="Times New Roman"/>
          <w:sz w:val="30"/>
          <w:szCs w:val="30"/>
        </w:rPr>
        <w:t xml:space="preserve">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</w:t>
      </w:r>
      <w:r w:rsidR="00443DEE">
        <w:rPr>
          <w:rFonts w:ascii="Times New Roman" w:cs="Times New Roman" w:hAnsi="Times New Roman"/>
          <w:bCs/>
          <w:sz w:val="30"/>
          <w:szCs w:val="30"/>
        </w:rPr>
        <w:t xml:space="preserve">              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города Красноярска, </w:t>
      </w:r>
    </w:p>
    <w:p w:rsidP="00BE0D2D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6B7EAA" w:rsidR="00A047F5" w:rsidRDefault="006B7EA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6F15D0">
        <w:rPr>
          <w:rFonts w:ascii="Times New Roman" w:hAnsi="Times New Roman"/>
          <w:bCs/>
          <w:sz w:val="30"/>
          <w:szCs w:val="30"/>
        </w:rPr>
        <w:t xml:space="preserve">изменение </w:t>
      </w:r>
      <w:r w:rsidR="00814A1E">
        <w:rPr>
          <w:rFonts w:ascii="Times New Roman" w:hAnsi="Times New Roman"/>
          <w:bCs/>
          <w:sz w:val="30"/>
          <w:szCs w:val="30"/>
        </w:rPr>
        <w:t>в</w:t>
      </w:r>
      <w:r w:rsidR="00882BA3">
        <w:rPr>
          <w:rFonts w:ascii="Times New Roman" w:hAnsi="Times New Roman"/>
          <w:bCs/>
          <w:sz w:val="30"/>
          <w:szCs w:val="30"/>
        </w:rPr>
        <w:t xml:space="preserve"> </w:t>
      </w:r>
      <w:r w:rsidR="00D51AA6">
        <w:rPr>
          <w:rFonts w:ascii="Times New Roman" w:hAnsi="Times New Roman"/>
          <w:bCs/>
          <w:sz w:val="30"/>
          <w:szCs w:val="30"/>
        </w:rPr>
        <w:t xml:space="preserve">приложение к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D51AA6">
        <w:rPr>
          <w:rFonts w:ascii="Times New Roman" w:hAnsi="Times New Roman"/>
          <w:bCs/>
          <w:sz w:val="30"/>
          <w:szCs w:val="30"/>
        </w:rPr>
        <w:t>ю</w:t>
      </w:r>
      <w:r>
        <w:rPr>
          <w:rFonts w:ascii="Times New Roman" w:hAnsi="Times New Roman"/>
          <w:bCs/>
          <w:sz w:val="30"/>
          <w:szCs w:val="30"/>
        </w:rPr>
        <w:t xml:space="preserve"> администр</w:t>
      </w:r>
      <w:r>
        <w:rPr>
          <w:rFonts w:ascii="Times New Roman" w:hAnsi="Times New Roman"/>
          <w:bCs/>
          <w:sz w:val="30"/>
          <w:szCs w:val="30"/>
        </w:rPr>
        <w:t>а</w:t>
      </w:r>
      <w:r>
        <w:rPr>
          <w:rFonts w:ascii="Times New Roman" w:hAnsi="Times New Roman"/>
          <w:bCs/>
          <w:sz w:val="30"/>
          <w:szCs w:val="30"/>
        </w:rPr>
        <w:t xml:space="preserve">ции города от </w:t>
      </w:r>
      <w:r w:rsidR="0050313F">
        <w:rPr>
          <w:rFonts w:ascii="Times New Roman" w:hAnsi="Times New Roman"/>
          <w:bCs/>
          <w:sz w:val="30"/>
          <w:szCs w:val="30"/>
        </w:rPr>
        <w:t>31</w:t>
      </w:r>
      <w:r w:rsidR="00882BA3">
        <w:rPr>
          <w:rFonts w:ascii="Times New Roman" w:hAnsi="Times New Roman"/>
          <w:bCs/>
          <w:sz w:val="30"/>
          <w:szCs w:val="30"/>
        </w:rPr>
        <w:t>.10</w:t>
      </w:r>
      <w:r w:rsidR="00860B7D">
        <w:rPr>
          <w:rFonts w:ascii="Times New Roman" w:hAnsi="Times New Roman"/>
          <w:bCs/>
          <w:sz w:val="30"/>
          <w:szCs w:val="30"/>
        </w:rPr>
        <w:t>.20</w:t>
      </w:r>
      <w:r w:rsidR="0050313F">
        <w:rPr>
          <w:rFonts w:ascii="Times New Roman" w:hAnsi="Times New Roman"/>
          <w:bCs/>
          <w:sz w:val="30"/>
          <w:szCs w:val="30"/>
        </w:rPr>
        <w:t>19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882BA3">
        <w:rPr>
          <w:rFonts w:ascii="Times New Roman" w:hAnsi="Times New Roman"/>
          <w:bCs/>
          <w:sz w:val="30"/>
          <w:szCs w:val="30"/>
        </w:rPr>
        <w:t>8</w:t>
      </w:r>
      <w:r w:rsidR="0050313F">
        <w:rPr>
          <w:rFonts w:ascii="Times New Roman" w:hAnsi="Times New Roman"/>
          <w:bCs/>
          <w:sz w:val="30"/>
          <w:szCs w:val="30"/>
        </w:rPr>
        <w:t>1</w:t>
      </w:r>
      <w:r w:rsidR="00882BA3">
        <w:rPr>
          <w:rFonts w:ascii="Times New Roman" w:hAnsi="Times New Roman"/>
          <w:bCs/>
          <w:sz w:val="30"/>
          <w:szCs w:val="30"/>
        </w:rPr>
        <w:t>1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>б утверждении тарифов (цен)</w:t>
      </w:r>
      <w:r w:rsidR="008D56E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на платные услуги (работы), оказываемые муниципальным </w:t>
      </w:r>
      <w:r w:rsidR="0050313F">
        <w:rPr>
          <w:rFonts w:ascii="Times New Roman" w:cs="Times New Roman" w:hAnsi="Times New Roman"/>
          <w:sz w:val="30"/>
          <w:szCs w:val="30"/>
        </w:rPr>
        <w:t>автономным дошкольным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</w:t>
      </w:r>
      <w:r w:rsidR="00882BA3">
        <w:rPr>
          <w:rFonts w:ascii="Times New Roman" w:cs="Times New Roman" w:hAnsi="Times New Roman"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бразовательным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</w:t>
      </w:r>
      <w:r w:rsidR="0050313F">
        <w:rPr>
          <w:rFonts w:ascii="Times New Roman" w:cs="Times New Roman" w:hAnsi="Times New Roman"/>
          <w:sz w:val="30"/>
          <w:szCs w:val="30"/>
        </w:rPr>
        <w:t>Детский сад №</w:t>
      </w:r>
      <w:r w:rsidR="008D56E1">
        <w:rPr>
          <w:rFonts w:ascii="Times New Roman" w:cs="Times New Roman" w:hAnsi="Times New Roman"/>
          <w:sz w:val="30"/>
          <w:szCs w:val="30"/>
        </w:rPr>
        <w:t> </w:t>
      </w:r>
      <w:r w:rsidR="0050313F">
        <w:rPr>
          <w:rFonts w:ascii="Times New Roman" w:cs="Times New Roman" w:hAnsi="Times New Roman"/>
          <w:sz w:val="30"/>
          <w:szCs w:val="30"/>
        </w:rPr>
        <w:t>140</w:t>
      </w:r>
      <w:r w:rsidR="008D56E1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50313F">
        <w:rPr>
          <w:rFonts w:ascii="Times New Roman" w:cs="Times New Roman" w:hAnsi="Times New Roman"/>
          <w:sz w:val="30"/>
          <w:szCs w:val="30"/>
        </w:rPr>
        <w:t xml:space="preserve"> комбинированного вида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882BA3">
        <w:rPr>
          <w:rFonts w:ascii="Times New Roman" w:cs="Times New Roman" w:hAnsi="Times New Roman"/>
          <w:sz w:val="30"/>
          <w:szCs w:val="30"/>
        </w:rPr>
        <w:t>,</w:t>
      </w:r>
      <w:r w:rsidR="001F5B93">
        <w:rPr>
          <w:rFonts w:ascii="Times New Roman" w:cs="Times New Roman" w:hAnsi="Times New Roman"/>
          <w:sz w:val="30"/>
          <w:szCs w:val="30"/>
        </w:rPr>
        <w:t xml:space="preserve"> </w:t>
      </w:r>
      <w:r w:rsidR="00D51AA6">
        <w:rPr>
          <w:rFonts w:ascii="Times New Roman" w:cs="Times New Roman" w:hAnsi="Times New Roman"/>
          <w:sz w:val="30"/>
          <w:szCs w:val="30"/>
        </w:rPr>
        <w:t xml:space="preserve">дополнив таблицу строкой 11 следующего </w:t>
      </w:r>
      <w:r w:rsidR="008D56E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51AA6">
        <w:rPr>
          <w:rFonts w:ascii="Times New Roman" w:cs="Times New Roman" w:hAnsi="Times New Roman"/>
          <w:sz w:val="30"/>
          <w:szCs w:val="30"/>
        </w:rPr>
        <w:t>содержания:</w:t>
      </w:r>
    </w:p>
    <w:p w:rsidP="006B7EAA" w:rsidR="008D56E1" w:rsidRDefault="008D56E1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auto" w:w="0"/>
        <w:tblInd w:type="dxa" w:w="108"/>
        <w:tblLook w:firstColumn="1" w:firstRow="1" w:lastColumn="0" w:lastRow="0" w:noHBand="0" w:noVBand="1" w:val="04A0"/>
      </w:tblPr>
      <w:tblGrid>
        <w:gridCol w:w="1134"/>
        <w:gridCol w:w="4656"/>
        <w:gridCol w:w="1691"/>
        <w:gridCol w:w="1875"/>
      </w:tblGrid>
      <w:tr w:rsidR="00D51AA6" w:rsidTr="008D56E1">
        <w:tc>
          <w:tcPr>
            <w:tcW w:type="dxa" w:w="1134"/>
            <w:vAlign w:val="center"/>
          </w:tcPr>
          <w:p w:rsidP="00D51AA6" w:rsidR="00D51AA6" w:rsidRDefault="00D51AA6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«11</w:t>
            </w:r>
          </w:p>
        </w:tc>
        <w:tc>
          <w:tcPr>
            <w:tcW w:type="dxa" w:w="4656"/>
            <w:vAlign w:val="center"/>
          </w:tcPr>
          <w:p w:rsidP="00C846D7" w:rsidR="00D51AA6" w:rsidRDefault="00D51AA6">
            <w:pPr>
              <w:ind w:firstLine="0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Техническое творчество</w:t>
            </w:r>
          </w:p>
        </w:tc>
        <w:tc>
          <w:tcPr>
            <w:tcW w:type="dxa" w:w="1691"/>
            <w:vAlign w:val="center"/>
          </w:tcPr>
          <w:p w:rsidP="00C846D7" w:rsidR="00D51AA6" w:rsidRDefault="00D51AA6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875"/>
            <w:vAlign w:val="center"/>
          </w:tcPr>
          <w:p w:rsidP="00443DEE" w:rsidR="00D51AA6" w:rsidRDefault="00D51AA6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270,00»</w:t>
            </w:r>
          </w:p>
        </w:tc>
      </w:tr>
    </w:tbl>
    <w:p w:rsidP="006F15D0" w:rsidR="008D56E1" w:rsidRDefault="008D56E1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</w:p>
    <w:p w:rsidP="006F15D0" w:rsidR="006F15D0" w:rsidRDefault="006F15D0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6F15D0" w:rsidR="006F15D0" w:rsidRDefault="006F15D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8D56E1" w:rsidR="006F15D0" w:rsidRDefault="006F15D0" w:rsidRPr="008D56E1">
      <w:pPr>
        <w:ind w:firstLine="0" w:left="720"/>
        <w:rPr>
          <w:rFonts w:ascii="Times New Roman" w:cs="Times New Roman" w:hAnsi="Times New Roman"/>
          <w:sz w:val="30"/>
          <w:szCs w:val="30"/>
        </w:rPr>
      </w:pPr>
    </w:p>
    <w:p w:rsidP="008D56E1" w:rsidR="008D56E1" w:rsidRDefault="008D56E1" w:rsidRPr="008D56E1">
      <w:pPr>
        <w:ind w:firstLine="0" w:left="720"/>
        <w:rPr>
          <w:rFonts w:ascii="Times New Roman" w:cs="Times New Roman" w:hAnsi="Times New Roman"/>
          <w:sz w:val="30"/>
          <w:szCs w:val="30"/>
        </w:rPr>
      </w:pPr>
    </w:p>
    <w:p w:rsidP="008D56E1" w:rsidR="008D56E1" w:rsidRDefault="008D56E1" w:rsidRPr="008D56E1">
      <w:pPr>
        <w:ind w:firstLine="0" w:left="720"/>
        <w:rPr>
          <w:rFonts w:ascii="Times New Roman" w:cs="Times New Roman" w:hAnsi="Times New Roman"/>
          <w:sz w:val="30"/>
          <w:szCs w:val="30"/>
        </w:rPr>
      </w:pPr>
    </w:p>
    <w:p w:rsidP="008D56E1" w:rsidR="008D56E1" w:rsidRDefault="008D56E1" w:rsidRPr="008D56E1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8D56E1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8D56E1" w:rsidR="008D56E1" w:rsidRDefault="008D56E1" w:rsidRPr="008D56E1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8D56E1">
        <w:rPr>
          <w:rFonts w:ascii="Times New Roman" w:cs="Times New Roman" w:hAnsi="Times New Roman"/>
          <w:sz w:val="30"/>
          <w:szCs w:val="30"/>
        </w:rPr>
        <w:t xml:space="preserve">полномочия Главы города </w:t>
      </w:r>
      <w:r w:rsidRPr="008D56E1">
        <w:rPr>
          <w:rFonts w:ascii="Times New Roman" w:cs="Times New Roman" w:hAnsi="Times New Roman"/>
          <w:sz w:val="30"/>
          <w:szCs w:val="30"/>
        </w:rPr>
        <w:tab/>
      </w:r>
      <w:r w:rsidRPr="008D56E1">
        <w:rPr>
          <w:rFonts w:ascii="Times New Roman" w:cs="Times New Roman" w:hAnsi="Times New Roman"/>
          <w:sz w:val="30"/>
          <w:szCs w:val="30"/>
        </w:rPr>
        <w:tab/>
      </w:r>
      <w:r w:rsidRPr="008D56E1">
        <w:rPr>
          <w:rFonts w:ascii="Times New Roman" w:cs="Times New Roman" w:hAnsi="Times New Roman"/>
          <w:sz w:val="30"/>
          <w:szCs w:val="30"/>
        </w:rPr>
        <w:tab/>
      </w:r>
      <w:r w:rsidRPr="008D56E1">
        <w:rPr>
          <w:rFonts w:ascii="Times New Roman" w:cs="Times New Roman" w:hAnsi="Times New Roman"/>
          <w:sz w:val="30"/>
          <w:szCs w:val="30"/>
        </w:rPr>
        <w:tab/>
        <w:t xml:space="preserve">   </w:t>
      </w:r>
      <w:r w:rsidRPr="008D56E1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8D56E1">
        <w:rPr>
          <w:rFonts w:ascii="Times New Roman" w:cs="Times New Roman" w:hAnsi="Times New Roman"/>
          <w:sz w:val="30"/>
          <w:szCs w:val="30"/>
        </w:rPr>
        <w:tab/>
        <w:t xml:space="preserve">       Р.В. Одинцов</w:t>
      </w:r>
    </w:p>
    <w:p w:rsidP="008D56E1" w:rsidR="006F15D0" w:rsidRDefault="006F15D0" w:rsidRPr="008D56E1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8D56E1" w:rsidR="007172D3" w:rsidRDefault="007172D3" w:rsidRPr="008D56E1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8D56E1" w:rsidR="007172D3" w:rsidRDefault="007172D3" w:rsidRPr="008D56E1">
      <w:pPr>
        <w:ind w:firstLine="0"/>
        <w:rPr>
          <w:rFonts w:ascii="Times New Roman" w:cs="Times New Roman" w:hAnsi="Times New Roman"/>
          <w:sz w:val="30"/>
          <w:szCs w:val="30"/>
        </w:rPr>
      </w:pPr>
    </w:p>
    <w:sectPr w:rsidR="007172D3" w:rsidRPr="008D56E1" w:rsidSect="008D56E1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62218" w:rsidRDefault="00A62218">
      <w:r>
        <w:separator/>
      </w:r>
    </w:p>
  </w:endnote>
  <w:endnote w:type="continuationSeparator" w:id="0">
    <w:p w:rsidR="00A62218" w:rsidRDefault="00A6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62218" w:rsidRDefault="00A62218">
      <w:r>
        <w:separator/>
      </w:r>
    </w:p>
  </w:footnote>
  <w:footnote w:type="continuationSeparator" w:id="0">
    <w:p w:rsidR="00A62218" w:rsidRDefault="00A6221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43DEE" w:rsidR="00A704BE" w:rsidP="00443DEE" w:rsidRDefault="00AA455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D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D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D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6E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D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DEE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313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27FBE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15D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172D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0702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369B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56E1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2218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E6E35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1AA6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D7D3F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838 от 10.10.2025</docTitle>
  </documentManagement>
</p:properties>
</file>

<file path=customXml/itemProps1.xml><?xml version="1.0" encoding="utf-8"?>
<ds:datastoreItem xmlns:ds="http://schemas.openxmlformats.org/officeDocument/2006/customXml" ds:itemID="{6EBCC842-99CC-489B-B857-C0D15C581DA3}"/>
</file>

<file path=customXml/itemProps2.xml><?xml version="1.0" encoding="utf-8"?>
<ds:datastoreItem xmlns:ds="http://schemas.openxmlformats.org/officeDocument/2006/customXml" ds:itemID="{E636F16C-7AA6-47CB-BBB2-7367F68614D0}"/>
</file>

<file path=customXml/itemProps3.xml><?xml version="1.0" encoding="utf-8"?>
<ds:datastoreItem xmlns:ds="http://schemas.openxmlformats.org/officeDocument/2006/customXml" ds:itemID="{97848C66-C392-473A-917E-2DDF8AE3E8CB}"/>
</file>

<file path=customXml/itemProps4.xml><?xml version="1.0" encoding="utf-8"?>
<ds:datastoreItem xmlns:ds="http://schemas.openxmlformats.org/officeDocument/2006/customXml" ds:itemID="{FDC6C0B1-6191-4190-A2AD-E26F7551D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838 от 10.10.2025</dc:title>
  <dc:creator>Poxabov</dc:creator>
  <cp:lastModifiedBy>Филимоненко Светлана Игоревна</cp:lastModifiedBy>
  <cp:revision>21</cp:revision>
  <cp:lastPrinted>2024-08-14T07:18:00Z</cp:lastPrinted>
  <dcterms:created xsi:type="dcterms:W3CDTF">2024-08-19T07:11:00Z</dcterms:created>
  <dcterms:modified xsi:type="dcterms:W3CDTF">2025-10-09T08:30:00Z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