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0619" w:rsidRDefault="002E08E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E08E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E08E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E08E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E08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E08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E08E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E08E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E08E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700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E08E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E5567" w:rsidR="008E5567" w:rsidRDefault="008E556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E5567" w:rsidR="008E5567" w:rsidRDefault="008E556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E5567" w:rsidR="008E5567" w:rsidRDefault="008E5567" w:rsidRPr="00895379">
      <w:pPr>
        <w:spacing w:after="0" w:line="192" w:lineRule="auto"/>
        <w:jc w:val="center"/>
        <w:rPr>
          <w:rFonts w:ascii="Times New Roman" w:hAnsi="Times New Roman"/>
          <w:sz w:val="16"/>
          <w:szCs w:val="16"/>
        </w:rPr>
      </w:pPr>
    </w:p>
    <w:p w:rsidP="008E5567" w:rsidR="008E5567" w:rsidRDefault="0067197C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40DCB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440DCB" w:rsidRPr="00440DCB">
        <w:rPr>
          <w:rFonts w:ascii="Times New Roman" w:hAnsi="Times New Roman"/>
          <w:sz w:val="30"/>
          <w:szCs w:val="30"/>
        </w:rPr>
        <w:t xml:space="preserve">по проекту </w:t>
      </w:r>
      <w:r w:rsidR="00440DCB" w:rsidRPr="00440DC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</w:t>
      </w:r>
    </w:p>
    <w:p w:rsidP="008E5567" w:rsidR="008E5567" w:rsidRDefault="00440DCB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40DC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проект межевания территории центральной левобережной </w:t>
      </w:r>
    </w:p>
    <w:p w:rsidP="008E5567" w:rsidR="008E5567" w:rsidRDefault="00440DCB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40DCB">
        <w:rPr>
          <w:rFonts w:ascii="Times New Roman" w:eastAsia="Times New Roman" w:hAnsi="Times New Roman"/>
          <w:bCs/>
          <w:sz w:val="30"/>
          <w:szCs w:val="30"/>
          <w:lang w:eastAsia="ru-RU"/>
        </w:rPr>
        <w:t>части города Красноярска и района «Удачный» в границах</w:t>
      </w:r>
    </w:p>
    <w:p w:rsidP="008E5567" w:rsidR="0067197C" w:rsidRDefault="00440DCB" w:rsidRPr="00440DC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40DCB">
        <w:rPr>
          <w:rFonts w:ascii="Times New Roman" w:eastAsia="Times New Roman" w:hAnsi="Times New Roman"/>
          <w:bCs/>
          <w:sz w:val="30"/>
          <w:szCs w:val="30"/>
          <w:lang w:eastAsia="ru-RU"/>
        </w:rPr>
        <w:t>земельных участков с номерами межевания 10.3.42, 10.Т.15</w:t>
      </w:r>
    </w:p>
    <w:p w:rsidP="0067197C" w:rsidR="0067197C" w:rsidRDefault="0067197C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8E5567" w:rsidRDefault="008E55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8E5567" w:rsidRDefault="008E556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>45, 46 Градостроительного кодекса Росси</w:t>
      </w:r>
      <w:r w:rsidRPr="0067197C">
        <w:rPr>
          <w:rFonts w:ascii="Times New Roman" w:hAnsi="Times New Roman"/>
          <w:sz w:val="30"/>
          <w:szCs w:val="30"/>
        </w:rPr>
        <w:t>й</w:t>
      </w:r>
      <w:r w:rsidRPr="0067197C">
        <w:rPr>
          <w:rFonts w:ascii="Times New Roman" w:hAnsi="Times New Roman"/>
          <w:sz w:val="30"/>
          <w:szCs w:val="30"/>
        </w:rPr>
        <w:t xml:space="preserve">ской Федерации, </w:t>
      </w:r>
      <w:r w:rsidR="005428E7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</w:t>
      </w:r>
      <w:r w:rsidR="008E5567">
        <w:rPr>
          <w:rFonts w:ascii="Times New Roman" w:hAnsi="Times New Roman"/>
          <w:sz w:val="30"/>
          <w:szCs w:val="30"/>
        </w:rPr>
        <w:t xml:space="preserve">               </w:t>
      </w:r>
      <w:r w:rsidRPr="009C0AFB">
        <w:rPr>
          <w:rFonts w:ascii="Times New Roman" w:hAnsi="Times New Roman"/>
          <w:sz w:val="30"/>
          <w:szCs w:val="30"/>
        </w:rPr>
        <w:t xml:space="preserve">в городе Красноярске, </w:t>
      </w:r>
      <w:proofErr w:type="spellStart"/>
      <w:r w:rsidRPr="009C0AFB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>ешением Красноярского горо</w:t>
      </w:r>
      <w:r w:rsidRPr="009C0AFB">
        <w:rPr>
          <w:rFonts w:ascii="Times New Roman" w:hAnsi="Times New Roman"/>
          <w:sz w:val="30"/>
          <w:szCs w:val="30"/>
        </w:rPr>
        <w:t>д</w:t>
      </w:r>
      <w:r w:rsidRPr="009C0AFB">
        <w:rPr>
          <w:rFonts w:ascii="Times New Roman" w:hAnsi="Times New Roman"/>
          <w:sz w:val="30"/>
          <w:szCs w:val="30"/>
        </w:rPr>
        <w:t xml:space="preserve">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руководствуясь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1B6A70" w:rsidRPr="009C0AFB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  <w:proofErr w:type="gramEnd"/>
    </w:p>
    <w:p w:rsidP="008E5567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FF7715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>проекту внесения изменений в проект межевания территории центральной левобережной части гор</w:t>
      </w:r>
      <w:r w:rsidR="009D1368" w:rsidRPr="00942065">
        <w:rPr>
          <w:sz w:val="30"/>
          <w:szCs w:val="30"/>
        </w:rPr>
        <w:t>о</w:t>
      </w:r>
      <w:r w:rsidR="009D1368" w:rsidRPr="00942065">
        <w:rPr>
          <w:sz w:val="30"/>
          <w:szCs w:val="30"/>
        </w:rPr>
        <w:t xml:space="preserve">да </w:t>
      </w:r>
      <w:r w:rsidR="009D1368" w:rsidRPr="00FF7715">
        <w:rPr>
          <w:sz w:val="30"/>
          <w:szCs w:val="30"/>
        </w:rPr>
        <w:t xml:space="preserve">Красноярска и района «Удачный», </w:t>
      </w:r>
      <w:proofErr w:type="spellStart"/>
      <w:r w:rsidR="009D1368" w:rsidRPr="00FF7715">
        <w:rPr>
          <w:sz w:val="30"/>
          <w:szCs w:val="30"/>
        </w:rPr>
        <w:t>утвержд</w:t>
      </w:r>
      <w:r w:rsidR="00895379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proofErr w:type="spellEnd"/>
      <w:r w:rsidR="009D1368" w:rsidRPr="00FF7715">
        <w:rPr>
          <w:sz w:val="30"/>
          <w:szCs w:val="30"/>
        </w:rPr>
        <w:t xml:space="preserve"> постановлением администрации города от 15.12.2020 № 1005, </w:t>
      </w:r>
      <w:r w:rsidR="0071763C" w:rsidRPr="0071763C">
        <w:rPr>
          <w:sz w:val="30"/>
          <w:szCs w:val="30"/>
        </w:rPr>
        <w:t xml:space="preserve">в границах земельных участков с номерами межевания </w:t>
      </w:r>
      <w:r w:rsidR="00440DCB" w:rsidRPr="00440DCB">
        <w:rPr>
          <w:bCs/>
          <w:sz w:val="30"/>
          <w:szCs w:val="30"/>
        </w:rPr>
        <w:t>10.3.42, 10.Т.15</w:t>
      </w:r>
      <w:r w:rsidR="00F450D6" w:rsidRPr="00FF7715">
        <w:rPr>
          <w:sz w:val="30"/>
          <w:szCs w:val="30"/>
        </w:rPr>
        <w:t xml:space="preserve"> (далее – Проект)</w:t>
      </w:r>
      <w:r w:rsidR="008E5567">
        <w:rPr>
          <w:sz w:val="30"/>
          <w:szCs w:val="30"/>
        </w:rPr>
        <w:t xml:space="preserve">                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 по Проекту</w:t>
      </w:r>
      <w:proofErr w:type="gramEnd"/>
      <w:r w:rsidR="001C6C4A">
        <w:rPr>
          <w:sz w:val="30"/>
          <w:szCs w:val="30"/>
        </w:rPr>
        <w:t xml:space="preserve"> в газете «Городские новости».</w:t>
      </w:r>
    </w:p>
    <w:p w:rsidP="009C0AFB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8E5567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8E5567">
        <w:rPr>
          <w:rFonts w:ascii="Times New Roman" w:hAnsi="Times New Roman"/>
          <w:sz w:val="30"/>
          <w:szCs w:val="30"/>
        </w:rPr>
        <w:t xml:space="preserve"> 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F7715">
        <w:rPr>
          <w:rFonts w:ascii="Times New Roman" w:hAnsi="Times New Roman"/>
          <w:sz w:val="30"/>
          <w:szCs w:val="30"/>
        </w:rPr>
        <w:t>о</w:t>
      </w:r>
      <w:r w:rsidR="00E865E5" w:rsidRPr="00FF7715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895379">
        <w:rPr>
          <w:rFonts w:ascii="Times New Roman" w:hAnsi="Times New Roman"/>
          <w:sz w:val="30"/>
          <w:szCs w:val="30"/>
        </w:rPr>
        <w:t>с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8E5567">
        <w:rPr>
          <w:rFonts w:ascii="Times New Roman" w:hAnsi="Times New Roman"/>
          <w:sz w:val="30"/>
          <w:szCs w:val="30"/>
        </w:rPr>
        <w:t xml:space="preserve">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9C0AFB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9C0AFB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r w:rsidR="005428E7">
        <w:rPr>
          <w:rFonts w:ascii="Times New Roman" w:hAnsi="Times New Roman"/>
          <w:sz w:val="30"/>
          <w:szCs w:val="30"/>
        </w:rPr>
        <w:t xml:space="preserve">Контроль за исполнением настоящего постановления возложить на первого заместителя Главы города </w:t>
      </w:r>
      <w:proofErr w:type="spellStart"/>
      <w:r w:rsidR="005428E7">
        <w:rPr>
          <w:rFonts w:ascii="Times New Roman" w:hAnsi="Times New Roman"/>
          <w:sz w:val="30"/>
          <w:szCs w:val="30"/>
        </w:rPr>
        <w:t>Мацака</w:t>
      </w:r>
      <w:proofErr w:type="spellEnd"/>
      <w:r w:rsidR="005428E7">
        <w:rPr>
          <w:rFonts w:ascii="Times New Roman" w:hAnsi="Times New Roman"/>
          <w:sz w:val="30"/>
          <w:szCs w:val="30"/>
        </w:rPr>
        <w:t xml:space="preserve"> А.И.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8E5567" w:rsidRDefault="008E556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8E5567" w:rsidRDefault="008E5567" w:rsidRPr="00B169F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8E5567" w:rsidR="00440DCB" w:rsidRDefault="00440DC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 </w:t>
      </w:r>
    </w:p>
    <w:p w:rsidP="008E5567" w:rsidR="008E5567" w:rsidRDefault="00A60E4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F846A3">
        <w:rPr>
          <w:rFonts w:ascii="Times New Roman" w:hAnsi="Times New Roman"/>
          <w:sz w:val="30"/>
          <w:szCs w:val="30"/>
        </w:rPr>
        <w:t>Глав</w:t>
      </w:r>
      <w:r w:rsidR="00440DCB">
        <w:rPr>
          <w:rFonts w:ascii="Times New Roman" w:hAnsi="Times New Roman"/>
          <w:sz w:val="30"/>
          <w:szCs w:val="30"/>
        </w:rPr>
        <w:t>ы</w:t>
      </w:r>
      <w:r w:rsidRPr="00F846A3">
        <w:rPr>
          <w:rFonts w:ascii="Times New Roman" w:hAnsi="Times New Roman"/>
          <w:sz w:val="30"/>
          <w:szCs w:val="30"/>
        </w:rPr>
        <w:t xml:space="preserve"> города</w:t>
      </w:r>
      <w:r w:rsidR="00B169F2"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Pr="00F846A3">
        <w:rPr>
          <w:rFonts w:ascii="Times New Roman" w:hAnsi="Times New Roman"/>
          <w:sz w:val="30"/>
          <w:szCs w:val="30"/>
        </w:rPr>
        <w:t xml:space="preserve">                       </w:t>
      </w:r>
      <w:r w:rsidR="00F12B2D" w:rsidRPr="00F846A3">
        <w:rPr>
          <w:rFonts w:ascii="Times New Roman" w:hAnsi="Times New Roman"/>
          <w:sz w:val="30"/>
          <w:szCs w:val="30"/>
        </w:rPr>
        <w:t xml:space="preserve">      </w:t>
      </w:r>
      <w:r w:rsidR="00124EA9">
        <w:rPr>
          <w:rFonts w:ascii="Times New Roman" w:hAnsi="Times New Roman"/>
          <w:sz w:val="30"/>
          <w:szCs w:val="30"/>
        </w:rPr>
        <w:t xml:space="preserve">  </w:t>
      </w:r>
      <w:r w:rsidR="00DC60B6">
        <w:rPr>
          <w:rFonts w:ascii="Times New Roman" w:hAnsi="Times New Roman"/>
          <w:sz w:val="30"/>
          <w:szCs w:val="30"/>
        </w:rPr>
        <w:t xml:space="preserve"> </w:t>
      </w:r>
      <w:r w:rsidR="00440DCB">
        <w:rPr>
          <w:rFonts w:ascii="Times New Roman" w:hAnsi="Times New Roman"/>
          <w:sz w:val="30"/>
          <w:szCs w:val="30"/>
        </w:rPr>
        <w:t xml:space="preserve"> </w:t>
      </w:r>
      <w:r w:rsidR="00DC60B6">
        <w:rPr>
          <w:rFonts w:ascii="Times New Roman" w:hAnsi="Times New Roman"/>
          <w:sz w:val="30"/>
          <w:szCs w:val="30"/>
        </w:rPr>
        <w:t>А.Б. Шувалов</w:t>
      </w:r>
    </w:p>
    <w:p w:rsidP="008E5567" w:rsidR="008E5567" w:rsidRDefault="008E556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E5567" w:rsidR="008E5567" w:rsidRDefault="008E556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E5567" w:rsidR="008E5567" w:rsidRDefault="008E556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8E5567" w:rsidR="0067205C" w:rsidRDefault="0067205C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8E5567" w:rsidRDefault="008E556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8E5567" w:rsidRDefault="008E5567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8E5567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8E5567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71763C" w:rsidRPr="0071763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71763C" w:rsidRPr="0071763C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1763C" w:rsidRPr="0071763C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земельных участков с номерами межевания </w:t>
      </w:r>
      <w:r w:rsidR="00440DCB" w:rsidRPr="00440DCB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10.3.42, 10.Т.15</w:t>
      </w:r>
    </w:p>
    <w:p w:rsidP="008E5567" w:rsidR="00870293" w:rsidRDefault="00453CE0">
      <w:pPr>
        <w:pStyle w:val="ac"/>
        <w:tabs>
          <w:tab w:pos="2747" w:val="left"/>
        </w:tabs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8E5567" w:rsidR="008E5567" w:rsidRDefault="008E5567">
      <w:pPr>
        <w:pStyle w:val="ac"/>
        <w:tabs>
          <w:tab w:pos="2747" w:val="left"/>
        </w:tabs>
        <w:contextualSpacing/>
        <w:rPr>
          <w:rFonts w:ascii="Times New Roman" w:cs="Times New Roman" w:hAnsi="Times New Roman"/>
          <w:b/>
          <w:sz w:val="30"/>
          <w:szCs w:val="30"/>
        </w:rPr>
      </w:pPr>
    </w:p>
    <w:p w:rsidP="008E5567" w:rsidR="008E5567" w:rsidRDefault="008E5567">
      <w:pPr>
        <w:pStyle w:val="ac"/>
        <w:tabs>
          <w:tab w:pos="2747" w:val="left"/>
        </w:tabs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2518"/>
        <w:gridCol w:w="426"/>
        <w:gridCol w:w="6521"/>
      </w:tblGrid>
      <w:tr w:rsidR="00453CE0" w:rsidRPr="00B355C2" w:rsidTr="008E5567">
        <w:trPr>
          <w:trHeight w:val="729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2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P="00895379" w:rsidR="00453CE0" w:rsidRDefault="002678E2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="00895379">
              <w:rPr>
                <w:rFonts w:ascii="Times New Roman" w:hAnsi="Times New Roman"/>
                <w:sz w:val="30"/>
                <w:szCs w:val="30"/>
              </w:rPr>
              <w:t>админ</w:t>
            </w:r>
            <w:r w:rsidR="00895379">
              <w:rPr>
                <w:rFonts w:ascii="Times New Roman" w:hAnsi="Times New Roman"/>
                <w:sz w:val="30"/>
                <w:szCs w:val="30"/>
              </w:rPr>
              <w:t>и</w:t>
            </w:r>
            <w:r w:rsidR="00895379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 w:rsidR="0089537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города, председатель комиссии;</w:t>
            </w:r>
          </w:p>
        </w:tc>
      </w:tr>
      <w:tr w:rsidR="00453CE0" w:rsidRPr="00B355C2" w:rsidTr="008E5567">
        <w:trPr>
          <w:trHeight w:val="675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2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  <w:hideMark/>
          </w:tcPr>
          <w:p w:rsidP="008E5567" w:rsidR="00453CE0" w:rsidRDefault="00453CE0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к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седателя комиссии;</w:t>
            </w:r>
          </w:p>
        </w:tc>
      </w:tr>
      <w:tr w:rsidR="00453CE0" w:rsidRPr="00B355C2" w:rsidTr="008E5567">
        <w:trPr>
          <w:trHeight w:val="675"/>
        </w:trPr>
        <w:tc>
          <w:tcPr>
            <w:tcW w:type="pct" w:w="1330"/>
          </w:tcPr>
          <w:p w:rsidP="00A662BF" w:rsidR="00453CE0" w:rsidRDefault="0071763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Николайчик А.К</w:t>
            </w:r>
            <w:r w:rsidR="00453CE0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225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E5567" w:rsidR="00453CE0" w:rsidRDefault="00453CE0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докуме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н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программ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</w:tc>
      </w:tr>
      <w:tr w:rsidR="00453CE0" w:rsidRPr="00B355C2" w:rsidTr="008E5567">
        <w:trPr>
          <w:trHeight w:val="80"/>
        </w:trPr>
        <w:tc>
          <w:tcPr>
            <w:tcW w:type="pct" w:w="1330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Дюков В.И. </w:t>
            </w:r>
          </w:p>
        </w:tc>
        <w:tc>
          <w:tcPr>
            <w:tcW w:type="pct" w:w="225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E5567" w:rsidR="00453CE0" w:rsidRDefault="00453CE0" w:rsidRPr="00F472FD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472FD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8E5567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E86962" w:rsidRPr="00B355C2" w:rsidTr="008E5567">
        <w:trPr>
          <w:trHeight w:val="80"/>
        </w:trPr>
        <w:tc>
          <w:tcPr>
            <w:tcW w:type="pct" w:w="1330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25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E5567" w:rsidR="00E86962" w:rsidRDefault="00E86962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8E5567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4B3DBA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4B3DBA">
              <w:rPr>
                <w:rFonts w:ascii="Times New Roman" w:hAnsi="Times New Roman"/>
                <w:sz w:val="30"/>
                <w:szCs w:val="30"/>
              </w:rPr>
              <w:t>у</w:t>
            </w:r>
            <w:r w:rsidRPr="004B3DBA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E86962" w:rsidRPr="00B355C2" w:rsidTr="008E5567">
        <w:trPr>
          <w:trHeight w:val="80"/>
        </w:trPr>
        <w:tc>
          <w:tcPr>
            <w:tcW w:type="pct" w:w="1330"/>
          </w:tcPr>
          <w:p w:rsidP="00D05CF6" w:rsidR="00E86962" w:rsidRDefault="00E86962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 Б.А.</w:t>
            </w:r>
          </w:p>
        </w:tc>
        <w:tc>
          <w:tcPr>
            <w:tcW w:type="pct" w:w="225"/>
          </w:tcPr>
          <w:p w:rsidP="00D05CF6" w:rsidR="00E86962" w:rsidRDefault="00E86962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E5567" w:rsidR="00E86962" w:rsidRDefault="00E86962" w:rsidRPr="00887D14">
            <w:pPr>
              <w:widowControl w:val="false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</w:t>
            </w:r>
            <w:r w:rsidR="008E5567">
              <w:rPr>
                <w:rFonts w:ascii="Times New Roman" w:hAnsi="Times New Roman"/>
                <w:sz w:val="30"/>
                <w:szCs w:val="30"/>
              </w:rPr>
              <w:t xml:space="preserve">го городского Совета 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деп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у</w:t>
            </w:r>
            <w:r w:rsidRPr="00DD0FF9">
              <w:rPr>
                <w:rFonts w:ascii="Times New Roman" w:hAnsi="Times New Roman"/>
                <w:sz w:val="30"/>
                <w:szCs w:val="30"/>
              </w:rPr>
              <w:t>татов (по согласованию);</w:t>
            </w:r>
          </w:p>
        </w:tc>
      </w:tr>
      <w:tr w:rsidR="00E86962" w:rsidRPr="00B355C2" w:rsidTr="008E5567">
        <w:trPr>
          <w:trHeight w:val="80"/>
        </w:trPr>
        <w:tc>
          <w:tcPr>
            <w:tcW w:type="pct" w:w="1330"/>
          </w:tcPr>
          <w:p w:rsidP="00D94951" w:rsidR="00E86962" w:rsidRDefault="00440DC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 М.А</w:t>
            </w:r>
            <w:r w:rsidR="00E86962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25"/>
          </w:tcPr>
          <w:p w:rsidP="005B4CE5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95379" w:rsidR="00E86962" w:rsidRDefault="00440DCB" w:rsidRPr="00202B81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40DCB"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«Кадастро</w:t>
            </w:r>
            <w:r w:rsidR="008E5567">
              <w:rPr>
                <w:rFonts w:ascii="Times New Roman" w:hAnsi="Times New Roman"/>
                <w:sz w:val="30"/>
                <w:szCs w:val="30"/>
              </w:rPr>
              <w:t xml:space="preserve">вое </w:t>
            </w:r>
            <w:r w:rsidR="00895379">
              <w:rPr>
                <w:rFonts w:ascii="Times New Roman" w:hAnsi="Times New Roman"/>
                <w:sz w:val="30"/>
                <w:szCs w:val="30"/>
              </w:rPr>
              <w:t>б</w:t>
            </w:r>
            <w:r w:rsidR="008E5567">
              <w:rPr>
                <w:rFonts w:ascii="Times New Roman" w:hAnsi="Times New Roman"/>
                <w:sz w:val="30"/>
                <w:szCs w:val="30"/>
              </w:rPr>
              <w:t xml:space="preserve">юро» </w:t>
            </w:r>
            <w:r w:rsidRPr="00440DCB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E86962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E86962" w:rsidRPr="00B355C2" w:rsidTr="008E5567">
        <w:trPr>
          <w:trHeight w:val="80"/>
        </w:trPr>
        <w:tc>
          <w:tcPr>
            <w:tcW w:type="pct" w:w="1330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C09C7">
              <w:rPr>
                <w:rFonts w:ascii="Times New Roman" w:hAnsi="Times New Roman"/>
                <w:sz w:val="30"/>
                <w:szCs w:val="30"/>
              </w:rPr>
              <w:t>Черепанова Д.Д.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225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445"/>
          </w:tcPr>
          <w:p w:rsidP="008E5567" w:rsidR="00E86962" w:rsidRDefault="00E86962">
            <w:pPr>
              <w:widowControl w:val="false"/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71763C">
              <w:rPr>
                <w:rFonts w:ascii="Times New Roman" w:hAnsi="Times New Roman"/>
                <w:sz w:val="30"/>
                <w:szCs w:val="30"/>
              </w:rPr>
              <w:br/>
            </w:r>
            <w:r w:rsidRPr="00696AB5">
              <w:rPr>
                <w:rFonts w:ascii="Times New Roman" w:hAnsi="Times New Roman"/>
                <w:sz w:val="30"/>
                <w:szCs w:val="30"/>
              </w:rPr>
              <w:t>по планировке территорий</w:t>
            </w:r>
            <w:r w:rsidR="00A662B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и программ ко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м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</w:t>
            </w:r>
            <w:r>
              <w:rPr>
                <w:rFonts w:ascii="Times New Roman" w:hAnsi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/>
                <w:sz w:val="30"/>
                <w:szCs w:val="30"/>
              </w:rPr>
              <w:t>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8E5567" w:rsidR="009D1368" w:rsidRDefault="009D1368" w:rsidRPr="00B355C2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9D1368" w:rsidRPr="00B355C2" w:rsidSect="008E5567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08ED" w:rsidP="005B1B26" w:rsidRDefault="002E08ED">
      <w:pPr>
        <w:spacing w:after="0" w:line="240" w:lineRule="auto"/>
      </w:pPr>
      <w:r>
        <w:separator/>
      </w:r>
    </w:p>
  </w:endnote>
  <w:endnote w:type="continuationSeparator" w:id="0">
    <w:p w:rsidR="002E08ED" w:rsidP="005B1B26" w:rsidRDefault="002E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08ED" w:rsidP="005B1B26" w:rsidRDefault="002E08ED">
      <w:pPr>
        <w:spacing w:after="0" w:line="240" w:lineRule="auto"/>
      </w:pPr>
      <w:r>
        <w:separator/>
      </w:r>
    </w:p>
  </w:footnote>
  <w:footnote w:type="continuationSeparator" w:id="0">
    <w:p w:rsidR="002E08ED" w:rsidP="005B1B26" w:rsidRDefault="002E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95379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08ED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DCB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8E7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379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567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624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2BC1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619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0B6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700 от 01.09.2025</docTitle>
  </documentManagement>
</p:properties>
</file>

<file path=customXml/itemProps1.xml><?xml version="1.0" encoding="utf-8"?>
<ds:datastoreItem xmlns:ds="http://schemas.openxmlformats.org/officeDocument/2006/customXml" ds:itemID="{03D4651C-3211-427E-BE9A-08F030B8736E}"/>
</file>

<file path=customXml/itemProps2.xml><?xml version="1.0" encoding="utf-8"?>
<ds:datastoreItem xmlns:ds="http://schemas.openxmlformats.org/officeDocument/2006/customXml" ds:itemID="{A0DB17AD-2708-4495-A6DF-40172294B965}"/>
</file>

<file path=customXml/itemProps3.xml><?xml version="1.0" encoding="utf-8"?>
<ds:datastoreItem xmlns:ds="http://schemas.openxmlformats.org/officeDocument/2006/customXml" ds:itemID="{1B74AA77-E5C5-44CB-9C99-DF37787D632A}"/>
</file>

<file path=customXml/itemProps4.xml><?xml version="1.0" encoding="utf-8"?>
<ds:datastoreItem xmlns:ds="http://schemas.openxmlformats.org/officeDocument/2006/customXml" ds:itemID="{46E4C71B-8D7B-49DF-966A-5C8474071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700 от 01.09.2025</dc:title>
  <dc:creator>makoenko</dc:creator>
  <cp:lastModifiedBy>Филимоненко Светлана Игоревна</cp:lastModifiedBy>
  <cp:revision>58</cp:revision>
  <cp:lastPrinted>2025-02-25T07:39:00Z</cp:lastPrinted>
  <dcterms:created xsi:type="dcterms:W3CDTF">2022-04-04T03:23:00Z</dcterms:created>
  <dcterms:modified xsi:type="dcterms:W3CDTF">2025-08-28T04:20:00Z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