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2315FB75" w14:textId="284E1CA3" w:rsidP="00057EDD" w:rsidR="005752DD" w:rsidRDefault="005752DD" w:rsidRPr="00057ED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7E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Приложение </w:t>
      </w:r>
      <w:r w:rsidR="00C60D63" w:rsidRPr="00057EDD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</w:p>
    <w:p w14:paraId="1D5C7506" w14:textId="77777777" w:rsidP="00057EDD" w:rsidR="005752DD" w:rsidRDefault="005752DD" w:rsidRPr="00057ED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7EDD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14:paraId="7F021F86" w14:textId="77777777" w:rsidP="00057EDD" w:rsidR="005752DD" w:rsidRDefault="005752DD" w:rsidRPr="00057ED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7EDD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14:paraId="0CA44BFE" w14:textId="77777777" w:rsidP="00057EDD" w:rsidR="00AD06E1" w:rsidRDefault="00AD06E1" w:rsidRPr="00057ED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7E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</w:p>
    <w:p w14:paraId="0F80484D" w14:textId="36542A1C" w:rsidP="00057EDD" w:rsidR="005752DD" w:rsidRDefault="005752DD" w:rsidRPr="00057ED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7EDD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</w:t>
      </w:r>
      <w:r w:rsidR="00AD06E1" w:rsidRPr="00057EDD">
        <w:rPr>
          <w:rFonts w:ascii="Times New Roman" w:cs="Times New Roman" w:eastAsia="Times New Roman" w:hAnsi="Times New Roman"/>
          <w:sz w:val="30"/>
          <w:szCs w:val="30"/>
          <w:lang w:eastAsia="ru-RU"/>
        </w:rPr>
        <w:t>___</w:t>
      </w:r>
    </w:p>
    <w:p w14:paraId="476265BF" w14:textId="77777777" w:rsidP="00057EDD" w:rsidR="005752DD" w:rsidRDefault="005752DD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14:paraId="6F4948F5" w14:textId="77777777" w:rsidP="00057EDD" w:rsidR="00057EDD" w:rsidRDefault="00057EDD" w:rsidRPr="00057EDD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14:paraId="24E63DEF" w14:textId="77777777" w:rsidP="00057EDD" w:rsidR="005752DD" w:rsidRDefault="005752DD" w:rsidRPr="00057EDD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057EDD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14:paraId="64C00B5A" w14:textId="77777777" w:rsidP="004F66B3" w:rsidR="00BD7595" w:rsidRDefault="004F66B3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4F66B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внесения изменений в проект </w:t>
      </w:r>
      <w:proofErr w:type="gramStart"/>
      <w:r w:rsidRPr="004F66B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межевания территории северо-восточной левобережной части города Красноярска</w:t>
      </w:r>
      <w:proofErr w:type="gramEnd"/>
      <w:r w:rsidRPr="004F66B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в границах земельного </w:t>
      </w:r>
    </w:p>
    <w:p w14:paraId="3EE02AEE" w14:textId="78BC6821" w:rsidP="004F66B3" w:rsidR="005119D6" w:rsidRDefault="004F66B3" w:rsidRPr="004F66B3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4F66B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участка с номером межевания 1.7.6</w:t>
      </w:r>
    </w:p>
    <w:p w14:paraId="6980C98D" w14:textId="77777777" w:rsidP="00057EDD" w:rsidR="00057EDD" w:rsidRDefault="00057ED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14:paraId="0CC10B74" w14:textId="77777777" w:rsidP="00057EDD" w:rsidR="00057EDD" w:rsidRDefault="00057EDD" w:rsidRPr="00057EDD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14:paraId="31A35240" w14:textId="69B33439" w:rsidP="00C276B3" w:rsidR="004F66B3" w:rsidRDefault="004F66B3" w:rsidRPr="004F66B3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F66B3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межевания территории северо-восточной левобережной части города Красноярска, утвержденный постановлением администрации города от 01.07.2019 </w:t>
      </w:r>
      <w:r w:rsidR="00C276B3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4F66B3">
        <w:rPr>
          <w:rFonts w:ascii="Times New Roman" w:cs="Times New Roman" w:hAnsi="Times New Roman"/>
          <w:sz w:val="30"/>
          <w:szCs w:val="30"/>
        </w:rPr>
        <w:t xml:space="preserve">№ </w:t>
      </w:r>
      <w:r w:rsidR="00C276B3">
        <w:rPr>
          <w:rFonts w:ascii="Times New Roman" w:cs="Times New Roman" w:hAnsi="Times New Roman"/>
          <w:sz w:val="30"/>
          <w:szCs w:val="30"/>
        </w:rPr>
        <w:t xml:space="preserve">410, </w:t>
      </w:r>
      <w:r w:rsidRPr="004F66B3">
        <w:rPr>
          <w:rFonts w:ascii="Times New Roman" w:cs="Times New Roman" w:hAnsi="Times New Roman"/>
          <w:sz w:val="30"/>
          <w:szCs w:val="30"/>
        </w:rPr>
        <w:t xml:space="preserve">в границах земельного участка с номером межевания 1.7.6 разработан ООО «ПСМК» </w:t>
      </w:r>
      <w:r w:rsidR="004A49F9">
        <w:rPr>
          <w:rFonts w:ascii="Times New Roman" w:cs="Times New Roman" w:hAnsi="Times New Roman"/>
          <w:sz w:val="30"/>
          <w:szCs w:val="30"/>
        </w:rPr>
        <w:t xml:space="preserve">по инициативе ИП </w:t>
      </w:r>
      <w:proofErr w:type="spellStart"/>
      <w:r w:rsidR="004A49F9">
        <w:rPr>
          <w:rFonts w:ascii="Times New Roman" w:cs="Times New Roman" w:hAnsi="Times New Roman"/>
          <w:sz w:val="30"/>
          <w:szCs w:val="30"/>
        </w:rPr>
        <w:t>Хлебодарова</w:t>
      </w:r>
      <w:proofErr w:type="spellEnd"/>
      <w:r w:rsidR="004A49F9">
        <w:rPr>
          <w:rFonts w:ascii="Times New Roman" w:cs="Times New Roman" w:hAnsi="Times New Roman"/>
          <w:sz w:val="30"/>
          <w:szCs w:val="30"/>
        </w:rPr>
        <w:t xml:space="preserve"> А.</w:t>
      </w:r>
      <w:r w:rsidRPr="004F66B3">
        <w:rPr>
          <w:rFonts w:ascii="Times New Roman" w:cs="Times New Roman" w:hAnsi="Times New Roman"/>
          <w:sz w:val="30"/>
          <w:szCs w:val="30"/>
        </w:rPr>
        <w:t xml:space="preserve">В. </w:t>
      </w:r>
      <w:r w:rsidR="00C276B3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4F66B3">
        <w:rPr>
          <w:rFonts w:ascii="Times New Roman" w:cs="Times New Roman" w:hAnsi="Times New Roman"/>
          <w:sz w:val="30"/>
          <w:szCs w:val="30"/>
        </w:rPr>
        <w:t xml:space="preserve"> на основании пункта 34 Правил подготовки документации </w:t>
      </w:r>
      <w:r w:rsidR="004A49F9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4F66B3">
        <w:rPr>
          <w:rFonts w:ascii="Times New Roman" w:cs="Times New Roman" w:hAnsi="Times New Roman"/>
          <w:sz w:val="30"/>
          <w:szCs w:val="30"/>
        </w:rPr>
        <w:t>по планировке территории, подготовка которой осуществляется</w:t>
      </w:r>
      <w:r w:rsidR="004A49F9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4F66B3">
        <w:rPr>
          <w:rFonts w:ascii="Times New Roman" w:cs="Times New Roman" w:hAnsi="Times New Roman"/>
          <w:sz w:val="30"/>
          <w:szCs w:val="30"/>
        </w:rPr>
        <w:t xml:space="preserve"> на основании решений уполномоченных федеральных органов исполнительной власти, исполнительных органов субъектов</w:t>
      </w:r>
      <w:proofErr w:type="gramEnd"/>
      <w:r w:rsidRPr="004F66B3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4F66B3">
        <w:rPr>
          <w:rFonts w:ascii="Times New Roman" w:cs="Times New Roman" w:hAnsi="Times New Roman"/>
          <w:sz w:val="30"/>
          <w:szCs w:val="30"/>
        </w:rPr>
        <w:t xml:space="preserve">Российской Федерации и органов местного самоуправления, принятия решения </w:t>
      </w:r>
      <w:r w:rsidR="004A49F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4F66B3">
        <w:rPr>
          <w:rFonts w:ascii="Times New Roman" w:cs="Times New Roman" w:hAnsi="Times New Roman"/>
          <w:sz w:val="30"/>
          <w:szCs w:val="30"/>
        </w:rPr>
        <w:t xml:space="preserve">об утверждении документации по планировке территории, внесения изменений в такую документацию, отмены такой документации </w:t>
      </w:r>
      <w:r w:rsidR="004A49F9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4F66B3">
        <w:rPr>
          <w:rFonts w:ascii="Times New Roman" w:cs="Times New Roman" w:hAnsi="Times New Roman"/>
          <w:sz w:val="30"/>
          <w:szCs w:val="30"/>
        </w:rPr>
        <w:t xml:space="preserve">или ее отдельных частей, признания отдельных частей такой документации не подлежащими применению, а также подготовки </w:t>
      </w:r>
      <w:r w:rsidR="004A49F9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4F66B3">
        <w:rPr>
          <w:rFonts w:ascii="Times New Roman" w:cs="Times New Roman" w:hAnsi="Times New Roman"/>
          <w:sz w:val="30"/>
          <w:szCs w:val="30"/>
        </w:rPr>
        <w:t>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Правительства Российской Федерации от 02.02.2024 № 112.</w:t>
      </w:r>
      <w:proofErr w:type="gramEnd"/>
    </w:p>
    <w:p w14:paraId="61972BCD" w14:textId="77777777" w:rsidP="00C276B3" w:rsidR="004F66B3" w:rsidRDefault="004F66B3" w:rsidRPr="004F66B3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4F66B3">
        <w:rPr>
          <w:rFonts w:ascii="Times New Roman" w:cs="Times New Roman" w:hAnsi="Times New Roman"/>
          <w:sz w:val="30"/>
          <w:szCs w:val="30"/>
        </w:rPr>
        <w:t>Целями являются:</w:t>
      </w:r>
    </w:p>
    <w:p w14:paraId="7F784D68" w14:textId="41BC3AAC" w:rsidP="00C276B3" w:rsidR="004F66B3" w:rsidRDefault="004F66B3" w:rsidRPr="004F66B3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4F66B3">
        <w:rPr>
          <w:rFonts w:ascii="Times New Roman" w:cs="Times New Roman" w:hAnsi="Times New Roman"/>
          <w:sz w:val="30"/>
          <w:szCs w:val="30"/>
        </w:rPr>
        <w:t>установление, изменение местоположения границ образуемых земельных участков;</w:t>
      </w:r>
    </w:p>
    <w:p w14:paraId="453E8B3D" w14:textId="6309C491" w:rsidP="00C276B3" w:rsidR="004F66B3" w:rsidRDefault="004F66B3" w:rsidRPr="004F66B3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4F66B3">
        <w:rPr>
          <w:rFonts w:ascii="Times New Roman" w:cs="Times New Roman" w:hAnsi="Times New Roman"/>
          <w:sz w:val="30"/>
          <w:szCs w:val="30"/>
        </w:rPr>
        <w:t>установление, изменение вида разрешенного использования земельного участка;</w:t>
      </w:r>
    </w:p>
    <w:p w14:paraId="0B7071C3" w14:textId="35F5E601" w:rsidP="00C276B3" w:rsidR="004F66B3" w:rsidRDefault="004F66B3" w:rsidRPr="004F66B3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4F66B3">
        <w:rPr>
          <w:rFonts w:ascii="Times New Roman" w:cs="Times New Roman" w:hAnsi="Times New Roman"/>
          <w:sz w:val="30"/>
          <w:szCs w:val="30"/>
        </w:rPr>
        <w:t>изменение линий отступа от красных линий в целях определения мест допустимого размещения зданий, строений, сооружений.</w:t>
      </w:r>
    </w:p>
    <w:p w14:paraId="73C90E11" w14:textId="50C7A79A" w:rsidP="00C276B3" w:rsidR="004F66B3" w:rsidRDefault="004F66B3" w:rsidRPr="004F66B3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4F66B3">
        <w:rPr>
          <w:rFonts w:ascii="Times New Roman" w:cs="Times New Roman" w:hAnsi="Times New Roman"/>
          <w:sz w:val="30"/>
          <w:szCs w:val="30"/>
        </w:rPr>
        <w:t>Площадь в границах проектирования составляет 0,8 га.</w:t>
      </w:r>
    </w:p>
    <w:p w14:paraId="032DA647" w14:textId="5C03C932" w:rsidP="00C276B3" w:rsidR="004F66B3" w:rsidRDefault="004F66B3" w:rsidRPr="004F66B3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F66B3">
        <w:rPr>
          <w:rFonts w:ascii="Times New Roman" w:cs="Times New Roman" w:hAnsi="Times New Roman"/>
          <w:sz w:val="30"/>
          <w:szCs w:val="30"/>
        </w:rPr>
        <w:t xml:space="preserve">В соответствии с Генеральным планом городского округа город Красноярск Красноярского края, утвержденным решением Красноярского городского Совета депутатов от 13.03.2015 № 7-107 (далее – Генеральный план), территория расположена </w:t>
      </w:r>
      <w:r w:rsidR="00C276B3">
        <w:rPr>
          <w:rFonts w:ascii="Times New Roman" w:cs="Times New Roman" w:hAnsi="Times New Roman"/>
          <w:sz w:val="30"/>
          <w:szCs w:val="30"/>
        </w:rPr>
        <w:t xml:space="preserve">                                        </w:t>
      </w:r>
      <w:r w:rsidRPr="004F66B3">
        <w:rPr>
          <w:rFonts w:ascii="Times New Roman" w:cs="Times New Roman" w:hAnsi="Times New Roman"/>
          <w:sz w:val="30"/>
          <w:szCs w:val="30"/>
        </w:rPr>
        <w:t xml:space="preserve">в производственной зоне, зоне инженерной и транспортной </w:t>
      </w:r>
      <w:r w:rsidRPr="004F66B3">
        <w:rPr>
          <w:rFonts w:ascii="Times New Roman" w:cs="Times New Roman" w:hAnsi="Times New Roman"/>
          <w:sz w:val="30"/>
          <w:szCs w:val="30"/>
        </w:rPr>
        <w:lastRenderedPageBreak/>
        <w:t>инфраструктур</w:t>
      </w:r>
      <w:r w:rsidR="004A49F9">
        <w:rPr>
          <w:rFonts w:ascii="Times New Roman" w:cs="Times New Roman" w:hAnsi="Times New Roman"/>
          <w:sz w:val="30"/>
          <w:szCs w:val="30"/>
        </w:rPr>
        <w:t>ы</w:t>
      </w:r>
      <w:r w:rsidRPr="004F66B3">
        <w:rPr>
          <w:rFonts w:ascii="Times New Roman" w:cs="Times New Roman" w:hAnsi="Times New Roman"/>
          <w:sz w:val="30"/>
          <w:szCs w:val="30"/>
        </w:rPr>
        <w:t xml:space="preserve">, в границах планировочного района с номером 3.4.9, </w:t>
      </w:r>
      <w:r w:rsidR="00C276B3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4F66B3">
        <w:rPr>
          <w:rFonts w:ascii="Times New Roman" w:cs="Times New Roman" w:hAnsi="Times New Roman"/>
          <w:sz w:val="30"/>
          <w:szCs w:val="30"/>
        </w:rPr>
        <w:t>в котором Генеральным планом не предусмотрено размещение объектов федерального, регионального</w:t>
      </w:r>
      <w:r w:rsidR="007326FB">
        <w:rPr>
          <w:rFonts w:ascii="Times New Roman" w:cs="Times New Roman" w:hAnsi="Times New Roman"/>
          <w:sz w:val="30"/>
          <w:szCs w:val="30"/>
        </w:rPr>
        <w:t xml:space="preserve"> и </w:t>
      </w:r>
      <w:r w:rsidRPr="004F66B3">
        <w:rPr>
          <w:rFonts w:ascii="Times New Roman" w:cs="Times New Roman" w:hAnsi="Times New Roman"/>
          <w:sz w:val="30"/>
          <w:szCs w:val="30"/>
        </w:rPr>
        <w:t>местного значени</w:t>
      </w:r>
      <w:r w:rsidR="004A49F9">
        <w:rPr>
          <w:rFonts w:ascii="Times New Roman" w:cs="Times New Roman" w:hAnsi="Times New Roman"/>
          <w:sz w:val="30"/>
          <w:szCs w:val="30"/>
        </w:rPr>
        <w:t>я</w:t>
      </w:r>
      <w:r w:rsidRPr="004F66B3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14:paraId="0950AE44" w14:textId="2634F3BF" w:rsidP="00C276B3" w:rsidR="004F66B3" w:rsidRDefault="004F66B3" w:rsidRPr="004F66B3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4F66B3">
        <w:rPr>
          <w:rFonts w:ascii="Times New Roman" w:cs="Times New Roman" w:hAnsi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4F66B3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4F66B3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Красноярского городского Совета депутатов от 07.07.2015 № В-122, территория находится в территориальной зоне «</w:t>
      </w:r>
      <w:r w:rsidR="004A49F9">
        <w:rPr>
          <w:rFonts w:ascii="Times New Roman" w:cs="Times New Roman" w:hAnsi="Times New Roman"/>
          <w:sz w:val="30"/>
          <w:szCs w:val="30"/>
        </w:rPr>
        <w:t>К</w:t>
      </w:r>
      <w:r w:rsidRPr="004F66B3">
        <w:rPr>
          <w:rFonts w:ascii="Times New Roman" w:cs="Times New Roman" w:hAnsi="Times New Roman"/>
          <w:sz w:val="30"/>
          <w:szCs w:val="30"/>
        </w:rPr>
        <w:t>оммунально-складские зоны (П-3)».</w:t>
      </w:r>
    </w:p>
    <w:p w14:paraId="5D8A6E8C" w14:textId="7C694E23" w:rsidP="00AD06E1" w:rsidR="00AD06E1" w:rsidRDefault="00AD06E1" w:rsidRPr="00057EDD">
      <w:pPr>
        <w:ind w:firstLine="720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14:paraId="3D6547F0" w14:textId="77777777" w:rsidP="004C1CAB" w:rsidR="005752DD" w:rsidRDefault="005752DD" w:rsidRPr="00057EDD">
      <w:pPr>
        <w:spacing w:after="0"/>
        <w:contextualSpacing/>
        <w:jc w:val="both"/>
        <w:rPr>
          <w:rFonts w:ascii="Times New Roman" w:cs="Times New Roman" w:eastAsia="ヒラギノ角ゴ Pro W3" w:hAnsi="Times New Roman"/>
          <w:color w:val="FF0000"/>
          <w:sz w:val="30"/>
          <w:szCs w:val="30"/>
          <w:lang w:eastAsia="ru-RU"/>
        </w:rPr>
        <w:sectPr w:rsidR="005752DD" w:rsidRPr="00057EDD" w:rsidSect="00BD7595">
          <w:headerReference r:id="rId9" w:type="default"/>
          <w:footerReference r:id="rId10" w:type="even"/>
          <w:footerReference r:id="rId11" w:type="default"/>
          <w:headerReference r:id="rId12" w:type="first"/>
          <w:pgSz w:code="9" w:h="16838" w:w="11906"/>
          <w:pgMar w:bottom="1134" w:footer="720" w:gutter="0" w:header="720" w:left="1985" w:right="567" w:top="1134"/>
          <w:pgNumType w:start="12"/>
          <w:cols w:space="708"/>
          <w:titlePg/>
          <w:docGrid w:linePitch="360"/>
        </w:sectPr>
      </w:pPr>
    </w:p>
    <w:p w14:paraId="34892D79" w14:textId="5877A866" w:rsidP="00892494" w:rsidR="004F66B3" w:rsidRDefault="004F66B3" w:rsidRPr="004F66B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bookmarkStart w:id="0" w:name="_Toc206714639"/>
      <w:r w:rsidRPr="004F66B3">
        <w:rPr>
          <w:rFonts w:ascii="Times New Roman" w:cs="Times New Roman" w:eastAsia="Calibri" w:hAnsi="Times New Roman"/>
          <w:sz w:val="30"/>
          <w:szCs w:val="30"/>
        </w:rPr>
        <w:lastRenderedPageBreak/>
        <w:t>1. 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</w:t>
      </w:r>
      <w:r w:rsidR="004A49F9">
        <w:rPr>
          <w:rFonts w:ascii="Times New Roman" w:cs="Times New Roman" w:eastAsia="Calibri" w:hAnsi="Times New Roman"/>
          <w:sz w:val="30"/>
          <w:szCs w:val="30"/>
        </w:rPr>
        <w:t xml:space="preserve">                           </w:t>
      </w:r>
      <w:r w:rsidRPr="004F66B3">
        <w:rPr>
          <w:rFonts w:ascii="Times New Roman" w:cs="Times New Roman" w:eastAsia="Calibri" w:hAnsi="Times New Roman"/>
          <w:sz w:val="30"/>
          <w:szCs w:val="30"/>
        </w:rPr>
        <w:t xml:space="preserve"> или муниципальных нужд, возможные способы их образования. Виды разрешенного использования земельных участков, в том числе образуемых и изменяемых</w:t>
      </w:r>
      <w:bookmarkEnd w:id="0"/>
      <w:r w:rsidRPr="004F66B3">
        <w:rPr>
          <w:rFonts w:ascii="Times New Roman" w:cs="Times New Roman" w:eastAsia="Calibri" w:hAnsi="Times New Roman"/>
          <w:sz w:val="30"/>
          <w:szCs w:val="30"/>
        </w:rPr>
        <w:t>.</w:t>
      </w:r>
    </w:p>
    <w:p w14:paraId="0DA25600" w14:textId="77777777" w:rsidP="00892494" w:rsidR="004F66B3" w:rsidRDefault="004F66B3" w:rsidRPr="004F66B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4F66B3">
        <w:rPr>
          <w:rFonts w:ascii="Times New Roman" w:cs="Times New Roman" w:eastAsia="Calibri" w:hAnsi="Times New Roman"/>
          <w:sz w:val="30"/>
          <w:szCs w:val="30"/>
        </w:rPr>
        <w:t>Проектируемая территория расположена вне границ лесничеств, участковых лесничеств, лесных кварталов, лесотаксационных выделов или частей лесотаксационных выделов.</w:t>
      </w:r>
    </w:p>
    <w:p w14:paraId="27C9E5B7" w14:textId="77777777" w:rsidP="00892494" w:rsidR="004F66B3" w:rsidRDefault="004F66B3" w:rsidRPr="004F66B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4F66B3">
        <w:rPr>
          <w:rFonts w:ascii="Times New Roman" w:cs="Times New Roman" w:eastAsia="Calibri" w:hAnsi="Times New Roman"/>
          <w:sz w:val="30"/>
          <w:szCs w:val="30"/>
        </w:rPr>
        <w:t>Настоящим проектом границы публичных сервитутов не устанавливаются, также территория находится вне установленных границ публичных сервитутов.</w:t>
      </w:r>
    </w:p>
    <w:p w14:paraId="077E5B4D" w14:textId="77777777" w:rsidP="00892494" w:rsidR="004F66B3" w:rsidRDefault="004F66B3" w:rsidRPr="004F66B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4F66B3">
        <w:rPr>
          <w:rFonts w:ascii="Times New Roman" w:cs="Times New Roman" w:eastAsia="Calibri" w:hAnsi="Times New Roman"/>
          <w:sz w:val="30"/>
          <w:szCs w:val="30"/>
        </w:rPr>
        <w:t>Изменяемые земельные участки в границах проектирования отсутствуют.</w:t>
      </w:r>
    </w:p>
    <w:p w14:paraId="158146D5" w14:textId="01842BDF" w:rsidP="00892494" w:rsidR="004F66B3" w:rsidRDefault="004F66B3" w:rsidRPr="004F66B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4F66B3">
        <w:rPr>
          <w:rFonts w:ascii="Times New Roman" w:cs="Times New Roman" w:eastAsia="Calibri" w:hAnsi="Times New Roman"/>
          <w:sz w:val="30"/>
          <w:szCs w:val="30"/>
        </w:rPr>
        <w:t xml:space="preserve">Земельные участки территории общего пользования в границах отсутствуют, в том числе земельные участки, в отношении которых предполагаются резервирование и (или) изъятие для государственных </w:t>
      </w:r>
      <w:r w:rsidR="004A49F9">
        <w:rPr>
          <w:rFonts w:ascii="Times New Roman" w:cs="Times New Roman" w:eastAsia="Calibri" w:hAnsi="Times New Roman"/>
          <w:sz w:val="30"/>
          <w:szCs w:val="30"/>
        </w:rPr>
        <w:t xml:space="preserve">                            </w:t>
      </w:r>
      <w:r w:rsidRPr="004F66B3">
        <w:rPr>
          <w:rFonts w:ascii="Times New Roman" w:cs="Times New Roman" w:eastAsia="Calibri" w:hAnsi="Times New Roman"/>
          <w:sz w:val="30"/>
          <w:szCs w:val="30"/>
        </w:rPr>
        <w:t>или муниципальных нужд.</w:t>
      </w:r>
    </w:p>
    <w:p w14:paraId="358594CC" w14:textId="4693C32F" w:rsidP="00892494" w:rsidR="00BD7595" w:rsidRDefault="004F66B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4F66B3">
        <w:rPr>
          <w:rFonts w:ascii="Times New Roman" w:cs="Times New Roman" w:eastAsia="Calibri" w:hAnsi="Times New Roman"/>
          <w:sz w:val="30"/>
          <w:szCs w:val="30"/>
        </w:rPr>
        <w:t>Сведения об образуемых земельных участках</w:t>
      </w:r>
      <w:r w:rsidR="004A49F9">
        <w:rPr>
          <w:rFonts w:ascii="Times New Roman" w:cs="Times New Roman" w:eastAsia="Calibri" w:hAnsi="Times New Roman"/>
          <w:sz w:val="30"/>
          <w:szCs w:val="30"/>
        </w:rPr>
        <w:t>:</w:t>
      </w:r>
    </w:p>
    <w:p w14:paraId="2DB3AC41" w14:textId="60E4182C" w:rsidP="004A49F9" w:rsidR="004A49F9" w:rsidRDefault="004A49F9" w:rsidRPr="004A49F9">
      <w:pPr>
        <w:widowControl w:val="false"/>
        <w:suppressAutoHyphens/>
        <w:spacing w:after="0" w:line="240" w:lineRule="auto"/>
        <w:ind w:firstLine="709"/>
        <w:jc w:val="right"/>
        <w:rPr>
          <w:rFonts w:ascii="Times New Roman" w:cs="Times New Roman" w:eastAsia="Calibri" w:hAnsi="Times New Roman"/>
          <w:sz w:val="30"/>
          <w:szCs w:val="30"/>
        </w:rPr>
      </w:pPr>
      <w:r w:rsidRPr="004A49F9">
        <w:rPr>
          <w:rFonts w:ascii="Times New Roman" w:cs="Times New Roman" w:eastAsia="Calibri" w:hAnsi="Times New Roman"/>
          <w:sz w:val="30"/>
          <w:szCs w:val="30"/>
        </w:rPr>
        <w:t>Таблица 1</w:t>
      </w:r>
    </w:p>
    <w:tbl>
      <w:tblPr>
        <w:tblW w:type="pct" w:w="5039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235"/>
        <w:gridCol w:w="2076"/>
        <w:gridCol w:w="1164"/>
        <w:gridCol w:w="1601"/>
        <w:gridCol w:w="1353"/>
        <w:gridCol w:w="2270"/>
        <w:gridCol w:w="2202"/>
        <w:gridCol w:w="1338"/>
        <w:gridCol w:w="1560"/>
      </w:tblGrid>
      <w:tr w14:paraId="2F862B7B" w14:textId="77777777" w:rsidR="004F66B3" w:rsidRPr="00BD7595" w:rsidTr="004A49F9">
        <w:trPr>
          <w:trHeight w:val="113"/>
          <w:jc w:val="center"/>
        </w:trPr>
        <w:tc>
          <w:tcPr>
            <w:tcW w:type="pct" w:w="417"/>
            <w:shd w:color="auto" w:fill="auto" w:val="clear"/>
            <w:hideMark/>
          </w:tcPr>
          <w:p w14:paraId="409B624B" w14:textId="77777777" w:rsidP="00BD7595" w:rsidR="004A49F9" w:rsidRDefault="004F66B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Участок </w:t>
            </w:r>
          </w:p>
          <w:p w14:paraId="5499ACD1" w14:textId="2416A074" w:rsidP="00BD7595" w:rsidR="004F66B3" w:rsidRDefault="004F66B3" w:rsidRPr="00BD7595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с номером межевания</w:t>
            </w:r>
          </w:p>
        </w:tc>
        <w:tc>
          <w:tcPr>
            <w:tcW w:type="pct" w:w="701"/>
          </w:tcPr>
          <w:p w14:paraId="4F031ABA" w14:textId="77777777" w:rsidP="00BD7595" w:rsidR="004A49F9" w:rsidRDefault="004F66B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Исходный </w:t>
            </w:r>
          </w:p>
          <w:p w14:paraId="3C897DA1" w14:textId="77777777" w:rsidP="00BD7595" w:rsidR="004A49F9" w:rsidRDefault="004F66B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14:paraId="2687C224" w14:textId="01A56188" w:rsidP="00BD7595" w:rsidR="004F66B3" w:rsidRDefault="004F66B3" w:rsidRPr="00BD7595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type="pct" w:w="393"/>
            <w:shd w:color="auto" w:fill="auto" w:val="clear"/>
            <w:hideMark/>
          </w:tcPr>
          <w:p w14:paraId="412FAE5A" w14:textId="4E098E01" w:rsidP="00BD7595" w:rsidR="004F66B3" w:rsidRDefault="004F66B3" w:rsidRPr="00BD7595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Площадь исходн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о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го з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е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мельного участка, кв.</w:t>
            </w:r>
            <w:r w:rsidR="00820D44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type="pct" w:w="541"/>
          </w:tcPr>
          <w:p w14:paraId="5A74CDA2" w14:textId="77777777" w:rsidP="004A49F9" w:rsidR="004A49F9" w:rsidRDefault="004F66B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Площадь </w:t>
            </w:r>
          </w:p>
          <w:p w14:paraId="5D409347" w14:textId="4E019D49" w:rsidP="004A49F9" w:rsidR="004F66B3" w:rsidRDefault="004F66B3" w:rsidRPr="00BD7595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части земел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ь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ного участка, </w:t>
            </w:r>
            <w:proofErr w:type="gramStart"/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участвующая</w:t>
            </w:r>
            <w:proofErr w:type="gramEnd"/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 в межевании, кв.</w:t>
            </w:r>
            <w:r w:rsidR="00820D44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type="pct" w:w="457"/>
            <w:shd w:color="auto" w:fill="auto" w:val="clear"/>
            <w:hideMark/>
          </w:tcPr>
          <w:p w14:paraId="17358744" w14:textId="77777777" w:rsidP="00BD7595" w:rsidR="00820D44" w:rsidRDefault="004F66B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Площадь земельного участка по проекту межевания, </w:t>
            </w:r>
          </w:p>
          <w:p w14:paraId="115EE9CE" w14:textId="7B930B6C" w:rsidP="00BD7595" w:rsidR="004F66B3" w:rsidRDefault="004F66B3" w:rsidRPr="00BD7595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кв.</w:t>
            </w:r>
            <w:r w:rsidR="00820D44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type="pct" w:w="767"/>
            <w:shd w:color="auto" w:fill="auto" w:val="clear"/>
            <w:hideMark/>
          </w:tcPr>
          <w:p w14:paraId="013C439B" w14:textId="77777777" w:rsidP="00BD7595" w:rsidR="004F66B3" w:rsidRDefault="004F66B3" w:rsidRPr="00BD7595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Вид разрешенного использования обр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а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зуемого земельного участка</w:t>
            </w:r>
          </w:p>
        </w:tc>
        <w:tc>
          <w:tcPr>
            <w:tcW w:type="pct" w:w="744"/>
          </w:tcPr>
          <w:p w14:paraId="7FFA3485" w14:textId="77777777" w:rsidP="00BD7595" w:rsidR="004F66B3" w:rsidRDefault="004F66B3" w:rsidRPr="00BD7595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Способ образования</w:t>
            </w:r>
          </w:p>
        </w:tc>
        <w:tc>
          <w:tcPr>
            <w:tcW w:type="pct" w:w="452"/>
          </w:tcPr>
          <w:p w14:paraId="3CBDE0C2" w14:textId="77777777" w:rsidP="00BD7595" w:rsidR="004F66B3" w:rsidRDefault="004F66B3" w:rsidRPr="00BD7595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Участки под терр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и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тории о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б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щего пол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ь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зования (да, нет)</w:t>
            </w:r>
          </w:p>
        </w:tc>
        <w:tc>
          <w:tcPr>
            <w:tcW w:type="pct" w:w="527"/>
          </w:tcPr>
          <w:p w14:paraId="5B643D07" w14:textId="77777777" w:rsidP="00BD7595" w:rsidR="004F66B3" w:rsidRDefault="004F66B3" w:rsidRPr="00BD7595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Изъятие для госуда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р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ственных или муниципал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ь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ных нужд (да, нет)</w:t>
            </w:r>
          </w:p>
        </w:tc>
      </w:tr>
      <w:tr w14:paraId="37A6C114" w14:textId="77777777" w:rsidR="004F66B3" w:rsidRPr="00BD7595" w:rsidTr="004A49F9">
        <w:trPr>
          <w:trHeight w:val="113"/>
          <w:jc w:val="center"/>
        </w:trPr>
        <w:tc>
          <w:tcPr>
            <w:tcW w:type="pct" w:w="417"/>
            <w:vMerge w:val="restart"/>
            <w:shd w:color="auto" w:fill="auto" w:val="clear"/>
          </w:tcPr>
          <w:p w14:paraId="493EE3C7" w14:textId="77777777" w:rsidP="00BD7595" w:rsidR="004F66B3" w:rsidRDefault="004F66B3" w:rsidRPr="00BD759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1.7.6</w:t>
            </w:r>
          </w:p>
        </w:tc>
        <w:tc>
          <w:tcPr>
            <w:tcW w:type="pct" w:w="701"/>
          </w:tcPr>
          <w:p w14:paraId="0CB517D2" w14:textId="77777777" w:rsidP="00BD7595" w:rsidR="004F66B3" w:rsidRDefault="004F66B3" w:rsidRPr="00BD759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24:50:0300302:74</w:t>
            </w:r>
          </w:p>
        </w:tc>
        <w:tc>
          <w:tcPr>
            <w:tcW w:type="pct" w:w="393"/>
            <w:shd w:color="auto" w:fill="auto" w:val="clear"/>
          </w:tcPr>
          <w:p w14:paraId="1A5F948E" w14:textId="0CCD9E81" w:rsidP="00BD7595" w:rsidR="004F66B3" w:rsidRDefault="004F66B3" w:rsidRPr="00BD759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7</w:t>
            </w:r>
            <w:r w:rsidR="004A49F9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 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994</w:t>
            </w:r>
          </w:p>
        </w:tc>
        <w:tc>
          <w:tcPr>
            <w:tcW w:type="pct" w:w="541"/>
          </w:tcPr>
          <w:p w14:paraId="5FD2C714" w14:textId="4746784E" w:rsidP="00BD7595" w:rsidR="004F66B3" w:rsidRDefault="004F66B3" w:rsidRPr="00BD759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7</w:t>
            </w:r>
            <w:r w:rsidR="004A49F9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 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994</w:t>
            </w:r>
          </w:p>
        </w:tc>
        <w:tc>
          <w:tcPr>
            <w:tcW w:type="pct" w:w="457"/>
            <w:vMerge w:val="restart"/>
            <w:shd w:color="auto" w:fill="auto" w:val="clear"/>
          </w:tcPr>
          <w:p w14:paraId="342C2CA6" w14:textId="75822013" w:rsidP="00BD7595" w:rsidR="004F66B3" w:rsidRDefault="004F66B3" w:rsidRPr="00BD759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8</w:t>
            </w:r>
            <w:r w:rsidR="004A49F9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014</w:t>
            </w:r>
          </w:p>
        </w:tc>
        <w:tc>
          <w:tcPr>
            <w:tcW w:type="pct" w:w="767"/>
            <w:vMerge w:val="restart"/>
            <w:shd w:color="auto" w:fill="auto" w:val="clear"/>
          </w:tcPr>
          <w:p w14:paraId="1DB9A2BD" w14:textId="4D803F3E" w:rsidP="00BD7595" w:rsidR="004F66B3" w:rsidRDefault="004F66B3" w:rsidRPr="00BD7595">
            <w:pPr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after="0" w:line="240" w:lineRule="auto"/>
              <w:contextualSpacing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объекты дорожного сервиса (код </w:t>
            </w:r>
            <w:r w:rsid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–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 4.9.1); легкая промышле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н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ность (код </w:t>
            </w:r>
            <w:r w:rsid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–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 6.3); склад (код </w:t>
            </w:r>
            <w:r w:rsid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–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 6.9)</w:t>
            </w:r>
          </w:p>
        </w:tc>
        <w:tc>
          <w:tcPr>
            <w:tcW w:type="pct" w:w="744"/>
            <w:vMerge w:val="restart"/>
          </w:tcPr>
          <w:p w14:paraId="5F999680" w14:textId="7D1C066A" w:rsidP="00820D44" w:rsidR="00820D44" w:rsidRDefault="004A49F9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п</w:t>
            </w:r>
            <w:r w:rsidR="004F66B3"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ерераспределение </w:t>
            </w:r>
          </w:p>
          <w:p w14:paraId="372F088B" w14:textId="77777777" w:rsidP="00820D44" w:rsidR="004A49F9" w:rsidRDefault="004F66B3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с землями (земел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ь</w:t>
            </w: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ными участками) </w:t>
            </w:r>
            <w:proofErr w:type="gramStart"/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14:paraId="75A4FC9B" w14:textId="2267960A" w:rsidP="00820D44" w:rsidR="004F66B3" w:rsidRDefault="004F66B3" w:rsidRPr="00BD7595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и муниципальной собственности</w:t>
            </w:r>
          </w:p>
        </w:tc>
        <w:tc>
          <w:tcPr>
            <w:tcW w:type="pct" w:w="452"/>
            <w:vMerge w:val="restart"/>
          </w:tcPr>
          <w:p w14:paraId="557BBF3E" w14:textId="77777777" w:rsidP="00BD7595" w:rsidR="004F66B3" w:rsidRDefault="004F66B3" w:rsidRPr="00BD759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type="pct" w:w="527"/>
            <w:vMerge w:val="restart"/>
          </w:tcPr>
          <w:p w14:paraId="07648DF6" w14:textId="77777777" w:rsidP="00BD7595" w:rsidR="004F66B3" w:rsidRDefault="004F66B3" w:rsidRPr="00BD759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нет</w:t>
            </w:r>
          </w:p>
        </w:tc>
      </w:tr>
      <w:tr w14:paraId="576C6EB6" w14:textId="77777777" w:rsidR="004F66B3" w:rsidRPr="00BD7595" w:rsidTr="004A49F9">
        <w:trPr>
          <w:trHeight w:val="113"/>
          <w:jc w:val="center"/>
        </w:trPr>
        <w:tc>
          <w:tcPr>
            <w:tcW w:type="pct" w:w="417"/>
            <w:vMerge/>
            <w:shd w:color="auto" w:fill="auto" w:val="clear"/>
          </w:tcPr>
          <w:p w14:paraId="1349E446" w14:textId="77777777" w:rsidP="00BD7595" w:rsidR="004F66B3" w:rsidRDefault="004F66B3" w:rsidRPr="00BD7595">
            <w:pPr>
              <w:jc w:val="center"/>
              <w:rPr>
                <w:rFonts w:ascii="Times New Roman" w:cs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type="pct" w:w="701"/>
          </w:tcPr>
          <w:p w14:paraId="14C71A43" w14:textId="77777777" w:rsidP="00BD7595" w:rsidR="004F66B3" w:rsidRDefault="004F66B3" w:rsidRPr="00BD7595">
            <w:pPr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НС</w:t>
            </w:r>
            <w:proofErr w:type="gramStart"/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type="pct" w:w="393"/>
            <w:shd w:color="auto" w:fill="auto" w:val="clear"/>
          </w:tcPr>
          <w:p w14:paraId="35474519" w14:textId="77777777" w:rsidP="00BD7595" w:rsidR="004F66B3" w:rsidRDefault="004F66B3" w:rsidRPr="00BD7595">
            <w:pPr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type="pct" w:w="541"/>
          </w:tcPr>
          <w:p w14:paraId="0A3291DF" w14:textId="77777777" w:rsidP="00BD7595" w:rsidR="004F66B3" w:rsidRDefault="004F66B3" w:rsidRPr="00BD7595">
            <w:pPr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BD7595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type="pct" w:w="457"/>
            <w:vMerge/>
            <w:shd w:color="auto" w:fill="auto" w:val="clear"/>
          </w:tcPr>
          <w:p w14:paraId="5112DDEB" w14:textId="77777777" w:rsidP="00BD7595" w:rsidR="004F66B3" w:rsidRDefault="004F66B3" w:rsidRPr="00BD7595">
            <w:pPr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67"/>
            <w:vMerge/>
            <w:shd w:color="auto" w:fill="auto" w:val="clear"/>
          </w:tcPr>
          <w:p w14:paraId="5BD86C44" w14:textId="77777777" w:rsidP="00BD7595" w:rsidR="004F66B3" w:rsidRDefault="004F66B3" w:rsidRPr="00BD7595">
            <w:pPr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4"/>
            <w:vMerge/>
          </w:tcPr>
          <w:p w14:paraId="18BE5C20" w14:textId="77777777" w:rsidP="00BD7595" w:rsidR="004F66B3" w:rsidRDefault="004F66B3" w:rsidRPr="00BD7595">
            <w:pPr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52"/>
            <w:vMerge/>
          </w:tcPr>
          <w:p w14:paraId="59E0EEEC" w14:textId="77777777" w:rsidP="00BD7595" w:rsidR="004F66B3" w:rsidRDefault="004F66B3" w:rsidRPr="00BD7595">
            <w:pPr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27"/>
            <w:vMerge/>
          </w:tcPr>
          <w:p w14:paraId="253AAF86" w14:textId="77777777" w:rsidP="00BD7595" w:rsidR="004F66B3" w:rsidRDefault="004F66B3" w:rsidRPr="00BD7595">
            <w:pPr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14:paraId="153E6031" w14:textId="77777777" w:rsidP="004F66B3" w:rsidR="004A49F9" w:rsidRDefault="004A49F9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  <w:vertAlign w:val="superscript"/>
        </w:rPr>
      </w:pPr>
      <w:bookmarkStart w:id="1" w:name="_Toc210995048"/>
    </w:p>
    <w:p w14:paraId="777E616C" w14:textId="7AF3B36E" w:rsidP="004F66B3" w:rsidR="004F66B3" w:rsidRDefault="004F66B3" w:rsidRPr="004F66B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4F66B3">
        <w:rPr>
          <w:rFonts w:ascii="Times New Roman" w:cs="Times New Roman" w:eastAsia="Calibri" w:hAnsi="Times New Roman"/>
          <w:sz w:val="28"/>
          <w:szCs w:val="28"/>
          <w:vertAlign w:val="superscript"/>
        </w:rPr>
        <w:t>1</w:t>
      </w:r>
      <w:r w:rsidRPr="004F66B3">
        <w:rPr>
          <w:rFonts w:ascii="Times New Roman" w:cs="Times New Roman" w:eastAsia="Calibri" w:hAnsi="Times New Roman"/>
          <w:sz w:val="28"/>
          <w:szCs w:val="28"/>
        </w:rPr>
        <w:t xml:space="preserve"> НС – земли, государственная собственность на которые не разграничена</w:t>
      </w:r>
      <w:r w:rsidR="004A49F9">
        <w:rPr>
          <w:rFonts w:ascii="Times New Roman" w:cs="Times New Roman" w:eastAsia="Calibri" w:hAnsi="Times New Roman"/>
          <w:sz w:val="28"/>
          <w:szCs w:val="28"/>
        </w:rPr>
        <w:t>.</w:t>
      </w:r>
    </w:p>
    <w:p w14:paraId="0CF80029" w14:textId="721B2F95" w:rsidP="00892494" w:rsidR="00BD7595" w:rsidRDefault="004F66B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4F66B3">
        <w:rPr>
          <w:rFonts w:ascii="Times New Roman" w:cs="Times New Roman" w:eastAsia="Calibri" w:hAnsi="Times New Roman"/>
          <w:sz w:val="28"/>
          <w:szCs w:val="28"/>
        </w:rPr>
        <w:t>Категория земель для участка 1.7.6 – земли населенных пунктов.</w:t>
      </w:r>
      <w:bookmarkStart w:id="2" w:name="_GoBack"/>
      <w:bookmarkEnd w:id="2"/>
    </w:p>
    <w:p w14:paraId="0608EA33" w14:textId="77777777" w:rsidP="004F66B3" w:rsidR="00BD7595" w:rsidRDefault="00BD7595" w:rsidRPr="00D34215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b/>
          <w:sz w:val="24"/>
          <w:szCs w:val="24"/>
        </w:rPr>
        <w:sectPr w:rsidR="00BD7595" w:rsidRPr="00D34215" w:rsidSect="00BD7595">
          <w:pgSz w:code="9" w:h="11906" w:orient="landscape" w:w="16838"/>
          <w:pgMar w:bottom="567" w:footer="567" w:gutter="0" w:header="720" w:left="1134" w:right="1134" w:top="1985"/>
          <w:cols w:space="708"/>
          <w:docGrid w:linePitch="360"/>
        </w:sectPr>
      </w:pPr>
    </w:p>
    <w:bookmarkEnd w:id="1"/>
    <w:p w14:paraId="732FC195" w14:textId="24D6A856" w:rsidP="00BD7595" w:rsidR="004F66B3" w:rsidRDefault="004F66B3" w:rsidRPr="004F66B3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4F66B3">
        <w:rPr>
          <w:rFonts w:ascii="Times New Roman" w:cs="Times New Roman" w:eastAsia="Calibri" w:hAnsi="Times New Roman"/>
          <w:sz w:val="30"/>
          <w:szCs w:val="30"/>
        </w:rPr>
        <w:lastRenderedPageBreak/>
        <w:t>2</w:t>
      </w:r>
      <w:r w:rsidR="00BD7595">
        <w:rPr>
          <w:rFonts w:ascii="Times New Roman" w:cs="Times New Roman" w:eastAsia="Calibri" w:hAnsi="Times New Roman"/>
          <w:sz w:val="30"/>
          <w:szCs w:val="30"/>
        </w:rPr>
        <w:t>.</w:t>
      </w:r>
      <w:r w:rsidRPr="004F66B3">
        <w:rPr>
          <w:rFonts w:ascii="Times New Roman" w:cs="Times New Roman" w:eastAsia="Calibri" w:hAnsi="Times New Roman"/>
          <w:sz w:val="30"/>
          <w:szCs w:val="30"/>
        </w:rPr>
        <w:t xml:space="preserve"> Каталог координат границы проектирования территории.</w:t>
      </w:r>
    </w:p>
    <w:p w14:paraId="0A226E56" w14:textId="77777777" w:rsidP="00BD7595" w:rsidR="004F66B3" w:rsidRDefault="004F66B3" w:rsidRPr="004F66B3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4F66B3">
        <w:rPr>
          <w:rFonts w:ascii="Times New Roman" w:cs="Times New Roman" w:eastAsia="Calibri" w:hAnsi="Times New Roman"/>
          <w:sz w:val="30"/>
          <w:szCs w:val="30"/>
        </w:rPr>
        <w:t>Координаты характерных точек границ проектирования территории указаны в соответствии с системой координат, используемой для ведения Единого государственного реестра недвижимости (МСК-167).</w:t>
      </w:r>
    </w:p>
    <w:p w14:paraId="144A3EA7" w14:textId="40CCBC0A" w:rsidP="00114510" w:rsidR="00D34215" w:rsidRDefault="00D34215">
      <w:pPr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14:paraId="14FCE2F6" w14:textId="268DC8C2" w:rsidP="004A49F9" w:rsidR="004A49F9" w:rsidRDefault="004A49F9">
      <w:pPr>
        <w:spacing w:after="0" w:line="240" w:lineRule="auto"/>
        <w:ind w:firstLine="709"/>
        <w:jc w:val="right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Таблица 2</w:t>
      </w:r>
    </w:p>
    <w:tbl>
      <w:tblPr>
        <w:tblStyle w:val="aa"/>
        <w:tblW w:type="auto" w:w="0"/>
        <w:tblInd w:type="dxa" w:w="108"/>
        <w:tblLook w:firstColumn="1" w:firstRow="1" w:lastColumn="0" w:lastRow="0" w:noHBand="0" w:noVBand="1" w:val="04A0"/>
      </w:tblPr>
      <w:tblGrid>
        <w:gridCol w:w="2694"/>
        <w:gridCol w:w="3185"/>
        <w:gridCol w:w="3544"/>
      </w:tblGrid>
      <w:tr w14:paraId="588FF214" w14:textId="77777777" w:rsidR="004F66B3" w:rsidRPr="00B86973" w:rsidTr="00BD7595">
        <w:tc>
          <w:tcPr>
            <w:tcW w:type="dxa" w:w="2694"/>
          </w:tcPr>
          <w:p w14:paraId="2139AA2B" w14:textId="4FCA19D5" w:rsidP="00BD7595" w:rsidR="004F66B3" w:rsidRDefault="004F66B3" w:rsidRPr="004F66B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 границы проектирования</w:t>
            </w:r>
          </w:p>
        </w:tc>
        <w:tc>
          <w:tcPr>
            <w:tcW w:type="dxa" w:w="3185"/>
          </w:tcPr>
          <w:p w14:paraId="3C42042B" w14:textId="1EEA9CD7" w:rsidP="00BD7595" w:rsidR="004F66B3" w:rsidRDefault="004F66B3" w:rsidRPr="004F66B3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544"/>
          </w:tcPr>
          <w:p w14:paraId="4BA6C993" w14:textId="79B7EC0C" w:rsidP="00BD7595" w:rsidR="004F66B3" w:rsidRDefault="00BD7595" w:rsidRPr="00BD759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2177259E" w14:textId="77777777" w:rsidR="004F66B3" w:rsidRPr="00B86973" w:rsidTr="00BD7595">
        <w:trPr>
          <w:trHeight w:val="300"/>
        </w:trPr>
        <w:tc>
          <w:tcPr>
            <w:tcW w:type="dxa" w:w="2694"/>
            <w:vAlign w:val="center"/>
          </w:tcPr>
          <w:p w14:paraId="2546D5C4" w14:textId="1E7006EA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185"/>
            <w:vAlign w:val="center"/>
          </w:tcPr>
          <w:p w14:paraId="29837448" w14:textId="28D17B41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636345,09</w:t>
            </w:r>
          </w:p>
        </w:tc>
        <w:tc>
          <w:tcPr>
            <w:tcW w:type="dxa" w:w="3544"/>
            <w:vAlign w:val="center"/>
          </w:tcPr>
          <w:p w14:paraId="3310AAD9" w14:textId="412BD9AE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98498,43</w:t>
            </w:r>
          </w:p>
        </w:tc>
      </w:tr>
      <w:tr w14:paraId="21B59559" w14:textId="77777777" w:rsidR="004F66B3" w:rsidRPr="00B86973" w:rsidTr="00BD7595">
        <w:trPr>
          <w:trHeight w:val="300"/>
        </w:trPr>
        <w:tc>
          <w:tcPr>
            <w:tcW w:type="dxa" w:w="2694"/>
            <w:vAlign w:val="center"/>
          </w:tcPr>
          <w:p w14:paraId="72EAEF9E" w14:textId="3347E446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185"/>
            <w:vAlign w:val="center"/>
          </w:tcPr>
          <w:p w14:paraId="39F77CB5" w14:textId="582B76D0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636264,96</w:t>
            </w:r>
          </w:p>
        </w:tc>
        <w:tc>
          <w:tcPr>
            <w:tcW w:type="dxa" w:w="3544"/>
            <w:vAlign w:val="center"/>
          </w:tcPr>
          <w:p w14:paraId="6677EC6A" w14:textId="5D99F224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98438,83</w:t>
            </w:r>
          </w:p>
        </w:tc>
      </w:tr>
      <w:tr w14:paraId="3DACF229" w14:textId="77777777" w:rsidR="004F66B3" w:rsidRPr="00B86973" w:rsidTr="00BD7595">
        <w:trPr>
          <w:trHeight w:val="300"/>
        </w:trPr>
        <w:tc>
          <w:tcPr>
            <w:tcW w:type="dxa" w:w="2694"/>
            <w:vAlign w:val="center"/>
          </w:tcPr>
          <w:p w14:paraId="4E2F2DF4" w14:textId="59D28DF0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185"/>
            <w:vAlign w:val="center"/>
          </w:tcPr>
          <w:p w14:paraId="0302D372" w14:textId="689AE4CC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636312,74</w:t>
            </w:r>
          </w:p>
        </w:tc>
        <w:tc>
          <w:tcPr>
            <w:tcW w:type="dxa" w:w="3544"/>
            <w:vAlign w:val="center"/>
          </w:tcPr>
          <w:p w14:paraId="1E765BD0" w14:textId="050C1078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98374,38</w:t>
            </w:r>
          </w:p>
        </w:tc>
      </w:tr>
      <w:tr w14:paraId="259B1E68" w14:textId="77777777" w:rsidR="004F66B3" w:rsidRPr="00B86973" w:rsidTr="00BD7595">
        <w:trPr>
          <w:trHeight w:val="300"/>
        </w:trPr>
        <w:tc>
          <w:tcPr>
            <w:tcW w:type="dxa" w:w="2694"/>
            <w:vAlign w:val="center"/>
          </w:tcPr>
          <w:p w14:paraId="2ED2F732" w14:textId="51386A0E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185"/>
            <w:vAlign w:val="center"/>
          </w:tcPr>
          <w:p w14:paraId="6E620D02" w14:textId="2B1CE27E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636392,26</w:t>
            </w:r>
          </w:p>
        </w:tc>
        <w:tc>
          <w:tcPr>
            <w:tcW w:type="dxa" w:w="3544"/>
            <w:vAlign w:val="center"/>
          </w:tcPr>
          <w:p w14:paraId="4299E962" w14:textId="73FAD077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98433,62</w:t>
            </w:r>
          </w:p>
        </w:tc>
      </w:tr>
      <w:tr w14:paraId="57E0A6FC" w14:textId="77777777" w:rsidR="004F66B3" w:rsidRPr="00B86973" w:rsidTr="00BD7595">
        <w:trPr>
          <w:trHeight w:val="300"/>
        </w:trPr>
        <w:tc>
          <w:tcPr>
            <w:tcW w:type="dxa" w:w="2694"/>
            <w:vAlign w:val="center"/>
          </w:tcPr>
          <w:p w14:paraId="4AEA5266" w14:textId="73D0EC0D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3185"/>
            <w:vAlign w:val="center"/>
          </w:tcPr>
          <w:p w14:paraId="1A67EBFF" w14:textId="68A74DA7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636392,93</w:t>
            </w:r>
          </w:p>
        </w:tc>
        <w:tc>
          <w:tcPr>
            <w:tcW w:type="dxa" w:w="3544"/>
            <w:vAlign w:val="center"/>
          </w:tcPr>
          <w:p w14:paraId="1FD5606B" w14:textId="3D36D548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98434,12</w:t>
            </w:r>
          </w:p>
        </w:tc>
      </w:tr>
      <w:tr w14:paraId="7A7338C1" w14:textId="77777777" w:rsidR="004F66B3" w:rsidRPr="00B86973" w:rsidTr="00BD7595">
        <w:trPr>
          <w:trHeight w:val="300"/>
        </w:trPr>
        <w:tc>
          <w:tcPr>
            <w:tcW w:type="dxa" w:w="2694"/>
            <w:vAlign w:val="center"/>
          </w:tcPr>
          <w:p w14:paraId="607301A3" w14:textId="6AE200F6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185"/>
            <w:vAlign w:val="center"/>
          </w:tcPr>
          <w:p w14:paraId="3712C03A" w14:textId="27B10519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636345,09</w:t>
            </w:r>
          </w:p>
        </w:tc>
        <w:tc>
          <w:tcPr>
            <w:tcW w:type="dxa" w:w="3544"/>
            <w:vAlign w:val="center"/>
          </w:tcPr>
          <w:p w14:paraId="65654E21" w14:textId="7BEB5A9C" w:rsidP="00D236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98498,43</w:t>
            </w:r>
          </w:p>
        </w:tc>
      </w:tr>
    </w:tbl>
    <w:p w14:paraId="4CB062D1" w14:textId="77777777" w:rsidP="00B86973" w:rsidR="00B86973" w:rsidRDefault="00B86973" w:rsidRPr="00B86973">
      <w:pPr>
        <w:spacing w:after="0" w:line="259" w:lineRule="auto"/>
        <w:rPr>
          <w:rFonts w:ascii="Times New Roman" w:cs="Times New Roman" w:eastAsia="Calibri" w:hAnsi="Times New Roman"/>
          <w:sz w:val="30"/>
          <w:szCs w:val="30"/>
        </w:rPr>
      </w:pPr>
    </w:p>
    <w:p w14:paraId="594885BC" w14:textId="2EED6301" w:rsidP="004F66B3" w:rsidR="004F66B3" w:rsidRDefault="004F66B3" w:rsidRPr="004F66B3">
      <w:pPr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  <w:bookmarkStart w:id="3" w:name="_Toc196243686"/>
      <w:bookmarkStart w:id="4" w:name="_Toc206714641"/>
      <w:r w:rsidRPr="004F66B3">
        <w:rPr>
          <w:rFonts w:ascii="Times New Roman" w:cs="Times New Roman" w:eastAsia="Calibri" w:hAnsi="Times New Roman"/>
          <w:sz w:val="30"/>
          <w:szCs w:val="30"/>
        </w:rPr>
        <w:t>3</w:t>
      </w:r>
      <w:r w:rsidR="00BD7595">
        <w:rPr>
          <w:rFonts w:ascii="Times New Roman" w:cs="Times New Roman" w:eastAsia="Calibri" w:hAnsi="Times New Roman"/>
          <w:sz w:val="30"/>
          <w:szCs w:val="30"/>
        </w:rPr>
        <w:t>.</w:t>
      </w:r>
      <w:r w:rsidRPr="004F66B3">
        <w:rPr>
          <w:rFonts w:ascii="Times New Roman" w:cs="Times New Roman" w:eastAsia="Calibri" w:hAnsi="Times New Roman"/>
          <w:sz w:val="30"/>
          <w:szCs w:val="30"/>
        </w:rPr>
        <w:t xml:space="preserve"> Каталог координат образуемых земельных участков</w:t>
      </w:r>
      <w:bookmarkEnd w:id="3"/>
      <w:bookmarkEnd w:id="4"/>
      <w:r w:rsidRPr="004F66B3">
        <w:rPr>
          <w:rFonts w:ascii="Times New Roman" w:cs="Times New Roman" w:eastAsia="Calibri" w:hAnsi="Times New Roman"/>
          <w:sz w:val="30"/>
          <w:szCs w:val="30"/>
        </w:rPr>
        <w:t>.</w:t>
      </w:r>
    </w:p>
    <w:p w14:paraId="718E0DE6" w14:textId="77777777" w:rsidP="004F66B3" w:rsidR="004F66B3" w:rsidRDefault="004F66B3" w:rsidRPr="004F66B3">
      <w:pPr>
        <w:spacing w:after="0" w:line="240" w:lineRule="auto"/>
        <w:ind w:firstLine="709"/>
        <w:rPr>
          <w:rFonts w:ascii="Times New Roman" w:cs="Times New Roman" w:eastAsia="Calibri" w:hAnsi="Times New Roman"/>
          <w:bCs/>
          <w:sz w:val="30"/>
          <w:szCs w:val="30"/>
        </w:rPr>
      </w:pPr>
      <w:r w:rsidRPr="004F66B3">
        <w:rPr>
          <w:rFonts w:ascii="Times New Roman" w:cs="Times New Roman" w:eastAsia="Calibri" w:hAnsi="Times New Roman"/>
          <w:bCs/>
          <w:sz w:val="30"/>
          <w:szCs w:val="30"/>
        </w:rPr>
        <w:t>Система координат МСК-167.</w:t>
      </w:r>
    </w:p>
    <w:p w14:paraId="71B81D6C" w14:textId="77777777" w:rsidP="004F66B3" w:rsidR="004F66B3" w:rsidRDefault="004F66B3" w:rsidRPr="00BD7595">
      <w:pPr>
        <w:spacing w:after="0" w:line="240" w:lineRule="auto"/>
        <w:ind w:firstLine="709"/>
        <w:rPr>
          <w:rFonts w:ascii="Times New Roman" w:cs="Times New Roman" w:eastAsia="Calibri" w:hAnsi="Times New Roman"/>
          <w:bCs/>
          <w:sz w:val="30"/>
          <w:szCs w:val="30"/>
        </w:rPr>
      </w:pPr>
      <w:r w:rsidRPr="004F66B3">
        <w:rPr>
          <w:rFonts w:ascii="Times New Roman" w:cs="Times New Roman" w:eastAsia="Calibri" w:hAnsi="Times New Roman"/>
          <w:bCs/>
          <w:sz w:val="30"/>
          <w:szCs w:val="30"/>
        </w:rPr>
        <w:t>Образуемые земельные участки:</w:t>
      </w:r>
    </w:p>
    <w:p w14:paraId="7BE50D0F" w14:textId="77777777" w:rsidP="004F66B3" w:rsidR="00BD7595" w:rsidRDefault="00BD7595">
      <w:pPr>
        <w:spacing w:after="0" w:line="240" w:lineRule="auto"/>
        <w:ind w:firstLine="709"/>
        <w:rPr>
          <w:rFonts w:ascii="Times New Roman" w:cs="Times New Roman" w:eastAsia="Calibri" w:hAnsi="Times New Roman"/>
          <w:bCs/>
          <w:sz w:val="30"/>
          <w:szCs w:val="30"/>
        </w:rPr>
      </w:pPr>
    </w:p>
    <w:p w14:paraId="29936109" w14:textId="1C16A78C" w:rsidP="004A49F9" w:rsidR="004A49F9" w:rsidRDefault="004A49F9" w:rsidRPr="004A49F9">
      <w:pPr>
        <w:spacing w:after="0" w:line="240" w:lineRule="auto"/>
        <w:ind w:firstLine="709"/>
        <w:jc w:val="right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Таблица 3</w:t>
      </w:r>
    </w:p>
    <w:tbl>
      <w:tblPr>
        <w:tblW w:type="pct" w:w="4889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835"/>
        <w:gridCol w:w="2553"/>
        <w:gridCol w:w="1984"/>
        <w:gridCol w:w="1986"/>
      </w:tblGrid>
      <w:tr w14:paraId="75A52515" w14:textId="77777777" w:rsidR="004F66B3" w:rsidRPr="00B86973" w:rsidTr="00BD7595">
        <w:trPr>
          <w:trHeight w:val="915"/>
        </w:trPr>
        <w:tc>
          <w:tcPr>
            <w:tcW w:type="pct" w:w="1515"/>
            <w:shd w:color="auto" w:fill="auto" w:val="clear"/>
            <w:hideMark/>
          </w:tcPr>
          <w:p w14:paraId="43DC5A0F" w14:textId="6F5E0C3A" w:rsidP="00BD7595" w:rsidR="00BD7595" w:rsidRDefault="004F66B3" w:rsidRPr="00BD7595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bCs/>
                <w:sz w:val="30"/>
                <w:szCs w:val="30"/>
              </w:rPr>
              <w:t>Условный номер</w:t>
            </w:r>
          </w:p>
          <w:p w14:paraId="485D1776" w14:textId="06080D80" w:rsidP="00BD7595" w:rsidR="00BD7595" w:rsidRDefault="004F66B3" w:rsidRPr="00BD7595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bCs/>
                <w:sz w:val="30"/>
                <w:szCs w:val="30"/>
              </w:rPr>
              <w:t>образуемого</w:t>
            </w:r>
          </w:p>
          <w:p w14:paraId="2A809D6D" w14:textId="3659EB80" w:rsidP="00BD7595" w:rsidR="004F66B3" w:rsidRDefault="004F66B3" w:rsidRPr="004F66B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bCs/>
                <w:sz w:val="30"/>
                <w:szCs w:val="30"/>
              </w:rPr>
              <w:t>земельного участка</w:t>
            </w:r>
          </w:p>
        </w:tc>
        <w:tc>
          <w:tcPr>
            <w:tcW w:type="pct" w:w="1364"/>
            <w:shd w:color="auto" w:fill="auto" w:val="clear"/>
            <w:hideMark/>
          </w:tcPr>
          <w:p w14:paraId="2103AB3A" w14:textId="7DFAA7DC" w:rsidP="00BD7595" w:rsidR="00BD7595" w:rsidRDefault="004F66B3" w:rsidRPr="00BD7595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bCs/>
                <w:sz w:val="30"/>
                <w:szCs w:val="30"/>
              </w:rPr>
              <w:t>Номер</w:t>
            </w:r>
          </w:p>
          <w:p w14:paraId="555DDDD7" w14:textId="1406A440" w:rsidP="00BD7595" w:rsidR="00BD7595" w:rsidRDefault="004F66B3" w:rsidRPr="00BD7595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bCs/>
                <w:sz w:val="30"/>
                <w:szCs w:val="30"/>
              </w:rPr>
              <w:t>поворотной</w:t>
            </w:r>
          </w:p>
          <w:p w14:paraId="23241A9E" w14:textId="6272F641" w:rsidP="00BD7595" w:rsidR="004F66B3" w:rsidRDefault="004F66B3" w:rsidRPr="004F66B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bCs/>
                <w:sz w:val="30"/>
                <w:szCs w:val="30"/>
              </w:rPr>
              <w:t>точки земельного участка</w:t>
            </w:r>
          </w:p>
        </w:tc>
        <w:tc>
          <w:tcPr>
            <w:tcW w:type="pct" w:w="1060"/>
            <w:shd w:color="auto" w:fill="auto" w:val="clear"/>
            <w:hideMark/>
          </w:tcPr>
          <w:p w14:paraId="3B1DE5D5" w14:textId="4B330BE9" w:rsidP="00BD7595" w:rsidR="004F66B3" w:rsidRDefault="004F66B3" w:rsidRPr="004F66B3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bCs/>
                <w:sz w:val="30"/>
                <w:szCs w:val="30"/>
              </w:rPr>
              <w:t>Х</w:t>
            </w:r>
          </w:p>
        </w:tc>
        <w:tc>
          <w:tcPr>
            <w:tcW w:type="pct" w:w="1062"/>
            <w:shd w:color="auto" w:fill="auto" w:val="clear"/>
            <w:hideMark/>
          </w:tcPr>
          <w:p w14:paraId="0506EC55" w14:textId="1154C3B7" w:rsidP="00BD7595" w:rsidR="004F66B3" w:rsidRDefault="00BD7595" w:rsidRPr="00BD759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  <w:lang w:val="en-US"/>
              </w:rPr>
              <w:t>Y</w:t>
            </w:r>
          </w:p>
        </w:tc>
      </w:tr>
      <w:tr w14:paraId="693FCF87" w14:textId="77777777" w:rsidR="004F66B3" w:rsidRPr="00B86973" w:rsidTr="00BD7595">
        <w:trPr>
          <w:trHeight w:val="300"/>
        </w:trPr>
        <w:tc>
          <w:tcPr>
            <w:tcW w:type="pct" w:w="1515"/>
            <w:vMerge w:val="restart"/>
            <w:shd w:color="auto" w:fill="auto" w:val="clear"/>
            <w:noWrap/>
          </w:tcPr>
          <w:p w14:paraId="5B8C9D46" w14:textId="30D812DD" w:rsidP="00BD7595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sz w:val="30"/>
                <w:szCs w:val="30"/>
              </w:rPr>
              <w:t>1.7.6</w:t>
            </w:r>
          </w:p>
        </w:tc>
        <w:tc>
          <w:tcPr>
            <w:tcW w:type="pct" w:w="1364"/>
            <w:shd w:color="auto" w:fill="auto" w:val="clear"/>
            <w:noWrap/>
            <w:vAlign w:val="center"/>
          </w:tcPr>
          <w:p w14:paraId="3C7A7001" w14:textId="1776FA7A" w:rsidP="00B86973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060"/>
            <w:shd w:color="auto" w:fill="auto" w:val="clear"/>
            <w:noWrap/>
            <w:vAlign w:val="center"/>
          </w:tcPr>
          <w:p w14:paraId="4027AD95" w14:textId="58E14ED0" w:rsidP="00B86973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sz w:val="30"/>
                <w:szCs w:val="30"/>
              </w:rPr>
              <w:t>636345,09</w:t>
            </w:r>
          </w:p>
        </w:tc>
        <w:tc>
          <w:tcPr>
            <w:tcW w:type="pct" w:w="1062"/>
            <w:shd w:color="auto" w:fill="auto" w:val="clear"/>
            <w:noWrap/>
            <w:vAlign w:val="center"/>
          </w:tcPr>
          <w:p w14:paraId="4D3AF117" w14:textId="568D767B" w:rsidP="00B86973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sz w:val="30"/>
                <w:szCs w:val="30"/>
              </w:rPr>
              <w:t>98498,43</w:t>
            </w:r>
          </w:p>
        </w:tc>
      </w:tr>
      <w:tr w14:paraId="076D0984" w14:textId="77777777" w:rsidR="004F66B3" w:rsidRPr="00B86973" w:rsidTr="00BD7595">
        <w:trPr>
          <w:trHeight w:val="300"/>
        </w:trPr>
        <w:tc>
          <w:tcPr>
            <w:tcW w:type="pct" w:w="1515"/>
            <w:vMerge/>
            <w:vAlign w:val="center"/>
          </w:tcPr>
          <w:p w14:paraId="50095585" w14:textId="77777777" w:rsidP="00B86973" w:rsidR="004F66B3" w:rsidRDefault="004F66B3" w:rsidRPr="004F66B3">
            <w:pPr>
              <w:spacing w:after="0" w:line="259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pct" w:w="1364"/>
            <w:shd w:color="auto" w:fill="auto" w:val="clear"/>
            <w:noWrap/>
            <w:vAlign w:val="center"/>
          </w:tcPr>
          <w:p w14:paraId="1122A33D" w14:textId="0D7F84C3" w:rsidP="00B86973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060"/>
            <w:shd w:color="auto" w:fill="auto" w:val="clear"/>
            <w:noWrap/>
            <w:vAlign w:val="center"/>
          </w:tcPr>
          <w:p w14:paraId="78DD1F6B" w14:textId="6E8EF6D5" w:rsidP="00B86973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sz w:val="30"/>
                <w:szCs w:val="30"/>
              </w:rPr>
              <w:t>636264,96</w:t>
            </w:r>
          </w:p>
        </w:tc>
        <w:tc>
          <w:tcPr>
            <w:tcW w:type="pct" w:w="1062"/>
            <w:shd w:color="auto" w:fill="auto" w:val="clear"/>
            <w:noWrap/>
            <w:vAlign w:val="center"/>
          </w:tcPr>
          <w:p w14:paraId="560B37EB" w14:textId="085934B5" w:rsidP="00B86973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sz w:val="30"/>
                <w:szCs w:val="30"/>
              </w:rPr>
              <w:t>98438,83</w:t>
            </w:r>
          </w:p>
        </w:tc>
      </w:tr>
      <w:tr w14:paraId="14E0EC42" w14:textId="77777777" w:rsidR="004F66B3" w:rsidRPr="00B86973" w:rsidTr="00BD7595">
        <w:trPr>
          <w:trHeight w:val="300"/>
        </w:trPr>
        <w:tc>
          <w:tcPr>
            <w:tcW w:type="pct" w:w="1515"/>
            <w:vMerge/>
            <w:vAlign w:val="center"/>
          </w:tcPr>
          <w:p w14:paraId="7D12C9F1" w14:textId="77777777" w:rsidP="00B86973" w:rsidR="004F66B3" w:rsidRDefault="004F66B3" w:rsidRPr="004F66B3">
            <w:pPr>
              <w:spacing w:after="0" w:line="259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pct" w:w="1364"/>
            <w:shd w:color="auto" w:fill="auto" w:val="clear"/>
            <w:noWrap/>
            <w:vAlign w:val="center"/>
          </w:tcPr>
          <w:p w14:paraId="54DA1D35" w14:textId="193B8DDD" w:rsidP="00B86973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060"/>
            <w:shd w:color="auto" w:fill="auto" w:val="clear"/>
            <w:noWrap/>
            <w:vAlign w:val="center"/>
          </w:tcPr>
          <w:p w14:paraId="4E9F616E" w14:textId="44A0CAA1" w:rsidP="00B86973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sz w:val="30"/>
                <w:szCs w:val="30"/>
              </w:rPr>
              <w:t>636312,74</w:t>
            </w:r>
          </w:p>
        </w:tc>
        <w:tc>
          <w:tcPr>
            <w:tcW w:type="pct" w:w="1062"/>
            <w:shd w:color="auto" w:fill="auto" w:val="clear"/>
            <w:noWrap/>
            <w:vAlign w:val="center"/>
          </w:tcPr>
          <w:p w14:paraId="5369975F" w14:textId="411EDE89" w:rsidP="00B86973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sz w:val="30"/>
                <w:szCs w:val="30"/>
              </w:rPr>
              <w:t>98374,38</w:t>
            </w:r>
          </w:p>
        </w:tc>
      </w:tr>
      <w:tr w14:paraId="0CDBB7B1" w14:textId="77777777" w:rsidR="004F66B3" w:rsidRPr="00B86973" w:rsidTr="00BD7595">
        <w:trPr>
          <w:trHeight w:val="300"/>
        </w:trPr>
        <w:tc>
          <w:tcPr>
            <w:tcW w:type="pct" w:w="1515"/>
            <w:vMerge/>
            <w:vAlign w:val="center"/>
          </w:tcPr>
          <w:p w14:paraId="13D4642A" w14:textId="77777777" w:rsidP="00B86973" w:rsidR="004F66B3" w:rsidRDefault="004F66B3" w:rsidRPr="004F66B3">
            <w:pPr>
              <w:spacing w:after="0" w:line="259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pct" w:w="1364"/>
            <w:shd w:color="auto" w:fill="auto" w:val="clear"/>
            <w:noWrap/>
            <w:vAlign w:val="center"/>
          </w:tcPr>
          <w:p w14:paraId="56135DF9" w14:textId="75659904" w:rsidP="00B86973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060"/>
            <w:shd w:color="auto" w:fill="auto" w:val="clear"/>
            <w:noWrap/>
            <w:vAlign w:val="center"/>
          </w:tcPr>
          <w:p w14:paraId="4008F492" w14:textId="49643654" w:rsidP="00B86973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sz w:val="30"/>
                <w:szCs w:val="30"/>
              </w:rPr>
              <w:t>636392,26</w:t>
            </w:r>
          </w:p>
        </w:tc>
        <w:tc>
          <w:tcPr>
            <w:tcW w:type="pct" w:w="1062"/>
            <w:shd w:color="auto" w:fill="auto" w:val="clear"/>
            <w:noWrap/>
            <w:vAlign w:val="center"/>
          </w:tcPr>
          <w:p w14:paraId="329B5A15" w14:textId="22280C57" w:rsidP="00B86973" w:rsidR="004F66B3" w:rsidRDefault="004F66B3" w:rsidRPr="004F66B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F66B3">
              <w:rPr>
                <w:rFonts w:ascii="Times New Roman" w:cs="Times New Roman" w:hAnsi="Times New Roman"/>
                <w:sz w:val="30"/>
                <w:szCs w:val="30"/>
              </w:rPr>
              <w:t>98433,62</w:t>
            </w:r>
          </w:p>
        </w:tc>
      </w:tr>
    </w:tbl>
    <w:p w14:paraId="00E116C0" w14:textId="41406728" w:rsidP="00B86973" w:rsidR="005752DD" w:rsidRDefault="005752DD" w:rsidRPr="00B134A0">
      <w:pPr>
        <w:spacing w:after="0" w:line="240" w:lineRule="auto"/>
        <w:rPr>
          <w:b/>
          <w:sz w:val="30"/>
          <w:szCs w:val="30"/>
        </w:rPr>
      </w:pPr>
    </w:p>
    <w:sectPr w:rsidR="005752DD" w:rsidRPr="00B134A0" w:rsidSect="00974F77"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50031" w:rsidRDefault="00250031" w14:paraId="2B2BD56E" w14:textId="77777777">
      <w:pPr>
        <w:spacing w:after="0" w:line="240" w:lineRule="auto"/>
      </w:pPr>
      <w:r>
        <w:separator/>
      </w:r>
    </w:p>
  </w:endnote>
  <w:endnote w:type="continuationSeparator" w:id="0">
    <w:p w:rsidR="00250031" w:rsidRDefault="00250031" w14:paraId="7C9E02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87F8D" w:rsidRDefault="00487F8D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7F8D" w:rsidRDefault="00487F8D" w14:paraId="20BD76ED" w14:textId="77777777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487F8D" w:rsidP="007075B8" w:rsidRDefault="00487F8D" w14:paraId="438DD01E" w14:textId="5E4B1DD0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50031" w:rsidRDefault="00250031" w14:paraId="007F82A8" w14:textId="77777777">
      <w:pPr>
        <w:spacing w:after="0" w:line="240" w:lineRule="auto"/>
      </w:pPr>
      <w:r>
        <w:separator/>
      </w:r>
    </w:p>
  </w:footnote>
  <w:footnote w:type="continuationSeparator" w:id="0">
    <w:p w:rsidR="00250031" w:rsidRDefault="00250031" w14:paraId="1B56B77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3891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057EDD" w:rsidR="008F329E" w:rsidRDefault="008F329E" w14:paraId="4C33D0F8" w14:textId="2D5411C6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057EDD">
          <w:rPr>
            <w:rFonts w:ascii="Times New Roman" w:hAnsi="Times New Roman" w:cs="Times New Roman"/>
            <w:sz w:val="24"/>
          </w:rPr>
          <w:fldChar w:fldCharType="begin"/>
        </w:r>
        <w:r w:rsidRPr="00057EDD">
          <w:rPr>
            <w:rFonts w:ascii="Times New Roman" w:hAnsi="Times New Roman" w:cs="Times New Roman"/>
            <w:sz w:val="24"/>
          </w:rPr>
          <w:instrText>PAGE   \* MERGEFORMAT</w:instrText>
        </w:r>
        <w:r w:rsidRPr="00057EDD">
          <w:rPr>
            <w:rFonts w:ascii="Times New Roman" w:hAnsi="Times New Roman" w:cs="Times New Roman"/>
            <w:sz w:val="24"/>
          </w:rPr>
          <w:fldChar w:fldCharType="separate"/>
        </w:r>
        <w:r w:rsidR="00892494">
          <w:rPr>
            <w:rFonts w:ascii="Times New Roman" w:hAnsi="Times New Roman" w:cs="Times New Roman"/>
            <w:noProof/>
            <w:sz w:val="24"/>
          </w:rPr>
          <w:t>15</w:t>
        </w:r>
        <w:r w:rsidRPr="00057ED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709175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34215" w:rsidR="008F329E" w:rsidRDefault="008F329E" w14:paraId="1E0E4C63" w14:textId="68BB4FD6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42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42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42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2494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D342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39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31"/>
  </w:num>
  <w:num w:numId="8">
    <w:abstractNumId w:val="36"/>
  </w:num>
  <w:num w:numId="9">
    <w:abstractNumId w:val="22"/>
  </w:num>
  <w:num w:numId="10">
    <w:abstractNumId w:val="41"/>
  </w:num>
  <w:num w:numId="11">
    <w:abstractNumId w:val="4"/>
  </w:num>
  <w:num w:numId="12">
    <w:abstractNumId w:val="8"/>
  </w:num>
  <w:num w:numId="13">
    <w:abstractNumId w:val="42"/>
  </w:num>
  <w:num w:numId="14">
    <w:abstractNumId w:val="10"/>
  </w:num>
  <w:num w:numId="15">
    <w:abstractNumId w:val="1"/>
  </w:num>
  <w:num w:numId="16">
    <w:abstractNumId w:val="24"/>
  </w:num>
  <w:num w:numId="17">
    <w:abstractNumId w:val="14"/>
  </w:num>
  <w:num w:numId="18">
    <w:abstractNumId w:val="12"/>
  </w:num>
  <w:num w:numId="19">
    <w:abstractNumId w:val="37"/>
  </w:num>
  <w:num w:numId="20">
    <w:abstractNumId w:val="32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8"/>
  </w:num>
  <w:num w:numId="29">
    <w:abstractNumId w:val="9"/>
  </w:num>
  <w:num w:numId="30">
    <w:abstractNumId w:val="34"/>
  </w:num>
  <w:num w:numId="31">
    <w:abstractNumId w:val="35"/>
  </w:num>
  <w:num w:numId="32">
    <w:abstractNumId w:val="23"/>
  </w:num>
  <w:num w:numId="33">
    <w:abstractNumId w:val="30"/>
  </w:num>
  <w:num w:numId="34">
    <w:abstractNumId w:val="6"/>
  </w:num>
  <w:num w:numId="35">
    <w:abstractNumId w:val="26"/>
  </w:num>
  <w:num w:numId="36">
    <w:abstractNumId w:val="4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9"/>
  </w:num>
  <w:num w:numId="41">
    <w:abstractNumId w:val="21"/>
  </w:num>
  <w:num w:numId="42">
    <w:abstractNumId w:val="29"/>
  </w:num>
  <w:num w:numId="43">
    <w:abstractNumId w:val="16"/>
  </w:num>
  <w:num w:numId="44">
    <w:abstractNumId w:val="3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0597"/>
    <w:rsid w:val="000025C9"/>
    <w:rsid w:val="00002DB1"/>
    <w:rsid w:val="000030D3"/>
    <w:rsid w:val="00003F39"/>
    <w:rsid w:val="000065D2"/>
    <w:rsid w:val="00007F14"/>
    <w:rsid w:val="00010FA5"/>
    <w:rsid w:val="00011720"/>
    <w:rsid w:val="0001758C"/>
    <w:rsid w:val="00020D1D"/>
    <w:rsid w:val="000226E7"/>
    <w:rsid w:val="000233D4"/>
    <w:rsid w:val="0002397E"/>
    <w:rsid w:val="00030481"/>
    <w:rsid w:val="00030C7C"/>
    <w:rsid w:val="000316E8"/>
    <w:rsid w:val="000340A2"/>
    <w:rsid w:val="00034613"/>
    <w:rsid w:val="00034BF7"/>
    <w:rsid w:val="000402AE"/>
    <w:rsid w:val="0004324B"/>
    <w:rsid w:val="00043444"/>
    <w:rsid w:val="000447E1"/>
    <w:rsid w:val="00047E0F"/>
    <w:rsid w:val="00047F6D"/>
    <w:rsid w:val="000509F8"/>
    <w:rsid w:val="00050F9B"/>
    <w:rsid w:val="000528C7"/>
    <w:rsid w:val="00053A6C"/>
    <w:rsid w:val="00055ABD"/>
    <w:rsid w:val="00057EDD"/>
    <w:rsid w:val="00062359"/>
    <w:rsid w:val="00064E22"/>
    <w:rsid w:val="000653E1"/>
    <w:rsid w:val="0006597D"/>
    <w:rsid w:val="0007074E"/>
    <w:rsid w:val="0007084B"/>
    <w:rsid w:val="000722BD"/>
    <w:rsid w:val="00077DD4"/>
    <w:rsid w:val="0008466C"/>
    <w:rsid w:val="0008466F"/>
    <w:rsid w:val="00086285"/>
    <w:rsid w:val="00086E74"/>
    <w:rsid w:val="00090525"/>
    <w:rsid w:val="00091928"/>
    <w:rsid w:val="000926A0"/>
    <w:rsid w:val="000926AD"/>
    <w:rsid w:val="0009483A"/>
    <w:rsid w:val="000962C3"/>
    <w:rsid w:val="000A009B"/>
    <w:rsid w:val="000A22E1"/>
    <w:rsid w:val="000A491C"/>
    <w:rsid w:val="000A49CC"/>
    <w:rsid w:val="000A4BAB"/>
    <w:rsid w:val="000A5FF3"/>
    <w:rsid w:val="000A7CD9"/>
    <w:rsid w:val="000B08F9"/>
    <w:rsid w:val="000B4207"/>
    <w:rsid w:val="000C1DC3"/>
    <w:rsid w:val="000C3CD6"/>
    <w:rsid w:val="000C6119"/>
    <w:rsid w:val="000C69AA"/>
    <w:rsid w:val="000D28A5"/>
    <w:rsid w:val="000D50CF"/>
    <w:rsid w:val="000D5D2D"/>
    <w:rsid w:val="000D62B4"/>
    <w:rsid w:val="000E1AFB"/>
    <w:rsid w:val="000E1F7C"/>
    <w:rsid w:val="000E3415"/>
    <w:rsid w:val="000E51F8"/>
    <w:rsid w:val="000E756A"/>
    <w:rsid w:val="000F0CFB"/>
    <w:rsid w:val="000F1974"/>
    <w:rsid w:val="000F2865"/>
    <w:rsid w:val="000F2B54"/>
    <w:rsid w:val="000F3AC9"/>
    <w:rsid w:val="000F6BB9"/>
    <w:rsid w:val="00102A5B"/>
    <w:rsid w:val="00103C05"/>
    <w:rsid w:val="00105978"/>
    <w:rsid w:val="00106310"/>
    <w:rsid w:val="0010635A"/>
    <w:rsid w:val="001066F7"/>
    <w:rsid w:val="00112469"/>
    <w:rsid w:val="001124FA"/>
    <w:rsid w:val="00114510"/>
    <w:rsid w:val="00116237"/>
    <w:rsid w:val="001170DD"/>
    <w:rsid w:val="00117493"/>
    <w:rsid w:val="00120A78"/>
    <w:rsid w:val="0012128F"/>
    <w:rsid w:val="0012163D"/>
    <w:rsid w:val="00122494"/>
    <w:rsid w:val="00122A42"/>
    <w:rsid w:val="00124AEC"/>
    <w:rsid w:val="0012519D"/>
    <w:rsid w:val="0012578E"/>
    <w:rsid w:val="00127F0D"/>
    <w:rsid w:val="00133180"/>
    <w:rsid w:val="00135F29"/>
    <w:rsid w:val="001375CD"/>
    <w:rsid w:val="00140CFB"/>
    <w:rsid w:val="0014170C"/>
    <w:rsid w:val="0014306F"/>
    <w:rsid w:val="00144B81"/>
    <w:rsid w:val="00146714"/>
    <w:rsid w:val="00151516"/>
    <w:rsid w:val="001523A8"/>
    <w:rsid w:val="001533B9"/>
    <w:rsid w:val="00160B59"/>
    <w:rsid w:val="001623F7"/>
    <w:rsid w:val="00165841"/>
    <w:rsid w:val="00165EF2"/>
    <w:rsid w:val="001663FF"/>
    <w:rsid w:val="00170B17"/>
    <w:rsid w:val="00172AD1"/>
    <w:rsid w:val="001750FF"/>
    <w:rsid w:val="0018072F"/>
    <w:rsid w:val="00182415"/>
    <w:rsid w:val="00184F50"/>
    <w:rsid w:val="00186C5A"/>
    <w:rsid w:val="00186D06"/>
    <w:rsid w:val="00187164"/>
    <w:rsid w:val="001873FB"/>
    <w:rsid w:val="0019489C"/>
    <w:rsid w:val="001955C7"/>
    <w:rsid w:val="00197502"/>
    <w:rsid w:val="001976B4"/>
    <w:rsid w:val="001A1528"/>
    <w:rsid w:val="001A1C5B"/>
    <w:rsid w:val="001A6FB2"/>
    <w:rsid w:val="001A7157"/>
    <w:rsid w:val="001B2500"/>
    <w:rsid w:val="001B27A3"/>
    <w:rsid w:val="001B2BB1"/>
    <w:rsid w:val="001B33D5"/>
    <w:rsid w:val="001B5D42"/>
    <w:rsid w:val="001B620E"/>
    <w:rsid w:val="001B6A4F"/>
    <w:rsid w:val="001B6B7E"/>
    <w:rsid w:val="001B7BB1"/>
    <w:rsid w:val="001C4594"/>
    <w:rsid w:val="001D07EE"/>
    <w:rsid w:val="001D47B1"/>
    <w:rsid w:val="001D74A1"/>
    <w:rsid w:val="001D759B"/>
    <w:rsid w:val="001E20B6"/>
    <w:rsid w:val="001E3415"/>
    <w:rsid w:val="001F124F"/>
    <w:rsid w:val="001F2F90"/>
    <w:rsid w:val="001F4BEB"/>
    <w:rsid w:val="001F75FF"/>
    <w:rsid w:val="00200F81"/>
    <w:rsid w:val="00201E1F"/>
    <w:rsid w:val="00201FF1"/>
    <w:rsid w:val="00205D15"/>
    <w:rsid w:val="0020711C"/>
    <w:rsid w:val="00211C45"/>
    <w:rsid w:val="0021521B"/>
    <w:rsid w:val="00222877"/>
    <w:rsid w:val="002244C3"/>
    <w:rsid w:val="00224A08"/>
    <w:rsid w:val="00230FAD"/>
    <w:rsid w:val="00231CB9"/>
    <w:rsid w:val="002333E0"/>
    <w:rsid w:val="0023670B"/>
    <w:rsid w:val="00236729"/>
    <w:rsid w:val="0024499B"/>
    <w:rsid w:val="002450E3"/>
    <w:rsid w:val="00245BC3"/>
    <w:rsid w:val="002472A7"/>
    <w:rsid w:val="00250031"/>
    <w:rsid w:val="00252202"/>
    <w:rsid w:val="00253ABB"/>
    <w:rsid w:val="00254915"/>
    <w:rsid w:val="00256FB9"/>
    <w:rsid w:val="00263212"/>
    <w:rsid w:val="00265F67"/>
    <w:rsid w:val="002700E1"/>
    <w:rsid w:val="002705FF"/>
    <w:rsid w:val="00270DB1"/>
    <w:rsid w:val="00271E01"/>
    <w:rsid w:val="002733F3"/>
    <w:rsid w:val="002745C6"/>
    <w:rsid w:val="002772E3"/>
    <w:rsid w:val="00277D6D"/>
    <w:rsid w:val="0028079B"/>
    <w:rsid w:val="00280B4B"/>
    <w:rsid w:val="00282477"/>
    <w:rsid w:val="00282F74"/>
    <w:rsid w:val="002831C0"/>
    <w:rsid w:val="00287601"/>
    <w:rsid w:val="002876FA"/>
    <w:rsid w:val="0029009F"/>
    <w:rsid w:val="00290858"/>
    <w:rsid w:val="002918B0"/>
    <w:rsid w:val="00292C9F"/>
    <w:rsid w:val="00292F01"/>
    <w:rsid w:val="0029426F"/>
    <w:rsid w:val="002951E2"/>
    <w:rsid w:val="002A1019"/>
    <w:rsid w:val="002A1110"/>
    <w:rsid w:val="002A1C35"/>
    <w:rsid w:val="002A42C2"/>
    <w:rsid w:val="002A68FC"/>
    <w:rsid w:val="002A6DD2"/>
    <w:rsid w:val="002A77E1"/>
    <w:rsid w:val="002B017C"/>
    <w:rsid w:val="002B05ED"/>
    <w:rsid w:val="002B1361"/>
    <w:rsid w:val="002B42A9"/>
    <w:rsid w:val="002B4A62"/>
    <w:rsid w:val="002B58D0"/>
    <w:rsid w:val="002B707F"/>
    <w:rsid w:val="002C7260"/>
    <w:rsid w:val="002C7508"/>
    <w:rsid w:val="002D22D6"/>
    <w:rsid w:val="002D32FB"/>
    <w:rsid w:val="002D3D07"/>
    <w:rsid w:val="002D49A3"/>
    <w:rsid w:val="002D4DFD"/>
    <w:rsid w:val="002D69EE"/>
    <w:rsid w:val="002D77EC"/>
    <w:rsid w:val="002D7DE1"/>
    <w:rsid w:val="002E0A24"/>
    <w:rsid w:val="002F4748"/>
    <w:rsid w:val="002F4AA8"/>
    <w:rsid w:val="002F558A"/>
    <w:rsid w:val="002F6EEA"/>
    <w:rsid w:val="0030030F"/>
    <w:rsid w:val="003048D4"/>
    <w:rsid w:val="00304B20"/>
    <w:rsid w:val="00305ACC"/>
    <w:rsid w:val="003075FD"/>
    <w:rsid w:val="0031073D"/>
    <w:rsid w:val="00310B8B"/>
    <w:rsid w:val="00313111"/>
    <w:rsid w:val="00313AA7"/>
    <w:rsid w:val="0031413D"/>
    <w:rsid w:val="00314821"/>
    <w:rsid w:val="00315B78"/>
    <w:rsid w:val="00315F21"/>
    <w:rsid w:val="003176C0"/>
    <w:rsid w:val="00320CEE"/>
    <w:rsid w:val="00322364"/>
    <w:rsid w:val="0032263D"/>
    <w:rsid w:val="0032693C"/>
    <w:rsid w:val="00327A3B"/>
    <w:rsid w:val="003317BA"/>
    <w:rsid w:val="003358C9"/>
    <w:rsid w:val="0033623B"/>
    <w:rsid w:val="00337478"/>
    <w:rsid w:val="003424B0"/>
    <w:rsid w:val="00343817"/>
    <w:rsid w:val="00343F69"/>
    <w:rsid w:val="00344B6A"/>
    <w:rsid w:val="0034500D"/>
    <w:rsid w:val="00346829"/>
    <w:rsid w:val="00346BED"/>
    <w:rsid w:val="00347669"/>
    <w:rsid w:val="0035015B"/>
    <w:rsid w:val="0035168C"/>
    <w:rsid w:val="00355DC7"/>
    <w:rsid w:val="00356504"/>
    <w:rsid w:val="00356E58"/>
    <w:rsid w:val="00363959"/>
    <w:rsid w:val="00363961"/>
    <w:rsid w:val="003649F5"/>
    <w:rsid w:val="003654C7"/>
    <w:rsid w:val="003657F7"/>
    <w:rsid w:val="003664BD"/>
    <w:rsid w:val="0036749C"/>
    <w:rsid w:val="00370CDC"/>
    <w:rsid w:val="00373159"/>
    <w:rsid w:val="00373C1C"/>
    <w:rsid w:val="00374F0D"/>
    <w:rsid w:val="00376956"/>
    <w:rsid w:val="00382390"/>
    <w:rsid w:val="00382BD9"/>
    <w:rsid w:val="00383117"/>
    <w:rsid w:val="00386E75"/>
    <w:rsid w:val="00387FF5"/>
    <w:rsid w:val="003915D3"/>
    <w:rsid w:val="00396657"/>
    <w:rsid w:val="003A053B"/>
    <w:rsid w:val="003A09E3"/>
    <w:rsid w:val="003A1071"/>
    <w:rsid w:val="003A1078"/>
    <w:rsid w:val="003A20D7"/>
    <w:rsid w:val="003A2899"/>
    <w:rsid w:val="003A3FA1"/>
    <w:rsid w:val="003A5DCB"/>
    <w:rsid w:val="003A7CD0"/>
    <w:rsid w:val="003B27D0"/>
    <w:rsid w:val="003B3A61"/>
    <w:rsid w:val="003B4746"/>
    <w:rsid w:val="003B4B93"/>
    <w:rsid w:val="003C62A4"/>
    <w:rsid w:val="003E485D"/>
    <w:rsid w:val="003E6A76"/>
    <w:rsid w:val="003E6E87"/>
    <w:rsid w:val="003E7030"/>
    <w:rsid w:val="003F154C"/>
    <w:rsid w:val="003F4CCF"/>
    <w:rsid w:val="003F510C"/>
    <w:rsid w:val="00400C65"/>
    <w:rsid w:val="0040372F"/>
    <w:rsid w:val="004039FA"/>
    <w:rsid w:val="00403A16"/>
    <w:rsid w:val="00406215"/>
    <w:rsid w:val="00406B86"/>
    <w:rsid w:val="004074A7"/>
    <w:rsid w:val="00414A60"/>
    <w:rsid w:val="004160F6"/>
    <w:rsid w:val="004219C2"/>
    <w:rsid w:val="0042397D"/>
    <w:rsid w:val="00424651"/>
    <w:rsid w:val="00430564"/>
    <w:rsid w:val="004307FC"/>
    <w:rsid w:val="00433195"/>
    <w:rsid w:val="00435E0F"/>
    <w:rsid w:val="00442367"/>
    <w:rsid w:val="0044275E"/>
    <w:rsid w:val="00445554"/>
    <w:rsid w:val="00447C41"/>
    <w:rsid w:val="004508B8"/>
    <w:rsid w:val="004526E6"/>
    <w:rsid w:val="00452B15"/>
    <w:rsid w:val="00452C1C"/>
    <w:rsid w:val="00455EA8"/>
    <w:rsid w:val="00456280"/>
    <w:rsid w:val="00460A3B"/>
    <w:rsid w:val="00460B9C"/>
    <w:rsid w:val="0046130A"/>
    <w:rsid w:val="00461FE0"/>
    <w:rsid w:val="004647B5"/>
    <w:rsid w:val="00465E0D"/>
    <w:rsid w:val="00466924"/>
    <w:rsid w:val="00466EA6"/>
    <w:rsid w:val="004723B1"/>
    <w:rsid w:val="00472D03"/>
    <w:rsid w:val="00473085"/>
    <w:rsid w:val="00473569"/>
    <w:rsid w:val="004769B2"/>
    <w:rsid w:val="004832F9"/>
    <w:rsid w:val="00483422"/>
    <w:rsid w:val="00483B6F"/>
    <w:rsid w:val="00486CEC"/>
    <w:rsid w:val="00487F8D"/>
    <w:rsid w:val="004944F6"/>
    <w:rsid w:val="00495113"/>
    <w:rsid w:val="00495804"/>
    <w:rsid w:val="00495D0F"/>
    <w:rsid w:val="00495EEA"/>
    <w:rsid w:val="0049698A"/>
    <w:rsid w:val="0049772A"/>
    <w:rsid w:val="004A0583"/>
    <w:rsid w:val="004A0C0F"/>
    <w:rsid w:val="004A16FE"/>
    <w:rsid w:val="004A35F3"/>
    <w:rsid w:val="004A3E8D"/>
    <w:rsid w:val="004A47CF"/>
    <w:rsid w:val="004A4828"/>
    <w:rsid w:val="004A49F9"/>
    <w:rsid w:val="004A5343"/>
    <w:rsid w:val="004B0ACD"/>
    <w:rsid w:val="004B5A79"/>
    <w:rsid w:val="004B6251"/>
    <w:rsid w:val="004B7955"/>
    <w:rsid w:val="004C0140"/>
    <w:rsid w:val="004C11EB"/>
    <w:rsid w:val="004C1CAB"/>
    <w:rsid w:val="004C2DDC"/>
    <w:rsid w:val="004C306E"/>
    <w:rsid w:val="004C31CE"/>
    <w:rsid w:val="004C65EB"/>
    <w:rsid w:val="004C7C09"/>
    <w:rsid w:val="004D0DD0"/>
    <w:rsid w:val="004D1E94"/>
    <w:rsid w:val="004D27BF"/>
    <w:rsid w:val="004D2BD9"/>
    <w:rsid w:val="004E042D"/>
    <w:rsid w:val="004E0C04"/>
    <w:rsid w:val="004E0C12"/>
    <w:rsid w:val="004E1BAF"/>
    <w:rsid w:val="004E2154"/>
    <w:rsid w:val="004E32D5"/>
    <w:rsid w:val="004E3702"/>
    <w:rsid w:val="004E408B"/>
    <w:rsid w:val="004E65EB"/>
    <w:rsid w:val="004F1258"/>
    <w:rsid w:val="004F1BBD"/>
    <w:rsid w:val="004F291A"/>
    <w:rsid w:val="004F3090"/>
    <w:rsid w:val="004F38B9"/>
    <w:rsid w:val="004F5DE2"/>
    <w:rsid w:val="004F5FE4"/>
    <w:rsid w:val="004F66B3"/>
    <w:rsid w:val="004F6836"/>
    <w:rsid w:val="004F6EB0"/>
    <w:rsid w:val="005004CC"/>
    <w:rsid w:val="00500713"/>
    <w:rsid w:val="005025E1"/>
    <w:rsid w:val="0050358B"/>
    <w:rsid w:val="005039D2"/>
    <w:rsid w:val="00511632"/>
    <w:rsid w:val="005119D6"/>
    <w:rsid w:val="0051235C"/>
    <w:rsid w:val="0051558F"/>
    <w:rsid w:val="00520ABC"/>
    <w:rsid w:val="0052283D"/>
    <w:rsid w:val="0052464B"/>
    <w:rsid w:val="00526502"/>
    <w:rsid w:val="00532141"/>
    <w:rsid w:val="00532FA0"/>
    <w:rsid w:val="00533079"/>
    <w:rsid w:val="00540206"/>
    <w:rsid w:val="005414A3"/>
    <w:rsid w:val="00543026"/>
    <w:rsid w:val="00544012"/>
    <w:rsid w:val="00546270"/>
    <w:rsid w:val="00546939"/>
    <w:rsid w:val="00550B5C"/>
    <w:rsid w:val="005520FE"/>
    <w:rsid w:val="00553373"/>
    <w:rsid w:val="00553D99"/>
    <w:rsid w:val="005548CA"/>
    <w:rsid w:val="00554BC0"/>
    <w:rsid w:val="00556188"/>
    <w:rsid w:val="005579EB"/>
    <w:rsid w:val="00557F58"/>
    <w:rsid w:val="00560DA3"/>
    <w:rsid w:val="00563113"/>
    <w:rsid w:val="00563597"/>
    <w:rsid w:val="00564156"/>
    <w:rsid w:val="005642AA"/>
    <w:rsid w:val="0056741D"/>
    <w:rsid w:val="00570D3C"/>
    <w:rsid w:val="0057126F"/>
    <w:rsid w:val="00571A36"/>
    <w:rsid w:val="00571B56"/>
    <w:rsid w:val="00574547"/>
    <w:rsid w:val="005752DD"/>
    <w:rsid w:val="00577748"/>
    <w:rsid w:val="00580ED0"/>
    <w:rsid w:val="00583916"/>
    <w:rsid w:val="00585A8F"/>
    <w:rsid w:val="0058645E"/>
    <w:rsid w:val="0058689C"/>
    <w:rsid w:val="00590A4B"/>
    <w:rsid w:val="00590C75"/>
    <w:rsid w:val="005946C7"/>
    <w:rsid w:val="005968EC"/>
    <w:rsid w:val="00596CD1"/>
    <w:rsid w:val="00597CA5"/>
    <w:rsid w:val="00597CCB"/>
    <w:rsid w:val="005A0124"/>
    <w:rsid w:val="005A25C4"/>
    <w:rsid w:val="005A636C"/>
    <w:rsid w:val="005A74DC"/>
    <w:rsid w:val="005A76D6"/>
    <w:rsid w:val="005B124B"/>
    <w:rsid w:val="005B1B5F"/>
    <w:rsid w:val="005B4B89"/>
    <w:rsid w:val="005B567F"/>
    <w:rsid w:val="005C140B"/>
    <w:rsid w:val="005C3EFE"/>
    <w:rsid w:val="005C45C8"/>
    <w:rsid w:val="005C52FF"/>
    <w:rsid w:val="005C668B"/>
    <w:rsid w:val="005C760A"/>
    <w:rsid w:val="005C7BA6"/>
    <w:rsid w:val="005C7D7A"/>
    <w:rsid w:val="005D2267"/>
    <w:rsid w:val="005D5AEB"/>
    <w:rsid w:val="005E1A11"/>
    <w:rsid w:val="005E1F8E"/>
    <w:rsid w:val="005E20B7"/>
    <w:rsid w:val="005E5D04"/>
    <w:rsid w:val="005F3A3C"/>
    <w:rsid w:val="005F3EE3"/>
    <w:rsid w:val="005F5A7C"/>
    <w:rsid w:val="006005DE"/>
    <w:rsid w:val="00600839"/>
    <w:rsid w:val="00602F2D"/>
    <w:rsid w:val="00603B49"/>
    <w:rsid w:val="006106FC"/>
    <w:rsid w:val="00612AB2"/>
    <w:rsid w:val="006153B8"/>
    <w:rsid w:val="006154D5"/>
    <w:rsid w:val="00617933"/>
    <w:rsid w:val="00620FD8"/>
    <w:rsid w:val="00621AE3"/>
    <w:rsid w:val="0062557F"/>
    <w:rsid w:val="00625BE8"/>
    <w:rsid w:val="006262D0"/>
    <w:rsid w:val="006308C0"/>
    <w:rsid w:val="00631893"/>
    <w:rsid w:val="006332BA"/>
    <w:rsid w:val="00633E86"/>
    <w:rsid w:val="00634DA5"/>
    <w:rsid w:val="00634DD8"/>
    <w:rsid w:val="00634F56"/>
    <w:rsid w:val="00635343"/>
    <w:rsid w:val="0063677A"/>
    <w:rsid w:val="006368FA"/>
    <w:rsid w:val="00637DD0"/>
    <w:rsid w:val="006438E3"/>
    <w:rsid w:val="0064394F"/>
    <w:rsid w:val="00645D60"/>
    <w:rsid w:val="0065068C"/>
    <w:rsid w:val="00650F5D"/>
    <w:rsid w:val="00651DB1"/>
    <w:rsid w:val="00654A68"/>
    <w:rsid w:val="00654BBB"/>
    <w:rsid w:val="00657ED2"/>
    <w:rsid w:val="0066142F"/>
    <w:rsid w:val="006635B1"/>
    <w:rsid w:val="00665A6D"/>
    <w:rsid w:val="00665BE6"/>
    <w:rsid w:val="00665F6A"/>
    <w:rsid w:val="00667385"/>
    <w:rsid w:val="0067026F"/>
    <w:rsid w:val="00670826"/>
    <w:rsid w:val="00671457"/>
    <w:rsid w:val="0067451C"/>
    <w:rsid w:val="00676AB2"/>
    <w:rsid w:val="00677F63"/>
    <w:rsid w:val="006827D7"/>
    <w:rsid w:val="006831EF"/>
    <w:rsid w:val="00686524"/>
    <w:rsid w:val="00686D8F"/>
    <w:rsid w:val="006876C3"/>
    <w:rsid w:val="00690082"/>
    <w:rsid w:val="00690A9B"/>
    <w:rsid w:val="00692CBC"/>
    <w:rsid w:val="00692DBD"/>
    <w:rsid w:val="006958C6"/>
    <w:rsid w:val="006A5CA8"/>
    <w:rsid w:val="006A6CC0"/>
    <w:rsid w:val="006A72E0"/>
    <w:rsid w:val="006B03AF"/>
    <w:rsid w:val="006B050D"/>
    <w:rsid w:val="006B1236"/>
    <w:rsid w:val="006B14B4"/>
    <w:rsid w:val="006B17C3"/>
    <w:rsid w:val="006B302D"/>
    <w:rsid w:val="006B3A63"/>
    <w:rsid w:val="006B4F74"/>
    <w:rsid w:val="006B54EE"/>
    <w:rsid w:val="006B5599"/>
    <w:rsid w:val="006B664A"/>
    <w:rsid w:val="006B7F14"/>
    <w:rsid w:val="006C0599"/>
    <w:rsid w:val="006C083F"/>
    <w:rsid w:val="006C2533"/>
    <w:rsid w:val="006C2D80"/>
    <w:rsid w:val="006C3F6B"/>
    <w:rsid w:val="006C4DA0"/>
    <w:rsid w:val="006C5B8B"/>
    <w:rsid w:val="006C5E91"/>
    <w:rsid w:val="006C751A"/>
    <w:rsid w:val="006C7581"/>
    <w:rsid w:val="006D02CF"/>
    <w:rsid w:val="006D3424"/>
    <w:rsid w:val="006D56C2"/>
    <w:rsid w:val="006E180B"/>
    <w:rsid w:val="006E1E58"/>
    <w:rsid w:val="006E2E94"/>
    <w:rsid w:val="006F0514"/>
    <w:rsid w:val="006F0F0E"/>
    <w:rsid w:val="006F60A8"/>
    <w:rsid w:val="007036F7"/>
    <w:rsid w:val="00707065"/>
    <w:rsid w:val="007075B8"/>
    <w:rsid w:val="0071087F"/>
    <w:rsid w:val="007112C9"/>
    <w:rsid w:val="0071160C"/>
    <w:rsid w:val="00712634"/>
    <w:rsid w:val="007158AD"/>
    <w:rsid w:val="00716298"/>
    <w:rsid w:val="00716BDB"/>
    <w:rsid w:val="00716C13"/>
    <w:rsid w:val="00716EFF"/>
    <w:rsid w:val="007221B1"/>
    <w:rsid w:val="007228BF"/>
    <w:rsid w:val="007326FB"/>
    <w:rsid w:val="00734BFC"/>
    <w:rsid w:val="00736FC8"/>
    <w:rsid w:val="00744908"/>
    <w:rsid w:val="00744A03"/>
    <w:rsid w:val="0074500F"/>
    <w:rsid w:val="0074583D"/>
    <w:rsid w:val="00745E2C"/>
    <w:rsid w:val="00747CDC"/>
    <w:rsid w:val="0075189A"/>
    <w:rsid w:val="00751A4E"/>
    <w:rsid w:val="0075483F"/>
    <w:rsid w:val="007557B8"/>
    <w:rsid w:val="0075611C"/>
    <w:rsid w:val="00757C00"/>
    <w:rsid w:val="00761F88"/>
    <w:rsid w:val="007706A7"/>
    <w:rsid w:val="00772800"/>
    <w:rsid w:val="007728B1"/>
    <w:rsid w:val="00774AD0"/>
    <w:rsid w:val="00774D06"/>
    <w:rsid w:val="00775189"/>
    <w:rsid w:val="007754FC"/>
    <w:rsid w:val="0078109F"/>
    <w:rsid w:val="00781DDE"/>
    <w:rsid w:val="00786065"/>
    <w:rsid w:val="00791161"/>
    <w:rsid w:val="00792584"/>
    <w:rsid w:val="00792797"/>
    <w:rsid w:val="00794FA8"/>
    <w:rsid w:val="00796D7A"/>
    <w:rsid w:val="007A1E84"/>
    <w:rsid w:val="007A215E"/>
    <w:rsid w:val="007A7529"/>
    <w:rsid w:val="007B031C"/>
    <w:rsid w:val="007B0994"/>
    <w:rsid w:val="007B164F"/>
    <w:rsid w:val="007B3900"/>
    <w:rsid w:val="007B5A45"/>
    <w:rsid w:val="007B6B3A"/>
    <w:rsid w:val="007B7DF4"/>
    <w:rsid w:val="007C3844"/>
    <w:rsid w:val="007C38F4"/>
    <w:rsid w:val="007C4FB2"/>
    <w:rsid w:val="007C73BC"/>
    <w:rsid w:val="007C7761"/>
    <w:rsid w:val="007D4D3A"/>
    <w:rsid w:val="007D6B02"/>
    <w:rsid w:val="007D6DD4"/>
    <w:rsid w:val="007E0330"/>
    <w:rsid w:val="007E112D"/>
    <w:rsid w:val="007F22D9"/>
    <w:rsid w:val="007F2961"/>
    <w:rsid w:val="007F3785"/>
    <w:rsid w:val="007F5246"/>
    <w:rsid w:val="007F7A49"/>
    <w:rsid w:val="0080112F"/>
    <w:rsid w:val="00802C79"/>
    <w:rsid w:val="008060ED"/>
    <w:rsid w:val="00811A16"/>
    <w:rsid w:val="00811F38"/>
    <w:rsid w:val="00813EF7"/>
    <w:rsid w:val="0081599C"/>
    <w:rsid w:val="00820923"/>
    <w:rsid w:val="00820D44"/>
    <w:rsid w:val="008236E2"/>
    <w:rsid w:val="00827F02"/>
    <w:rsid w:val="00830534"/>
    <w:rsid w:val="00831B0E"/>
    <w:rsid w:val="00837742"/>
    <w:rsid w:val="00837B20"/>
    <w:rsid w:val="00840089"/>
    <w:rsid w:val="0084031A"/>
    <w:rsid w:val="00841E74"/>
    <w:rsid w:val="00845196"/>
    <w:rsid w:val="0084593D"/>
    <w:rsid w:val="00847486"/>
    <w:rsid w:val="00847AE0"/>
    <w:rsid w:val="0085043F"/>
    <w:rsid w:val="0085052E"/>
    <w:rsid w:val="00853DC2"/>
    <w:rsid w:val="00854019"/>
    <w:rsid w:val="0085418D"/>
    <w:rsid w:val="008566EA"/>
    <w:rsid w:val="0086070E"/>
    <w:rsid w:val="008659A2"/>
    <w:rsid w:val="00866B95"/>
    <w:rsid w:val="0087514B"/>
    <w:rsid w:val="00876793"/>
    <w:rsid w:val="00876BAE"/>
    <w:rsid w:val="00877533"/>
    <w:rsid w:val="00877AD5"/>
    <w:rsid w:val="0088076A"/>
    <w:rsid w:val="00881790"/>
    <w:rsid w:val="00881F3A"/>
    <w:rsid w:val="00886D4D"/>
    <w:rsid w:val="00887480"/>
    <w:rsid w:val="0088748E"/>
    <w:rsid w:val="00890E66"/>
    <w:rsid w:val="0089243C"/>
    <w:rsid w:val="00892494"/>
    <w:rsid w:val="00895AE6"/>
    <w:rsid w:val="008971B7"/>
    <w:rsid w:val="008A0AFC"/>
    <w:rsid w:val="008A0FE2"/>
    <w:rsid w:val="008A2988"/>
    <w:rsid w:val="008A6C23"/>
    <w:rsid w:val="008A7513"/>
    <w:rsid w:val="008B135F"/>
    <w:rsid w:val="008B1827"/>
    <w:rsid w:val="008B5098"/>
    <w:rsid w:val="008C0A3E"/>
    <w:rsid w:val="008C166C"/>
    <w:rsid w:val="008C2DEB"/>
    <w:rsid w:val="008C4C5C"/>
    <w:rsid w:val="008C4DD0"/>
    <w:rsid w:val="008C4E6A"/>
    <w:rsid w:val="008C5559"/>
    <w:rsid w:val="008D043B"/>
    <w:rsid w:val="008D0EFB"/>
    <w:rsid w:val="008D1058"/>
    <w:rsid w:val="008D4C54"/>
    <w:rsid w:val="008D50C0"/>
    <w:rsid w:val="008D6EE1"/>
    <w:rsid w:val="008D7B52"/>
    <w:rsid w:val="008D7C36"/>
    <w:rsid w:val="008E0D16"/>
    <w:rsid w:val="008E0D7F"/>
    <w:rsid w:val="008E12BB"/>
    <w:rsid w:val="008E2B83"/>
    <w:rsid w:val="008E51E9"/>
    <w:rsid w:val="008E55B7"/>
    <w:rsid w:val="008E5831"/>
    <w:rsid w:val="008E6756"/>
    <w:rsid w:val="008E714F"/>
    <w:rsid w:val="008E72C1"/>
    <w:rsid w:val="008E79B7"/>
    <w:rsid w:val="008E7AA2"/>
    <w:rsid w:val="008F123D"/>
    <w:rsid w:val="008F329E"/>
    <w:rsid w:val="008F470E"/>
    <w:rsid w:val="008F55E6"/>
    <w:rsid w:val="009015C1"/>
    <w:rsid w:val="00901F8C"/>
    <w:rsid w:val="009137CA"/>
    <w:rsid w:val="009174AD"/>
    <w:rsid w:val="00917F83"/>
    <w:rsid w:val="00920668"/>
    <w:rsid w:val="00920843"/>
    <w:rsid w:val="009214F7"/>
    <w:rsid w:val="00923F01"/>
    <w:rsid w:val="00926024"/>
    <w:rsid w:val="00927F2C"/>
    <w:rsid w:val="0093218D"/>
    <w:rsid w:val="009335E2"/>
    <w:rsid w:val="0093398E"/>
    <w:rsid w:val="009350AD"/>
    <w:rsid w:val="009373CC"/>
    <w:rsid w:val="009403BE"/>
    <w:rsid w:val="009421E6"/>
    <w:rsid w:val="0094398B"/>
    <w:rsid w:val="00943A6E"/>
    <w:rsid w:val="0094612D"/>
    <w:rsid w:val="0094747E"/>
    <w:rsid w:val="009502B9"/>
    <w:rsid w:val="00950E76"/>
    <w:rsid w:val="0095195C"/>
    <w:rsid w:val="009521EB"/>
    <w:rsid w:val="0095485C"/>
    <w:rsid w:val="00963D1B"/>
    <w:rsid w:val="00965769"/>
    <w:rsid w:val="009671E3"/>
    <w:rsid w:val="00967B6D"/>
    <w:rsid w:val="009728D0"/>
    <w:rsid w:val="00974B18"/>
    <w:rsid w:val="00974F77"/>
    <w:rsid w:val="00980EAA"/>
    <w:rsid w:val="009839AC"/>
    <w:rsid w:val="00983D08"/>
    <w:rsid w:val="0099109D"/>
    <w:rsid w:val="009927E9"/>
    <w:rsid w:val="0099394D"/>
    <w:rsid w:val="0099517C"/>
    <w:rsid w:val="009A3A01"/>
    <w:rsid w:val="009A6E33"/>
    <w:rsid w:val="009B08E1"/>
    <w:rsid w:val="009B6076"/>
    <w:rsid w:val="009B6DF2"/>
    <w:rsid w:val="009B6EA2"/>
    <w:rsid w:val="009B708D"/>
    <w:rsid w:val="009C0758"/>
    <w:rsid w:val="009C3309"/>
    <w:rsid w:val="009D0FB3"/>
    <w:rsid w:val="009D1752"/>
    <w:rsid w:val="009D17E3"/>
    <w:rsid w:val="009D2216"/>
    <w:rsid w:val="009D257D"/>
    <w:rsid w:val="009D2F22"/>
    <w:rsid w:val="009D7F70"/>
    <w:rsid w:val="009E1A52"/>
    <w:rsid w:val="009E2F10"/>
    <w:rsid w:val="009E489A"/>
    <w:rsid w:val="009E7755"/>
    <w:rsid w:val="009F0B25"/>
    <w:rsid w:val="009F3923"/>
    <w:rsid w:val="009F4647"/>
    <w:rsid w:val="009F4AF6"/>
    <w:rsid w:val="009F523E"/>
    <w:rsid w:val="009F68BA"/>
    <w:rsid w:val="00A00680"/>
    <w:rsid w:val="00A00A1A"/>
    <w:rsid w:val="00A00B29"/>
    <w:rsid w:val="00A0101C"/>
    <w:rsid w:val="00A02145"/>
    <w:rsid w:val="00A1050F"/>
    <w:rsid w:val="00A107CC"/>
    <w:rsid w:val="00A10EB4"/>
    <w:rsid w:val="00A20C62"/>
    <w:rsid w:val="00A22CC3"/>
    <w:rsid w:val="00A26DD9"/>
    <w:rsid w:val="00A270D4"/>
    <w:rsid w:val="00A33DFB"/>
    <w:rsid w:val="00A35098"/>
    <w:rsid w:val="00A3518F"/>
    <w:rsid w:val="00A359CF"/>
    <w:rsid w:val="00A43DE8"/>
    <w:rsid w:val="00A44681"/>
    <w:rsid w:val="00A46CA6"/>
    <w:rsid w:val="00A50C7C"/>
    <w:rsid w:val="00A520E7"/>
    <w:rsid w:val="00A543CC"/>
    <w:rsid w:val="00A55D96"/>
    <w:rsid w:val="00A56239"/>
    <w:rsid w:val="00A606F8"/>
    <w:rsid w:val="00A60ABE"/>
    <w:rsid w:val="00A66285"/>
    <w:rsid w:val="00A70EDA"/>
    <w:rsid w:val="00A71180"/>
    <w:rsid w:val="00A71870"/>
    <w:rsid w:val="00A72558"/>
    <w:rsid w:val="00A72C1F"/>
    <w:rsid w:val="00A76196"/>
    <w:rsid w:val="00A9188A"/>
    <w:rsid w:val="00A9444B"/>
    <w:rsid w:val="00A94AD5"/>
    <w:rsid w:val="00A96F9C"/>
    <w:rsid w:val="00A97FF2"/>
    <w:rsid w:val="00A97FFD"/>
    <w:rsid w:val="00AA1C85"/>
    <w:rsid w:val="00AA593A"/>
    <w:rsid w:val="00AA5E6A"/>
    <w:rsid w:val="00AB0A40"/>
    <w:rsid w:val="00AB0B31"/>
    <w:rsid w:val="00AB24CC"/>
    <w:rsid w:val="00AB3B7A"/>
    <w:rsid w:val="00AB4A54"/>
    <w:rsid w:val="00AB52C4"/>
    <w:rsid w:val="00AC04A4"/>
    <w:rsid w:val="00AC148A"/>
    <w:rsid w:val="00AC2277"/>
    <w:rsid w:val="00AC4603"/>
    <w:rsid w:val="00AC503B"/>
    <w:rsid w:val="00AC5B97"/>
    <w:rsid w:val="00AC5F34"/>
    <w:rsid w:val="00AD06E1"/>
    <w:rsid w:val="00AD2568"/>
    <w:rsid w:val="00AD52E5"/>
    <w:rsid w:val="00AD5792"/>
    <w:rsid w:val="00AD60DC"/>
    <w:rsid w:val="00AE3C69"/>
    <w:rsid w:val="00AE6D7D"/>
    <w:rsid w:val="00AE703E"/>
    <w:rsid w:val="00AF1631"/>
    <w:rsid w:val="00AF2076"/>
    <w:rsid w:val="00AF26A1"/>
    <w:rsid w:val="00AF5527"/>
    <w:rsid w:val="00B0038F"/>
    <w:rsid w:val="00B023FC"/>
    <w:rsid w:val="00B03C9A"/>
    <w:rsid w:val="00B044B0"/>
    <w:rsid w:val="00B10C05"/>
    <w:rsid w:val="00B115E6"/>
    <w:rsid w:val="00B11749"/>
    <w:rsid w:val="00B134A0"/>
    <w:rsid w:val="00B1509D"/>
    <w:rsid w:val="00B1783D"/>
    <w:rsid w:val="00B179B9"/>
    <w:rsid w:val="00B20D45"/>
    <w:rsid w:val="00B256AE"/>
    <w:rsid w:val="00B2653A"/>
    <w:rsid w:val="00B31AC6"/>
    <w:rsid w:val="00B31E10"/>
    <w:rsid w:val="00B31F4E"/>
    <w:rsid w:val="00B332B1"/>
    <w:rsid w:val="00B34F0F"/>
    <w:rsid w:val="00B3560A"/>
    <w:rsid w:val="00B35B09"/>
    <w:rsid w:val="00B35E14"/>
    <w:rsid w:val="00B37626"/>
    <w:rsid w:val="00B4167F"/>
    <w:rsid w:val="00B41862"/>
    <w:rsid w:val="00B43B66"/>
    <w:rsid w:val="00B44803"/>
    <w:rsid w:val="00B4710F"/>
    <w:rsid w:val="00B5135F"/>
    <w:rsid w:val="00B525FB"/>
    <w:rsid w:val="00B543DB"/>
    <w:rsid w:val="00B54A70"/>
    <w:rsid w:val="00B5585B"/>
    <w:rsid w:val="00B62E70"/>
    <w:rsid w:val="00B6413F"/>
    <w:rsid w:val="00B642D4"/>
    <w:rsid w:val="00B65CB3"/>
    <w:rsid w:val="00B65FFE"/>
    <w:rsid w:val="00B667FC"/>
    <w:rsid w:val="00B67470"/>
    <w:rsid w:val="00B704B2"/>
    <w:rsid w:val="00B722ED"/>
    <w:rsid w:val="00B7237F"/>
    <w:rsid w:val="00B8072E"/>
    <w:rsid w:val="00B8208E"/>
    <w:rsid w:val="00B82838"/>
    <w:rsid w:val="00B82F60"/>
    <w:rsid w:val="00B8475A"/>
    <w:rsid w:val="00B8493D"/>
    <w:rsid w:val="00B86973"/>
    <w:rsid w:val="00B91349"/>
    <w:rsid w:val="00B918FD"/>
    <w:rsid w:val="00B92117"/>
    <w:rsid w:val="00B94552"/>
    <w:rsid w:val="00B95051"/>
    <w:rsid w:val="00B9507A"/>
    <w:rsid w:val="00B958A1"/>
    <w:rsid w:val="00BA014F"/>
    <w:rsid w:val="00BA1E7D"/>
    <w:rsid w:val="00BA4096"/>
    <w:rsid w:val="00BA71BE"/>
    <w:rsid w:val="00BB25ED"/>
    <w:rsid w:val="00BB3518"/>
    <w:rsid w:val="00BB4505"/>
    <w:rsid w:val="00BB5C45"/>
    <w:rsid w:val="00BB7A4C"/>
    <w:rsid w:val="00BC2530"/>
    <w:rsid w:val="00BC25F6"/>
    <w:rsid w:val="00BC2D49"/>
    <w:rsid w:val="00BC341D"/>
    <w:rsid w:val="00BC651B"/>
    <w:rsid w:val="00BD1EC0"/>
    <w:rsid w:val="00BD3AF3"/>
    <w:rsid w:val="00BD7407"/>
    <w:rsid w:val="00BD7595"/>
    <w:rsid w:val="00BE086F"/>
    <w:rsid w:val="00BE2475"/>
    <w:rsid w:val="00BE2506"/>
    <w:rsid w:val="00BE3110"/>
    <w:rsid w:val="00BE3905"/>
    <w:rsid w:val="00BE5EDD"/>
    <w:rsid w:val="00BF5DA7"/>
    <w:rsid w:val="00C01818"/>
    <w:rsid w:val="00C03263"/>
    <w:rsid w:val="00C0394E"/>
    <w:rsid w:val="00C05EE2"/>
    <w:rsid w:val="00C1112D"/>
    <w:rsid w:val="00C1155B"/>
    <w:rsid w:val="00C12E62"/>
    <w:rsid w:val="00C155D4"/>
    <w:rsid w:val="00C15F4C"/>
    <w:rsid w:val="00C174BD"/>
    <w:rsid w:val="00C201CC"/>
    <w:rsid w:val="00C218AD"/>
    <w:rsid w:val="00C2285E"/>
    <w:rsid w:val="00C2683D"/>
    <w:rsid w:val="00C276B3"/>
    <w:rsid w:val="00C30B9F"/>
    <w:rsid w:val="00C32330"/>
    <w:rsid w:val="00C35FC6"/>
    <w:rsid w:val="00C37807"/>
    <w:rsid w:val="00C400E4"/>
    <w:rsid w:val="00C424B5"/>
    <w:rsid w:val="00C43009"/>
    <w:rsid w:val="00C44E8B"/>
    <w:rsid w:val="00C46E30"/>
    <w:rsid w:val="00C47ABC"/>
    <w:rsid w:val="00C506BF"/>
    <w:rsid w:val="00C53392"/>
    <w:rsid w:val="00C54456"/>
    <w:rsid w:val="00C60D63"/>
    <w:rsid w:val="00C619D8"/>
    <w:rsid w:val="00C61AA4"/>
    <w:rsid w:val="00C61AE7"/>
    <w:rsid w:val="00C61F9F"/>
    <w:rsid w:val="00C63DBD"/>
    <w:rsid w:val="00C74159"/>
    <w:rsid w:val="00C75A4B"/>
    <w:rsid w:val="00C77073"/>
    <w:rsid w:val="00C77913"/>
    <w:rsid w:val="00C77A25"/>
    <w:rsid w:val="00C81CCD"/>
    <w:rsid w:val="00C857C4"/>
    <w:rsid w:val="00C85A3F"/>
    <w:rsid w:val="00C9121A"/>
    <w:rsid w:val="00C923AA"/>
    <w:rsid w:val="00C939FC"/>
    <w:rsid w:val="00C94179"/>
    <w:rsid w:val="00C9523F"/>
    <w:rsid w:val="00C978B7"/>
    <w:rsid w:val="00CA0D32"/>
    <w:rsid w:val="00CA2915"/>
    <w:rsid w:val="00CB0AFB"/>
    <w:rsid w:val="00CB2C16"/>
    <w:rsid w:val="00CB3D96"/>
    <w:rsid w:val="00CB5105"/>
    <w:rsid w:val="00CB76BA"/>
    <w:rsid w:val="00CC028E"/>
    <w:rsid w:val="00CC18CA"/>
    <w:rsid w:val="00CC38CF"/>
    <w:rsid w:val="00CC4C8D"/>
    <w:rsid w:val="00CC54C0"/>
    <w:rsid w:val="00CC5B10"/>
    <w:rsid w:val="00CC70E0"/>
    <w:rsid w:val="00CD4A17"/>
    <w:rsid w:val="00CD6DD8"/>
    <w:rsid w:val="00CD733E"/>
    <w:rsid w:val="00CE054D"/>
    <w:rsid w:val="00CE4554"/>
    <w:rsid w:val="00CE5A97"/>
    <w:rsid w:val="00CE7C20"/>
    <w:rsid w:val="00CF1496"/>
    <w:rsid w:val="00CF2427"/>
    <w:rsid w:val="00CF3FF1"/>
    <w:rsid w:val="00CF4F6A"/>
    <w:rsid w:val="00CF4FA1"/>
    <w:rsid w:val="00D01BCB"/>
    <w:rsid w:val="00D01E3B"/>
    <w:rsid w:val="00D05581"/>
    <w:rsid w:val="00D11590"/>
    <w:rsid w:val="00D200DF"/>
    <w:rsid w:val="00D2088F"/>
    <w:rsid w:val="00D20DD9"/>
    <w:rsid w:val="00D238E0"/>
    <w:rsid w:val="00D23932"/>
    <w:rsid w:val="00D24560"/>
    <w:rsid w:val="00D24A35"/>
    <w:rsid w:val="00D2650E"/>
    <w:rsid w:val="00D323DB"/>
    <w:rsid w:val="00D32A14"/>
    <w:rsid w:val="00D330D0"/>
    <w:rsid w:val="00D33E4B"/>
    <w:rsid w:val="00D34215"/>
    <w:rsid w:val="00D40722"/>
    <w:rsid w:val="00D417A5"/>
    <w:rsid w:val="00D419CF"/>
    <w:rsid w:val="00D45D62"/>
    <w:rsid w:val="00D50CC3"/>
    <w:rsid w:val="00D50ECB"/>
    <w:rsid w:val="00D60197"/>
    <w:rsid w:val="00D620BF"/>
    <w:rsid w:val="00D63308"/>
    <w:rsid w:val="00D650F6"/>
    <w:rsid w:val="00D652E1"/>
    <w:rsid w:val="00D67587"/>
    <w:rsid w:val="00D70CED"/>
    <w:rsid w:val="00D73981"/>
    <w:rsid w:val="00D73F9D"/>
    <w:rsid w:val="00D76859"/>
    <w:rsid w:val="00D76F2D"/>
    <w:rsid w:val="00D77618"/>
    <w:rsid w:val="00D81BCA"/>
    <w:rsid w:val="00D91A57"/>
    <w:rsid w:val="00D922F5"/>
    <w:rsid w:val="00D93D85"/>
    <w:rsid w:val="00DA07BA"/>
    <w:rsid w:val="00DA1A6B"/>
    <w:rsid w:val="00DA3476"/>
    <w:rsid w:val="00DA4861"/>
    <w:rsid w:val="00DA5F6D"/>
    <w:rsid w:val="00DB65B3"/>
    <w:rsid w:val="00DC25BB"/>
    <w:rsid w:val="00DC488A"/>
    <w:rsid w:val="00DC5FA4"/>
    <w:rsid w:val="00DD0051"/>
    <w:rsid w:val="00DD36D3"/>
    <w:rsid w:val="00DD3EE7"/>
    <w:rsid w:val="00DD65A3"/>
    <w:rsid w:val="00DD77E2"/>
    <w:rsid w:val="00DD7CD4"/>
    <w:rsid w:val="00DE1ED3"/>
    <w:rsid w:val="00DF0460"/>
    <w:rsid w:val="00DF057D"/>
    <w:rsid w:val="00DF0DA1"/>
    <w:rsid w:val="00DF2540"/>
    <w:rsid w:val="00DF2F4A"/>
    <w:rsid w:val="00DF4613"/>
    <w:rsid w:val="00E01618"/>
    <w:rsid w:val="00E03F92"/>
    <w:rsid w:val="00E047A7"/>
    <w:rsid w:val="00E04BF2"/>
    <w:rsid w:val="00E06C96"/>
    <w:rsid w:val="00E07BCA"/>
    <w:rsid w:val="00E11455"/>
    <w:rsid w:val="00E11B82"/>
    <w:rsid w:val="00E1249B"/>
    <w:rsid w:val="00E135B0"/>
    <w:rsid w:val="00E141CE"/>
    <w:rsid w:val="00E173F5"/>
    <w:rsid w:val="00E20CCB"/>
    <w:rsid w:val="00E2220B"/>
    <w:rsid w:val="00E22FFA"/>
    <w:rsid w:val="00E2343F"/>
    <w:rsid w:val="00E25441"/>
    <w:rsid w:val="00E31C56"/>
    <w:rsid w:val="00E33D87"/>
    <w:rsid w:val="00E361B4"/>
    <w:rsid w:val="00E36C2C"/>
    <w:rsid w:val="00E37286"/>
    <w:rsid w:val="00E40870"/>
    <w:rsid w:val="00E41762"/>
    <w:rsid w:val="00E42D31"/>
    <w:rsid w:val="00E46BA4"/>
    <w:rsid w:val="00E50041"/>
    <w:rsid w:val="00E5188C"/>
    <w:rsid w:val="00E51C9C"/>
    <w:rsid w:val="00E52FE9"/>
    <w:rsid w:val="00E54D6B"/>
    <w:rsid w:val="00E5774E"/>
    <w:rsid w:val="00E618DA"/>
    <w:rsid w:val="00E6225C"/>
    <w:rsid w:val="00E63261"/>
    <w:rsid w:val="00E66827"/>
    <w:rsid w:val="00E713F7"/>
    <w:rsid w:val="00E73DF0"/>
    <w:rsid w:val="00E73FFF"/>
    <w:rsid w:val="00E74323"/>
    <w:rsid w:val="00E75FB5"/>
    <w:rsid w:val="00E76CEB"/>
    <w:rsid w:val="00E834D9"/>
    <w:rsid w:val="00E83508"/>
    <w:rsid w:val="00E857C1"/>
    <w:rsid w:val="00E8623B"/>
    <w:rsid w:val="00E871F8"/>
    <w:rsid w:val="00E87959"/>
    <w:rsid w:val="00E87DA0"/>
    <w:rsid w:val="00E87E40"/>
    <w:rsid w:val="00E90B26"/>
    <w:rsid w:val="00E91AC2"/>
    <w:rsid w:val="00E94E04"/>
    <w:rsid w:val="00E96840"/>
    <w:rsid w:val="00E97029"/>
    <w:rsid w:val="00EA35F9"/>
    <w:rsid w:val="00EA380D"/>
    <w:rsid w:val="00EA7DB4"/>
    <w:rsid w:val="00EB24F6"/>
    <w:rsid w:val="00EB5F8F"/>
    <w:rsid w:val="00EB6538"/>
    <w:rsid w:val="00EB75C4"/>
    <w:rsid w:val="00EC1921"/>
    <w:rsid w:val="00EC214A"/>
    <w:rsid w:val="00EC3775"/>
    <w:rsid w:val="00EC40D5"/>
    <w:rsid w:val="00EC774C"/>
    <w:rsid w:val="00ED2190"/>
    <w:rsid w:val="00ED2670"/>
    <w:rsid w:val="00ED3E96"/>
    <w:rsid w:val="00ED634D"/>
    <w:rsid w:val="00EE0836"/>
    <w:rsid w:val="00EE2F76"/>
    <w:rsid w:val="00EE44C0"/>
    <w:rsid w:val="00EE493C"/>
    <w:rsid w:val="00EE573D"/>
    <w:rsid w:val="00EF0BB7"/>
    <w:rsid w:val="00EF18C5"/>
    <w:rsid w:val="00EF48BA"/>
    <w:rsid w:val="00EF4CD3"/>
    <w:rsid w:val="00EF5F4E"/>
    <w:rsid w:val="00F00B4D"/>
    <w:rsid w:val="00F0485A"/>
    <w:rsid w:val="00F053D9"/>
    <w:rsid w:val="00F06381"/>
    <w:rsid w:val="00F07FF5"/>
    <w:rsid w:val="00F103BB"/>
    <w:rsid w:val="00F11646"/>
    <w:rsid w:val="00F11E7E"/>
    <w:rsid w:val="00F1214A"/>
    <w:rsid w:val="00F125E3"/>
    <w:rsid w:val="00F14D14"/>
    <w:rsid w:val="00F20CA3"/>
    <w:rsid w:val="00F27B42"/>
    <w:rsid w:val="00F306F2"/>
    <w:rsid w:val="00F30B7E"/>
    <w:rsid w:val="00F30FC5"/>
    <w:rsid w:val="00F31DBF"/>
    <w:rsid w:val="00F322E7"/>
    <w:rsid w:val="00F33069"/>
    <w:rsid w:val="00F33E8C"/>
    <w:rsid w:val="00F44053"/>
    <w:rsid w:val="00F4408D"/>
    <w:rsid w:val="00F45138"/>
    <w:rsid w:val="00F460C2"/>
    <w:rsid w:val="00F5254E"/>
    <w:rsid w:val="00F530F7"/>
    <w:rsid w:val="00F53C3D"/>
    <w:rsid w:val="00F5446A"/>
    <w:rsid w:val="00F60659"/>
    <w:rsid w:val="00F62422"/>
    <w:rsid w:val="00F64693"/>
    <w:rsid w:val="00F65408"/>
    <w:rsid w:val="00F6579F"/>
    <w:rsid w:val="00F66DB6"/>
    <w:rsid w:val="00F676B2"/>
    <w:rsid w:val="00F73951"/>
    <w:rsid w:val="00F837C6"/>
    <w:rsid w:val="00F85491"/>
    <w:rsid w:val="00F868C3"/>
    <w:rsid w:val="00F906DF"/>
    <w:rsid w:val="00F91106"/>
    <w:rsid w:val="00F94A0E"/>
    <w:rsid w:val="00F95201"/>
    <w:rsid w:val="00F95E02"/>
    <w:rsid w:val="00F97F1F"/>
    <w:rsid w:val="00FA07EF"/>
    <w:rsid w:val="00FA235A"/>
    <w:rsid w:val="00FA2A8D"/>
    <w:rsid w:val="00FA2D01"/>
    <w:rsid w:val="00FA4AC5"/>
    <w:rsid w:val="00FA599A"/>
    <w:rsid w:val="00FA7D5D"/>
    <w:rsid w:val="00FA7D5F"/>
    <w:rsid w:val="00FB6057"/>
    <w:rsid w:val="00FB6A7C"/>
    <w:rsid w:val="00FC0268"/>
    <w:rsid w:val="00FC3C7F"/>
    <w:rsid w:val="00FC3F33"/>
    <w:rsid w:val="00FC57A3"/>
    <w:rsid w:val="00FC60DB"/>
    <w:rsid w:val="00FC6121"/>
    <w:rsid w:val="00FC7FF3"/>
    <w:rsid w:val="00FD2AD5"/>
    <w:rsid w:val="00FD4CF1"/>
    <w:rsid w:val="00FD57D9"/>
    <w:rsid w:val="00FD72FE"/>
    <w:rsid w:val="00FE6CD9"/>
    <w:rsid w:val="00FF3EEA"/>
    <w:rsid w:val="00FF6086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3">
    <w:name w:val="endnote text"/>
    <w:basedOn w:val="a"/>
    <w:link w:val="aff4"/>
    <w:uiPriority w:val="99"/>
    <w:semiHidden/>
    <w:unhideWhenUsed/>
    <w:rsid w:val="005A0124"/>
    <w:pPr>
      <w:spacing w:after="0" w:line="240" w:lineRule="auto"/>
    </w:pPr>
    <w:rPr>
      <w:sz w:val="20"/>
      <w:szCs w:val="20"/>
    </w:rPr>
  </w:style>
  <w:style w:type="character" w:styleId="aff4" w:customStyle="true">
    <w:name w:val="Текст концевой сноски Знак"/>
    <w:basedOn w:val="a0"/>
    <w:link w:val="aff3"/>
    <w:uiPriority w:val="99"/>
    <w:semiHidden/>
    <w:rsid w:val="005A0124"/>
    <w:rPr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5A0124"/>
    <w:rPr>
      <w:vertAlign w:val="superscript"/>
    </w:rPr>
  </w:style>
  <w:style w:type="paragraph" w:styleId="147" w:customStyle="true">
    <w:name w:val="14 Обычный"/>
    <w:basedOn w:val="a"/>
    <w:link w:val="148"/>
    <w:qFormat/>
    <w:rsid w:val="00AD06E1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AD06E1"/>
    <w:rPr>
      <w:rFonts w:ascii="Times New Roman" w:hAnsi="Times New Roman" w:eastAsia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uiPriority w:val="39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f3" w:type="paragraph">
    <w:name w:val="endnote text"/>
    <w:basedOn w:val="a"/>
    <w:link w:val="aff4"/>
    <w:uiPriority w:val="99"/>
    <w:semiHidden/>
    <w:unhideWhenUsed/>
    <w:rsid w:val="005A0124"/>
    <w:pPr>
      <w:spacing w:after="0" w:line="240" w:lineRule="auto"/>
    </w:pPr>
    <w:rPr>
      <w:sz w:val="20"/>
      <w:szCs w:val="20"/>
    </w:rPr>
  </w:style>
  <w:style w:customStyle="1" w:styleId="aff4" w:type="character">
    <w:name w:val="Текст концевой сноски Знак"/>
    <w:basedOn w:val="a0"/>
    <w:link w:val="aff3"/>
    <w:uiPriority w:val="99"/>
    <w:semiHidden/>
    <w:rsid w:val="005A0124"/>
    <w:rPr>
      <w:sz w:val="20"/>
      <w:szCs w:val="20"/>
    </w:rPr>
  </w:style>
  <w:style w:styleId="aff5" w:type="character">
    <w:name w:val="endnote reference"/>
    <w:basedOn w:val="a0"/>
    <w:uiPriority w:val="99"/>
    <w:semiHidden/>
    <w:unhideWhenUsed/>
    <w:rsid w:val="005A0124"/>
    <w:rPr>
      <w:vertAlign w:val="superscript"/>
    </w:rPr>
  </w:style>
  <w:style w:customStyle="1" w:styleId="147" w:type="paragraph">
    <w:name w:val="14 Обычный"/>
    <w:basedOn w:val="a"/>
    <w:link w:val="148"/>
    <w:qFormat/>
    <w:rsid w:val="00AD06E1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AD06E1"/>
    <w:rPr>
      <w:rFonts w:ascii="Times New Roman" w:cs="Times New Roman" w:eastAsia="Times New Roman" w:hAnsi="Times New Roman"/>
      <w:sz w:val="28"/>
      <w:szCs w:val="28"/>
      <w:lang w:eastAsia="x-none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57FDB8D1-8185-47C2-B046-90EA189E027B}"/>
</file>

<file path=customXml/itemProps2.xml><?xml version="1.0" encoding="utf-8"?>
<ds:datastoreItem xmlns:ds="http://schemas.openxmlformats.org/officeDocument/2006/customXml" ds:itemID="{79E85532-91B5-4C81-AFCE-6385A5A9CFD4}"/>
</file>

<file path=customXml/itemProps3.xml><?xml version="1.0" encoding="utf-8"?>
<ds:datastoreItem xmlns:ds="http://schemas.openxmlformats.org/officeDocument/2006/customXml" ds:itemID="{D9FD4E42-9B06-4C66-B3C5-468DFBF69967}"/>
</file>

<file path=customXml/itemProps4.xml><?xml version="1.0" encoding="utf-8"?>
<ds:datastoreItem xmlns:ds="http://schemas.openxmlformats.org/officeDocument/2006/customXml" ds:itemID="{7D70B4A9-1697-4DBE-A132-A94699C6E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Анна</dc:creator>
  <cp:lastModifiedBy>Рассихина Елена Владимировна</cp:lastModifiedBy>
  <cp:revision>9</cp:revision>
  <cp:lastPrinted>2026-07-21T04:40:00Z</cp:lastPrinted>
  <dcterms:created xsi:type="dcterms:W3CDTF">2026-07-07T09:35:00Z</dcterms:created>
  <dcterms:modified xsi:type="dcterms:W3CDTF">2026-07-21T04:40:00Z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