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0733B4" w:rsidR="00AE1DC9" w:rsidRDefault="00AE1DC9" w:rsidRPr="00AE1DC9">
      <w:pPr>
        <w:spacing w:line="192" w:lineRule="auto"/>
        <w:ind w:firstLine="10206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</w:p>
    <w:p w:rsidP="000733B4" w:rsidR="006C3241" w:rsidRDefault="00AE1DC9">
      <w:pPr>
        <w:spacing w:line="192" w:lineRule="auto"/>
        <w:ind w:firstLine="10206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AE1DC9">
        <w:rPr>
          <w:sz w:val="30"/>
          <w:szCs w:val="30"/>
        </w:rPr>
        <w:t>ению</w:t>
      </w:r>
      <w:r w:rsidR="00174F0B">
        <w:rPr>
          <w:sz w:val="30"/>
          <w:szCs w:val="30"/>
        </w:rPr>
        <w:t xml:space="preserve"> </w:t>
      </w:r>
    </w:p>
    <w:p w:rsidP="000733B4" w:rsidR="00174F0B" w:rsidRDefault="00AE1DC9">
      <w:pPr>
        <w:spacing w:line="192" w:lineRule="auto"/>
        <w:ind w:firstLine="10206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администрации </w:t>
      </w:r>
    </w:p>
    <w:p w:rsidP="000733B4" w:rsidR="00AE1DC9" w:rsidRDefault="00AE1DC9" w:rsidRPr="00AE1DC9">
      <w:pPr>
        <w:spacing w:line="192" w:lineRule="auto"/>
        <w:ind w:firstLine="10206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города</w:t>
      </w:r>
      <w:r w:rsidR="00174F0B">
        <w:rPr>
          <w:sz w:val="30"/>
          <w:szCs w:val="30"/>
        </w:rPr>
        <w:t xml:space="preserve"> Красноярска</w:t>
      </w:r>
    </w:p>
    <w:p w:rsidP="000733B4" w:rsidR="00AE1DC9" w:rsidRDefault="00AE1DC9" w:rsidRPr="00AE1DC9">
      <w:pPr>
        <w:spacing w:line="192" w:lineRule="auto"/>
        <w:ind w:firstLine="10206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от ____________</w:t>
      </w:r>
      <w:r w:rsidR="00BA0D60">
        <w:rPr>
          <w:sz w:val="30"/>
          <w:szCs w:val="30"/>
        </w:rPr>
        <w:t>_</w:t>
      </w:r>
      <w:r w:rsidRPr="00AE1DC9">
        <w:rPr>
          <w:sz w:val="30"/>
          <w:szCs w:val="30"/>
        </w:rPr>
        <w:t xml:space="preserve"> № ________</w:t>
      </w:r>
      <w:r w:rsidR="006C3241">
        <w:rPr>
          <w:sz w:val="30"/>
          <w:szCs w:val="30"/>
        </w:rPr>
        <w:t>_</w:t>
      </w:r>
      <w:r w:rsidRPr="00AE1DC9">
        <w:rPr>
          <w:sz w:val="30"/>
          <w:szCs w:val="30"/>
        </w:rPr>
        <w:t>_</w:t>
      </w:r>
    </w:p>
    <w:p w:rsidP="000733B4" w:rsidR="00C67CCA" w:rsidRDefault="00C67CCA" w:rsidRPr="0056659A">
      <w:pPr>
        <w:spacing w:line="192" w:lineRule="auto"/>
        <w:ind w:firstLine="10206"/>
        <w:jc w:val="center"/>
        <w:rPr>
          <w:sz w:val="12"/>
          <w:szCs w:val="30"/>
        </w:rPr>
      </w:pPr>
    </w:p>
    <w:p w:rsidP="00E262CB" w:rsidR="00C67CCA" w:rsidRDefault="00C67CCA" w:rsidRPr="00C67CCA">
      <w:pPr>
        <w:widowControl w:val="false"/>
        <w:spacing w:line="192" w:lineRule="auto"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0733B4" w:rsidR="000733B4" w:rsidRDefault="000733B4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внесения изменения</w:t>
      </w:r>
      <w:r w:rsidR="009361BA" w:rsidRPr="009361BA">
        <w:rPr>
          <w:bCs/>
          <w:sz w:val="30"/>
          <w:szCs w:val="30"/>
        </w:rPr>
        <w:t xml:space="preserve"> </w:t>
      </w:r>
      <w:r w:rsidR="001A5356" w:rsidRPr="001A5356">
        <w:rPr>
          <w:bCs/>
          <w:sz w:val="30"/>
          <w:szCs w:val="30"/>
        </w:rPr>
        <w:t xml:space="preserve">в проект планировки </w:t>
      </w:r>
      <w:r w:rsidR="0022462F" w:rsidRPr="0022462F">
        <w:rPr>
          <w:bCs/>
          <w:sz w:val="30"/>
          <w:szCs w:val="30"/>
        </w:rPr>
        <w:t>улично-дорожной сети</w:t>
      </w:r>
      <w:r>
        <w:rPr>
          <w:bCs/>
          <w:sz w:val="30"/>
          <w:szCs w:val="30"/>
        </w:rPr>
        <w:t xml:space="preserve"> </w:t>
      </w:r>
      <w:r w:rsidR="0022462F" w:rsidRPr="0022462F">
        <w:rPr>
          <w:bCs/>
          <w:sz w:val="30"/>
          <w:szCs w:val="30"/>
        </w:rPr>
        <w:t xml:space="preserve">и территорий общественного пользования </w:t>
      </w:r>
    </w:p>
    <w:p w:rsidP="000733B4" w:rsidR="000733B4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городского округа</w:t>
      </w:r>
      <w:r w:rsidR="000733B4">
        <w:rPr>
          <w:bCs/>
          <w:sz w:val="30"/>
          <w:szCs w:val="30"/>
        </w:rPr>
        <w:t xml:space="preserve"> </w:t>
      </w:r>
      <w:r w:rsidRPr="0022462F">
        <w:rPr>
          <w:bCs/>
          <w:sz w:val="30"/>
          <w:szCs w:val="30"/>
        </w:rPr>
        <w:t>город Красноя</w:t>
      </w:r>
      <w:proofErr w:type="gramStart"/>
      <w:r w:rsidRPr="0022462F">
        <w:rPr>
          <w:bCs/>
          <w:sz w:val="30"/>
          <w:szCs w:val="30"/>
        </w:rPr>
        <w:t xml:space="preserve">рск </w:t>
      </w:r>
      <w:r w:rsidR="00396343" w:rsidRPr="00396343">
        <w:rPr>
          <w:bCs/>
          <w:sz w:val="30"/>
          <w:szCs w:val="30"/>
        </w:rPr>
        <w:t>в гр</w:t>
      </w:r>
      <w:proofErr w:type="gramEnd"/>
      <w:r w:rsidR="00396343" w:rsidRPr="00396343">
        <w:rPr>
          <w:bCs/>
          <w:sz w:val="30"/>
          <w:szCs w:val="30"/>
        </w:rPr>
        <w:t xml:space="preserve">аницах зон планируемого размещения объектов капитального </w:t>
      </w:r>
    </w:p>
    <w:p w:rsidP="000733B4" w:rsidR="006C3241" w:rsidRDefault="00396343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396343">
        <w:rPr>
          <w:bCs/>
          <w:sz w:val="30"/>
          <w:szCs w:val="30"/>
        </w:rPr>
        <w:t>строительства с номерами 4.7, 5.4</w:t>
      </w:r>
    </w:p>
    <w:p w:rsidP="00E262CB" w:rsidR="00396343" w:rsidRDefault="00396343" w:rsidRPr="0056659A">
      <w:pPr>
        <w:widowControl w:val="false"/>
        <w:spacing w:line="192" w:lineRule="auto"/>
        <w:jc w:val="center"/>
        <w:rPr>
          <w:sz w:val="12"/>
          <w:szCs w:val="30"/>
        </w:rPr>
      </w:pPr>
    </w:p>
    <w:p w:rsidP="004A1D39" w:rsidR="004A1D39" w:rsidRDefault="00396343">
      <w:pPr>
        <w:widowControl w:val="false"/>
        <w:ind w:firstLine="709"/>
        <w:contextualSpacing/>
        <w:jc w:val="both"/>
        <w:rPr>
          <w:bCs/>
          <w:sz w:val="30"/>
          <w:szCs w:val="30"/>
        </w:rPr>
      </w:pPr>
      <w:r w:rsidRPr="00396343">
        <w:rPr>
          <w:rFonts w:eastAsiaTheme="minorEastAsia"/>
          <w:bCs/>
          <w:sz w:val="30"/>
          <w:szCs w:val="30"/>
          <w:lang w:eastAsia="en-US"/>
        </w:rPr>
        <w:t xml:space="preserve">Внести </w:t>
      </w:r>
      <w:r w:rsidR="004A1D39">
        <w:rPr>
          <w:rFonts w:eastAsiaTheme="minorEastAsia"/>
          <w:bCs/>
          <w:sz w:val="30"/>
          <w:szCs w:val="30"/>
          <w:lang w:eastAsia="en-US"/>
        </w:rPr>
        <w:t xml:space="preserve">изменение </w:t>
      </w:r>
      <w:r w:rsidRPr="00396343">
        <w:rPr>
          <w:rFonts w:eastAsiaTheme="minorEastAsia"/>
          <w:bCs/>
          <w:sz w:val="30"/>
          <w:szCs w:val="30"/>
          <w:lang w:eastAsia="en-US"/>
        </w:rPr>
        <w:t>в проект планировки улично-дорожной сети и территорий общественного пользования городского округа город Красноярск</w:t>
      </w:r>
      <w:r w:rsidR="000733B4">
        <w:rPr>
          <w:rFonts w:eastAsiaTheme="minorEastAsia"/>
          <w:bCs/>
          <w:sz w:val="30"/>
          <w:szCs w:val="30"/>
          <w:lang w:eastAsia="en-US"/>
        </w:rPr>
        <w:t>,</w:t>
      </w:r>
      <w:r w:rsidRPr="00396343">
        <w:rPr>
          <w:rFonts w:eastAsiaTheme="minorEastAsia"/>
          <w:bCs/>
          <w:sz w:val="30"/>
          <w:szCs w:val="30"/>
          <w:lang w:eastAsia="en-US"/>
        </w:rPr>
        <w:t xml:space="preserve"> утвержденный постановлением администрации города </w:t>
      </w:r>
      <w:r w:rsidR="000733B4">
        <w:rPr>
          <w:rFonts w:eastAsiaTheme="minorEastAsia"/>
          <w:bCs/>
          <w:sz w:val="30"/>
          <w:szCs w:val="30"/>
          <w:lang w:eastAsia="en-US"/>
        </w:rPr>
        <w:t xml:space="preserve">Красноярска </w:t>
      </w:r>
      <w:r w:rsidR="004A1D39">
        <w:rPr>
          <w:rFonts w:eastAsiaTheme="minorEastAsia"/>
          <w:bCs/>
          <w:sz w:val="30"/>
          <w:szCs w:val="30"/>
          <w:lang w:eastAsia="en-US"/>
        </w:rPr>
        <w:t xml:space="preserve">                     </w:t>
      </w:r>
      <w:r w:rsidRPr="00396343">
        <w:rPr>
          <w:rFonts w:eastAsiaTheme="minorEastAsia"/>
          <w:bCs/>
          <w:sz w:val="30"/>
          <w:szCs w:val="30"/>
          <w:lang w:eastAsia="en-US"/>
        </w:rPr>
        <w:t>от 25.12.2015 № 833</w:t>
      </w:r>
      <w:r w:rsidR="004A1D39">
        <w:rPr>
          <w:rFonts w:eastAsiaTheme="minorEastAsia"/>
          <w:bCs/>
          <w:sz w:val="30"/>
          <w:szCs w:val="30"/>
          <w:lang w:eastAsia="zh-CN"/>
        </w:rPr>
        <w:t xml:space="preserve">, </w:t>
      </w:r>
      <w:r w:rsidR="004A1D39">
        <w:rPr>
          <w:bCs/>
          <w:sz w:val="30"/>
          <w:szCs w:val="30"/>
        </w:rPr>
        <w:t>дополнив</w:t>
      </w:r>
      <w:r w:rsidR="004A1D39" w:rsidRPr="00396343">
        <w:rPr>
          <w:bCs/>
          <w:sz w:val="30"/>
          <w:szCs w:val="30"/>
        </w:rPr>
        <w:t xml:space="preserve"> </w:t>
      </w:r>
      <w:r w:rsidR="004A1D39">
        <w:rPr>
          <w:bCs/>
          <w:sz w:val="30"/>
          <w:szCs w:val="30"/>
        </w:rPr>
        <w:t xml:space="preserve">таблицу 2 </w:t>
      </w:r>
      <w:r w:rsidR="004A1D39" w:rsidRPr="00396343">
        <w:rPr>
          <w:bCs/>
          <w:sz w:val="30"/>
          <w:szCs w:val="30"/>
        </w:rPr>
        <w:t xml:space="preserve">строкой </w:t>
      </w:r>
      <w:r w:rsidR="004A1D39">
        <w:rPr>
          <w:bCs/>
          <w:sz w:val="30"/>
          <w:szCs w:val="30"/>
        </w:rPr>
        <w:t>270</w:t>
      </w:r>
      <w:r w:rsidR="00783D9B">
        <w:rPr>
          <w:bCs/>
          <w:sz w:val="30"/>
          <w:szCs w:val="30"/>
        </w:rPr>
        <w:t xml:space="preserve"> следующего содержания</w:t>
      </w:r>
      <w:r w:rsidR="004A1D39">
        <w:rPr>
          <w:bCs/>
          <w:sz w:val="30"/>
          <w:szCs w:val="30"/>
        </w:rPr>
        <w:t>:</w:t>
      </w:r>
    </w:p>
    <w:p w:rsidP="000733B4" w:rsidR="00396343" w:rsidRDefault="00396343" w:rsidRPr="00396343">
      <w:pPr>
        <w:widowControl w:val="false"/>
        <w:ind w:firstLine="709"/>
        <w:jc w:val="both"/>
        <w:rPr>
          <w:rFonts w:eastAsiaTheme="minorEastAsia"/>
          <w:bCs/>
          <w:sz w:val="30"/>
          <w:szCs w:val="30"/>
          <w:lang w:eastAsia="en-US"/>
        </w:rPr>
      </w:pPr>
    </w:p>
    <w:p w:rsidP="000733B4" w:rsidR="000733B4" w:rsidRDefault="000733B4" w:rsidRPr="0056659A">
      <w:pPr>
        <w:widowControl w:val="false"/>
        <w:ind w:left="709"/>
        <w:contextualSpacing/>
        <w:jc w:val="both"/>
        <w:rPr>
          <w:bCs/>
          <w:sz w:val="12"/>
          <w:szCs w:val="30"/>
        </w:rPr>
      </w:pPr>
    </w:p>
    <w:tbl>
      <w:tblPr>
        <w:tblW w:type="pct" w:w="5112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709"/>
        <w:gridCol w:w="992"/>
        <w:gridCol w:w="2410"/>
        <w:gridCol w:w="1418"/>
        <w:gridCol w:w="1559"/>
        <w:gridCol w:w="2410"/>
        <w:gridCol w:w="1984"/>
        <w:gridCol w:w="1559"/>
        <w:gridCol w:w="993"/>
        <w:gridCol w:w="991"/>
      </w:tblGrid>
      <w:tr w:rsidR="000733B4" w:rsidRPr="00396343" w:rsidTr="00783D9B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0B438B" w:rsidRDefault="000B438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733B4" w:rsidRDefault="000733B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>
              <w:rPr>
                <w:rFonts w:eastAsiaTheme="minorEastAsia"/>
                <w:sz w:val="24"/>
                <w:szCs w:val="30"/>
                <w:lang w:eastAsia="en-US"/>
              </w:rPr>
              <w:t xml:space="preserve">№ </w:t>
            </w:r>
          </w:p>
          <w:p w:rsidP="000733B4" w:rsidR="000733B4" w:rsidRDefault="000733B4" w:rsidRPr="000733B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proofErr w:type="gramStart"/>
            <w:r>
              <w:rPr>
                <w:rFonts w:eastAsiaTheme="minorEastAsia"/>
                <w:sz w:val="24"/>
                <w:szCs w:val="30"/>
                <w:lang w:eastAsia="en-US"/>
              </w:rPr>
              <w:t>п</w:t>
            </w:r>
            <w:proofErr w:type="gramEnd"/>
            <w:r>
              <w:rPr>
                <w:rFonts w:eastAsiaTheme="minorEastAsia"/>
                <w:sz w:val="24"/>
                <w:szCs w:val="30"/>
                <w:lang w:eastAsia="en-US" w:val="en-US"/>
              </w:rPr>
              <w:t>/</w:t>
            </w:r>
            <w:r>
              <w:rPr>
                <w:rFonts w:eastAsiaTheme="minorEastAsia"/>
                <w:sz w:val="24"/>
                <w:szCs w:val="30"/>
                <w:lang w:eastAsia="en-US"/>
              </w:rPr>
              <w:t>п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0B438B" w:rsidRDefault="000B438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№ гр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а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ницы зоны план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и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руемого разм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е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щения 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0B438B" w:rsidRDefault="000B438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vertAlign w:val="superscript"/>
              </w:rPr>
            </w:pP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56659A">
              <w:rPr>
                <w:rFonts w:eastAsiaTheme="minorEastAsia"/>
                <w:vertAlign w:val="superscript"/>
              </w:rPr>
              <w:t xml:space="preserve">1 </w:t>
            </w:r>
            <w:r w:rsidR="0007017E">
              <w:rPr>
                <w:rFonts w:eastAsiaTheme="minorEastAsia"/>
                <w:sz w:val="24"/>
                <w:szCs w:val="30"/>
                <w:lang w:eastAsia="en-US"/>
              </w:rPr>
              <w:t>Назначение ОКС</w:t>
            </w: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0B438B" w:rsidRDefault="000B438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vertAlign w:val="superscript"/>
              </w:rPr>
            </w:pPr>
          </w:p>
          <w:p w:rsidP="000B438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56659A">
              <w:rPr>
                <w:rFonts w:eastAsiaTheme="minorEastAsia"/>
                <w:vertAlign w:val="superscript"/>
              </w:rPr>
              <w:t xml:space="preserve">2 </w:t>
            </w:r>
            <w:proofErr w:type="spellStart"/>
            <w:proofErr w:type="gramStart"/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Наимено</w:t>
            </w:r>
            <w:r w:rsidR="000B438B">
              <w:rPr>
                <w:rFonts w:eastAsiaTheme="minorEastAsia"/>
                <w:sz w:val="24"/>
                <w:szCs w:val="30"/>
                <w:lang w:eastAsia="en-US"/>
              </w:rPr>
              <w:t>-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вание</w:t>
            </w:r>
            <w:proofErr w:type="spellEnd"/>
            <w:proofErr w:type="gramEnd"/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 ОКС 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0B438B" w:rsidRDefault="000B438B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Наименов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а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ние меропр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и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ятия (прое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к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тирование, строител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ь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ство, реко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н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струкция) 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4F4619" w:rsidRDefault="004F461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B438B" w:rsidRDefault="000733B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Основные </w:t>
            </w: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характеристики 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4F4619" w:rsidRDefault="004F461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Значение объекта (федеральный, региональный, мест</w:t>
            </w:r>
            <w:r>
              <w:rPr>
                <w:rFonts w:eastAsiaTheme="minorEastAsia"/>
                <w:sz w:val="24"/>
                <w:szCs w:val="30"/>
                <w:lang w:eastAsia="en-US"/>
              </w:rPr>
              <w:t>ный)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4F4619" w:rsidRDefault="004F461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733B4" w:rsidRDefault="000733B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Зоны </w:t>
            </w: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с особыми условиями использов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а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ния террит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о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рий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4F4619" w:rsidRDefault="004F461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733B4" w:rsidRDefault="000733B4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Этапы </w:t>
            </w: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и года реал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и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зации </w:t>
            </w:r>
          </w:p>
        </w:tc>
        <w:tc>
          <w:tcPr>
            <w:tcW w:type="dxa" w:w="9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4F4619" w:rsidRDefault="004F4619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4"/>
                <w:szCs w:val="4"/>
                <w:lang w:eastAsia="en-US"/>
              </w:rPr>
            </w:pPr>
          </w:p>
          <w:p w:rsidP="000733B4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Осн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о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вание для и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з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мен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е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ний </w:t>
            </w:r>
          </w:p>
        </w:tc>
      </w:tr>
      <w:tr w:rsidR="000733B4" w:rsidRPr="00396343" w:rsidTr="00783D9B"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62CB" w:rsidR="000733B4" w:rsidRDefault="004A1D39" w:rsidRPr="0039634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>
              <w:rPr>
                <w:rFonts w:eastAsiaTheme="minorEastAsia"/>
                <w:sz w:val="24"/>
                <w:szCs w:val="30"/>
                <w:lang w:eastAsia="en-US"/>
              </w:rPr>
              <w:t>«</w:t>
            </w:r>
            <w:r w:rsidR="000733B4">
              <w:rPr>
                <w:rFonts w:eastAsiaTheme="minorEastAsia"/>
                <w:sz w:val="24"/>
                <w:szCs w:val="30"/>
                <w:lang w:eastAsia="en-US"/>
              </w:rPr>
              <w:t>270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4.7, 5.4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6659A" w:rsidR="000733B4" w:rsidRDefault="000733B4" w:rsidRPr="000733B4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24"/>
                <w:lang w:eastAsia="en-US"/>
              </w:rPr>
            </w:pPr>
            <w:r w:rsidRPr="000733B4">
              <w:rPr>
                <w:rFonts w:eastAsiaTheme="minorEastAsia"/>
                <w:sz w:val="24"/>
                <w:szCs w:val="24"/>
                <w:lang w:eastAsia="en-US"/>
              </w:rPr>
              <w:t>Тоннели (код – 04.06.002.003)</w:t>
            </w:r>
          </w:p>
          <w:p w:rsidP="00603659" w:rsidR="00603659" w:rsidRDefault="000733B4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24"/>
                <w:lang w:eastAsia="en-US"/>
              </w:rPr>
            </w:pPr>
            <w:r w:rsidRPr="000733B4">
              <w:rPr>
                <w:rFonts w:eastAsiaTheme="minorEastAsia"/>
                <w:sz w:val="24"/>
                <w:szCs w:val="24"/>
                <w:lang w:eastAsia="en-US"/>
              </w:rPr>
              <w:t xml:space="preserve">Мостовые </w:t>
            </w:r>
          </w:p>
          <w:p w:rsidP="00603659" w:rsidR="00603659" w:rsidRDefault="000733B4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24"/>
                <w:lang w:eastAsia="en-US"/>
              </w:rPr>
            </w:pPr>
            <w:r w:rsidRPr="000733B4">
              <w:rPr>
                <w:rFonts w:eastAsiaTheme="minorEastAsia"/>
                <w:sz w:val="24"/>
                <w:szCs w:val="24"/>
                <w:lang w:eastAsia="en-US"/>
              </w:rPr>
              <w:t xml:space="preserve">сооружения </w:t>
            </w:r>
          </w:p>
          <w:p w:rsidP="00603659" w:rsidR="000733B4" w:rsidRDefault="000733B4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24"/>
                <w:lang w:eastAsia="en-US"/>
              </w:rPr>
            </w:pPr>
            <w:r w:rsidRPr="000733B4">
              <w:rPr>
                <w:rFonts w:eastAsiaTheme="minorEastAsia"/>
                <w:sz w:val="24"/>
                <w:szCs w:val="24"/>
                <w:lang w:eastAsia="en-US"/>
              </w:rPr>
              <w:t xml:space="preserve">(код – 04.06.001. 006) </w:t>
            </w:r>
          </w:p>
          <w:p w:rsidP="0056659A" w:rsidR="0056659A" w:rsidRDefault="000733B4">
            <w:pPr>
              <w:widowControl w:val="false"/>
              <w:contextualSpacing/>
              <w:rPr>
                <w:bCs/>
                <w:sz w:val="24"/>
                <w:szCs w:val="24"/>
              </w:rPr>
            </w:pPr>
            <w:proofErr w:type="gramStart"/>
            <w:r w:rsidRPr="000733B4">
              <w:rPr>
                <w:rFonts w:eastAsiaTheme="minorEastAsia"/>
                <w:sz w:val="24"/>
                <w:szCs w:val="24"/>
                <w:lang w:eastAsia="en-US"/>
              </w:rPr>
              <w:t>(</w:t>
            </w:r>
            <w:r>
              <w:rPr>
                <w:bCs/>
                <w:sz w:val="24"/>
                <w:szCs w:val="24"/>
              </w:rPr>
              <w:t>н</w:t>
            </w:r>
            <w:r w:rsidRPr="000733B4">
              <w:rPr>
                <w:bCs/>
                <w:sz w:val="24"/>
                <w:szCs w:val="24"/>
              </w:rPr>
              <w:t>азначение объекта будет опреде</w:t>
            </w:r>
            <w:r>
              <w:rPr>
                <w:bCs/>
                <w:sz w:val="24"/>
                <w:szCs w:val="24"/>
              </w:rPr>
              <w:t>ле</w:t>
            </w:r>
            <w:r w:rsidRPr="000733B4">
              <w:rPr>
                <w:bCs/>
                <w:sz w:val="24"/>
                <w:szCs w:val="24"/>
              </w:rPr>
              <w:t xml:space="preserve">но </w:t>
            </w:r>
            <w:proofErr w:type="gramEnd"/>
          </w:p>
          <w:p w:rsidP="0056659A" w:rsidR="000733B4" w:rsidRDefault="000733B4" w:rsidRPr="000733B4">
            <w:pPr>
              <w:widowControl w:val="false"/>
              <w:contextualSpacing/>
              <w:rPr>
                <w:bCs/>
                <w:sz w:val="24"/>
                <w:szCs w:val="24"/>
              </w:rPr>
            </w:pPr>
            <w:r w:rsidRPr="000733B4">
              <w:rPr>
                <w:bCs/>
                <w:sz w:val="24"/>
                <w:szCs w:val="24"/>
              </w:rPr>
              <w:t>на стадии проектир</w:t>
            </w:r>
            <w:r w:rsidRPr="000733B4">
              <w:rPr>
                <w:bCs/>
                <w:sz w:val="24"/>
                <w:szCs w:val="24"/>
              </w:rPr>
              <w:t>о</w:t>
            </w:r>
            <w:r w:rsidRPr="000733B4">
              <w:rPr>
                <w:bCs/>
                <w:sz w:val="24"/>
                <w:szCs w:val="24"/>
              </w:rPr>
              <w:t>вания)</w:t>
            </w:r>
          </w:p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24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24"/>
                <w:lang w:eastAsia="en-US"/>
              </w:rPr>
              <w:t>сооружение пешеходн</w:t>
            </w:r>
            <w:r w:rsidRPr="00396343">
              <w:rPr>
                <w:rFonts w:eastAsiaTheme="minorEastAsia"/>
                <w:sz w:val="24"/>
                <w:szCs w:val="24"/>
                <w:lang w:eastAsia="en-US"/>
              </w:rPr>
              <w:t>о</w:t>
            </w:r>
            <w:r w:rsidRPr="00396343">
              <w:rPr>
                <w:rFonts w:eastAsiaTheme="minorEastAsia"/>
                <w:sz w:val="24"/>
                <w:szCs w:val="24"/>
                <w:lang w:eastAsia="en-US"/>
              </w:rPr>
              <w:t>го перехода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24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24"/>
                <w:lang w:eastAsia="en-US"/>
              </w:rPr>
              <w:t>строител</w:t>
            </w:r>
            <w:r w:rsidRPr="00396343">
              <w:rPr>
                <w:rFonts w:eastAsiaTheme="minorEastAsia"/>
                <w:sz w:val="24"/>
                <w:szCs w:val="24"/>
                <w:lang w:eastAsia="en-US"/>
              </w:rPr>
              <w:t>ь</w:t>
            </w:r>
            <w:r w:rsidRPr="00396343">
              <w:rPr>
                <w:rFonts w:eastAsiaTheme="minorEastAsia"/>
                <w:sz w:val="24"/>
                <w:szCs w:val="24"/>
                <w:lang w:eastAsia="en-US"/>
              </w:rPr>
              <w:t>ство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83D9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пешеходный переход в районе Мемо</w:t>
            </w:r>
            <w:r w:rsidR="00783D9B">
              <w:rPr>
                <w:rFonts w:eastAsiaTheme="minorEastAsia"/>
                <w:sz w:val="24"/>
                <w:szCs w:val="30"/>
                <w:lang w:eastAsia="en-US"/>
              </w:rPr>
              <w:t>риала Победы по ул. Д</w:t>
            </w:r>
            <w:r w:rsidR="00783D9B">
              <w:rPr>
                <w:rFonts w:eastAsiaTheme="minorEastAsia"/>
                <w:sz w:val="24"/>
                <w:szCs w:val="30"/>
                <w:lang w:eastAsia="en-US"/>
              </w:rPr>
              <w:t>у</w:t>
            </w:r>
            <w:r w:rsidR="00293270">
              <w:rPr>
                <w:rFonts w:eastAsiaTheme="minorEastAsia"/>
                <w:sz w:val="24"/>
                <w:szCs w:val="30"/>
                <w:lang w:eastAsia="en-US"/>
              </w:rPr>
              <w:t>динская</w:t>
            </w:r>
            <w:bookmarkStart w:id="0" w:name="_GoBack"/>
            <w:bookmarkEnd w:id="0"/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, 2а</w:t>
            </w:r>
          </w:p>
        </w:tc>
        <w:tc>
          <w:tcPr>
            <w:tcW w:type="dxa" w:w="198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733B4" w:rsidR="000733B4" w:rsidRDefault="000733B4" w:rsidRPr="000733B4">
            <w:pPr>
              <w:widowControl w:val="false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Pr="000733B4">
              <w:rPr>
                <w:bCs/>
                <w:sz w:val="24"/>
                <w:szCs w:val="24"/>
              </w:rPr>
              <w:t>начение объекта будет определено на стадии реал</w:t>
            </w:r>
            <w:r w:rsidRPr="000733B4">
              <w:rPr>
                <w:bCs/>
                <w:sz w:val="24"/>
                <w:szCs w:val="24"/>
              </w:rPr>
              <w:t>и</w:t>
            </w:r>
            <w:r w:rsidR="00783D9B">
              <w:rPr>
                <w:bCs/>
                <w:sz w:val="24"/>
                <w:szCs w:val="24"/>
              </w:rPr>
              <w:t>зации объекта</w:t>
            </w:r>
          </w:p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62CB" w:rsidR="000733B4" w:rsidRDefault="000733B4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зона с ос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о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быми усл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о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виями и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с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пользования территории будет опр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е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делена на этапе разр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а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ботки пр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о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ектной док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у</w:t>
            </w: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 xml:space="preserve">ментации </w:t>
            </w:r>
          </w:p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на объект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-</w:t>
            </w:r>
          </w:p>
        </w:tc>
        <w:tc>
          <w:tcPr>
            <w:tcW w:type="dxa" w:w="99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262CB" w:rsidR="000733B4" w:rsidRDefault="000733B4" w:rsidRPr="0039634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Theme="minorEastAsia"/>
                <w:sz w:val="24"/>
                <w:szCs w:val="30"/>
                <w:lang w:eastAsia="en-US"/>
              </w:rPr>
            </w:pPr>
            <w:r w:rsidRPr="00396343">
              <w:rPr>
                <w:rFonts w:eastAsiaTheme="minorEastAsia"/>
                <w:sz w:val="24"/>
                <w:szCs w:val="30"/>
                <w:lang w:eastAsia="en-US"/>
              </w:rPr>
              <w:t>-</w:t>
            </w:r>
            <w:r w:rsidR="004A1D39">
              <w:rPr>
                <w:rFonts w:eastAsiaTheme="minorEastAsia"/>
                <w:sz w:val="24"/>
                <w:szCs w:val="30"/>
                <w:lang w:eastAsia="en-US"/>
              </w:rPr>
              <w:t>»</w:t>
            </w:r>
          </w:p>
        </w:tc>
      </w:tr>
    </w:tbl>
    <w:p w:rsidP="000733B4" w:rsidR="00396343" w:rsidRDefault="00396343" w:rsidRPr="000733B4">
      <w:pPr>
        <w:widowControl w:val="false"/>
        <w:contextualSpacing/>
        <w:jc w:val="both"/>
        <w:rPr>
          <w:bCs/>
          <w:sz w:val="2"/>
          <w:szCs w:val="30"/>
        </w:rPr>
      </w:pPr>
    </w:p>
    <w:sectPr w:rsidR="00396343" w:rsidRPr="000733B4" w:rsidSect="000733B4">
      <w:headerReference r:id="rId9" w:type="default"/>
      <w:pgSz w:code="9" w:h="11907" w:orient="landscape" w:w="16840"/>
      <w:pgMar w:bottom="567" w:footer="720" w:gutter="0" w:header="720" w:left="1134" w:right="1134" w:top="1985"/>
      <w:pgNumType w:start="3"/>
      <w:cols w:space="720"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257CB" w:rsidP="00862E09" w:rsidRDefault="00F257CB">
      <w:r>
        <w:separator/>
      </w:r>
    </w:p>
  </w:endnote>
  <w:endnote w:type="continuationSeparator" w:id="0">
    <w:p w:rsidR="00F257CB" w:rsidP="00862E09" w:rsidRDefault="00F2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257CB" w:rsidP="00862E09" w:rsidRDefault="00F257CB">
      <w:r>
        <w:separator/>
      </w:r>
    </w:p>
  </w:footnote>
  <w:footnote w:type="continuationSeparator" w:id="0">
    <w:p w:rsidR="00F257CB" w:rsidP="00862E09" w:rsidRDefault="00F257C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67538099"/>
      <w:docPartObj>
        <w:docPartGallery w:val="Page Numbers (Top of Page)"/>
        <w:docPartUnique/>
      </w:docPartObj>
    </w:sdtPr>
    <w:sdtEndPr/>
    <w:sdtContent>
      <w:p w:rsidR="00396343" w:rsidRDefault="00396343">
        <w:pPr>
          <w:pStyle w:val="af1"/>
          <w:jc w:val="center"/>
        </w:pPr>
        <w:r w:rsidRPr="000733B4">
          <w:rPr>
            <w:sz w:val="24"/>
            <w:szCs w:val="24"/>
          </w:rPr>
          <w:fldChar w:fldCharType="begin"/>
        </w:r>
        <w:r w:rsidRPr="000733B4">
          <w:rPr>
            <w:sz w:val="24"/>
            <w:szCs w:val="24"/>
          </w:rPr>
          <w:instrText>PAGE   \* MERGEFORMAT</w:instrText>
        </w:r>
        <w:r w:rsidRPr="000733B4">
          <w:rPr>
            <w:sz w:val="24"/>
            <w:szCs w:val="24"/>
          </w:rPr>
          <w:fldChar w:fldCharType="separate"/>
        </w:r>
        <w:r w:rsidR="00293270">
          <w:rPr>
            <w:noProof/>
            <w:sz w:val="24"/>
            <w:szCs w:val="24"/>
          </w:rPr>
          <w:t>3</w:t>
        </w:r>
        <w:r w:rsidRPr="000733B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CE60D3C"/>
    <w:multiLevelType w:val="hybridMultilevel"/>
    <w:tmpl w:val="58E25588"/>
    <w:lvl w:ilvl="0" w:tplc="BBC4C51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9"/>
  </w:num>
  <w:num w:numId="5">
    <w:abstractNumId w:val="14"/>
  </w:num>
  <w:num w:numId="6">
    <w:abstractNumId w:val="10"/>
  </w:num>
  <w:num w:numId="7">
    <w:abstractNumId w:val="12"/>
  </w:num>
  <w:num w:numId="8">
    <w:abstractNumId w:val="6"/>
  </w:num>
  <w:num w:numId="9">
    <w:abstractNumId w:val="15"/>
  </w:num>
  <w:num w:numId="10">
    <w:abstractNumId w:val="11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56DA3"/>
    <w:rsid w:val="00060183"/>
    <w:rsid w:val="000601AD"/>
    <w:rsid w:val="00060434"/>
    <w:rsid w:val="00062C30"/>
    <w:rsid w:val="000634F0"/>
    <w:rsid w:val="0006424B"/>
    <w:rsid w:val="000661D5"/>
    <w:rsid w:val="00067E83"/>
    <w:rsid w:val="0007017E"/>
    <w:rsid w:val="00070676"/>
    <w:rsid w:val="00070E56"/>
    <w:rsid w:val="00071CB6"/>
    <w:rsid w:val="00072D51"/>
    <w:rsid w:val="000733B4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38B"/>
    <w:rsid w:val="000B445D"/>
    <w:rsid w:val="000B44E3"/>
    <w:rsid w:val="000B479D"/>
    <w:rsid w:val="000B5AEB"/>
    <w:rsid w:val="000B64C6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36D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01A3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4F0B"/>
    <w:rsid w:val="0017507F"/>
    <w:rsid w:val="00175122"/>
    <w:rsid w:val="0017583C"/>
    <w:rsid w:val="001767F4"/>
    <w:rsid w:val="0017686D"/>
    <w:rsid w:val="00176E3E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5356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462F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52D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270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6C7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0F06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5B00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96343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2622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16D7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1D39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4AB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619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59A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29E8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0FA8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48E1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659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20F1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E9F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B2D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47C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58DE"/>
    <w:rsid w:val="006B6093"/>
    <w:rsid w:val="006B7211"/>
    <w:rsid w:val="006C2CC0"/>
    <w:rsid w:val="006C3241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7FD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37CE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3D9B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A71DF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A29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4FAF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981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4F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6B69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13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305B"/>
    <w:rsid w:val="00A245A7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37D5B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2FE2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3D4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2D2E"/>
    <w:rsid w:val="00AC37B9"/>
    <w:rsid w:val="00AC3BFE"/>
    <w:rsid w:val="00AC5663"/>
    <w:rsid w:val="00AC5B66"/>
    <w:rsid w:val="00AC6740"/>
    <w:rsid w:val="00AC6EEB"/>
    <w:rsid w:val="00AC72A7"/>
    <w:rsid w:val="00AC78A1"/>
    <w:rsid w:val="00AD0816"/>
    <w:rsid w:val="00AD086D"/>
    <w:rsid w:val="00AD0ACF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0D60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B6563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16A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77B30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024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3999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2CB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A9D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71BB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62EF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57CB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2B5E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4CB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71A8C1BD-A980-4C66-A056-FA2FAA475443}"/>
</file>

<file path=customXml/itemProps2.xml><?xml version="1.0" encoding="utf-8"?>
<ds:datastoreItem xmlns:ds="http://schemas.openxmlformats.org/officeDocument/2006/customXml" ds:itemID="{40210242-C819-4D64-ABC4-409B4E1AD3E6}"/>
</file>

<file path=customXml/itemProps3.xml><?xml version="1.0" encoding="utf-8"?>
<ds:datastoreItem xmlns:ds="http://schemas.openxmlformats.org/officeDocument/2006/customXml" ds:itemID="{090A9E6B-06DF-4CF4-9070-4CD276DFB9D4}"/>
</file>

<file path=customXml/itemProps4.xml><?xml version="1.0" encoding="utf-8"?>
<ds:datastoreItem xmlns:ds="http://schemas.openxmlformats.org/officeDocument/2006/customXml" ds:itemID="{E3ABA67E-9016-4865-A569-B11DE2C6F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Куксова Ольга Валерьевна</dc:creator>
  <cp:lastModifiedBy>Бабинцева Ксения Геннадьевна</cp:lastModifiedBy>
  <cp:revision>130</cp:revision>
  <cp:lastPrinted>2026-07-01T09:31:00Z</cp:lastPrinted>
  <dcterms:created xsi:type="dcterms:W3CDTF">2019-02-18T05:34:00Z</dcterms:created>
  <dcterms:modified xsi:type="dcterms:W3CDTF">2026-07-01T09:31:00Z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