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816E1" w:rsidRDefault="00E9607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9607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9607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9607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9607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9607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9607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9607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30.06.2026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9607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589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9607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56A" w:rsidR="00D42746" w:rsidRDefault="00D42746">
      <w:pPr>
        <w:tabs>
          <w:tab w:pos="5387" w:val="left"/>
        </w:tabs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</w:p>
    <w:p w:rsidP="0064356A" w:rsidR="0064356A" w:rsidRDefault="0064356A">
      <w:pPr>
        <w:tabs>
          <w:tab w:pos="5387" w:val="left"/>
        </w:tabs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О внесении изменений</w:t>
      </w:r>
    </w:p>
    <w:p w:rsidP="0064356A" w:rsidR="0064356A" w:rsidRDefault="0064356A">
      <w:pPr>
        <w:tabs>
          <w:tab w:pos="5387" w:val="left"/>
        </w:tabs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в постановление администрации</w:t>
      </w:r>
    </w:p>
    <w:p w:rsidP="0064356A" w:rsidR="007C43F3" w:rsidRDefault="003B1726">
      <w:pPr>
        <w:tabs>
          <w:tab w:pos="5387" w:val="left"/>
        </w:tabs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города</w:t>
      </w:r>
      <w:r w:rsidR="00CE651C">
        <w:rPr>
          <w:sz w:val="30"/>
          <w:szCs w:val="30"/>
          <w:lang w:val="ru-RU"/>
        </w:rPr>
        <w:t xml:space="preserve"> Красноярска</w:t>
      </w:r>
      <w:r>
        <w:rPr>
          <w:sz w:val="30"/>
          <w:szCs w:val="30"/>
          <w:lang w:val="ru-RU"/>
        </w:rPr>
        <w:t xml:space="preserve"> </w:t>
      </w:r>
    </w:p>
    <w:p w:rsidP="0064356A" w:rsidR="0064356A" w:rsidRDefault="003B1726" w:rsidRPr="00214981">
      <w:pPr>
        <w:tabs>
          <w:tab w:pos="5387" w:val="left"/>
        </w:tabs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от 10.11.2016</w:t>
      </w:r>
      <w:r w:rsidR="0064356A">
        <w:rPr>
          <w:sz w:val="30"/>
          <w:szCs w:val="30"/>
          <w:lang w:val="ru-RU"/>
        </w:rPr>
        <w:t xml:space="preserve"> № </w:t>
      </w:r>
      <w:r>
        <w:rPr>
          <w:sz w:val="30"/>
          <w:szCs w:val="30"/>
          <w:lang w:val="ru-RU"/>
        </w:rPr>
        <w:t>640</w:t>
      </w:r>
    </w:p>
    <w:p w:rsidP="0064356A" w:rsidR="0064356A" w:rsidRDefault="0064356A" w:rsidRPr="00D42746">
      <w:pPr>
        <w:autoSpaceDE w:val="false"/>
        <w:autoSpaceDN w:val="false"/>
        <w:adjustRightInd w:val="false"/>
        <w:jc w:val="both"/>
        <w:rPr>
          <w:sz w:val="32"/>
          <w:szCs w:val="30"/>
          <w:lang w:val="ru-RU"/>
        </w:rPr>
      </w:pPr>
      <w:bookmarkStart w:id="0" w:name="_GoBack"/>
    </w:p>
    <w:p w:rsidP="0064356A" w:rsidR="0064356A" w:rsidRDefault="0064356A" w:rsidRPr="00D42746">
      <w:pPr>
        <w:autoSpaceDE w:val="false"/>
        <w:autoSpaceDN w:val="false"/>
        <w:adjustRightInd w:val="false"/>
        <w:jc w:val="both"/>
        <w:rPr>
          <w:sz w:val="32"/>
          <w:szCs w:val="30"/>
          <w:lang w:val="ru-RU"/>
        </w:rPr>
      </w:pPr>
    </w:p>
    <w:bookmarkEnd w:id="0"/>
    <w:p w:rsidP="0064356A" w:rsidR="0064356A" w:rsidRDefault="0064356A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 w:val="ru-RU"/>
        </w:rPr>
      </w:pPr>
      <w:r>
        <w:rPr>
          <w:sz w:val="30"/>
          <w:szCs w:val="30"/>
          <w:lang w:eastAsia="ru-RU" w:val="ru-RU"/>
        </w:rPr>
        <w:t>В целях совершенс</w:t>
      </w:r>
      <w:r w:rsidR="009B5699">
        <w:rPr>
          <w:sz w:val="30"/>
          <w:szCs w:val="30"/>
          <w:lang w:eastAsia="ru-RU" w:val="ru-RU"/>
        </w:rPr>
        <w:t>твования правовых актов города</w:t>
      </w:r>
      <w:r w:rsidR="00CE651C">
        <w:rPr>
          <w:sz w:val="30"/>
          <w:szCs w:val="30"/>
          <w:lang w:eastAsia="ru-RU" w:val="ru-RU"/>
        </w:rPr>
        <w:t xml:space="preserve"> Красноярска</w:t>
      </w:r>
      <w:r w:rsidR="009B5699">
        <w:rPr>
          <w:sz w:val="30"/>
          <w:szCs w:val="30"/>
          <w:lang w:eastAsia="ru-RU" w:val="ru-RU"/>
        </w:rPr>
        <w:t xml:space="preserve">, </w:t>
      </w:r>
      <w:r>
        <w:rPr>
          <w:sz w:val="30"/>
          <w:szCs w:val="30"/>
          <w:lang w:eastAsia="ru-RU" w:val="ru-RU"/>
        </w:rPr>
        <w:t>руководствуясь статьями 41, 58, 59 Устава города Красноярска,</w:t>
      </w:r>
    </w:p>
    <w:p w:rsidP="0064356A" w:rsidR="0064356A" w:rsidRDefault="0064356A" w:rsidRPr="00214981">
      <w:pPr>
        <w:autoSpaceDE w:val="false"/>
        <w:autoSpaceDN w:val="false"/>
        <w:adjustRightInd w:val="false"/>
        <w:jc w:val="both"/>
        <w:rPr>
          <w:sz w:val="30"/>
          <w:szCs w:val="30"/>
          <w:lang w:val="ru-RU"/>
        </w:rPr>
      </w:pPr>
      <w:r w:rsidRPr="00214981">
        <w:rPr>
          <w:sz w:val="30"/>
          <w:szCs w:val="30"/>
          <w:lang w:val="ru-RU"/>
        </w:rPr>
        <w:t>ПОСТАНОВЛЯЮ:</w:t>
      </w:r>
    </w:p>
    <w:p w:rsidP="0064356A" w:rsidR="0064356A" w:rsidRDefault="0064356A">
      <w:pPr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1. Внести в приложение к </w:t>
      </w:r>
      <w:r w:rsidR="00686FA2">
        <w:rPr>
          <w:sz w:val="30"/>
          <w:szCs w:val="30"/>
          <w:lang w:val="ru-RU"/>
        </w:rPr>
        <w:t>п</w:t>
      </w:r>
      <w:r>
        <w:rPr>
          <w:sz w:val="30"/>
          <w:szCs w:val="30"/>
          <w:lang w:val="ru-RU"/>
        </w:rPr>
        <w:t>останов</w:t>
      </w:r>
      <w:r w:rsidR="003B1726">
        <w:rPr>
          <w:sz w:val="30"/>
          <w:szCs w:val="30"/>
          <w:lang w:val="ru-RU"/>
        </w:rPr>
        <w:t>лению администрации города</w:t>
      </w:r>
      <w:r w:rsidR="00CE651C">
        <w:rPr>
          <w:sz w:val="30"/>
          <w:szCs w:val="30"/>
          <w:lang w:val="ru-RU"/>
        </w:rPr>
        <w:t xml:space="preserve"> Красноярска</w:t>
      </w:r>
      <w:r w:rsidR="003B1726">
        <w:rPr>
          <w:sz w:val="30"/>
          <w:szCs w:val="30"/>
          <w:lang w:val="ru-RU"/>
        </w:rPr>
        <w:t xml:space="preserve"> от 10.11.2016</w:t>
      </w:r>
      <w:r>
        <w:rPr>
          <w:sz w:val="30"/>
          <w:szCs w:val="30"/>
          <w:lang w:val="ru-RU"/>
        </w:rPr>
        <w:t xml:space="preserve"> № </w:t>
      </w:r>
      <w:r w:rsidR="003B1726">
        <w:rPr>
          <w:sz w:val="30"/>
          <w:szCs w:val="30"/>
          <w:lang w:val="ru-RU"/>
        </w:rPr>
        <w:t>640</w:t>
      </w:r>
      <w:r>
        <w:rPr>
          <w:sz w:val="30"/>
          <w:szCs w:val="30"/>
          <w:lang w:val="ru-RU"/>
        </w:rPr>
        <w:t xml:space="preserve"> «</w:t>
      </w:r>
      <w:r w:rsidR="003B1726" w:rsidRPr="003B1726">
        <w:rPr>
          <w:sz w:val="30"/>
          <w:szCs w:val="30"/>
          <w:lang w:eastAsia="ru-RU" w:val="ru-RU"/>
        </w:rPr>
        <w:t xml:space="preserve">Об утверждении Порядка формирования и ведения </w:t>
      </w:r>
      <w:proofErr w:type="gramStart"/>
      <w:r w:rsidR="003B1726" w:rsidRPr="003B1726">
        <w:rPr>
          <w:sz w:val="30"/>
          <w:szCs w:val="30"/>
          <w:lang w:eastAsia="ru-RU" w:val="ru-RU"/>
        </w:rPr>
        <w:t>реестра источников доходов бюджета муниципального образования города</w:t>
      </w:r>
      <w:proofErr w:type="gramEnd"/>
      <w:r w:rsidR="003B1726" w:rsidRPr="003B1726">
        <w:rPr>
          <w:sz w:val="30"/>
          <w:szCs w:val="30"/>
          <w:lang w:eastAsia="ru-RU" w:val="ru-RU"/>
        </w:rPr>
        <w:t xml:space="preserve"> Красноярска</w:t>
      </w:r>
      <w:r w:rsidR="007B54B8">
        <w:rPr>
          <w:sz w:val="30"/>
          <w:szCs w:val="30"/>
          <w:lang w:val="ru-RU"/>
        </w:rPr>
        <w:t>» следующие изменения</w:t>
      </w:r>
      <w:r>
        <w:rPr>
          <w:sz w:val="30"/>
          <w:szCs w:val="30"/>
          <w:lang w:val="ru-RU"/>
        </w:rPr>
        <w:t>:</w:t>
      </w:r>
    </w:p>
    <w:p w:rsidP="00AB1F93" w:rsidR="00AB1F93" w:rsidRDefault="007B54B8" w:rsidRPr="004221B1">
      <w:pPr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4221B1">
        <w:rPr>
          <w:sz w:val="30"/>
          <w:szCs w:val="30"/>
          <w:lang w:val="ru-RU"/>
        </w:rPr>
        <w:t xml:space="preserve">1) </w:t>
      </w:r>
      <w:r w:rsidR="00AB1F93" w:rsidRPr="004221B1">
        <w:rPr>
          <w:sz w:val="30"/>
          <w:szCs w:val="30"/>
          <w:lang w:val="ru-RU"/>
        </w:rPr>
        <w:t xml:space="preserve">в </w:t>
      </w:r>
      <w:hyperlink r:id="rId8">
        <w:r w:rsidR="00AB1F93" w:rsidRPr="004221B1">
          <w:rPr>
            <w:sz w:val="30"/>
            <w:szCs w:val="30"/>
            <w:lang w:val="ru-RU"/>
          </w:rPr>
          <w:t xml:space="preserve">пункте </w:t>
        </w:r>
      </w:hyperlink>
      <w:r w:rsidR="00AB1F93" w:rsidRPr="004221B1">
        <w:rPr>
          <w:sz w:val="30"/>
          <w:szCs w:val="30"/>
          <w:lang w:val="ru-RU"/>
        </w:rPr>
        <w:t>5:</w:t>
      </w:r>
    </w:p>
    <w:p w:rsidP="00AB1F93" w:rsidR="00AB1F93" w:rsidRDefault="00E9607F" w:rsidRPr="004221B1">
      <w:pPr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hyperlink r:id="rId9">
        <w:proofErr w:type="gramStart"/>
        <w:r w:rsidR="00AB1F93" w:rsidRPr="004221B1">
          <w:rPr>
            <w:sz w:val="30"/>
            <w:szCs w:val="30"/>
            <w:lang w:val="ru-RU"/>
          </w:rPr>
          <w:t>подпункты «б</w:t>
        </w:r>
      </w:hyperlink>
      <w:r w:rsidR="004221B1" w:rsidRPr="004221B1">
        <w:rPr>
          <w:sz w:val="30"/>
          <w:szCs w:val="30"/>
          <w:lang w:val="ru-RU"/>
        </w:rPr>
        <w:t>»</w:t>
      </w:r>
      <w:r w:rsidR="00D42746">
        <w:rPr>
          <w:sz w:val="30"/>
          <w:szCs w:val="30"/>
          <w:lang w:val="ru-RU"/>
        </w:rPr>
        <w:t>,</w:t>
      </w:r>
      <w:r w:rsidR="00AB1F93" w:rsidRPr="004221B1">
        <w:rPr>
          <w:sz w:val="30"/>
          <w:szCs w:val="30"/>
          <w:lang w:val="ru-RU"/>
        </w:rPr>
        <w:t xml:space="preserve"> </w:t>
      </w:r>
      <w:hyperlink r:id="rId10">
        <w:r w:rsidR="004221B1" w:rsidRPr="004221B1">
          <w:rPr>
            <w:sz w:val="30"/>
            <w:szCs w:val="30"/>
            <w:lang w:val="ru-RU"/>
          </w:rPr>
          <w:t>«</w:t>
        </w:r>
        <w:r w:rsidR="00AB1F93" w:rsidRPr="004221B1">
          <w:rPr>
            <w:sz w:val="30"/>
            <w:szCs w:val="30"/>
            <w:lang w:val="ru-RU"/>
          </w:rPr>
          <w:t>в</w:t>
        </w:r>
      </w:hyperlink>
      <w:r w:rsidR="004221B1" w:rsidRPr="004221B1">
        <w:rPr>
          <w:sz w:val="30"/>
          <w:szCs w:val="30"/>
          <w:lang w:val="ru-RU"/>
        </w:rPr>
        <w:t>»</w:t>
      </w:r>
      <w:r w:rsidR="00AB1F93" w:rsidRPr="004221B1">
        <w:rPr>
          <w:sz w:val="30"/>
          <w:szCs w:val="30"/>
          <w:lang w:val="ru-RU"/>
        </w:rPr>
        <w:t xml:space="preserve"> изложить в следующей редакции:</w:t>
      </w:r>
      <w:proofErr w:type="gramEnd"/>
    </w:p>
    <w:p w:rsidP="00AB1F93" w:rsidR="00AB1F93" w:rsidRDefault="004221B1" w:rsidRPr="004221B1">
      <w:pPr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4221B1">
        <w:rPr>
          <w:sz w:val="30"/>
          <w:szCs w:val="30"/>
          <w:lang w:val="ru-RU"/>
        </w:rPr>
        <w:t>«</w:t>
      </w:r>
      <w:r w:rsidR="00AB1F93" w:rsidRPr="004221B1">
        <w:rPr>
          <w:sz w:val="30"/>
          <w:szCs w:val="30"/>
          <w:lang w:val="ru-RU"/>
        </w:rPr>
        <w:t>б) код классификации доходов бюджетов, соответствующий источнику дохода бюджета;</w:t>
      </w:r>
    </w:p>
    <w:p w:rsidP="00AB1F93" w:rsidR="00AB1F93" w:rsidRDefault="00AB1F93" w:rsidRPr="00AB1F93">
      <w:pPr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highlight w:val="yellow"/>
          <w:lang w:val="ru-RU"/>
        </w:rPr>
      </w:pPr>
      <w:r w:rsidRPr="004221B1">
        <w:rPr>
          <w:sz w:val="30"/>
          <w:szCs w:val="30"/>
          <w:lang w:val="ru-RU"/>
        </w:rPr>
        <w:t xml:space="preserve">в) наименование группы источников доходов бюджетов, </w:t>
      </w:r>
      <w:r w:rsidR="007C43F3">
        <w:rPr>
          <w:sz w:val="30"/>
          <w:szCs w:val="30"/>
          <w:lang w:val="ru-RU"/>
        </w:rPr>
        <w:t xml:space="preserve">                                </w:t>
      </w:r>
      <w:r w:rsidRPr="004221B1">
        <w:rPr>
          <w:sz w:val="30"/>
          <w:szCs w:val="30"/>
          <w:lang w:val="ru-RU"/>
        </w:rPr>
        <w:t xml:space="preserve">в </w:t>
      </w:r>
      <w:proofErr w:type="gramStart"/>
      <w:r w:rsidRPr="004221B1">
        <w:rPr>
          <w:sz w:val="30"/>
          <w:szCs w:val="30"/>
          <w:lang w:val="ru-RU"/>
        </w:rPr>
        <w:t>которую</w:t>
      </w:r>
      <w:proofErr w:type="gramEnd"/>
      <w:r w:rsidRPr="004221B1">
        <w:rPr>
          <w:sz w:val="30"/>
          <w:szCs w:val="30"/>
          <w:lang w:val="ru-RU"/>
        </w:rPr>
        <w:t xml:space="preserve"> входит источник дохода бюджета;</w:t>
      </w:r>
      <w:r w:rsidR="004221B1" w:rsidRPr="004221B1">
        <w:rPr>
          <w:sz w:val="30"/>
          <w:szCs w:val="30"/>
          <w:lang w:val="ru-RU"/>
        </w:rPr>
        <w:t>»</w:t>
      </w:r>
      <w:r w:rsidRPr="004221B1">
        <w:rPr>
          <w:sz w:val="30"/>
          <w:szCs w:val="30"/>
          <w:lang w:val="ru-RU"/>
        </w:rPr>
        <w:t>;</w:t>
      </w:r>
    </w:p>
    <w:p w:rsidP="007C43F3" w:rsidR="007B54B8" w:rsidRDefault="004221B1">
      <w:pPr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4221B1">
        <w:rPr>
          <w:sz w:val="30"/>
          <w:szCs w:val="30"/>
          <w:lang w:val="ru-RU"/>
        </w:rPr>
        <w:t xml:space="preserve">в </w:t>
      </w:r>
      <w:hyperlink r:id="rId11">
        <w:r w:rsidRPr="004221B1">
          <w:rPr>
            <w:sz w:val="30"/>
            <w:szCs w:val="30"/>
            <w:lang w:val="ru-RU"/>
          </w:rPr>
          <w:t xml:space="preserve">подпунктах </w:t>
        </w:r>
        <w:r>
          <w:rPr>
            <w:sz w:val="30"/>
            <w:szCs w:val="30"/>
            <w:lang w:val="ru-RU"/>
          </w:rPr>
          <w:t>«</w:t>
        </w:r>
        <w:r w:rsidRPr="004221B1">
          <w:rPr>
            <w:sz w:val="30"/>
            <w:szCs w:val="30"/>
            <w:lang w:val="ru-RU"/>
          </w:rPr>
          <w:t>е</w:t>
        </w:r>
      </w:hyperlink>
      <w:r>
        <w:rPr>
          <w:sz w:val="30"/>
          <w:szCs w:val="30"/>
          <w:lang w:val="ru-RU"/>
        </w:rPr>
        <w:t>»</w:t>
      </w:r>
      <w:r w:rsidR="007C43F3">
        <w:rPr>
          <w:sz w:val="30"/>
          <w:szCs w:val="30"/>
          <w:lang w:val="ru-RU"/>
        </w:rPr>
        <w:t xml:space="preserve"> –</w:t>
      </w:r>
      <w:r w:rsidRPr="004221B1">
        <w:rPr>
          <w:sz w:val="30"/>
          <w:szCs w:val="30"/>
          <w:lang w:val="ru-RU"/>
        </w:rPr>
        <w:t xml:space="preserve"> </w:t>
      </w:r>
      <w:hyperlink r:id="rId12">
        <w:r>
          <w:rPr>
            <w:sz w:val="30"/>
            <w:szCs w:val="30"/>
            <w:lang w:val="ru-RU"/>
          </w:rPr>
          <w:t>«</w:t>
        </w:r>
        <w:r w:rsidRPr="004221B1">
          <w:rPr>
            <w:sz w:val="30"/>
            <w:szCs w:val="30"/>
            <w:lang w:val="ru-RU"/>
          </w:rPr>
          <w:t>з</w:t>
        </w:r>
      </w:hyperlink>
      <w:r>
        <w:rPr>
          <w:sz w:val="30"/>
          <w:szCs w:val="30"/>
          <w:lang w:val="ru-RU"/>
        </w:rPr>
        <w:t>»</w:t>
      </w:r>
      <w:r w:rsidRPr="004221B1">
        <w:rPr>
          <w:sz w:val="30"/>
          <w:szCs w:val="30"/>
          <w:lang w:val="ru-RU"/>
        </w:rPr>
        <w:t xml:space="preserve">, </w:t>
      </w:r>
      <w:hyperlink r:id="rId13">
        <w:r>
          <w:rPr>
            <w:sz w:val="30"/>
            <w:szCs w:val="30"/>
            <w:lang w:val="ru-RU"/>
          </w:rPr>
          <w:t>«</w:t>
        </w:r>
        <w:proofErr w:type="gramStart"/>
        <w:r w:rsidRPr="004221B1">
          <w:rPr>
            <w:sz w:val="30"/>
            <w:szCs w:val="30"/>
            <w:lang w:val="ru-RU"/>
          </w:rPr>
          <w:t>к</w:t>
        </w:r>
        <w:proofErr w:type="gramEnd"/>
      </w:hyperlink>
      <w:r>
        <w:rPr>
          <w:sz w:val="30"/>
          <w:szCs w:val="30"/>
          <w:lang w:val="ru-RU"/>
        </w:rPr>
        <w:t xml:space="preserve">» </w:t>
      </w:r>
      <w:proofErr w:type="gramStart"/>
      <w:r>
        <w:rPr>
          <w:sz w:val="30"/>
          <w:szCs w:val="30"/>
          <w:lang w:val="ru-RU"/>
        </w:rPr>
        <w:t>слова</w:t>
      </w:r>
      <w:proofErr w:type="gramEnd"/>
      <w:r>
        <w:rPr>
          <w:sz w:val="30"/>
          <w:szCs w:val="30"/>
          <w:lang w:val="ru-RU"/>
        </w:rPr>
        <w:t xml:space="preserve"> «</w:t>
      </w:r>
      <w:r w:rsidRPr="004221B1">
        <w:rPr>
          <w:sz w:val="30"/>
          <w:szCs w:val="30"/>
          <w:lang w:val="ru-RU"/>
        </w:rPr>
        <w:t>по коду классификации доходов бюджета</w:t>
      </w:r>
      <w:r>
        <w:rPr>
          <w:sz w:val="30"/>
          <w:szCs w:val="30"/>
          <w:lang w:val="ru-RU"/>
        </w:rPr>
        <w:t>» заменить словами «</w:t>
      </w:r>
      <w:r w:rsidRPr="004221B1">
        <w:rPr>
          <w:sz w:val="30"/>
          <w:szCs w:val="30"/>
          <w:lang w:val="ru-RU"/>
        </w:rPr>
        <w:t>по коду классификации доходов бюджетов</w:t>
      </w:r>
      <w:r>
        <w:rPr>
          <w:sz w:val="30"/>
          <w:szCs w:val="30"/>
          <w:lang w:val="ru-RU"/>
        </w:rPr>
        <w:t>»</w:t>
      </w:r>
      <w:r w:rsidRPr="004221B1">
        <w:rPr>
          <w:sz w:val="30"/>
          <w:szCs w:val="30"/>
          <w:lang w:val="ru-RU"/>
        </w:rPr>
        <w:t>;</w:t>
      </w:r>
    </w:p>
    <w:p w:rsidP="00AB1F93" w:rsidR="004221B1" w:rsidRDefault="00E9607F" w:rsidRPr="004221B1">
      <w:pPr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hyperlink r:id="rId14">
        <w:r w:rsidR="004221B1">
          <w:rPr>
            <w:sz w:val="30"/>
            <w:szCs w:val="30"/>
            <w:lang w:val="ru-RU"/>
          </w:rPr>
          <w:t>подпункты «</w:t>
        </w:r>
        <w:r w:rsidR="004221B1" w:rsidRPr="004221B1">
          <w:rPr>
            <w:sz w:val="30"/>
            <w:szCs w:val="30"/>
            <w:lang w:val="ru-RU"/>
          </w:rPr>
          <w:t>и</w:t>
        </w:r>
      </w:hyperlink>
      <w:r w:rsidR="004221B1">
        <w:rPr>
          <w:sz w:val="30"/>
          <w:szCs w:val="30"/>
          <w:lang w:val="ru-RU"/>
        </w:rPr>
        <w:t>»</w:t>
      </w:r>
      <w:r w:rsidR="00D42746">
        <w:rPr>
          <w:sz w:val="30"/>
          <w:szCs w:val="30"/>
          <w:lang w:val="ru-RU"/>
        </w:rPr>
        <w:t>,</w:t>
      </w:r>
      <w:r w:rsidR="004221B1" w:rsidRPr="004221B1">
        <w:rPr>
          <w:sz w:val="30"/>
          <w:szCs w:val="30"/>
          <w:lang w:val="ru-RU"/>
        </w:rPr>
        <w:t xml:space="preserve"> </w:t>
      </w:r>
      <w:hyperlink r:id="rId15">
        <w:r w:rsidR="004221B1">
          <w:rPr>
            <w:sz w:val="30"/>
            <w:szCs w:val="30"/>
            <w:lang w:val="ru-RU"/>
          </w:rPr>
          <w:t>«</w:t>
        </w:r>
        <w:r w:rsidR="004221B1" w:rsidRPr="004221B1">
          <w:rPr>
            <w:sz w:val="30"/>
            <w:szCs w:val="30"/>
            <w:lang w:val="ru-RU"/>
          </w:rPr>
          <w:t>л</w:t>
        </w:r>
        <w:r w:rsidR="004221B1">
          <w:rPr>
            <w:sz w:val="30"/>
            <w:szCs w:val="30"/>
            <w:lang w:val="ru-RU"/>
          </w:rPr>
          <w:t>»</w:t>
        </w:r>
        <w:r w:rsidR="004221B1" w:rsidRPr="004221B1">
          <w:rPr>
            <w:sz w:val="30"/>
            <w:szCs w:val="30"/>
            <w:lang w:val="ru-RU"/>
          </w:rPr>
          <w:t xml:space="preserve"> </w:t>
        </w:r>
      </w:hyperlink>
      <w:r w:rsidR="004221B1" w:rsidRPr="004221B1">
        <w:rPr>
          <w:sz w:val="30"/>
          <w:szCs w:val="30"/>
          <w:lang w:val="ru-RU"/>
        </w:rPr>
        <w:t>признать утратившими силу;</w:t>
      </w:r>
    </w:p>
    <w:p w:rsidP="0064356A" w:rsidR="00157399" w:rsidRDefault="00493D25" w:rsidRPr="001C160E">
      <w:pPr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1C160E">
        <w:rPr>
          <w:sz w:val="30"/>
          <w:szCs w:val="30"/>
          <w:lang w:val="ru-RU"/>
        </w:rPr>
        <w:t>2</w:t>
      </w:r>
      <w:r w:rsidR="00BB4DFE" w:rsidRPr="001C160E">
        <w:rPr>
          <w:sz w:val="30"/>
          <w:szCs w:val="30"/>
          <w:lang w:val="ru-RU"/>
        </w:rPr>
        <w:t xml:space="preserve">) </w:t>
      </w:r>
      <w:r w:rsidR="004221B1" w:rsidRPr="001C160E">
        <w:rPr>
          <w:sz w:val="30"/>
          <w:szCs w:val="30"/>
          <w:lang w:val="ru-RU"/>
        </w:rPr>
        <w:t xml:space="preserve">в </w:t>
      </w:r>
      <w:r w:rsidR="002737F3" w:rsidRPr="001C160E">
        <w:rPr>
          <w:sz w:val="30"/>
          <w:szCs w:val="30"/>
          <w:lang w:val="ru-RU"/>
        </w:rPr>
        <w:t>пункт</w:t>
      </w:r>
      <w:r w:rsidR="004221B1" w:rsidRPr="001C160E">
        <w:rPr>
          <w:sz w:val="30"/>
          <w:szCs w:val="30"/>
          <w:lang w:val="ru-RU"/>
        </w:rPr>
        <w:t>е</w:t>
      </w:r>
      <w:r w:rsidR="002737F3" w:rsidRPr="001C160E">
        <w:rPr>
          <w:sz w:val="30"/>
          <w:szCs w:val="30"/>
          <w:lang w:val="ru-RU"/>
        </w:rPr>
        <w:t xml:space="preserve"> 6</w:t>
      </w:r>
      <w:r w:rsidR="005B57FF" w:rsidRPr="001C160E">
        <w:rPr>
          <w:sz w:val="30"/>
          <w:szCs w:val="30"/>
          <w:lang w:val="ru-RU"/>
        </w:rPr>
        <w:t>:</w:t>
      </w:r>
      <w:r w:rsidR="009B5699" w:rsidRPr="001C160E">
        <w:rPr>
          <w:sz w:val="30"/>
          <w:szCs w:val="30"/>
          <w:lang w:val="ru-RU"/>
        </w:rPr>
        <w:t xml:space="preserve"> </w:t>
      </w:r>
    </w:p>
    <w:p w:rsidP="008F0552" w:rsidR="008F0552" w:rsidRDefault="008F0552" w:rsidRPr="008F0552">
      <w:pPr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8F0552">
        <w:rPr>
          <w:sz w:val="30"/>
          <w:szCs w:val="30"/>
          <w:lang w:val="ru-RU"/>
        </w:rPr>
        <w:t xml:space="preserve">в </w:t>
      </w:r>
      <w:hyperlink r:id="rId16">
        <w:r>
          <w:rPr>
            <w:sz w:val="30"/>
            <w:szCs w:val="30"/>
            <w:lang w:val="ru-RU"/>
          </w:rPr>
          <w:t>подпункте «</w:t>
        </w:r>
        <w:r w:rsidRPr="008F0552">
          <w:rPr>
            <w:sz w:val="30"/>
            <w:szCs w:val="30"/>
            <w:lang w:val="ru-RU"/>
          </w:rPr>
          <w:t>б</w:t>
        </w:r>
      </w:hyperlink>
      <w:r>
        <w:rPr>
          <w:sz w:val="30"/>
          <w:szCs w:val="30"/>
          <w:lang w:val="ru-RU"/>
        </w:rPr>
        <w:t>»</w:t>
      </w:r>
      <w:r w:rsidRPr="008F0552">
        <w:rPr>
          <w:sz w:val="30"/>
          <w:szCs w:val="30"/>
          <w:lang w:val="ru-RU"/>
        </w:rPr>
        <w:t xml:space="preserve"> слова </w:t>
      </w:r>
      <w:r>
        <w:rPr>
          <w:sz w:val="30"/>
          <w:szCs w:val="30"/>
          <w:lang w:val="ru-RU"/>
        </w:rPr>
        <w:t>«</w:t>
      </w:r>
      <w:r w:rsidRPr="008F0552">
        <w:rPr>
          <w:sz w:val="30"/>
          <w:szCs w:val="30"/>
          <w:lang w:val="ru-RU"/>
        </w:rPr>
        <w:t>,</w:t>
      </w:r>
      <w:r>
        <w:rPr>
          <w:sz w:val="30"/>
          <w:szCs w:val="30"/>
          <w:lang w:val="ru-RU"/>
        </w:rPr>
        <w:t xml:space="preserve"> «</w:t>
      </w:r>
      <w:r w:rsidRPr="008F0552">
        <w:rPr>
          <w:sz w:val="30"/>
          <w:szCs w:val="30"/>
          <w:lang w:val="ru-RU"/>
        </w:rPr>
        <w:t>з</w:t>
      </w:r>
      <w:r>
        <w:rPr>
          <w:sz w:val="30"/>
          <w:szCs w:val="30"/>
          <w:lang w:val="ru-RU"/>
        </w:rPr>
        <w:t>» и «</w:t>
      </w:r>
      <w:r w:rsidRPr="008F0552">
        <w:rPr>
          <w:sz w:val="30"/>
          <w:szCs w:val="30"/>
          <w:lang w:val="ru-RU"/>
        </w:rPr>
        <w:t>л</w:t>
      </w:r>
      <w:r>
        <w:rPr>
          <w:sz w:val="30"/>
          <w:szCs w:val="30"/>
          <w:lang w:val="ru-RU"/>
        </w:rPr>
        <w:t>» пункта 5»</w:t>
      </w:r>
      <w:r w:rsidRPr="008F0552">
        <w:rPr>
          <w:sz w:val="30"/>
          <w:szCs w:val="30"/>
          <w:lang w:val="ru-RU"/>
        </w:rPr>
        <w:t xml:space="preserve"> заменить словами </w:t>
      </w:r>
      <w:r w:rsidR="007C43F3">
        <w:rPr>
          <w:sz w:val="30"/>
          <w:szCs w:val="30"/>
          <w:lang w:val="ru-RU"/>
        </w:rPr>
        <w:t xml:space="preserve">             </w:t>
      </w:r>
      <w:r>
        <w:rPr>
          <w:sz w:val="30"/>
          <w:szCs w:val="30"/>
          <w:lang w:val="ru-RU"/>
        </w:rPr>
        <w:t>«</w:t>
      </w:r>
      <w:r w:rsidRPr="008F0552">
        <w:rPr>
          <w:sz w:val="30"/>
          <w:szCs w:val="30"/>
          <w:lang w:val="ru-RU"/>
        </w:rPr>
        <w:t xml:space="preserve">и </w:t>
      </w:r>
      <w:r>
        <w:rPr>
          <w:sz w:val="30"/>
          <w:szCs w:val="30"/>
          <w:lang w:val="ru-RU"/>
        </w:rPr>
        <w:t>«</w:t>
      </w:r>
      <w:r w:rsidRPr="008F0552">
        <w:rPr>
          <w:sz w:val="30"/>
          <w:szCs w:val="30"/>
          <w:lang w:val="ru-RU"/>
        </w:rPr>
        <w:t>з</w:t>
      </w:r>
      <w:r>
        <w:rPr>
          <w:sz w:val="30"/>
          <w:szCs w:val="30"/>
          <w:lang w:val="ru-RU"/>
        </w:rPr>
        <w:t>»</w:t>
      </w:r>
      <w:r w:rsidRPr="008F0552">
        <w:rPr>
          <w:sz w:val="30"/>
          <w:szCs w:val="30"/>
          <w:lang w:val="ru-RU"/>
        </w:rPr>
        <w:t xml:space="preserve"> пункта </w:t>
      </w:r>
      <w:r>
        <w:rPr>
          <w:sz w:val="30"/>
          <w:szCs w:val="30"/>
          <w:lang w:val="ru-RU"/>
        </w:rPr>
        <w:t>5»</w:t>
      </w:r>
      <w:r w:rsidRPr="008F0552">
        <w:rPr>
          <w:sz w:val="30"/>
          <w:szCs w:val="30"/>
          <w:lang w:val="ru-RU"/>
        </w:rPr>
        <w:t>;</w:t>
      </w:r>
    </w:p>
    <w:p w:rsidP="008F0552" w:rsidR="008F0552" w:rsidRDefault="00E9607F" w:rsidRPr="008F0552">
      <w:pPr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hyperlink r:id="rId17">
        <w:r w:rsidR="008F0552">
          <w:rPr>
            <w:sz w:val="30"/>
            <w:szCs w:val="30"/>
            <w:lang w:val="ru-RU"/>
          </w:rPr>
          <w:t>подпункт «</w:t>
        </w:r>
        <w:r w:rsidR="008F0552" w:rsidRPr="008F0552">
          <w:rPr>
            <w:sz w:val="30"/>
            <w:szCs w:val="30"/>
            <w:lang w:val="ru-RU"/>
          </w:rPr>
          <w:t>в</w:t>
        </w:r>
      </w:hyperlink>
      <w:r w:rsidR="008F0552">
        <w:rPr>
          <w:sz w:val="30"/>
          <w:szCs w:val="30"/>
          <w:lang w:val="ru-RU"/>
        </w:rPr>
        <w:t>»</w:t>
      </w:r>
      <w:r w:rsidR="008F0552" w:rsidRPr="008F0552">
        <w:rPr>
          <w:sz w:val="30"/>
          <w:szCs w:val="30"/>
          <w:lang w:val="ru-RU"/>
        </w:rPr>
        <w:t xml:space="preserve"> признать утратившим силу;</w:t>
      </w:r>
    </w:p>
    <w:p w:rsidP="008F0552" w:rsidR="008F0552" w:rsidRDefault="00E9607F" w:rsidRPr="008F0552">
      <w:pPr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hyperlink r:id="rId18">
        <w:r w:rsidR="008F0552">
          <w:rPr>
            <w:sz w:val="30"/>
            <w:szCs w:val="30"/>
            <w:lang w:val="ru-RU"/>
          </w:rPr>
          <w:t>подпункт «</w:t>
        </w:r>
        <w:r w:rsidR="008F0552" w:rsidRPr="008F0552">
          <w:rPr>
            <w:sz w:val="30"/>
            <w:szCs w:val="30"/>
            <w:lang w:val="ru-RU"/>
          </w:rPr>
          <w:t>д</w:t>
        </w:r>
      </w:hyperlink>
      <w:r w:rsidR="008F0552">
        <w:rPr>
          <w:sz w:val="30"/>
          <w:szCs w:val="30"/>
          <w:lang w:val="ru-RU"/>
        </w:rPr>
        <w:t>»</w:t>
      </w:r>
      <w:r w:rsidR="008F0552" w:rsidRPr="008F0552">
        <w:rPr>
          <w:sz w:val="30"/>
          <w:szCs w:val="30"/>
          <w:lang w:val="ru-RU"/>
        </w:rPr>
        <w:t xml:space="preserve"> изложить в следующей редакции:</w:t>
      </w:r>
    </w:p>
    <w:p w:rsidP="008F0552" w:rsidR="0064356A" w:rsidRDefault="008F0552" w:rsidRPr="008F0552">
      <w:pPr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«</w:t>
      </w:r>
      <w:r w:rsidRPr="008F0552">
        <w:rPr>
          <w:sz w:val="30"/>
          <w:szCs w:val="30"/>
          <w:lang w:val="ru-RU"/>
        </w:rPr>
        <w:t xml:space="preserve">д) информации, указанной в подпункте </w:t>
      </w:r>
      <w:r>
        <w:rPr>
          <w:sz w:val="30"/>
          <w:szCs w:val="30"/>
          <w:lang w:val="ru-RU"/>
        </w:rPr>
        <w:t>«</w:t>
      </w:r>
      <w:r w:rsidRPr="008F0552">
        <w:rPr>
          <w:sz w:val="30"/>
          <w:szCs w:val="30"/>
          <w:lang w:val="ru-RU"/>
        </w:rPr>
        <w:t>к</w:t>
      </w:r>
      <w:r>
        <w:rPr>
          <w:sz w:val="30"/>
          <w:szCs w:val="30"/>
          <w:lang w:val="ru-RU"/>
        </w:rPr>
        <w:t>» пункта 5</w:t>
      </w:r>
      <w:r w:rsidR="00F8564B">
        <w:rPr>
          <w:sz w:val="30"/>
          <w:szCs w:val="30"/>
          <w:lang w:val="ru-RU"/>
        </w:rPr>
        <w:t xml:space="preserve"> настоящего Порядка</w:t>
      </w:r>
      <w:r w:rsidR="009B4C7A">
        <w:rPr>
          <w:sz w:val="30"/>
          <w:szCs w:val="30"/>
          <w:lang w:val="ru-RU"/>
        </w:rPr>
        <w:t xml:space="preserve">, </w:t>
      </w:r>
      <w:r w:rsidR="007C43F3">
        <w:rPr>
          <w:sz w:val="30"/>
          <w:szCs w:val="30"/>
          <w:lang w:val="ru-RU"/>
        </w:rPr>
        <w:t>–</w:t>
      </w:r>
      <w:r w:rsidR="009B4C7A">
        <w:rPr>
          <w:sz w:val="30"/>
          <w:szCs w:val="30"/>
          <w:lang w:val="ru-RU"/>
        </w:rPr>
        <w:t xml:space="preserve"> </w:t>
      </w:r>
      <w:r w:rsidRPr="008F0552">
        <w:rPr>
          <w:sz w:val="30"/>
          <w:szCs w:val="30"/>
          <w:lang w:val="ru-RU"/>
        </w:rPr>
        <w:t xml:space="preserve">не позднее </w:t>
      </w:r>
      <w:r w:rsidR="00D42746">
        <w:rPr>
          <w:sz w:val="30"/>
          <w:szCs w:val="30"/>
          <w:lang w:val="ru-RU"/>
        </w:rPr>
        <w:t>трех</w:t>
      </w:r>
      <w:r w:rsidRPr="008F0552">
        <w:rPr>
          <w:sz w:val="30"/>
          <w:szCs w:val="30"/>
          <w:lang w:val="ru-RU"/>
        </w:rPr>
        <w:t xml:space="preserve"> рабочих дней пос</w:t>
      </w:r>
      <w:r w:rsidR="00F8564B">
        <w:rPr>
          <w:sz w:val="30"/>
          <w:szCs w:val="30"/>
          <w:lang w:val="ru-RU"/>
        </w:rPr>
        <w:t>ле завершения отчетного месяца</w:t>
      </w:r>
      <w:proofErr w:type="gramStart"/>
      <w:r w:rsidR="00F8564B">
        <w:rPr>
          <w:sz w:val="30"/>
          <w:szCs w:val="30"/>
          <w:lang w:val="ru-RU"/>
        </w:rPr>
        <w:t>.»</w:t>
      </w:r>
      <w:r w:rsidRPr="008F0552">
        <w:rPr>
          <w:sz w:val="30"/>
          <w:szCs w:val="30"/>
          <w:lang w:val="ru-RU"/>
        </w:rPr>
        <w:t>;</w:t>
      </w:r>
      <w:proofErr w:type="gramEnd"/>
    </w:p>
    <w:p w:rsidP="0064356A" w:rsidR="004221B1" w:rsidRDefault="004221B1">
      <w:pPr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A06579">
        <w:rPr>
          <w:sz w:val="30"/>
          <w:szCs w:val="30"/>
          <w:lang w:val="ru-RU"/>
        </w:rPr>
        <w:lastRenderedPageBreak/>
        <w:t xml:space="preserve">3) </w:t>
      </w:r>
      <w:r w:rsidR="001C160E" w:rsidRPr="00A06579">
        <w:rPr>
          <w:sz w:val="30"/>
          <w:szCs w:val="30"/>
          <w:lang w:val="ru-RU"/>
        </w:rPr>
        <w:t>в пункте 9:</w:t>
      </w:r>
    </w:p>
    <w:p w:rsidP="0064356A" w:rsidR="001C160E" w:rsidRDefault="00A06579">
      <w:pPr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8F0552">
        <w:rPr>
          <w:sz w:val="30"/>
          <w:szCs w:val="30"/>
          <w:lang w:val="ru-RU"/>
        </w:rPr>
        <w:t xml:space="preserve">в </w:t>
      </w:r>
      <w:hyperlink r:id="rId19">
        <w:r>
          <w:rPr>
            <w:sz w:val="30"/>
            <w:szCs w:val="30"/>
            <w:lang w:val="ru-RU"/>
          </w:rPr>
          <w:t>подпункте «</w:t>
        </w:r>
        <w:r w:rsidRPr="008F0552">
          <w:rPr>
            <w:sz w:val="30"/>
            <w:szCs w:val="30"/>
            <w:lang w:val="ru-RU"/>
          </w:rPr>
          <w:t>б</w:t>
        </w:r>
      </w:hyperlink>
      <w:r>
        <w:rPr>
          <w:sz w:val="30"/>
          <w:szCs w:val="30"/>
          <w:lang w:val="ru-RU"/>
        </w:rPr>
        <w:t>»</w:t>
      </w:r>
      <w:r w:rsidRPr="008F0552">
        <w:rPr>
          <w:sz w:val="30"/>
          <w:szCs w:val="30"/>
          <w:lang w:val="ru-RU"/>
        </w:rPr>
        <w:t xml:space="preserve"> слова </w:t>
      </w:r>
      <w:r>
        <w:rPr>
          <w:sz w:val="30"/>
          <w:szCs w:val="30"/>
          <w:lang w:val="ru-RU"/>
        </w:rPr>
        <w:t>«</w:t>
      </w:r>
      <w:r w:rsidRPr="008F0552">
        <w:rPr>
          <w:sz w:val="30"/>
          <w:szCs w:val="30"/>
          <w:lang w:val="ru-RU"/>
        </w:rPr>
        <w:t>,</w:t>
      </w:r>
      <w:r>
        <w:rPr>
          <w:sz w:val="30"/>
          <w:szCs w:val="30"/>
          <w:lang w:val="ru-RU"/>
        </w:rPr>
        <w:t xml:space="preserve"> «</w:t>
      </w:r>
      <w:r w:rsidRPr="008F0552">
        <w:rPr>
          <w:sz w:val="30"/>
          <w:szCs w:val="30"/>
          <w:lang w:val="ru-RU"/>
        </w:rPr>
        <w:t>з</w:t>
      </w:r>
      <w:r>
        <w:rPr>
          <w:sz w:val="30"/>
          <w:szCs w:val="30"/>
          <w:lang w:val="ru-RU"/>
        </w:rPr>
        <w:t>» и «</w:t>
      </w:r>
      <w:r w:rsidRPr="008F0552">
        <w:rPr>
          <w:sz w:val="30"/>
          <w:szCs w:val="30"/>
          <w:lang w:val="ru-RU"/>
        </w:rPr>
        <w:t>л</w:t>
      </w:r>
      <w:r>
        <w:rPr>
          <w:sz w:val="30"/>
          <w:szCs w:val="30"/>
          <w:lang w:val="ru-RU"/>
        </w:rPr>
        <w:t>» пункта 5»</w:t>
      </w:r>
      <w:r w:rsidRPr="008F0552">
        <w:rPr>
          <w:sz w:val="30"/>
          <w:szCs w:val="30"/>
          <w:lang w:val="ru-RU"/>
        </w:rPr>
        <w:t xml:space="preserve"> заменить словами </w:t>
      </w:r>
      <w:r w:rsidR="007C43F3">
        <w:rPr>
          <w:sz w:val="30"/>
          <w:szCs w:val="30"/>
          <w:lang w:val="ru-RU"/>
        </w:rPr>
        <w:t xml:space="preserve">            </w:t>
      </w:r>
      <w:r>
        <w:rPr>
          <w:sz w:val="30"/>
          <w:szCs w:val="30"/>
          <w:lang w:val="ru-RU"/>
        </w:rPr>
        <w:t>«</w:t>
      </w:r>
      <w:r w:rsidRPr="008F0552">
        <w:rPr>
          <w:sz w:val="30"/>
          <w:szCs w:val="30"/>
          <w:lang w:val="ru-RU"/>
        </w:rPr>
        <w:t xml:space="preserve">и </w:t>
      </w:r>
      <w:r>
        <w:rPr>
          <w:sz w:val="30"/>
          <w:szCs w:val="30"/>
          <w:lang w:val="ru-RU"/>
        </w:rPr>
        <w:t>«</w:t>
      </w:r>
      <w:r w:rsidRPr="008F0552">
        <w:rPr>
          <w:sz w:val="30"/>
          <w:szCs w:val="30"/>
          <w:lang w:val="ru-RU"/>
        </w:rPr>
        <w:t>з</w:t>
      </w:r>
      <w:r>
        <w:rPr>
          <w:sz w:val="30"/>
          <w:szCs w:val="30"/>
          <w:lang w:val="ru-RU"/>
        </w:rPr>
        <w:t>»</w:t>
      </w:r>
      <w:r w:rsidRPr="008F0552">
        <w:rPr>
          <w:sz w:val="30"/>
          <w:szCs w:val="30"/>
          <w:lang w:val="ru-RU"/>
        </w:rPr>
        <w:t xml:space="preserve"> пункта </w:t>
      </w:r>
      <w:r>
        <w:rPr>
          <w:sz w:val="30"/>
          <w:szCs w:val="30"/>
          <w:lang w:val="ru-RU"/>
        </w:rPr>
        <w:t>5»</w:t>
      </w:r>
      <w:r w:rsidRPr="008F0552">
        <w:rPr>
          <w:sz w:val="30"/>
          <w:szCs w:val="30"/>
          <w:lang w:val="ru-RU"/>
        </w:rPr>
        <w:t>;</w:t>
      </w:r>
    </w:p>
    <w:p w:rsidP="00A06579" w:rsidR="00A06579" w:rsidRDefault="00E9607F" w:rsidRPr="008F0552">
      <w:pPr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hyperlink r:id="rId20">
        <w:r w:rsidR="00A06579">
          <w:rPr>
            <w:sz w:val="30"/>
            <w:szCs w:val="30"/>
            <w:lang w:val="ru-RU"/>
          </w:rPr>
          <w:t>подпункт «</w:t>
        </w:r>
        <w:r w:rsidR="00A06579" w:rsidRPr="008F0552">
          <w:rPr>
            <w:sz w:val="30"/>
            <w:szCs w:val="30"/>
            <w:lang w:val="ru-RU"/>
          </w:rPr>
          <w:t>в</w:t>
        </w:r>
      </w:hyperlink>
      <w:r w:rsidR="00A06579">
        <w:rPr>
          <w:sz w:val="30"/>
          <w:szCs w:val="30"/>
          <w:lang w:val="ru-RU"/>
        </w:rPr>
        <w:t>»</w:t>
      </w:r>
      <w:r w:rsidR="00A06579" w:rsidRPr="008F0552">
        <w:rPr>
          <w:sz w:val="30"/>
          <w:szCs w:val="30"/>
          <w:lang w:val="ru-RU"/>
        </w:rPr>
        <w:t xml:space="preserve"> признать утратившим силу;</w:t>
      </w:r>
    </w:p>
    <w:p w:rsidP="00A06579" w:rsidR="00A06579" w:rsidRDefault="00E9607F" w:rsidRPr="008F0552">
      <w:pPr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hyperlink r:id="rId21">
        <w:r w:rsidR="00A06579">
          <w:rPr>
            <w:sz w:val="30"/>
            <w:szCs w:val="30"/>
            <w:lang w:val="ru-RU"/>
          </w:rPr>
          <w:t>подпункт «</w:t>
        </w:r>
        <w:r w:rsidR="00A06579" w:rsidRPr="008F0552">
          <w:rPr>
            <w:sz w:val="30"/>
            <w:szCs w:val="30"/>
            <w:lang w:val="ru-RU"/>
          </w:rPr>
          <w:t>д</w:t>
        </w:r>
      </w:hyperlink>
      <w:r w:rsidR="00A06579">
        <w:rPr>
          <w:sz w:val="30"/>
          <w:szCs w:val="30"/>
          <w:lang w:val="ru-RU"/>
        </w:rPr>
        <w:t>»</w:t>
      </w:r>
      <w:r w:rsidR="00A06579" w:rsidRPr="008F0552">
        <w:rPr>
          <w:sz w:val="30"/>
          <w:szCs w:val="30"/>
          <w:lang w:val="ru-RU"/>
        </w:rPr>
        <w:t xml:space="preserve"> изложить в следующей редакции:</w:t>
      </w:r>
    </w:p>
    <w:p w:rsidP="00A06579" w:rsidR="00A06579" w:rsidRDefault="00A06579" w:rsidRPr="008F0552">
      <w:pPr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«</w:t>
      </w:r>
      <w:r w:rsidRPr="008F0552">
        <w:rPr>
          <w:sz w:val="30"/>
          <w:szCs w:val="30"/>
          <w:lang w:val="ru-RU"/>
        </w:rPr>
        <w:t xml:space="preserve">д) информации, указанной в подпункте </w:t>
      </w:r>
      <w:r>
        <w:rPr>
          <w:sz w:val="30"/>
          <w:szCs w:val="30"/>
          <w:lang w:val="ru-RU"/>
        </w:rPr>
        <w:t>«</w:t>
      </w:r>
      <w:r w:rsidRPr="008F0552">
        <w:rPr>
          <w:sz w:val="30"/>
          <w:szCs w:val="30"/>
          <w:lang w:val="ru-RU"/>
        </w:rPr>
        <w:t>к</w:t>
      </w:r>
      <w:r>
        <w:rPr>
          <w:sz w:val="30"/>
          <w:szCs w:val="30"/>
          <w:lang w:val="ru-RU"/>
        </w:rPr>
        <w:t>» пункта 5 настоящего Порядка</w:t>
      </w:r>
      <w:r w:rsidR="009B4C7A">
        <w:rPr>
          <w:sz w:val="30"/>
          <w:szCs w:val="30"/>
          <w:lang w:val="ru-RU"/>
        </w:rPr>
        <w:t xml:space="preserve">, </w:t>
      </w:r>
      <w:r w:rsidR="007C43F3">
        <w:rPr>
          <w:sz w:val="30"/>
          <w:szCs w:val="30"/>
          <w:lang w:val="ru-RU"/>
        </w:rPr>
        <w:t>–</w:t>
      </w:r>
      <w:r w:rsidR="009B4C7A">
        <w:rPr>
          <w:sz w:val="30"/>
          <w:szCs w:val="30"/>
          <w:lang w:val="ru-RU"/>
        </w:rPr>
        <w:t xml:space="preserve"> </w:t>
      </w:r>
      <w:r w:rsidRPr="008F0552">
        <w:rPr>
          <w:sz w:val="30"/>
          <w:szCs w:val="30"/>
          <w:lang w:val="ru-RU"/>
        </w:rPr>
        <w:t xml:space="preserve">не позднее </w:t>
      </w:r>
      <w:r>
        <w:rPr>
          <w:sz w:val="30"/>
          <w:szCs w:val="30"/>
          <w:lang w:val="ru-RU"/>
        </w:rPr>
        <w:t>5</w:t>
      </w:r>
      <w:r w:rsidRPr="008F0552">
        <w:rPr>
          <w:sz w:val="30"/>
          <w:szCs w:val="30"/>
          <w:lang w:val="ru-RU"/>
        </w:rPr>
        <w:t xml:space="preserve"> рабочих дней пос</w:t>
      </w:r>
      <w:r>
        <w:rPr>
          <w:sz w:val="30"/>
          <w:szCs w:val="30"/>
          <w:lang w:val="ru-RU"/>
        </w:rPr>
        <w:t>ле завершения отчетного месяца</w:t>
      </w:r>
      <w:proofErr w:type="gramStart"/>
      <w:r>
        <w:rPr>
          <w:sz w:val="30"/>
          <w:szCs w:val="30"/>
          <w:lang w:val="ru-RU"/>
        </w:rPr>
        <w:t>.»</w:t>
      </w:r>
      <w:r w:rsidRPr="008F0552">
        <w:rPr>
          <w:sz w:val="30"/>
          <w:szCs w:val="30"/>
          <w:lang w:val="ru-RU"/>
        </w:rPr>
        <w:t>;</w:t>
      </w:r>
      <w:proofErr w:type="gramEnd"/>
    </w:p>
    <w:p w:rsidP="00A06579" w:rsidR="00A06579" w:rsidRDefault="00D42746">
      <w:pPr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</w:t>
      </w:r>
      <w:r w:rsidR="00A06579" w:rsidRPr="00A06579">
        <w:rPr>
          <w:sz w:val="30"/>
          <w:szCs w:val="30"/>
          <w:lang w:val="ru-RU"/>
        </w:rPr>
        <w:t>) в пункте 10:</w:t>
      </w:r>
    </w:p>
    <w:p w:rsidP="0064356A" w:rsidR="001C160E" w:rsidRDefault="007C43F3">
      <w:pPr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слова «пунктам 19–</w:t>
      </w:r>
      <w:r w:rsidR="00A06579">
        <w:rPr>
          <w:sz w:val="30"/>
          <w:szCs w:val="30"/>
          <w:lang w:val="ru-RU"/>
        </w:rPr>
        <w:t>23»</w:t>
      </w:r>
      <w:r>
        <w:rPr>
          <w:sz w:val="30"/>
          <w:szCs w:val="30"/>
          <w:lang w:val="ru-RU"/>
        </w:rPr>
        <w:t xml:space="preserve"> заменить словами «пунктам 19–</w:t>
      </w:r>
      <w:r w:rsidR="00A06579">
        <w:rPr>
          <w:sz w:val="30"/>
          <w:szCs w:val="30"/>
          <w:lang w:val="ru-RU"/>
        </w:rPr>
        <w:t xml:space="preserve">22»; </w:t>
      </w:r>
    </w:p>
    <w:p w:rsidP="007C43F3" w:rsidR="007C43F3" w:rsidRDefault="00D42746">
      <w:pPr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proofErr w:type="gramStart"/>
      <w:r>
        <w:rPr>
          <w:sz w:val="30"/>
          <w:szCs w:val="30"/>
          <w:lang w:val="ru-RU"/>
        </w:rPr>
        <w:t>5</w:t>
      </w:r>
      <w:r w:rsidR="001C160E">
        <w:rPr>
          <w:sz w:val="30"/>
          <w:szCs w:val="30"/>
          <w:lang w:val="ru-RU"/>
        </w:rPr>
        <w:t>) в пункте 12 слова «подпунктами «</w:t>
      </w:r>
      <w:r w:rsidR="001C160E" w:rsidRPr="001C160E">
        <w:rPr>
          <w:sz w:val="30"/>
          <w:szCs w:val="30"/>
          <w:lang w:val="ru-RU"/>
        </w:rPr>
        <w:t>а</w:t>
      </w:r>
      <w:r w:rsidR="001C160E">
        <w:rPr>
          <w:sz w:val="30"/>
          <w:szCs w:val="30"/>
          <w:lang w:val="ru-RU"/>
        </w:rPr>
        <w:t>»</w:t>
      </w:r>
      <w:r w:rsidR="007C43F3">
        <w:rPr>
          <w:sz w:val="30"/>
          <w:szCs w:val="30"/>
          <w:lang w:val="ru-RU"/>
        </w:rPr>
        <w:t xml:space="preserve"> –</w:t>
      </w:r>
      <w:r w:rsidR="001C160E" w:rsidRPr="001C160E">
        <w:rPr>
          <w:sz w:val="30"/>
          <w:szCs w:val="30"/>
          <w:lang w:val="ru-RU"/>
        </w:rPr>
        <w:t xml:space="preserve"> </w:t>
      </w:r>
      <w:r w:rsidR="001C160E">
        <w:rPr>
          <w:sz w:val="30"/>
          <w:szCs w:val="30"/>
          <w:lang w:val="ru-RU"/>
        </w:rPr>
        <w:t>«</w:t>
      </w:r>
      <w:r w:rsidR="001C160E" w:rsidRPr="001C160E">
        <w:rPr>
          <w:sz w:val="30"/>
          <w:szCs w:val="30"/>
          <w:lang w:val="ru-RU"/>
        </w:rPr>
        <w:t>л</w:t>
      </w:r>
      <w:r w:rsidR="001C160E">
        <w:rPr>
          <w:sz w:val="30"/>
          <w:szCs w:val="30"/>
          <w:lang w:val="ru-RU"/>
        </w:rPr>
        <w:t>» пункта 5»</w:t>
      </w:r>
      <w:r w:rsidR="001C160E" w:rsidRPr="001C160E">
        <w:rPr>
          <w:sz w:val="30"/>
          <w:szCs w:val="30"/>
          <w:lang w:val="ru-RU"/>
        </w:rPr>
        <w:t xml:space="preserve"> заменить словами </w:t>
      </w:r>
      <w:r w:rsidR="001C160E">
        <w:rPr>
          <w:sz w:val="30"/>
          <w:szCs w:val="30"/>
          <w:lang w:val="ru-RU"/>
        </w:rPr>
        <w:t>«</w:t>
      </w:r>
      <w:r w:rsidR="001C160E" w:rsidRPr="001C160E">
        <w:rPr>
          <w:sz w:val="30"/>
          <w:szCs w:val="30"/>
          <w:lang w:val="ru-RU"/>
        </w:rPr>
        <w:t xml:space="preserve">подпунктами </w:t>
      </w:r>
      <w:r w:rsidR="001C160E">
        <w:rPr>
          <w:sz w:val="30"/>
          <w:szCs w:val="30"/>
          <w:lang w:val="ru-RU"/>
        </w:rPr>
        <w:t>«</w:t>
      </w:r>
      <w:r w:rsidR="001C160E" w:rsidRPr="001C160E">
        <w:rPr>
          <w:sz w:val="30"/>
          <w:szCs w:val="30"/>
          <w:lang w:val="ru-RU"/>
        </w:rPr>
        <w:t>а</w:t>
      </w:r>
      <w:r w:rsidR="001C160E">
        <w:rPr>
          <w:sz w:val="30"/>
          <w:szCs w:val="30"/>
          <w:lang w:val="ru-RU"/>
        </w:rPr>
        <w:t>»</w:t>
      </w:r>
      <w:r w:rsidR="007C43F3">
        <w:rPr>
          <w:sz w:val="30"/>
          <w:szCs w:val="30"/>
          <w:lang w:val="ru-RU"/>
        </w:rPr>
        <w:t xml:space="preserve"> –</w:t>
      </w:r>
      <w:r w:rsidR="001C160E" w:rsidRPr="001C160E">
        <w:rPr>
          <w:sz w:val="30"/>
          <w:szCs w:val="30"/>
          <w:lang w:val="ru-RU"/>
        </w:rPr>
        <w:t xml:space="preserve"> </w:t>
      </w:r>
      <w:r w:rsidR="001C160E">
        <w:rPr>
          <w:sz w:val="30"/>
          <w:szCs w:val="30"/>
          <w:lang w:val="ru-RU"/>
        </w:rPr>
        <w:t>«</w:t>
      </w:r>
      <w:r w:rsidR="001C160E" w:rsidRPr="001C160E">
        <w:rPr>
          <w:sz w:val="30"/>
          <w:szCs w:val="30"/>
          <w:lang w:val="ru-RU"/>
        </w:rPr>
        <w:t>з</w:t>
      </w:r>
      <w:r w:rsidR="001C160E">
        <w:rPr>
          <w:sz w:val="30"/>
          <w:szCs w:val="30"/>
          <w:lang w:val="ru-RU"/>
        </w:rPr>
        <w:t>»</w:t>
      </w:r>
      <w:r w:rsidR="009B4C7A">
        <w:rPr>
          <w:sz w:val="30"/>
          <w:szCs w:val="30"/>
          <w:lang w:val="ru-RU"/>
        </w:rPr>
        <w:t xml:space="preserve"> и</w:t>
      </w:r>
      <w:r w:rsidR="001C160E" w:rsidRPr="001C160E">
        <w:rPr>
          <w:sz w:val="30"/>
          <w:szCs w:val="30"/>
          <w:lang w:val="ru-RU"/>
        </w:rPr>
        <w:t xml:space="preserve"> </w:t>
      </w:r>
      <w:r w:rsidR="001C160E">
        <w:rPr>
          <w:sz w:val="30"/>
          <w:szCs w:val="30"/>
          <w:lang w:val="ru-RU"/>
        </w:rPr>
        <w:t>«</w:t>
      </w:r>
      <w:r w:rsidR="001C160E" w:rsidRPr="001C160E">
        <w:rPr>
          <w:sz w:val="30"/>
          <w:szCs w:val="30"/>
          <w:lang w:val="ru-RU"/>
        </w:rPr>
        <w:t>к</w:t>
      </w:r>
      <w:r w:rsidR="001C160E">
        <w:rPr>
          <w:sz w:val="30"/>
          <w:szCs w:val="30"/>
          <w:lang w:val="ru-RU"/>
        </w:rPr>
        <w:t>» пункта 5».</w:t>
      </w:r>
      <w:proofErr w:type="gramEnd"/>
    </w:p>
    <w:p w:rsidP="007C43F3" w:rsidR="0064356A" w:rsidRDefault="0064356A">
      <w:pPr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eastAsia="ru-RU" w:val="ru-RU"/>
        </w:rPr>
        <w:t>2.</w:t>
      </w:r>
      <w:r w:rsidR="007C43F3">
        <w:rPr>
          <w:sz w:val="30"/>
          <w:szCs w:val="30"/>
          <w:lang w:eastAsia="ru-RU" w:val="ru-RU"/>
        </w:rPr>
        <w:t> </w:t>
      </w:r>
      <w:r w:rsidRPr="00400F29">
        <w:rPr>
          <w:sz w:val="30"/>
          <w:szCs w:val="30"/>
          <w:lang w:eastAsia="ru-RU" w:val="ru-RU"/>
        </w:rPr>
        <w:t xml:space="preserve">Настоящее </w:t>
      </w:r>
      <w:r w:rsidR="00686FA2">
        <w:rPr>
          <w:sz w:val="30"/>
          <w:szCs w:val="30"/>
          <w:lang w:eastAsia="ru-RU" w:val="ru-RU"/>
        </w:rPr>
        <w:t>п</w:t>
      </w:r>
      <w:r w:rsidRPr="00400F29">
        <w:rPr>
          <w:sz w:val="30"/>
          <w:szCs w:val="30"/>
          <w:lang w:eastAsia="ru-RU" w:val="ru-RU"/>
        </w:rPr>
        <w:t xml:space="preserve">остановление </w:t>
      </w:r>
      <w:r w:rsidR="00936F96" w:rsidRPr="00C63609">
        <w:rPr>
          <w:sz w:val="30"/>
          <w:szCs w:val="30"/>
          <w:lang w:eastAsia="ru-RU" w:val="ru-RU"/>
        </w:rPr>
        <w:t>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936F96">
        <w:rPr>
          <w:sz w:val="30"/>
          <w:szCs w:val="30"/>
          <w:lang w:eastAsia="ru-RU" w:val="ru-RU"/>
        </w:rPr>
        <w:t xml:space="preserve"> Красноярска</w:t>
      </w:r>
      <w:r w:rsidR="00936F96" w:rsidRPr="00C63609">
        <w:rPr>
          <w:sz w:val="30"/>
          <w:szCs w:val="30"/>
          <w:lang w:eastAsia="ru-RU" w:val="ru-RU"/>
        </w:rPr>
        <w:t>.</w:t>
      </w:r>
      <w:r w:rsidRPr="00400F29">
        <w:rPr>
          <w:sz w:val="30"/>
          <w:szCs w:val="30"/>
          <w:lang w:eastAsia="ru-RU" w:val="ru-RU"/>
        </w:rPr>
        <w:t xml:space="preserve"> </w:t>
      </w:r>
    </w:p>
    <w:p w:rsidP="0064356A" w:rsidR="0064356A" w:rsidRDefault="0064356A" w:rsidRPr="00214981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 w:val="ru-RU"/>
        </w:rPr>
      </w:pPr>
    </w:p>
    <w:p w:rsidP="0064356A" w:rsidR="0064356A" w:rsidRDefault="0064356A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 w:val="ru-RU"/>
        </w:rPr>
      </w:pPr>
    </w:p>
    <w:p w:rsidP="0064356A" w:rsidR="0064356A" w:rsidRDefault="0064356A">
      <w:pPr>
        <w:autoSpaceDE w:val="false"/>
        <w:autoSpaceDN w:val="false"/>
        <w:adjustRightInd w:val="false"/>
        <w:jc w:val="both"/>
        <w:rPr>
          <w:sz w:val="30"/>
          <w:szCs w:val="30"/>
          <w:lang w:eastAsia="ru-RU" w:val="ru-RU"/>
        </w:rPr>
      </w:pPr>
      <w:r w:rsidRPr="00214981">
        <w:rPr>
          <w:sz w:val="30"/>
          <w:szCs w:val="30"/>
          <w:lang w:eastAsia="ru-RU" w:val="ru-RU"/>
        </w:rPr>
        <w:t>Глава города</w:t>
      </w:r>
      <w:r w:rsidRPr="00214981">
        <w:rPr>
          <w:sz w:val="30"/>
          <w:szCs w:val="30"/>
          <w:lang w:eastAsia="ru-RU" w:val="ru-RU"/>
        </w:rPr>
        <w:tab/>
        <w:t xml:space="preserve">                          </w:t>
      </w:r>
      <w:r w:rsidR="00395ED9">
        <w:rPr>
          <w:sz w:val="30"/>
          <w:szCs w:val="30"/>
          <w:lang w:eastAsia="ru-RU" w:val="ru-RU"/>
        </w:rPr>
        <w:t xml:space="preserve">                    </w:t>
      </w:r>
      <w:r w:rsidR="007C43F3">
        <w:rPr>
          <w:sz w:val="30"/>
          <w:szCs w:val="30"/>
          <w:lang w:eastAsia="ru-RU" w:val="ru-RU"/>
        </w:rPr>
        <w:t xml:space="preserve">  </w:t>
      </w:r>
      <w:r w:rsidR="00395ED9">
        <w:rPr>
          <w:sz w:val="30"/>
          <w:szCs w:val="30"/>
          <w:lang w:eastAsia="ru-RU" w:val="ru-RU"/>
        </w:rPr>
        <w:t xml:space="preserve">       </w:t>
      </w:r>
      <w:r w:rsidRPr="00214981">
        <w:rPr>
          <w:sz w:val="30"/>
          <w:szCs w:val="30"/>
          <w:lang w:eastAsia="ru-RU" w:val="ru-RU"/>
        </w:rPr>
        <w:t xml:space="preserve">         </w:t>
      </w:r>
      <w:r w:rsidR="00395ED9">
        <w:rPr>
          <w:sz w:val="30"/>
          <w:szCs w:val="30"/>
          <w:lang w:eastAsia="ru-RU" w:val="ru-RU"/>
        </w:rPr>
        <w:t xml:space="preserve">     С.В. Верещагин</w:t>
      </w:r>
    </w:p>
    <w:p w:rsidP="0064356A" w:rsidR="0064356A" w:rsidRDefault="0064356A">
      <w:pPr>
        <w:autoSpaceDE w:val="false"/>
        <w:autoSpaceDN w:val="false"/>
        <w:adjustRightInd w:val="false"/>
        <w:jc w:val="both"/>
        <w:rPr>
          <w:sz w:val="30"/>
          <w:szCs w:val="30"/>
          <w:lang w:eastAsia="ru-RU" w:val="ru-RU"/>
        </w:rPr>
      </w:pPr>
    </w:p>
    <w:sectPr w:rsidR="0064356A" w:rsidSect="007C43F3">
      <w:headerReference r:id="rId22" w:type="default"/>
      <w:type w:val="continuous"/>
      <w:pgSz w:h="16838" w:w="11906"/>
      <w:pgMar w:bottom="1134" w:footer="720" w:gutter="0" w:header="720" w:left="1985" w:right="567" w:top="1134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9607F" w:rsidRDefault="00E9607F">
      <w:r>
        <w:separator/>
      </w:r>
    </w:p>
  </w:endnote>
  <w:endnote w:type="continuationSeparator" w:id="0">
    <w:p w:rsidR="00E9607F" w:rsidRDefault="00E9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9607F" w:rsidRDefault="00E9607F">
      <w:r>
        <w:separator/>
      </w:r>
    </w:p>
  </w:footnote>
  <w:footnote w:type="continuationSeparator" w:id="0">
    <w:p w:rsidR="00E9607F" w:rsidRDefault="00E9607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063864379"/>
      <w:docPartObj>
        <w:docPartGallery w:val="Page Numbers (Top of Page)"/>
        <w:docPartUnique/>
      </w:docPartObj>
    </w:sdtPr>
    <w:sdtEndPr/>
    <w:sdtContent>
      <w:p w:rsidRPr="00F37156" w:rsidR="00F37156" w:rsidP="00F37156" w:rsidRDefault="00E97D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42746" w:rsidR="00D42746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6A"/>
    <w:rsid w:val="00017E0A"/>
    <w:rsid w:val="00086E84"/>
    <w:rsid w:val="001367C0"/>
    <w:rsid w:val="00157399"/>
    <w:rsid w:val="001A6160"/>
    <w:rsid w:val="001C160E"/>
    <w:rsid w:val="002737F3"/>
    <w:rsid w:val="00291A03"/>
    <w:rsid w:val="002E3369"/>
    <w:rsid w:val="002E4BDD"/>
    <w:rsid w:val="003571DD"/>
    <w:rsid w:val="00395ED9"/>
    <w:rsid w:val="003B1726"/>
    <w:rsid w:val="003D34DB"/>
    <w:rsid w:val="00402C6C"/>
    <w:rsid w:val="004072C0"/>
    <w:rsid w:val="004221B1"/>
    <w:rsid w:val="00437F17"/>
    <w:rsid w:val="004662A0"/>
    <w:rsid w:val="00493D25"/>
    <w:rsid w:val="0052435C"/>
    <w:rsid w:val="005B57FF"/>
    <w:rsid w:val="006049EA"/>
    <w:rsid w:val="0064356A"/>
    <w:rsid w:val="00646DFE"/>
    <w:rsid w:val="00686FA2"/>
    <w:rsid w:val="006C7FE5"/>
    <w:rsid w:val="00735816"/>
    <w:rsid w:val="00745212"/>
    <w:rsid w:val="00760206"/>
    <w:rsid w:val="007909E0"/>
    <w:rsid w:val="00791EC6"/>
    <w:rsid w:val="007B54B8"/>
    <w:rsid w:val="007C43F3"/>
    <w:rsid w:val="007C5ED5"/>
    <w:rsid w:val="007D6784"/>
    <w:rsid w:val="00867E56"/>
    <w:rsid w:val="00881FD1"/>
    <w:rsid w:val="008F0552"/>
    <w:rsid w:val="00936F96"/>
    <w:rsid w:val="009775D7"/>
    <w:rsid w:val="00977D02"/>
    <w:rsid w:val="009B4C7A"/>
    <w:rsid w:val="009B5699"/>
    <w:rsid w:val="009C7870"/>
    <w:rsid w:val="00A01AD7"/>
    <w:rsid w:val="00A06579"/>
    <w:rsid w:val="00A610BD"/>
    <w:rsid w:val="00A77546"/>
    <w:rsid w:val="00A80D95"/>
    <w:rsid w:val="00AB1F93"/>
    <w:rsid w:val="00B172F5"/>
    <w:rsid w:val="00B92E45"/>
    <w:rsid w:val="00BB287C"/>
    <w:rsid w:val="00BB4DFE"/>
    <w:rsid w:val="00BD5CF2"/>
    <w:rsid w:val="00C53E0C"/>
    <w:rsid w:val="00C802C0"/>
    <w:rsid w:val="00C816E1"/>
    <w:rsid w:val="00CA3D8B"/>
    <w:rsid w:val="00CE651C"/>
    <w:rsid w:val="00D42746"/>
    <w:rsid w:val="00D74DD9"/>
    <w:rsid w:val="00DC2053"/>
    <w:rsid w:val="00DC385C"/>
    <w:rsid w:val="00DF41CB"/>
    <w:rsid w:val="00DF646F"/>
    <w:rsid w:val="00E25763"/>
    <w:rsid w:val="00E95B98"/>
    <w:rsid w:val="00E9607F"/>
    <w:rsid w:val="00E97D24"/>
    <w:rsid w:val="00EE478C"/>
    <w:rsid w:val="00F21793"/>
    <w:rsid w:val="00F23A3A"/>
    <w:rsid w:val="00F25A97"/>
    <w:rsid w:val="00F4372F"/>
    <w:rsid w:val="00F8564B"/>
    <w:rsid w:val="00F90722"/>
    <w:rsid w:val="00F9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4356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56A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64356A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64356A"/>
    <w:pPr>
      <w:ind w:left="720" w:firstLine="709"/>
      <w:contextualSpacing/>
      <w:jc w:val="both"/>
    </w:pPr>
    <w:rPr>
      <w:rFonts w:eastAsiaTheme="minorHAnsi" w:cstheme="minorBidi"/>
      <w:sz w:val="28"/>
      <w:szCs w:val="22"/>
      <w:lang w:val="ru-RU"/>
    </w:rPr>
  </w:style>
  <w:style w:type="table" w:styleId="a6">
    <w:name w:val="Table Grid"/>
    <w:basedOn w:val="a1"/>
    <w:uiPriority w:val="59"/>
    <w:rsid w:val="006435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4356A"/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64356A"/>
    <w:rPr>
      <w:rFonts w:ascii="Tahoma" w:hAnsi="Tahoma" w:eastAsia="Times New Roman" w:cs="Tahoma"/>
      <w:sz w:val="16"/>
      <w:szCs w:val="16"/>
      <w:lang w:val="en-US"/>
    </w:rPr>
  </w:style>
  <w:style w:type="paragraph" w:styleId="ConsPlusNormal" w:customStyle="true">
    <w:name w:val="ConsPlusNormal"/>
    <w:rsid w:val="00AB1F93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4356A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64356A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64356A"/>
    <w:rPr>
      <w:rFonts w:ascii="Times New Roman" w:cs="Times New Roman" w:eastAsia="Times New Roman" w:hAnsi="Times New Roman"/>
      <w:sz w:val="24"/>
      <w:szCs w:val="24"/>
      <w:lang w:val="en-US"/>
    </w:rPr>
  </w:style>
  <w:style w:styleId="a5" w:type="paragraph">
    <w:name w:val="List Paragraph"/>
    <w:basedOn w:val="a"/>
    <w:uiPriority w:val="34"/>
    <w:qFormat/>
    <w:rsid w:val="0064356A"/>
    <w:pPr>
      <w:ind w:firstLine="709" w:left="720"/>
      <w:contextualSpacing/>
      <w:jc w:val="both"/>
    </w:pPr>
    <w:rPr>
      <w:rFonts w:cstheme="minorBidi" w:eastAsiaTheme="minorHAnsi"/>
      <w:sz w:val="28"/>
      <w:szCs w:val="22"/>
      <w:lang w:val="ru-RU"/>
    </w:rPr>
  </w:style>
  <w:style w:styleId="a6" w:type="table">
    <w:name w:val="Table Grid"/>
    <w:basedOn w:val="a1"/>
    <w:uiPriority w:val="59"/>
    <w:rsid w:val="0064356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7" w:type="paragraph">
    <w:name w:val="Balloon Text"/>
    <w:basedOn w:val="a"/>
    <w:link w:val="a8"/>
    <w:uiPriority w:val="99"/>
    <w:semiHidden/>
    <w:unhideWhenUsed/>
    <w:rsid w:val="0064356A"/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64356A"/>
    <w:rPr>
      <w:rFonts w:ascii="Tahoma" w:cs="Tahoma" w:eastAsia="Times New Roman" w:hAnsi="Tahoma"/>
      <w:sz w:val="16"/>
      <w:szCs w:val="16"/>
      <w:lang w:val="en-US"/>
    </w:rPr>
  </w:style>
  <w:style w:customStyle="1" w:styleId="ConsPlusNormal" w:type="paragraph">
    <w:name w:val="ConsPlusNormal"/>
    <w:rsid w:val="00AB1F93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520&amp;dst=100083" TargetMode="External"/><Relationship Id="rId13" Type="http://schemas.openxmlformats.org/officeDocument/2006/relationships/hyperlink" Target="https://login.consultant.ru/link/?req=doc&amp;base=LAW&amp;n=475520&amp;dst=100093" TargetMode="External"/><Relationship Id="rId18" Type="http://schemas.openxmlformats.org/officeDocument/2006/relationships/hyperlink" Target="https://login.consultant.ru/link/?req=doc&amp;base=LAW&amp;n=497167&amp;dst=136" TargetMode="External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7167&amp;dst=136" TargetMode="External"/><Relationship Id="rId7" Type="http://schemas.openxmlformats.org/officeDocument/2006/relationships/image" Target="media/image1.gif"/><Relationship Id="rId12" Type="http://schemas.openxmlformats.org/officeDocument/2006/relationships/hyperlink" Target="https://login.consultant.ru/link/?req=doc&amp;base=LAW&amp;n=475520&amp;dst=100091" TargetMode="External"/><Relationship Id="rId17" Type="http://schemas.openxmlformats.org/officeDocument/2006/relationships/hyperlink" Target="https://login.consultant.ru/link/?req=doc&amp;base=LAW&amp;n=497167&amp;dst=189" TargetMode="External"/><Relationship Id="rId25" Type="http://schemas.openxmlformats.org/officeDocument/2006/relationships/numbering" Target="numbering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7167&amp;dst=133" TargetMode="External"/><Relationship Id="rId20" Type="http://schemas.openxmlformats.org/officeDocument/2006/relationships/hyperlink" Target="https://login.consultant.ru/link/?req=doc&amp;base=LAW&amp;n=497167&amp;dst=189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5520&amp;dst=100089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7167&amp;dst=263" TargetMode="External"/><Relationship Id="rId23" Type="http://schemas.openxmlformats.org/officeDocument/2006/relationships/fontTable" Target="fontTable.xml"/><Relationship Id="rId28" Type="http://schemas.openxmlformats.org/officeDocument/2006/relationships/customXml" Target="../customXml/item3.xml"/><Relationship Id="rId10" Type="http://schemas.openxmlformats.org/officeDocument/2006/relationships/hyperlink" Target="https://login.consultant.ru/link/?req=doc&amp;base=LAW&amp;n=475520&amp;dst=100086" TargetMode="External"/><Relationship Id="rId19" Type="http://schemas.openxmlformats.org/officeDocument/2006/relationships/hyperlink" Target="https://login.consultant.ru/link/?req=doc&amp;base=LAW&amp;n=497167&amp;dst=1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5520&amp;dst=100085" TargetMode="External"/><Relationship Id="rId14" Type="http://schemas.openxmlformats.org/officeDocument/2006/relationships/hyperlink" Target="https://login.consultant.ru/link/?req=doc&amp;base=LAW&amp;n=497167&amp;dst=261" TargetMode="External"/><Relationship Id="rId22" Type="http://schemas.openxmlformats.org/officeDocument/2006/relationships/header" Target="header1.xm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589 от 30.06.2026</docTitle>
  </documentManagement>
</p:properties>
</file>

<file path=customXml/itemProps1.xml><?xml version="1.0" encoding="utf-8"?>
<ds:datastoreItem xmlns:ds="http://schemas.openxmlformats.org/officeDocument/2006/customXml" ds:itemID="{780EA2C4-22BA-4FF0-9174-33982E0C0D24}"/>
</file>

<file path=customXml/itemProps2.xml><?xml version="1.0" encoding="utf-8"?>
<ds:datastoreItem xmlns:ds="http://schemas.openxmlformats.org/officeDocument/2006/customXml" ds:itemID="{5A23CDB9-E0EF-4350-89B5-B57F72E8AB15}"/>
</file>

<file path=customXml/itemProps3.xml><?xml version="1.0" encoding="utf-8"?>
<ds:datastoreItem xmlns:ds="http://schemas.openxmlformats.org/officeDocument/2006/customXml" ds:itemID="{6ABFD265-1CA2-4297-8F5F-C7525623CB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589 от 30.06.2026</dc:title>
  <dc:creator>Рябихина Юлия Васильевна</dc:creator>
  <cp:lastModifiedBy>Рассихина Елена Владимировна</cp:lastModifiedBy>
  <cp:revision>7</cp:revision>
  <cp:lastPrinted>2025-03-31T07:05:00Z</cp:lastPrinted>
  <dcterms:created xsi:type="dcterms:W3CDTF">2026-05-29T06:58:00Z</dcterms:created>
  <dcterms:modified xsi:type="dcterms:W3CDTF">2026-06-29T08:26:00Z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