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F2DBB" w:rsidRDefault="000373B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B1F40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373B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B1F40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373B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B1F4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B1F4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373B6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373B6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564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373B6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F73A5" w:rsidR="004C73A9" w:rsidRDefault="004C73A9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9F73A5" w:rsidR="00D13FDC" w:rsidRDefault="00D13FDC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9F73A5" w:rsidR="00D13FDC" w:rsidRDefault="00D13FDC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9F73A5" w:rsidR="00D13FDC" w:rsidRDefault="00D13FDC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0C1E2A" w:rsidR="00F6086E" w:rsidRDefault="00F6086E" w:rsidRPr="00B91759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hAnsi="Times New Roman"/>
          <w:b w:val="false"/>
          <w:sz w:val="30"/>
          <w:szCs w:val="30"/>
        </w:rPr>
        <w:t>О внесении изменени</w:t>
      </w:r>
      <w:r w:rsidR="00925481" w:rsidRPr="00B91759">
        <w:rPr>
          <w:rFonts w:ascii="Times New Roman" w:cs="Times New Roman" w:hAnsi="Times New Roman"/>
          <w:b w:val="false"/>
          <w:sz w:val="30"/>
          <w:szCs w:val="30"/>
        </w:rPr>
        <w:t>я</w:t>
      </w:r>
      <w:r w:rsidRPr="00B9175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0C1E2A" w:rsidR="00F6086E" w:rsidRDefault="00F6086E" w:rsidRPr="00B91759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hAnsi="Times New Roman"/>
          <w:b w:val="false"/>
          <w:sz w:val="30"/>
          <w:szCs w:val="30"/>
        </w:rPr>
        <w:t xml:space="preserve">в постановление администрации </w:t>
      </w:r>
    </w:p>
    <w:p w:rsidP="000C1E2A" w:rsidR="00F6086E" w:rsidRDefault="00F6086E" w:rsidRPr="00B91759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hAnsi="Times New Roman"/>
          <w:b w:val="false"/>
          <w:sz w:val="30"/>
          <w:szCs w:val="30"/>
        </w:rPr>
        <w:t>города от 13.04.2023 № 238</w:t>
      </w:r>
    </w:p>
    <w:p w:rsidP="000C1E2A" w:rsidR="00774137" w:rsidRDefault="00774137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</w:p>
    <w:p w:rsidP="009F73A5" w:rsidR="000C1E2A" w:rsidRDefault="000C1E2A" w:rsidRPr="00B91759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0C1E2A" w:rsidR="00F6086E" w:rsidRDefault="00F6086E" w:rsidRPr="00B91759">
      <w:pPr>
        <w:pStyle w:val="ConsPlusTitle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b w:val="false"/>
          <w:sz w:val="30"/>
          <w:szCs w:val="30"/>
        </w:rPr>
        <w:t>В целях совершенствования процедуры проведения городского профессионального конкурса «Педагогический дебют», руководствуясь статьями 41, 58, 59 Устава города Красноярска</w:t>
      </w:r>
      <w:r w:rsidRPr="00B91759">
        <w:rPr>
          <w:rFonts w:ascii="Times New Roman" w:cs="Times New Roman" w:hAnsi="Times New Roman"/>
          <w:sz w:val="30"/>
          <w:szCs w:val="30"/>
        </w:rPr>
        <w:t xml:space="preserve">,  </w:t>
      </w:r>
    </w:p>
    <w:p w:rsidP="000C1E2A" w:rsidR="00F6086E" w:rsidRDefault="00F6086E" w:rsidRPr="00B91759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0C1E2A" w:rsidR="00C2109C" w:rsidRDefault="00C2109C" w:rsidRPr="00B91759">
      <w:pPr>
        <w:pStyle w:val="a3"/>
        <w:numPr>
          <w:ilvl w:val="0"/>
          <w:numId w:val="25"/>
        </w:numPr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Внести изменени</w:t>
      </w:r>
      <w:r w:rsidR="00925481"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 xml:space="preserve"> в приложение к постановлению администр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 xml:space="preserve">ции города </w:t>
      </w:r>
      <w:r w:rsidR="00F6086E" w:rsidRPr="00B91759">
        <w:rPr>
          <w:rFonts w:ascii="Times New Roman" w:cs="Times New Roman" w:hAnsi="Times New Roman"/>
          <w:sz w:val="30"/>
          <w:szCs w:val="30"/>
        </w:rPr>
        <w:t>от 13.04.2023 № 238 «Об утверждении Положения о горо</w:t>
      </w:r>
      <w:r w:rsidR="00F6086E" w:rsidRPr="00B91759">
        <w:rPr>
          <w:rFonts w:ascii="Times New Roman" w:cs="Times New Roman" w:hAnsi="Times New Roman"/>
          <w:sz w:val="30"/>
          <w:szCs w:val="30"/>
        </w:rPr>
        <w:t>д</w:t>
      </w:r>
      <w:r w:rsidR="00F6086E" w:rsidRPr="00B91759">
        <w:rPr>
          <w:rFonts w:ascii="Times New Roman" w:cs="Times New Roman" w:hAnsi="Times New Roman"/>
          <w:sz w:val="30"/>
          <w:szCs w:val="30"/>
        </w:rPr>
        <w:t>ском профессиональном конкурсе «Педагогический дебют</w:t>
      </w:r>
      <w:r w:rsidRPr="00B91759">
        <w:rPr>
          <w:rFonts w:ascii="Times New Roman" w:cs="Times New Roman" w:hAnsi="Times New Roman"/>
          <w:sz w:val="30"/>
          <w:szCs w:val="30"/>
        </w:rPr>
        <w:t xml:space="preserve">», изложив его в редакции согласно приложению к настоящему постановлению. </w:t>
      </w:r>
    </w:p>
    <w:p w:rsidP="000C1E2A" w:rsidR="00C2109C" w:rsidRDefault="00C2109C" w:rsidRPr="00B91759">
      <w:pPr>
        <w:pStyle w:val="a3"/>
        <w:numPr>
          <w:ilvl w:val="0"/>
          <w:numId w:val="25"/>
        </w:numPr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Pr="00B91759">
        <w:rPr>
          <w:rFonts w:ascii="Times New Roman" w:cs="Times New Roman" w:hAnsi="Times New Roman"/>
          <w:sz w:val="30"/>
          <w:szCs w:val="30"/>
        </w:rPr>
        <w:t>и</w:t>
      </w:r>
      <w:r w:rsidRPr="00B91759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B91759">
        <w:rPr>
          <w:rFonts w:ascii="Times New Roman" w:cs="Times New Roman" w:hAnsi="Times New Roman"/>
          <w:sz w:val="30"/>
          <w:szCs w:val="30"/>
        </w:rPr>
        <w:t>города.</w:t>
      </w:r>
    </w:p>
    <w:p w:rsidP="000C1E2A" w:rsidR="00C2109C" w:rsidRDefault="00C2109C" w:rsidRPr="00B91759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F73A5" w:rsidR="00C2109C" w:rsidRDefault="00C2109C" w:rsidRPr="00B91759">
      <w:pPr>
        <w:spacing w:after="0" w:line="240" w:lineRule="auto"/>
        <w:outlineLvl w:val="1"/>
        <w:rPr>
          <w:rFonts w:ascii="Times New Roman" w:hAnsi="Times New Roman"/>
          <w:sz w:val="30"/>
          <w:szCs w:val="30"/>
        </w:rPr>
      </w:pPr>
    </w:p>
    <w:p w:rsidP="009F73A5" w:rsidR="00C2109C" w:rsidRDefault="00C2109C" w:rsidRPr="00B91759">
      <w:pPr>
        <w:pStyle w:val="a3"/>
        <w:widowControl w:val="false"/>
        <w:autoSpaceDE w:val="false"/>
        <w:autoSpaceDN w:val="false"/>
        <w:adjustRightInd w:val="false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P="00B91759" w:rsidR="00B91759" w:rsidRDefault="00B91759" w:rsidRPr="00B91759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proofErr w:type="gramStart"/>
      <w:r w:rsidRPr="00B91759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B91759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B91759" w:rsidR="00B91759" w:rsidRDefault="00B91759" w:rsidRPr="00B91759">
      <w:pPr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Главы города                                                                             А.Б. Шувалов</w:t>
      </w:r>
    </w:p>
    <w:p w:rsidP="009F73A5" w:rsidR="00C2109C" w:rsidRDefault="00C2109C" w:rsidRPr="00B91759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:rsidP="009F73A5" w:rsidR="00660066" w:rsidRDefault="00660066" w:rsidRPr="00B91759">
      <w:pPr>
        <w:pStyle w:val="a3"/>
        <w:autoSpaceDE w:val="false"/>
        <w:autoSpaceDN w:val="false"/>
        <w:adjustRightInd w:val="false"/>
        <w:spacing w:after="0" w:line="240" w:lineRule="auto"/>
        <w:ind w:left="0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D36771" w:rsidRDefault="00D36771" w:rsidRPr="00B91759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br w:type="page"/>
      </w:r>
    </w:p>
    <w:p w:rsidP="000C1E2A" w:rsidR="00F6086E" w:rsidRDefault="00F6086E" w:rsidRPr="00B9175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bookmarkStart w:id="0" w:name="P133"/>
      <w:bookmarkEnd w:id="0"/>
      <w:r w:rsidRPr="00B91759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0C1E2A" w:rsidR="00F6086E" w:rsidRDefault="00F6086E" w:rsidRPr="00B9175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к постановлению</w:t>
      </w:r>
    </w:p>
    <w:p w:rsidP="000C1E2A" w:rsidR="00F6086E" w:rsidRDefault="00F6086E" w:rsidRPr="00B91759">
      <w:pPr>
        <w:tabs>
          <w:tab w:pos="9354" w:val="right"/>
        </w:tabs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Pr="00B91759">
        <w:rPr>
          <w:rFonts w:ascii="Times New Roman" w:cs="Times New Roman" w:hAnsi="Times New Roman"/>
          <w:sz w:val="30"/>
          <w:szCs w:val="30"/>
        </w:rPr>
        <w:tab/>
      </w:r>
    </w:p>
    <w:p w:rsidP="000C1E2A" w:rsidR="00F6086E" w:rsidRDefault="00F6086E" w:rsidRPr="00B9175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0C1E2A" w:rsidR="00F6086E" w:rsidRDefault="00F6086E" w:rsidRPr="00B91759">
      <w:pPr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</w:p>
    <w:p w:rsidP="000C1E2A" w:rsidR="00F6086E" w:rsidRDefault="00F6086E" w:rsidRPr="00B9175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«Приложение </w:t>
      </w:r>
    </w:p>
    <w:p w:rsidP="000C1E2A" w:rsidR="00F6086E" w:rsidRDefault="00F6086E" w:rsidRPr="00B9175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к постановлению </w:t>
      </w:r>
    </w:p>
    <w:p w:rsidP="000C1E2A" w:rsidR="00F6086E" w:rsidRDefault="00F6086E" w:rsidRPr="00B9175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администрации города </w:t>
      </w:r>
    </w:p>
    <w:p w:rsidP="000C1E2A" w:rsidR="00F6086E" w:rsidRDefault="00F6086E" w:rsidRPr="00B91759">
      <w:pPr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от 13.04.2023 № 238</w:t>
      </w:r>
    </w:p>
    <w:p w:rsidP="009F73A5" w:rsidR="00BA0E9F" w:rsidRDefault="00BA0E9F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9F73A5" w:rsidR="000C1E2A" w:rsidRDefault="000C1E2A" w:rsidRPr="00B91759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0C1E2A" w:rsidR="00A4690E" w:rsidRDefault="00660066" w:rsidRPr="00B9175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hAnsi="Times New Roman"/>
          <w:b w:val="false"/>
          <w:sz w:val="30"/>
          <w:szCs w:val="30"/>
        </w:rPr>
        <w:t>ПОЛОЖЕНИЕ</w:t>
      </w:r>
    </w:p>
    <w:p w:rsidP="000C1E2A" w:rsidR="002410D6" w:rsidRDefault="00A4690E" w:rsidRPr="00B9175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hAnsi="Times New Roman"/>
          <w:b w:val="false"/>
          <w:sz w:val="30"/>
          <w:szCs w:val="30"/>
        </w:rPr>
        <w:t xml:space="preserve">о </w:t>
      </w:r>
      <w:r w:rsidR="002410D6" w:rsidRPr="00B91759">
        <w:rPr>
          <w:rFonts w:ascii="Times New Roman" w:cs="Times New Roman" w:hAnsi="Times New Roman"/>
          <w:b w:val="false"/>
          <w:sz w:val="30"/>
          <w:szCs w:val="30"/>
        </w:rPr>
        <w:t>городском профессиональном</w:t>
      </w:r>
      <w:r w:rsidR="008A4DF5" w:rsidRPr="00B9175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2410D6" w:rsidRPr="00B91759">
        <w:rPr>
          <w:rFonts w:ascii="Times New Roman" w:cs="Times New Roman" w:hAnsi="Times New Roman"/>
          <w:b w:val="false"/>
          <w:sz w:val="30"/>
          <w:szCs w:val="30"/>
        </w:rPr>
        <w:t>конкурсе «Педагогический дебют»</w:t>
      </w:r>
    </w:p>
    <w:p w:rsidP="009F73A5" w:rsidR="00660066" w:rsidRDefault="00660066" w:rsidRPr="00B91759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9F73A5" w:rsidR="00255D48" w:rsidRDefault="00255D48" w:rsidRPr="00B91759">
      <w:pPr>
        <w:pStyle w:val="ConsPlusTitle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 w:val="en-US"/>
        </w:rPr>
        <w:t>I</w:t>
      </w: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. Общие положения</w:t>
      </w:r>
    </w:p>
    <w:p w:rsidP="009F73A5" w:rsidR="002703AA" w:rsidRDefault="002703AA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1. Настоящее Положение о городском профессиональном конкурсе </w:t>
      </w:r>
      <w:r w:rsidR="004873C8" w:rsidRPr="00B91759">
        <w:rPr>
          <w:rFonts w:ascii="Times New Roman" w:cs="Times New Roman" w:hAnsi="Times New Roman"/>
          <w:sz w:val="30"/>
          <w:szCs w:val="30"/>
        </w:rPr>
        <w:t>«Педагогический дебют»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405CDF" w:rsidRPr="00B91759">
        <w:rPr>
          <w:rFonts w:ascii="Times New Roman" w:cs="Times New Roman" w:hAnsi="Times New Roman"/>
          <w:sz w:val="30"/>
          <w:szCs w:val="30"/>
        </w:rPr>
        <w:t xml:space="preserve">– </w:t>
      </w:r>
      <w:r w:rsidRPr="00B91759">
        <w:rPr>
          <w:rFonts w:ascii="Times New Roman" w:cs="Times New Roman" w:hAnsi="Times New Roman"/>
          <w:sz w:val="30"/>
          <w:szCs w:val="30"/>
        </w:rPr>
        <w:t>Положение</w:t>
      </w:r>
      <w:r w:rsidR="00163CF8" w:rsidRPr="00B91759">
        <w:rPr>
          <w:rFonts w:ascii="Times New Roman" w:cs="Times New Roman" w:hAnsi="Times New Roman"/>
          <w:sz w:val="30"/>
          <w:szCs w:val="30"/>
        </w:rPr>
        <w:t>, Конкурс</w:t>
      </w:r>
      <w:r w:rsidRPr="00B91759">
        <w:rPr>
          <w:rFonts w:ascii="Times New Roman" w:cs="Times New Roman" w:hAnsi="Times New Roman"/>
          <w:sz w:val="30"/>
          <w:szCs w:val="30"/>
        </w:rPr>
        <w:t>) определяет ц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л</w:t>
      </w:r>
      <w:r w:rsidR="00285097" w:rsidRPr="00B91759">
        <w:rPr>
          <w:rFonts w:ascii="Times New Roman" w:cs="Times New Roman" w:hAnsi="Times New Roman"/>
          <w:sz w:val="30"/>
          <w:szCs w:val="30"/>
        </w:rPr>
        <w:t>и</w:t>
      </w:r>
      <w:r w:rsidRPr="00B91759">
        <w:rPr>
          <w:rFonts w:ascii="Times New Roman" w:cs="Times New Roman" w:hAnsi="Times New Roman"/>
          <w:sz w:val="30"/>
          <w:szCs w:val="30"/>
        </w:rPr>
        <w:t xml:space="preserve"> и задачи </w:t>
      </w:r>
      <w:r w:rsidR="00163CF8" w:rsidRPr="00B91759">
        <w:rPr>
          <w:rFonts w:ascii="Times New Roman" w:cs="Times New Roman" w:hAnsi="Times New Roman"/>
          <w:sz w:val="30"/>
          <w:szCs w:val="30"/>
        </w:rPr>
        <w:t>Конкурса</w:t>
      </w:r>
      <w:r w:rsidRPr="00B91759">
        <w:rPr>
          <w:rFonts w:ascii="Times New Roman" w:cs="Times New Roman" w:hAnsi="Times New Roman"/>
          <w:sz w:val="30"/>
          <w:szCs w:val="30"/>
        </w:rPr>
        <w:t>, порядок проведения Конкурса, определения п</w:t>
      </w:r>
      <w:r w:rsidRPr="00B91759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>бедителей и лауреатов Конкурса.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2. Конкурс является ежегодным.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3. </w:t>
      </w:r>
      <w:r w:rsidR="00DF01B7" w:rsidRPr="00B91759">
        <w:rPr>
          <w:rFonts w:ascii="Times New Roman" w:cs="Times New Roman" w:hAnsi="Times New Roman"/>
          <w:sz w:val="30"/>
          <w:szCs w:val="30"/>
        </w:rPr>
        <w:t>Учредителем</w:t>
      </w:r>
      <w:r w:rsidRPr="00B91759">
        <w:rPr>
          <w:rFonts w:ascii="Times New Roman" w:cs="Times New Roman" w:hAnsi="Times New Roman"/>
          <w:sz w:val="30"/>
          <w:szCs w:val="30"/>
        </w:rPr>
        <w:t xml:space="preserve"> К</w:t>
      </w:r>
      <w:r w:rsidR="00DF01B7" w:rsidRPr="00B91759">
        <w:rPr>
          <w:rFonts w:ascii="Times New Roman" w:cs="Times New Roman" w:hAnsi="Times New Roman"/>
          <w:sz w:val="30"/>
          <w:szCs w:val="30"/>
        </w:rPr>
        <w:t>онкурса являе</w:t>
      </w:r>
      <w:r w:rsidRPr="00B91759">
        <w:rPr>
          <w:rFonts w:ascii="Times New Roman" w:cs="Times New Roman" w:hAnsi="Times New Roman"/>
          <w:sz w:val="30"/>
          <w:szCs w:val="30"/>
        </w:rPr>
        <w:t>тся</w:t>
      </w:r>
      <w:r w:rsidR="008A4DF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>главное управление образов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 xml:space="preserve">ния администрации города </w:t>
      </w:r>
      <w:r w:rsidR="00E779A0" w:rsidRPr="00B91759">
        <w:rPr>
          <w:rFonts w:ascii="Times New Roman" w:cs="Times New Roman" w:hAnsi="Times New Roman"/>
          <w:sz w:val="30"/>
          <w:szCs w:val="30"/>
        </w:rPr>
        <w:t xml:space="preserve">Красноярска </w:t>
      </w:r>
      <w:r w:rsidRPr="00B91759">
        <w:rPr>
          <w:rFonts w:ascii="Times New Roman" w:cs="Times New Roman" w:hAnsi="Times New Roman"/>
          <w:sz w:val="30"/>
          <w:szCs w:val="30"/>
        </w:rPr>
        <w:t xml:space="preserve">(далее </w:t>
      </w:r>
      <w:r w:rsidR="004008CA" w:rsidRPr="00B91759">
        <w:rPr>
          <w:rFonts w:ascii="Times New Roman" w:cs="Times New Roman" w:hAnsi="Times New Roman"/>
          <w:sz w:val="30"/>
          <w:szCs w:val="30"/>
        </w:rPr>
        <w:t>–</w:t>
      </w:r>
      <w:r w:rsidRPr="00B91759">
        <w:rPr>
          <w:rFonts w:ascii="Times New Roman" w:cs="Times New Roman" w:hAnsi="Times New Roman"/>
          <w:sz w:val="30"/>
          <w:szCs w:val="30"/>
        </w:rPr>
        <w:t xml:space="preserve"> Управление образов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="00DF01B7" w:rsidRPr="00B91759">
        <w:rPr>
          <w:rFonts w:ascii="Times New Roman" w:cs="Times New Roman" w:hAnsi="Times New Roman"/>
          <w:sz w:val="30"/>
          <w:szCs w:val="30"/>
        </w:rPr>
        <w:t>ния).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4. Организатором Конкурса является муниципальное казенное учреждение </w:t>
      </w:r>
      <w:r w:rsidR="00FA5DBC" w:rsidRPr="00B91759">
        <w:rPr>
          <w:rFonts w:ascii="Times New Roman" w:cs="Times New Roman" w:hAnsi="Times New Roman"/>
          <w:sz w:val="30"/>
          <w:szCs w:val="30"/>
        </w:rPr>
        <w:t>«</w:t>
      </w:r>
      <w:r w:rsidRPr="00B91759">
        <w:rPr>
          <w:rFonts w:ascii="Times New Roman" w:cs="Times New Roman" w:hAnsi="Times New Roman"/>
          <w:sz w:val="30"/>
          <w:szCs w:val="30"/>
        </w:rPr>
        <w:t>Красноярский информационно-методический центр</w:t>
      </w:r>
      <w:r w:rsidR="00FA5DBC" w:rsidRPr="00B91759">
        <w:rPr>
          <w:rFonts w:ascii="Times New Roman" w:cs="Times New Roman" w:hAnsi="Times New Roman"/>
          <w:sz w:val="30"/>
          <w:szCs w:val="30"/>
        </w:rPr>
        <w:t>»</w:t>
      </w:r>
      <w:r w:rsidR="008C22E9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>(д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="00FA5DBC" w:rsidRPr="00B91759">
        <w:rPr>
          <w:rFonts w:ascii="Times New Roman" w:cs="Times New Roman" w:hAnsi="Times New Roman"/>
          <w:sz w:val="30"/>
          <w:szCs w:val="30"/>
        </w:rPr>
        <w:t>лее –</w:t>
      </w:r>
      <w:r w:rsidRPr="00B91759">
        <w:rPr>
          <w:rFonts w:ascii="Times New Roman" w:cs="Times New Roman" w:hAnsi="Times New Roman"/>
          <w:sz w:val="30"/>
          <w:szCs w:val="30"/>
        </w:rPr>
        <w:t xml:space="preserve"> МКУ КИМЦ, организатор Конкурса).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Информация о порядке, условиях и сроках проведения Конкурса размещается МКУ КИМЦ на официальном сайте https://www.kimc.ms в разделе </w:t>
      </w:r>
      <w:r w:rsidR="00FA5DBC" w:rsidRPr="00B91759">
        <w:rPr>
          <w:rFonts w:ascii="Times New Roman" w:cs="Times New Roman" w:hAnsi="Times New Roman"/>
          <w:sz w:val="30"/>
          <w:szCs w:val="30"/>
        </w:rPr>
        <w:t>«</w:t>
      </w:r>
      <w:r w:rsidRPr="00B91759">
        <w:rPr>
          <w:rFonts w:ascii="Times New Roman" w:cs="Times New Roman" w:hAnsi="Times New Roman"/>
          <w:sz w:val="30"/>
          <w:szCs w:val="30"/>
        </w:rPr>
        <w:t>Конкурсы</w:t>
      </w:r>
      <w:r w:rsidR="00FA5DBC" w:rsidRPr="00B91759">
        <w:rPr>
          <w:rFonts w:ascii="Times New Roman" w:cs="Times New Roman" w:hAnsi="Times New Roman"/>
          <w:sz w:val="30"/>
          <w:szCs w:val="30"/>
        </w:rPr>
        <w:t>»</w:t>
      </w:r>
      <w:r w:rsidR="008A4DF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285097" w:rsidRPr="00B91759">
        <w:rPr>
          <w:rFonts w:ascii="Times New Roman" w:cs="Times New Roman" w:hAnsi="Times New Roman"/>
          <w:sz w:val="30"/>
          <w:szCs w:val="30"/>
        </w:rPr>
        <w:t>(далее – сайт)</w:t>
      </w:r>
      <w:r w:rsidR="009F73A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>не позднее 10 рабочих дней до нач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>ла проведения Конкурса.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Информация о датах начала и окончания этапов Конкурса разм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щается МКУ КИМЦ на сайте не позднее 3 рабочих дней до их начала.</w:t>
      </w:r>
    </w:p>
    <w:p w:rsidP="009F73A5" w:rsidR="003C3F2C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5. </w:t>
      </w:r>
      <w:proofErr w:type="gramStart"/>
      <w:r w:rsidR="00BE55AE" w:rsidRPr="00B91759">
        <w:rPr>
          <w:rFonts w:ascii="Times New Roman" w:cs="Times New Roman" w:hAnsi="Times New Roman"/>
          <w:sz w:val="30"/>
          <w:szCs w:val="30"/>
        </w:rPr>
        <w:t>Участниками Конкурса могут быть</w:t>
      </w:r>
      <w:r w:rsidR="008A4DF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BE55AE" w:rsidRPr="00B91759">
        <w:rPr>
          <w:rFonts w:ascii="Times New Roman" w:cs="Times New Roman" w:hAnsi="Times New Roman"/>
          <w:sz w:val="30"/>
          <w:szCs w:val="30"/>
        </w:rPr>
        <w:t>молодые педагогические р</w:t>
      </w:r>
      <w:r w:rsidR="00BE55AE" w:rsidRPr="00B91759">
        <w:rPr>
          <w:rFonts w:ascii="Times New Roman" w:cs="Times New Roman" w:hAnsi="Times New Roman"/>
          <w:sz w:val="30"/>
          <w:szCs w:val="30"/>
        </w:rPr>
        <w:t>а</w:t>
      </w:r>
      <w:r w:rsidR="00BE55AE" w:rsidRPr="00B91759">
        <w:rPr>
          <w:rFonts w:ascii="Times New Roman" w:cs="Times New Roman" w:hAnsi="Times New Roman"/>
          <w:sz w:val="30"/>
          <w:szCs w:val="30"/>
        </w:rPr>
        <w:t>ботники</w:t>
      </w:r>
      <w:r w:rsidR="008A4DF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BE55AE" w:rsidRPr="00B91759">
        <w:rPr>
          <w:rFonts w:ascii="Times New Roman" w:cs="Times New Roman" w:hAnsi="Times New Roman"/>
          <w:sz w:val="30"/>
          <w:szCs w:val="30"/>
        </w:rPr>
        <w:t>муниципальных образовательных учреждений города Красн</w:t>
      </w:r>
      <w:r w:rsidR="00BE55AE" w:rsidRPr="00B91759">
        <w:rPr>
          <w:rFonts w:ascii="Times New Roman" w:cs="Times New Roman" w:hAnsi="Times New Roman"/>
          <w:sz w:val="30"/>
          <w:szCs w:val="30"/>
        </w:rPr>
        <w:t>о</w:t>
      </w:r>
      <w:r w:rsidR="00BE55AE" w:rsidRPr="00B91759">
        <w:rPr>
          <w:rFonts w:ascii="Times New Roman" w:cs="Times New Roman" w:hAnsi="Times New Roman"/>
          <w:sz w:val="30"/>
          <w:szCs w:val="30"/>
        </w:rPr>
        <w:t>ярска и их структурных подразделений, реализующих образовательные программы дошкольного, начального общего, основного общего, сре</w:t>
      </w:r>
      <w:r w:rsidR="00BE55AE" w:rsidRPr="00B91759">
        <w:rPr>
          <w:rFonts w:ascii="Times New Roman" w:cs="Times New Roman" w:hAnsi="Times New Roman"/>
          <w:sz w:val="30"/>
          <w:szCs w:val="30"/>
        </w:rPr>
        <w:t>д</w:t>
      </w:r>
      <w:r w:rsidR="00BE55AE" w:rsidRPr="00B91759">
        <w:rPr>
          <w:rFonts w:ascii="Times New Roman" w:cs="Times New Roman" w:hAnsi="Times New Roman"/>
          <w:sz w:val="30"/>
          <w:szCs w:val="30"/>
        </w:rPr>
        <w:t>него общего, дополнительного образования,</w:t>
      </w:r>
      <w:r w:rsidR="00C921A9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BE55AE" w:rsidRPr="00B91759">
        <w:rPr>
          <w:rFonts w:ascii="Times New Roman" w:cs="Times New Roman" w:hAnsi="Times New Roman"/>
          <w:sz w:val="30"/>
          <w:szCs w:val="30"/>
        </w:rPr>
        <w:t>а также муниципальных учреждений психолого-педагогической, медицинской и социальной п</w:t>
      </w:r>
      <w:r w:rsidR="00BE55AE" w:rsidRPr="00B91759">
        <w:rPr>
          <w:rFonts w:ascii="Times New Roman" w:cs="Times New Roman" w:hAnsi="Times New Roman"/>
          <w:sz w:val="30"/>
          <w:szCs w:val="30"/>
        </w:rPr>
        <w:t>о</w:t>
      </w:r>
      <w:r w:rsidR="00BE55AE" w:rsidRPr="00B91759">
        <w:rPr>
          <w:rFonts w:ascii="Times New Roman" w:cs="Times New Roman" w:hAnsi="Times New Roman"/>
          <w:sz w:val="30"/>
          <w:szCs w:val="30"/>
        </w:rPr>
        <w:t>мощи</w:t>
      </w:r>
      <w:r w:rsidR="008C22E9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BE55AE" w:rsidRPr="00B91759">
        <w:rPr>
          <w:rFonts w:ascii="Times New Roman" w:cs="Times New Roman" w:hAnsi="Times New Roman"/>
          <w:sz w:val="30"/>
          <w:szCs w:val="30"/>
        </w:rPr>
        <w:t>в возрасте до 35 лет включительно,</w:t>
      </w:r>
      <w:r w:rsidR="008A4DF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BE55AE" w:rsidRPr="00B91759">
        <w:rPr>
          <w:rFonts w:ascii="Times New Roman" w:cs="Times New Roman" w:hAnsi="Times New Roman"/>
          <w:sz w:val="30"/>
          <w:szCs w:val="30"/>
        </w:rPr>
        <w:t>работающие по основному месту работы, имеющие общий стаж работы по специальности до 3 лет на дату представления</w:t>
      </w:r>
      <w:proofErr w:type="gramEnd"/>
      <w:r w:rsidR="008A4DF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BE55AE" w:rsidRPr="00B91759">
        <w:rPr>
          <w:rFonts w:ascii="Times New Roman" w:cs="Times New Roman" w:hAnsi="Times New Roman"/>
          <w:sz w:val="30"/>
          <w:szCs w:val="30"/>
        </w:rPr>
        <w:t>заявки на участие в Конкурсе (далее соотве</w:t>
      </w:r>
      <w:r w:rsidR="00BE55AE" w:rsidRPr="00B91759">
        <w:rPr>
          <w:rFonts w:ascii="Times New Roman" w:cs="Times New Roman" w:hAnsi="Times New Roman"/>
          <w:sz w:val="30"/>
          <w:szCs w:val="30"/>
        </w:rPr>
        <w:t>т</w:t>
      </w:r>
      <w:r w:rsidR="00BE55AE" w:rsidRPr="00B91759">
        <w:rPr>
          <w:rFonts w:ascii="Times New Roman" w:cs="Times New Roman" w:hAnsi="Times New Roman"/>
          <w:sz w:val="30"/>
          <w:szCs w:val="30"/>
        </w:rPr>
        <w:t>ственно – молодые педагоги, образовательные учреждения, кандидаты на участие в Конкурсе).</w:t>
      </w:r>
    </w:p>
    <w:p w:rsidP="009F73A5" w:rsidR="00FC34BF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6.</w:t>
      </w:r>
      <w:r w:rsidR="00660066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 </w:t>
      </w:r>
      <w:r w:rsidR="006A141F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Молодые педагоги, признанные п</w:t>
      </w:r>
      <w:r w:rsidR="000E339B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обедител</w:t>
      </w:r>
      <w:r w:rsidR="006A141F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ями Конкурса</w:t>
      </w:r>
      <w:r w:rsidR="00D13FDC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="006A141F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не</w:t>
      </w:r>
      <w:r w:rsidR="000E339B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имеют право принимать участие в Конкурсе </w:t>
      </w:r>
      <w:r w:rsidR="006A141F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повторно</w:t>
      </w:r>
      <w:r w:rsidR="00FC34BF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9F73A5" w:rsidR="00F6086E" w:rsidRDefault="00F6086E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9F73A5" w:rsidR="002410D6" w:rsidRDefault="00255D48" w:rsidRPr="00B91759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 w:val="en-US"/>
        </w:rPr>
        <w:t>II</w:t>
      </w: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 xml:space="preserve">. Цели и задачи </w:t>
      </w:r>
      <w:r w:rsidR="00AD4719"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К</w:t>
      </w: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онкурса</w:t>
      </w:r>
    </w:p>
    <w:p w:rsidP="009F73A5" w:rsidR="002410D6" w:rsidRDefault="002410D6" w:rsidRPr="00B91759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EB0794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7. Конкурс проводится в целях </w:t>
      </w:r>
      <w:r w:rsidR="00202EE6" w:rsidRPr="00B91759">
        <w:rPr>
          <w:rFonts w:ascii="Times New Roman" w:cs="Times New Roman" w:hAnsi="Times New Roman"/>
          <w:sz w:val="30"/>
          <w:szCs w:val="30"/>
        </w:rPr>
        <w:t>поддержки и поощрения молодых талантливых педагогов, содействия  их личностной и профессиональной самореализации, повышения престиж</w:t>
      </w:r>
      <w:r w:rsidR="00DF01B7" w:rsidRPr="00B91759">
        <w:rPr>
          <w:rFonts w:ascii="Times New Roman" w:cs="Times New Roman" w:hAnsi="Times New Roman"/>
          <w:sz w:val="30"/>
          <w:szCs w:val="30"/>
        </w:rPr>
        <w:t>а</w:t>
      </w:r>
      <w:r w:rsidR="00EB0794" w:rsidRPr="00B91759">
        <w:rPr>
          <w:rFonts w:ascii="Times New Roman" w:cs="Times New Roman" w:hAnsi="Times New Roman"/>
          <w:sz w:val="30"/>
          <w:szCs w:val="30"/>
        </w:rPr>
        <w:t xml:space="preserve"> педагогической профессии.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8. Задачи Конкурса: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выявление талантливых </w:t>
      </w:r>
      <w:r w:rsidR="00EB0794" w:rsidRPr="00B91759">
        <w:rPr>
          <w:rFonts w:ascii="Times New Roman" w:cs="Times New Roman" w:hAnsi="Times New Roman"/>
          <w:sz w:val="30"/>
          <w:szCs w:val="30"/>
        </w:rPr>
        <w:t>молодых педагогов</w:t>
      </w:r>
      <w:r w:rsidR="00312F1D" w:rsidRPr="00B91759">
        <w:rPr>
          <w:rFonts w:ascii="Times New Roman" w:cs="Times New Roman" w:hAnsi="Times New Roman"/>
          <w:sz w:val="30"/>
          <w:szCs w:val="30"/>
        </w:rPr>
        <w:t>, создание условий для их самореализации;</w:t>
      </w:r>
    </w:p>
    <w:p w:rsidP="009F73A5" w:rsidR="00312F1D" w:rsidRDefault="00312F1D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вовлечение молодых педагогов в решение </w:t>
      </w:r>
      <w:proofErr w:type="gramStart"/>
      <w:r w:rsidRPr="00B91759">
        <w:rPr>
          <w:rFonts w:ascii="Times New Roman" w:cs="Times New Roman" w:hAnsi="Times New Roman"/>
          <w:sz w:val="30"/>
          <w:szCs w:val="30"/>
        </w:rPr>
        <w:t>задач муниципальной системы</w:t>
      </w:r>
      <w:r w:rsidR="00EB0794" w:rsidRPr="00B91759">
        <w:rPr>
          <w:rFonts w:ascii="Times New Roman" w:cs="Times New Roman" w:hAnsi="Times New Roman"/>
          <w:sz w:val="30"/>
          <w:szCs w:val="30"/>
        </w:rPr>
        <w:t xml:space="preserve"> образования города Красноярска</w:t>
      </w:r>
      <w:proofErr w:type="gramEnd"/>
      <w:r w:rsidR="00EB0794" w:rsidRPr="00B91759">
        <w:rPr>
          <w:rFonts w:ascii="Times New Roman" w:cs="Times New Roman" w:hAnsi="Times New Roman"/>
          <w:sz w:val="30"/>
          <w:szCs w:val="30"/>
        </w:rPr>
        <w:t>.</w:t>
      </w:r>
    </w:p>
    <w:p w:rsidP="000C1E2A" w:rsidR="002410D6" w:rsidRDefault="002410D6" w:rsidRPr="00B91759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0C1E2A" w:rsidR="00660066" w:rsidRDefault="00255D48" w:rsidRPr="00B91759">
      <w:pPr>
        <w:spacing w:after="0" w:line="192" w:lineRule="auto"/>
        <w:contextualSpacing/>
        <w:jc w:val="center"/>
        <w:rPr>
          <w:rFonts w:ascii="Times New Roman" w:cs="Times New Roman" w:eastAsia="Calibri" w:hAnsi="Times New Roman"/>
          <w:sz w:val="30"/>
          <w:szCs w:val="30"/>
        </w:rPr>
      </w:pPr>
      <w:r w:rsidRPr="00B91759">
        <w:rPr>
          <w:rFonts w:ascii="Times New Roman" w:cs="Times New Roman" w:eastAsia="Calibri" w:hAnsi="Times New Roman"/>
          <w:sz w:val="30"/>
          <w:szCs w:val="30"/>
          <w:lang w:val="en-US"/>
        </w:rPr>
        <w:t>III</w:t>
      </w:r>
      <w:r w:rsidRPr="00B91759">
        <w:rPr>
          <w:rFonts w:ascii="Times New Roman" w:cs="Times New Roman" w:eastAsia="Calibri" w:hAnsi="Times New Roman"/>
          <w:sz w:val="30"/>
          <w:szCs w:val="30"/>
        </w:rPr>
        <w:t xml:space="preserve">. Порядок работы и полномочия организационного комитета </w:t>
      </w:r>
    </w:p>
    <w:p w:rsidP="000C1E2A" w:rsidR="002410D6" w:rsidRDefault="00255D48" w:rsidRPr="00B91759">
      <w:pPr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eastAsia="Calibri" w:hAnsi="Times New Roman"/>
          <w:sz w:val="30"/>
          <w:szCs w:val="30"/>
        </w:rPr>
        <w:t>Конкурса, организатора Конкурса</w:t>
      </w:r>
    </w:p>
    <w:p w:rsidP="000C1E2A" w:rsidR="002410D6" w:rsidRDefault="002410D6" w:rsidRPr="00B91759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9F73A5" w:rsidR="00F6086E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9. </w:t>
      </w:r>
      <w:proofErr w:type="gramStart"/>
      <w:r w:rsidR="00BE55AE" w:rsidRPr="00B91759">
        <w:rPr>
          <w:rFonts w:ascii="Times New Roman" w:cs="Times New Roman" w:hAnsi="Times New Roman"/>
          <w:sz w:val="30"/>
          <w:szCs w:val="30"/>
        </w:rPr>
        <w:t>Для организации и проведения Конкурса не позднее 1</w:t>
      </w:r>
      <w:r w:rsidR="00163CF8" w:rsidRPr="00B91759">
        <w:rPr>
          <w:rFonts w:ascii="Times New Roman" w:cs="Times New Roman" w:hAnsi="Times New Roman"/>
          <w:sz w:val="30"/>
          <w:szCs w:val="30"/>
        </w:rPr>
        <w:t>5</w:t>
      </w:r>
      <w:r w:rsidR="00BE55AE" w:rsidRPr="00B91759">
        <w:rPr>
          <w:rFonts w:ascii="Times New Roman" w:cs="Times New Roman" w:hAnsi="Times New Roman"/>
          <w:sz w:val="30"/>
          <w:szCs w:val="30"/>
        </w:rPr>
        <w:t xml:space="preserve"> рабочих дней до начала проведения Конкурса создается организационный ком</w:t>
      </w:r>
      <w:r w:rsidR="00BE55AE" w:rsidRPr="00B91759">
        <w:rPr>
          <w:rFonts w:ascii="Times New Roman" w:cs="Times New Roman" w:hAnsi="Times New Roman"/>
          <w:sz w:val="30"/>
          <w:szCs w:val="30"/>
        </w:rPr>
        <w:t>и</w:t>
      </w:r>
      <w:r w:rsidR="00BE55AE" w:rsidRPr="00B91759">
        <w:rPr>
          <w:rFonts w:ascii="Times New Roman" w:cs="Times New Roman" w:hAnsi="Times New Roman"/>
          <w:sz w:val="30"/>
          <w:szCs w:val="30"/>
        </w:rPr>
        <w:t>тет (далее – оргкомитет) в количестве 9 человек, состав которого утве</w:t>
      </w:r>
      <w:r w:rsidR="00BE55AE" w:rsidRPr="00B91759">
        <w:rPr>
          <w:rFonts w:ascii="Times New Roman" w:cs="Times New Roman" w:hAnsi="Times New Roman"/>
          <w:sz w:val="30"/>
          <w:szCs w:val="30"/>
        </w:rPr>
        <w:t>р</w:t>
      </w:r>
      <w:r w:rsidR="00BE55AE" w:rsidRPr="00B91759">
        <w:rPr>
          <w:rFonts w:ascii="Times New Roman" w:cs="Times New Roman" w:hAnsi="Times New Roman"/>
          <w:sz w:val="30"/>
          <w:szCs w:val="30"/>
        </w:rPr>
        <w:t>ждается Управлением образования и формируется из числа представ</w:t>
      </w:r>
      <w:r w:rsidR="00BE55AE" w:rsidRPr="00B91759">
        <w:rPr>
          <w:rFonts w:ascii="Times New Roman" w:cs="Times New Roman" w:hAnsi="Times New Roman"/>
          <w:sz w:val="30"/>
          <w:szCs w:val="30"/>
        </w:rPr>
        <w:t>и</w:t>
      </w:r>
      <w:r w:rsidR="00BE55AE" w:rsidRPr="00B91759">
        <w:rPr>
          <w:rFonts w:ascii="Times New Roman" w:cs="Times New Roman" w:hAnsi="Times New Roman"/>
          <w:sz w:val="30"/>
          <w:szCs w:val="30"/>
        </w:rPr>
        <w:t xml:space="preserve">телей Управления образования, МКУ КИМЦ, </w:t>
      </w:r>
      <w:r w:rsidR="00285097" w:rsidRPr="00B91759">
        <w:rPr>
          <w:rFonts w:ascii="Times New Roman" w:cs="Times New Roman" w:hAnsi="Times New Roman"/>
          <w:sz w:val="30"/>
          <w:szCs w:val="30"/>
        </w:rPr>
        <w:t>муниципальных образов</w:t>
      </w:r>
      <w:r w:rsidR="00285097" w:rsidRPr="00B91759">
        <w:rPr>
          <w:rFonts w:ascii="Times New Roman" w:cs="Times New Roman" w:hAnsi="Times New Roman"/>
          <w:sz w:val="30"/>
          <w:szCs w:val="30"/>
        </w:rPr>
        <w:t>а</w:t>
      </w:r>
      <w:r w:rsidR="00285097" w:rsidRPr="00B91759">
        <w:rPr>
          <w:rFonts w:ascii="Times New Roman" w:cs="Times New Roman" w:hAnsi="Times New Roman"/>
          <w:sz w:val="30"/>
          <w:szCs w:val="30"/>
        </w:rPr>
        <w:t xml:space="preserve">тельных учреждений отрасли «Образование», </w:t>
      </w:r>
      <w:r w:rsidR="00BE55AE" w:rsidRPr="00B91759">
        <w:rPr>
          <w:rFonts w:ascii="Times New Roman" w:cs="Times New Roman" w:hAnsi="Times New Roman"/>
          <w:sz w:val="30"/>
          <w:szCs w:val="30"/>
        </w:rPr>
        <w:t>муниципальных учрежд</w:t>
      </w:r>
      <w:r w:rsidR="00BE55AE" w:rsidRPr="00B91759">
        <w:rPr>
          <w:rFonts w:ascii="Times New Roman" w:cs="Times New Roman" w:hAnsi="Times New Roman"/>
          <w:sz w:val="30"/>
          <w:szCs w:val="30"/>
        </w:rPr>
        <w:t>е</w:t>
      </w:r>
      <w:r w:rsidR="00BE55AE" w:rsidRPr="00B91759">
        <w:rPr>
          <w:rFonts w:ascii="Times New Roman" w:cs="Times New Roman" w:hAnsi="Times New Roman"/>
          <w:sz w:val="30"/>
          <w:szCs w:val="30"/>
        </w:rPr>
        <w:t>ний психолого-педагогической, медицинской и социальной помощи,  общественных организаций.</w:t>
      </w:r>
      <w:proofErr w:type="gramEnd"/>
      <w:r w:rsidR="00BE55AE" w:rsidRPr="00B91759">
        <w:rPr>
          <w:rFonts w:ascii="Times New Roman" w:cs="Times New Roman" w:hAnsi="Times New Roman"/>
          <w:sz w:val="30"/>
          <w:szCs w:val="30"/>
        </w:rPr>
        <w:t xml:space="preserve"> Заседание оргкомитета считается прав</w:t>
      </w:r>
      <w:r w:rsidR="00BE55AE" w:rsidRPr="00B91759">
        <w:rPr>
          <w:rFonts w:ascii="Times New Roman" w:cs="Times New Roman" w:hAnsi="Times New Roman"/>
          <w:sz w:val="30"/>
          <w:szCs w:val="30"/>
        </w:rPr>
        <w:t>о</w:t>
      </w:r>
      <w:r w:rsidR="00BE55AE" w:rsidRPr="00B91759">
        <w:rPr>
          <w:rFonts w:ascii="Times New Roman" w:cs="Times New Roman" w:hAnsi="Times New Roman"/>
          <w:sz w:val="30"/>
          <w:szCs w:val="30"/>
        </w:rPr>
        <w:t>мочным, если на нем присутствуют не менее половины его членов. Р</w:t>
      </w:r>
      <w:r w:rsidR="00BE55AE" w:rsidRPr="00B91759">
        <w:rPr>
          <w:rFonts w:ascii="Times New Roman" w:cs="Times New Roman" w:hAnsi="Times New Roman"/>
          <w:sz w:val="30"/>
          <w:szCs w:val="30"/>
        </w:rPr>
        <w:t>е</w:t>
      </w:r>
      <w:r w:rsidR="00BE55AE" w:rsidRPr="00B91759">
        <w:rPr>
          <w:rFonts w:ascii="Times New Roman" w:cs="Times New Roman" w:hAnsi="Times New Roman"/>
          <w:sz w:val="30"/>
          <w:szCs w:val="30"/>
        </w:rPr>
        <w:t>шения принимаются простым большинством голосов членов оргком</w:t>
      </w:r>
      <w:r w:rsidR="00BE55AE" w:rsidRPr="00B91759">
        <w:rPr>
          <w:rFonts w:ascii="Times New Roman" w:cs="Times New Roman" w:hAnsi="Times New Roman"/>
          <w:sz w:val="30"/>
          <w:szCs w:val="30"/>
        </w:rPr>
        <w:t>и</w:t>
      </w:r>
      <w:r w:rsidR="00BE55AE" w:rsidRPr="00B91759">
        <w:rPr>
          <w:rFonts w:ascii="Times New Roman" w:cs="Times New Roman" w:hAnsi="Times New Roman"/>
          <w:sz w:val="30"/>
          <w:szCs w:val="30"/>
        </w:rPr>
        <w:t>тета.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10. К полномочиям оргкомитета относятся: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формирование состава </w:t>
      </w:r>
      <w:r w:rsidR="00255D48" w:rsidRPr="00B91759">
        <w:rPr>
          <w:rFonts w:ascii="Times New Roman" w:cs="Times New Roman" w:hAnsi="Times New Roman"/>
          <w:sz w:val="30"/>
          <w:szCs w:val="30"/>
        </w:rPr>
        <w:t>экспертной</w:t>
      </w:r>
      <w:r w:rsidRPr="00B91759">
        <w:rPr>
          <w:rFonts w:ascii="Times New Roman" w:cs="Times New Roman" w:hAnsi="Times New Roman"/>
          <w:sz w:val="30"/>
          <w:szCs w:val="30"/>
        </w:rPr>
        <w:t xml:space="preserve"> и счетной комиссий;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формирование рейтинга и определение участников следующего этапа, тура Конкурса;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определение места проведения конкурсных испытаний, утвержд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ние программы Конкурса, регламента проведения и критериев оценки конкурсных испытаний;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принятие решения об определении победителя и лауреатов Ко</w:t>
      </w:r>
      <w:r w:rsidRPr="00B91759">
        <w:rPr>
          <w:rFonts w:ascii="Times New Roman" w:cs="Times New Roman" w:hAnsi="Times New Roman"/>
          <w:sz w:val="30"/>
          <w:szCs w:val="30"/>
        </w:rPr>
        <w:t>н</w:t>
      </w:r>
      <w:r w:rsidRPr="00B91759">
        <w:rPr>
          <w:rFonts w:ascii="Times New Roman" w:cs="Times New Roman" w:hAnsi="Times New Roman"/>
          <w:sz w:val="30"/>
          <w:szCs w:val="30"/>
        </w:rPr>
        <w:t>курса в каждой номинации по результатам его проведения.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11. Решения оргкомитета оформляются протоколами в день зас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дания, которые подписывают председатель и секретарь оргкомитета.</w:t>
      </w:r>
    </w:p>
    <w:p w:rsidP="009F73A5" w:rsidR="000D4A57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b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12. </w:t>
      </w:r>
      <w:r w:rsidR="00BE55AE" w:rsidRPr="00B91759">
        <w:rPr>
          <w:rFonts w:ascii="Times New Roman" w:cs="Times New Roman" w:hAnsi="Times New Roman"/>
          <w:sz w:val="30"/>
          <w:szCs w:val="30"/>
        </w:rPr>
        <w:t>Состав экспертной комиссии утверждается оргкомитетом Ко</w:t>
      </w:r>
      <w:r w:rsidR="00BE55AE" w:rsidRPr="00B91759">
        <w:rPr>
          <w:rFonts w:ascii="Times New Roman" w:cs="Times New Roman" w:hAnsi="Times New Roman"/>
          <w:sz w:val="30"/>
          <w:szCs w:val="30"/>
        </w:rPr>
        <w:t>н</w:t>
      </w:r>
      <w:r w:rsidR="00BE55AE" w:rsidRPr="00B91759">
        <w:rPr>
          <w:rFonts w:ascii="Times New Roman" w:cs="Times New Roman" w:hAnsi="Times New Roman"/>
          <w:sz w:val="30"/>
          <w:szCs w:val="30"/>
        </w:rPr>
        <w:t>курса в течение 5 рабочих дней со дня утверждения состава оргкомит</w:t>
      </w:r>
      <w:r w:rsidR="00BE55AE" w:rsidRPr="00B91759">
        <w:rPr>
          <w:rFonts w:ascii="Times New Roman" w:cs="Times New Roman" w:hAnsi="Times New Roman"/>
          <w:sz w:val="30"/>
          <w:szCs w:val="30"/>
        </w:rPr>
        <w:t>е</w:t>
      </w:r>
      <w:r w:rsidR="00BE55AE" w:rsidRPr="00B91759">
        <w:rPr>
          <w:rFonts w:ascii="Times New Roman" w:cs="Times New Roman" w:hAnsi="Times New Roman"/>
          <w:sz w:val="30"/>
          <w:szCs w:val="30"/>
        </w:rPr>
        <w:t>та Конкурса. Экспертная комиссия формируется в количестве 2</w:t>
      </w:r>
      <w:r w:rsidR="00163CF8" w:rsidRPr="00B91759">
        <w:rPr>
          <w:rFonts w:ascii="Times New Roman" w:cs="Times New Roman" w:hAnsi="Times New Roman"/>
          <w:sz w:val="30"/>
          <w:szCs w:val="30"/>
        </w:rPr>
        <w:t>5</w:t>
      </w:r>
      <w:r w:rsidR="00BE55AE" w:rsidRPr="00B91759">
        <w:rPr>
          <w:rFonts w:ascii="Times New Roman" w:cs="Times New Roman" w:hAnsi="Times New Roman"/>
          <w:sz w:val="30"/>
          <w:szCs w:val="30"/>
        </w:rPr>
        <w:t xml:space="preserve"> членов в каждой номинации из представителей Управления образования, МКУ </w:t>
      </w:r>
      <w:r w:rsidR="00BE55AE" w:rsidRPr="00B91759">
        <w:rPr>
          <w:rFonts w:ascii="Times New Roman" w:cs="Times New Roman" w:hAnsi="Times New Roman"/>
          <w:sz w:val="30"/>
          <w:szCs w:val="30"/>
        </w:rPr>
        <w:lastRenderedPageBreak/>
        <w:t xml:space="preserve">КИМЦ, </w:t>
      </w:r>
      <w:r w:rsidR="009202DA" w:rsidRPr="00B91759">
        <w:rPr>
          <w:rFonts w:ascii="Times New Roman" w:cs="Times New Roman" w:hAnsi="Times New Roman"/>
          <w:sz w:val="30"/>
          <w:szCs w:val="30"/>
        </w:rPr>
        <w:t>муниципальных образовательных учреждений отрасли «Обр</w:t>
      </w:r>
      <w:r w:rsidR="009202DA" w:rsidRPr="00B91759">
        <w:rPr>
          <w:rFonts w:ascii="Times New Roman" w:cs="Times New Roman" w:hAnsi="Times New Roman"/>
          <w:sz w:val="30"/>
          <w:szCs w:val="30"/>
        </w:rPr>
        <w:t>а</w:t>
      </w:r>
      <w:r w:rsidR="009202DA" w:rsidRPr="00B91759">
        <w:rPr>
          <w:rFonts w:ascii="Times New Roman" w:cs="Times New Roman" w:hAnsi="Times New Roman"/>
          <w:sz w:val="30"/>
          <w:szCs w:val="30"/>
        </w:rPr>
        <w:t xml:space="preserve">зование», </w:t>
      </w:r>
      <w:r w:rsidR="00BE55AE" w:rsidRPr="00B91759">
        <w:rPr>
          <w:rFonts w:ascii="Times New Roman" w:cs="Times New Roman" w:hAnsi="Times New Roman"/>
          <w:sz w:val="30"/>
          <w:szCs w:val="30"/>
        </w:rPr>
        <w:t xml:space="preserve">муниципальных учреждений психолого-педагогической, </w:t>
      </w:r>
      <w:r w:rsidR="000C1E2A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BE55AE" w:rsidRPr="00B91759">
        <w:rPr>
          <w:rFonts w:ascii="Times New Roman" w:cs="Times New Roman" w:hAnsi="Times New Roman"/>
          <w:sz w:val="30"/>
          <w:szCs w:val="30"/>
        </w:rPr>
        <w:t>медицинской и социальной помощи, общественных организаций, рук</w:t>
      </w:r>
      <w:r w:rsidR="00BE55AE" w:rsidRPr="00B91759">
        <w:rPr>
          <w:rFonts w:ascii="Times New Roman" w:cs="Times New Roman" w:hAnsi="Times New Roman"/>
          <w:sz w:val="30"/>
          <w:szCs w:val="30"/>
        </w:rPr>
        <w:t>о</w:t>
      </w:r>
      <w:r w:rsidR="00BE55AE" w:rsidRPr="00B91759">
        <w:rPr>
          <w:rFonts w:ascii="Times New Roman" w:cs="Times New Roman" w:hAnsi="Times New Roman"/>
          <w:sz w:val="30"/>
          <w:szCs w:val="30"/>
        </w:rPr>
        <w:t>водителей мет</w:t>
      </w:r>
      <w:r w:rsidR="009202DA" w:rsidRPr="00B91759">
        <w:rPr>
          <w:rFonts w:ascii="Times New Roman" w:cs="Times New Roman" w:hAnsi="Times New Roman"/>
          <w:sz w:val="30"/>
          <w:szCs w:val="30"/>
        </w:rPr>
        <w:t>одических объединений и</w:t>
      </w:r>
      <w:r w:rsidR="00BE55AE" w:rsidRPr="00B91759">
        <w:rPr>
          <w:rFonts w:ascii="Times New Roman" w:cs="Times New Roman" w:hAnsi="Times New Roman"/>
          <w:sz w:val="30"/>
          <w:szCs w:val="30"/>
        </w:rPr>
        <w:t xml:space="preserve"> профессорско-</w:t>
      </w:r>
      <w:proofErr w:type="spellStart"/>
      <w:r w:rsidR="00BE55AE" w:rsidRPr="00B91759">
        <w:rPr>
          <w:rFonts w:ascii="Times New Roman" w:cs="Times New Roman" w:hAnsi="Times New Roman"/>
          <w:sz w:val="30"/>
          <w:szCs w:val="30"/>
        </w:rPr>
        <w:t>преподава</w:t>
      </w:r>
      <w:proofErr w:type="spellEnd"/>
      <w:r w:rsidR="000C1E2A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BE55AE" w:rsidRPr="00B91759">
        <w:rPr>
          <w:rFonts w:ascii="Times New Roman" w:cs="Times New Roman" w:hAnsi="Times New Roman"/>
          <w:sz w:val="30"/>
          <w:szCs w:val="30"/>
        </w:rPr>
        <w:t>тельского</w:t>
      </w:r>
      <w:proofErr w:type="spellEnd"/>
      <w:r w:rsidR="00BE55AE" w:rsidRPr="00B91759">
        <w:rPr>
          <w:rFonts w:ascii="Times New Roman" w:cs="Times New Roman" w:hAnsi="Times New Roman"/>
          <w:sz w:val="30"/>
          <w:szCs w:val="30"/>
        </w:rPr>
        <w:t xml:space="preserve"> состава высших или средних специальных учебных завед</w:t>
      </w:r>
      <w:r w:rsidR="00BE55AE" w:rsidRPr="00B91759">
        <w:rPr>
          <w:rFonts w:ascii="Times New Roman" w:cs="Times New Roman" w:hAnsi="Times New Roman"/>
          <w:sz w:val="30"/>
          <w:szCs w:val="30"/>
        </w:rPr>
        <w:t>е</w:t>
      </w:r>
      <w:r w:rsidR="00BE55AE" w:rsidRPr="00B91759">
        <w:rPr>
          <w:rFonts w:ascii="Times New Roman" w:cs="Times New Roman" w:hAnsi="Times New Roman"/>
          <w:sz w:val="30"/>
          <w:szCs w:val="30"/>
        </w:rPr>
        <w:t>ний.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13. Экспертная комиссия осуществляет экспертизу конкурсных материалов и выполненных участниками Конкурса конкурсных испыт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>ний в соответствии с критериями их оценки.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14. Для подсчета баллов, набранных участниками Конкурса в ко</w:t>
      </w:r>
      <w:r w:rsidRPr="00B91759">
        <w:rPr>
          <w:rFonts w:ascii="Times New Roman" w:cs="Times New Roman" w:hAnsi="Times New Roman"/>
          <w:sz w:val="30"/>
          <w:szCs w:val="30"/>
        </w:rPr>
        <w:t>н</w:t>
      </w:r>
      <w:r w:rsidRPr="00B91759">
        <w:rPr>
          <w:rFonts w:ascii="Times New Roman" w:cs="Times New Roman" w:hAnsi="Times New Roman"/>
          <w:sz w:val="30"/>
          <w:szCs w:val="30"/>
        </w:rPr>
        <w:t>курсных испытаниях, и подготовки оценочных ведомостей создается счетная комиссия Конкурса в количестве 3 человек из числа членов ор</w:t>
      </w:r>
      <w:r w:rsidRPr="00B91759">
        <w:rPr>
          <w:rFonts w:ascii="Times New Roman" w:cs="Times New Roman" w:hAnsi="Times New Roman"/>
          <w:sz w:val="30"/>
          <w:szCs w:val="30"/>
        </w:rPr>
        <w:t>г</w:t>
      </w:r>
      <w:r w:rsidRPr="00B91759">
        <w:rPr>
          <w:rFonts w:ascii="Times New Roman" w:cs="Times New Roman" w:hAnsi="Times New Roman"/>
          <w:sz w:val="30"/>
          <w:szCs w:val="30"/>
        </w:rPr>
        <w:t>комитета и работников МКУ КИМЦ, состав которой утверждается ор</w:t>
      </w:r>
      <w:r w:rsidRPr="00B91759">
        <w:rPr>
          <w:rFonts w:ascii="Times New Roman" w:cs="Times New Roman" w:hAnsi="Times New Roman"/>
          <w:sz w:val="30"/>
          <w:szCs w:val="30"/>
        </w:rPr>
        <w:t>г</w:t>
      </w:r>
      <w:r w:rsidRPr="00B91759">
        <w:rPr>
          <w:rFonts w:ascii="Times New Roman" w:cs="Times New Roman" w:hAnsi="Times New Roman"/>
          <w:sz w:val="30"/>
          <w:szCs w:val="30"/>
        </w:rPr>
        <w:t>комитетом в течение 5 рабочих дней со дня утверждения состава оргк</w:t>
      </w:r>
      <w:r w:rsidRPr="00B91759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>митета Конкурса.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15. К полномочиям организатора Конкурса относятся: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информационно-методическая поддержка (сопровождение) канд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датов на этапе формирования пакета документов и подготовки участн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ков к конкурсным испытаниям, материалов для участия в Конкурсе;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прием от кандидатов документов и материалов для участия в Ко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курсе;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извещение участников Конкурса о сроках проведения этапов ко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курсных испытаний;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извещение участников Конкурса о результатах прохождения ими этапов;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организационное и информационное сопровождение Конкурса.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2410D6" w:rsidRDefault="00D94CF7" w:rsidRPr="00B91759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 w:val="en-US"/>
        </w:rPr>
        <w:t>IV</w:t>
      </w: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. Порядок проведения Конкурса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0D4A57" w:rsidRDefault="002D607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16</w:t>
      </w:r>
      <w:r w:rsidR="002410D6" w:rsidRPr="00B91759">
        <w:rPr>
          <w:rFonts w:ascii="Times New Roman" w:cs="Times New Roman" w:hAnsi="Times New Roman"/>
          <w:sz w:val="30"/>
          <w:szCs w:val="30"/>
        </w:rPr>
        <w:t xml:space="preserve">. </w:t>
      </w:r>
      <w:r w:rsidR="000D4A57" w:rsidRPr="00B91759">
        <w:rPr>
          <w:rFonts w:ascii="Times New Roman" w:cs="Times New Roman" w:hAnsi="Times New Roman"/>
          <w:sz w:val="30"/>
          <w:szCs w:val="30"/>
        </w:rPr>
        <w:t>Конкурс проводится по трем номинациям:</w:t>
      </w:r>
    </w:p>
    <w:p w:rsidP="009F73A5" w:rsidR="000D4A57" w:rsidRDefault="000D4A57" w:rsidRPr="00B9175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91759">
        <w:rPr>
          <w:rFonts w:ascii="Times New Roman" w:cs="Times New Roman" w:eastAsia="Times New Roman" w:hAnsi="Times New Roman"/>
          <w:sz w:val="30"/>
          <w:szCs w:val="30"/>
          <w:lang w:eastAsia="ru-RU"/>
        </w:rPr>
        <w:t>номинация «Педагог муниципального общеобразовательного учреждения»;</w:t>
      </w:r>
    </w:p>
    <w:p w:rsidP="009F73A5" w:rsidR="000D4A57" w:rsidRDefault="000D4A57" w:rsidRPr="00B9175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B91759">
        <w:rPr>
          <w:rFonts w:ascii="Times New Roman" w:cs="Times New Roman" w:eastAsia="Times New Roman" w:hAnsi="Times New Roman"/>
          <w:sz w:val="30"/>
          <w:szCs w:val="30"/>
          <w:lang w:eastAsia="ru-RU"/>
        </w:rPr>
        <w:t>номинация «Педагог муниципального дошкольного образовател</w:t>
      </w:r>
      <w:r w:rsidRPr="00B91759">
        <w:rPr>
          <w:rFonts w:ascii="Times New Roman" w:cs="Times New Roman" w:eastAsia="Times New Roman" w:hAnsi="Times New Roman"/>
          <w:sz w:val="30"/>
          <w:szCs w:val="30"/>
          <w:lang w:eastAsia="ru-RU"/>
        </w:rPr>
        <w:t>ь</w:t>
      </w:r>
      <w:r w:rsidRPr="00B91759">
        <w:rPr>
          <w:rFonts w:ascii="Times New Roman" w:cs="Times New Roman" w:eastAsia="Times New Roman" w:hAnsi="Times New Roman"/>
          <w:sz w:val="30"/>
          <w:szCs w:val="30"/>
          <w:lang w:eastAsia="ru-RU"/>
        </w:rPr>
        <w:t>ного учреждения</w:t>
      </w:r>
      <w:r w:rsidR="00D13FDC">
        <w:rPr>
          <w:rFonts w:ascii="Times New Roman" w:cs="Times New Roman" w:eastAsia="Times New Roman" w:hAnsi="Times New Roman"/>
          <w:sz w:val="30"/>
          <w:szCs w:val="30"/>
          <w:lang w:eastAsia="ru-RU"/>
        </w:rPr>
        <w:t>»</w:t>
      </w:r>
      <w:r w:rsidRPr="00B91759">
        <w:rPr>
          <w:rFonts w:ascii="Times New Roman" w:cs="Times New Roman" w:eastAsia="Times New Roman" w:hAnsi="Times New Roman"/>
          <w:sz w:val="30"/>
          <w:szCs w:val="30"/>
          <w:lang w:eastAsia="ru-RU"/>
        </w:rPr>
        <w:t>;</w:t>
      </w:r>
    </w:p>
    <w:p w:rsidP="009F73A5" w:rsidR="000D4A57" w:rsidRDefault="000D4A57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номинация «Педагог муниципального образовательного учрежд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ния дополнительного образования и муниципального учреждения пс</w:t>
      </w:r>
      <w:r w:rsidRPr="00B91759">
        <w:rPr>
          <w:rFonts w:ascii="Times New Roman" w:cs="Times New Roman" w:hAnsi="Times New Roman"/>
          <w:sz w:val="30"/>
          <w:szCs w:val="30"/>
        </w:rPr>
        <w:t>и</w:t>
      </w:r>
      <w:r w:rsidRPr="00B91759">
        <w:rPr>
          <w:rFonts w:ascii="Times New Roman" w:cs="Times New Roman" w:hAnsi="Times New Roman"/>
          <w:sz w:val="30"/>
          <w:szCs w:val="30"/>
        </w:rPr>
        <w:t>холого-педагогической, медицинской и социальной помощи».</w:t>
      </w:r>
    </w:p>
    <w:p w:rsidP="009F73A5" w:rsidR="002410D6" w:rsidRDefault="002D607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17. </w:t>
      </w:r>
      <w:r w:rsidR="002410D6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Конкурс проводится ежегодно в период с </w:t>
      </w:r>
      <w:r w:rsidR="0030713B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августа</w:t>
      </w:r>
      <w:r w:rsidR="002410D6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</w:t>
      </w:r>
      <w:r w:rsidR="0030713B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октябрь</w:t>
      </w:r>
      <w:r w:rsidR="002410D6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включает </w:t>
      </w:r>
      <w:r w:rsidR="00FC34BF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два</w:t>
      </w:r>
      <w:r w:rsidR="009F73A5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410D6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этапа, которые проходят: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первый этап: отборочный этап </w:t>
      </w:r>
      <w:r w:rsidR="00660066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заочной форме;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второй этап: основной этап </w:t>
      </w:r>
      <w:r w:rsidR="00660066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–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очной форме или дистан</w:t>
      </w:r>
      <w:r w:rsidR="00B15A00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ционном формате в онлайн-режиме</w:t>
      </w:r>
      <w:r w:rsidR="00AD4719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9F73A5" w:rsidR="000A3DD5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lastRenderedPageBreak/>
        <w:t>18. Конкурс проводится в соответствии с программой Конкурса.</w:t>
      </w:r>
      <w:bookmarkStart w:id="1" w:name="P91"/>
      <w:bookmarkEnd w:id="1"/>
    </w:p>
    <w:p w:rsidP="009F73A5" w:rsidR="000A3DD5" w:rsidRDefault="000A3DD5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19. </w:t>
      </w:r>
      <w:r w:rsidRPr="00B91759">
        <w:rPr>
          <w:rFonts w:ascii="Times New Roman" w:cs="Times New Roman" w:hAnsi="Times New Roman"/>
          <w:bCs/>
          <w:sz w:val="30"/>
          <w:szCs w:val="30"/>
        </w:rPr>
        <w:t xml:space="preserve">Даты начала и окончания отборочного и основного этапов Конкурса, формат проведения основного этапа Конкурса определяются Управлением образования и утверждаются приказом руководителя Управления образования не позднее 15 </w:t>
      </w:r>
      <w:r w:rsidR="00285097" w:rsidRPr="00B91759">
        <w:rPr>
          <w:rFonts w:ascii="Times New Roman" w:cs="Times New Roman" w:hAnsi="Times New Roman"/>
          <w:bCs/>
          <w:sz w:val="30"/>
          <w:szCs w:val="30"/>
        </w:rPr>
        <w:t xml:space="preserve">рабочих </w:t>
      </w:r>
      <w:r w:rsidRPr="00B91759">
        <w:rPr>
          <w:rFonts w:ascii="Times New Roman" w:cs="Times New Roman" w:hAnsi="Times New Roman"/>
          <w:bCs/>
          <w:sz w:val="30"/>
          <w:szCs w:val="30"/>
        </w:rPr>
        <w:t>дней до начала пров</w:t>
      </w:r>
      <w:r w:rsidRPr="00B91759">
        <w:rPr>
          <w:rFonts w:ascii="Times New Roman" w:cs="Times New Roman" w:hAnsi="Times New Roman"/>
          <w:bCs/>
          <w:sz w:val="30"/>
          <w:szCs w:val="30"/>
        </w:rPr>
        <w:t>е</w:t>
      </w:r>
      <w:r w:rsidRPr="00B91759">
        <w:rPr>
          <w:rFonts w:ascii="Times New Roman" w:cs="Times New Roman" w:hAnsi="Times New Roman"/>
          <w:bCs/>
          <w:sz w:val="30"/>
          <w:szCs w:val="30"/>
        </w:rPr>
        <w:t>дения Конкурса.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20. Кандидаты на участие в Конкурсе представляют в МКУ КИМЦ </w:t>
      </w:r>
      <w:r w:rsidR="00F76F85" w:rsidRPr="00B91759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5540CD" w:rsidRPr="00B91759">
        <w:rPr>
          <w:rFonts w:ascii="Times New Roman" w:cs="Times New Roman" w:hAnsi="Times New Roman"/>
          <w:sz w:val="30"/>
          <w:szCs w:val="30"/>
        </w:rPr>
        <w:t>15</w:t>
      </w:r>
      <w:r w:rsidR="00F76F85" w:rsidRPr="00B91759">
        <w:rPr>
          <w:rFonts w:ascii="Times New Roman" w:cs="Times New Roman" w:hAnsi="Times New Roman"/>
          <w:sz w:val="30"/>
          <w:szCs w:val="30"/>
        </w:rPr>
        <w:t xml:space="preserve"> рабочих дней со дня начала отборочного этапа Конкурса </w:t>
      </w:r>
      <w:r w:rsidRPr="00B91759">
        <w:rPr>
          <w:rFonts w:ascii="Times New Roman" w:cs="Times New Roman" w:hAnsi="Times New Roman"/>
          <w:sz w:val="30"/>
          <w:szCs w:val="30"/>
        </w:rPr>
        <w:t>следующие документы и материалы по формам, разработанным МКУ КИМЦ и размещенным на сайте в информационном сообщении о п</w:t>
      </w:r>
      <w:r w:rsidRPr="00B91759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>рядке проведения Конкурса: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заявление кандидата на участие в Конкурсе;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представление от образовательного учреждения на кандидата;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согласие на обработку персональных данных;</w:t>
      </w:r>
    </w:p>
    <w:p w:rsidP="009F73A5" w:rsidR="006F5394" w:rsidRDefault="002410D6" w:rsidRPr="00B91759">
      <w:pPr>
        <w:tabs>
          <w:tab w:pos="142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информационную карту участника Конкурса.</w:t>
      </w:r>
      <w:r w:rsidR="006F5394"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9F73A5" w:rsidR="002410D6" w:rsidRDefault="006F5394" w:rsidRPr="00B91759">
      <w:pPr>
        <w:tabs>
          <w:tab w:pos="142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color w:val="000000"/>
          <w:sz w:val="30"/>
          <w:szCs w:val="30"/>
        </w:rPr>
        <w:t>Документы и материалы, представленные на Конкурс, не возвр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щаются.</w:t>
      </w:r>
    </w:p>
    <w:p w:rsidP="009F73A5" w:rsidR="00C921A9" w:rsidRDefault="00C921A9" w:rsidRPr="00B91759">
      <w:pPr>
        <w:pStyle w:val="a3"/>
        <w:numPr>
          <w:ilvl w:val="0"/>
          <w:numId w:val="31"/>
        </w:numPr>
        <w:tabs>
          <w:tab w:pos="142" w:val="left"/>
        </w:tabs>
        <w:spacing w:after="0" w:line="240" w:lineRule="auto"/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Проверка документов и материалов </w:t>
      </w:r>
      <w:r w:rsidRPr="00B91759">
        <w:rPr>
          <w:rFonts w:ascii="Times New Roman" w:cs="Times New Roman" w:hAnsi="Times New Roman"/>
          <w:sz w:val="30"/>
          <w:szCs w:val="30"/>
        </w:rPr>
        <w:t>кандидатов на участие в Конкурс</w:t>
      </w:r>
      <w:r w:rsidR="00D13FDC">
        <w:rPr>
          <w:rFonts w:ascii="Times New Roman" w:cs="Times New Roman" w:hAnsi="Times New Roman"/>
          <w:sz w:val="30"/>
          <w:szCs w:val="30"/>
        </w:rPr>
        <w:t>е в соответствии с пунктами 5–</w:t>
      </w:r>
      <w:r w:rsidRPr="00B91759">
        <w:rPr>
          <w:rFonts w:ascii="Times New Roman" w:cs="Times New Roman" w:hAnsi="Times New Roman"/>
          <w:sz w:val="30"/>
          <w:szCs w:val="30"/>
        </w:rPr>
        <w:t>6, 20 настоящего Положения осуществляется организатор</w:t>
      </w:r>
      <w:r w:rsidR="00D13FDC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>м Конкурса в течение 2 рабочих дней со дня окончания срока приема документов и материалов.</w:t>
      </w:r>
    </w:p>
    <w:p w:rsidP="009F73A5" w:rsidR="00C921A9" w:rsidRDefault="00C921A9" w:rsidRPr="00B91759">
      <w:pPr>
        <w:tabs>
          <w:tab w:pos="142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По результатам проверки 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документов и материалов</w:t>
      </w:r>
      <w:r w:rsidRPr="00B91759">
        <w:rPr>
          <w:rFonts w:ascii="Times New Roman" w:cs="Times New Roman" w:hAnsi="Times New Roman"/>
          <w:sz w:val="30"/>
          <w:szCs w:val="30"/>
        </w:rPr>
        <w:t xml:space="preserve"> организатор Конкурса принимает решение о допуске либо об отклонении 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докуме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тов и материалов </w:t>
      </w:r>
      <w:r w:rsidRPr="00B91759">
        <w:rPr>
          <w:rFonts w:ascii="Times New Roman" w:cs="Times New Roman" w:hAnsi="Times New Roman"/>
          <w:sz w:val="30"/>
          <w:szCs w:val="30"/>
        </w:rPr>
        <w:t>кандидатов на участие в Конкурсе.</w:t>
      </w:r>
    </w:p>
    <w:p w:rsidP="00D13FDC" w:rsidR="00C921A9" w:rsidRDefault="00C921A9" w:rsidRPr="00B91759">
      <w:pPr>
        <w:tabs>
          <w:tab w:pos="142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Организатор направляет участнику Конкурса уведомление </w:t>
      </w:r>
      <w:proofErr w:type="gramStart"/>
      <w:r w:rsidRPr="00B91759">
        <w:rPr>
          <w:rFonts w:ascii="Times New Roman" w:cs="Times New Roman" w:hAnsi="Times New Roman"/>
          <w:sz w:val="30"/>
          <w:szCs w:val="30"/>
        </w:rPr>
        <w:t>о пр</w:t>
      </w:r>
      <w:r w:rsidRPr="00B91759">
        <w:rPr>
          <w:rFonts w:ascii="Times New Roman" w:cs="Times New Roman" w:hAnsi="Times New Roman"/>
          <w:sz w:val="30"/>
          <w:szCs w:val="30"/>
        </w:rPr>
        <w:t>и</w:t>
      </w:r>
      <w:r w:rsidRPr="00B91759">
        <w:rPr>
          <w:rFonts w:ascii="Times New Roman" w:cs="Times New Roman" w:hAnsi="Times New Roman"/>
          <w:sz w:val="30"/>
          <w:szCs w:val="30"/>
        </w:rPr>
        <w:t xml:space="preserve">нятом решении в электронной форме </w:t>
      </w:r>
      <w:r w:rsidR="009F73A5" w:rsidRPr="00B91759">
        <w:rPr>
          <w:rFonts w:ascii="Times New Roman" w:cs="Times New Roman" w:hAnsi="Times New Roman"/>
          <w:sz w:val="30"/>
          <w:szCs w:val="30"/>
        </w:rPr>
        <w:t>на</w:t>
      </w:r>
      <w:r w:rsidRPr="00B91759">
        <w:rPr>
          <w:rFonts w:ascii="Times New Roman" w:cs="Times New Roman" w:hAnsi="Times New Roman"/>
          <w:sz w:val="30"/>
          <w:szCs w:val="30"/>
        </w:rPr>
        <w:t xml:space="preserve"> электронн</w:t>
      </w:r>
      <w:r w:rsidR="009F73A5" w:rsidRPr="00B91759">
        <w:rPr>
          <w:rFonts w:ascii="Times New Roman" w:cs="Times New Roman" w:hAnsi="Times New Roman"/>
          <w:sz w:val="30"/>
          <w:szCs w:val="30"/>
        </w:rPr>
        <w:t>ый адрес кандидата на участие в Конкурсе</w:t>
      </w:r>
      <w:proofErr w:type="gramEnd"/>
      <w:r w:rsidRPr="00B91759">
        <w:rPr>
          <w:rFonts w:ascii="Times New Roman" w:cs="Times New Roman" w:hAnsi="Times New Roman"/>
          <w:sz w:val="30"/>
          <w:szCs w:val="30"/>
        </w:rPr>
        <w:t>, указанн</w:t>
      </w:r>
      <w:r w:rsidR="00B91759" w:rsidRPr="00B91759">
        <w:rPr>
          <w:rFonts w:ascii="Times New Roman" w:cs="Times New Roman" w:hAnsi="Times New Roman"/>
          <w:sz w:val="30"/>
          <w:szCs w:val="30"/>
        </w:rPr>
        <w:t>ый</w:t>
      </w:r>
      <w:r w:rsidRPr="00B91759">
        <w:rPr>
          <w:rFonts w:ascii="Times New Roman" w:cs="Times New Roman" w:hAnsi="Times New Roman"/>
          <w:sz w:val="30"/>
          <w:szCs w:val="30"/>
        </w:rPr>
        <w:t xml:space="preserve"> в информационно</w:t>
      </w:r>
      <w:r w:rsidR="00B91759" w:rsidRPr="00B91759">
        <w:rPr>
          <w:rFonts w:ascii="Times New Roman" w:cs="Times New Roman" w:hAnsi="Times New Roman"/>
          <w:sz w:val="30"/>
          <w:szCs w:val="30"/>
        </w:rPr>
        <w:t>й</w:t>
      </w:r>
      <w:r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9F73A5" w:rsidRPr="00B91759">
        <w:rPr>
          <w:rFonts w:ascii="Times New Roman" w:cs="Times New Roman" w:hAnsi="Times New Roman"/>
          <w:sz w:val="30"/>
          <w:szCs w:val="30"/>
        </w:rPr>
        <w:t>карте</w:t>
      </w:r>
      <w:r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9F73A5" w:rsidRPr="00B91759">
        <w:rPr>
          <w:rFonts w:ascii="Times New Roman" w:cs="Times New Roman" w:hAnsi="Times New Roman"/>
          <w:sz w:val="30"/>
          <w:szCs w:val="30"/>
        </w:rPr>
        <w:t>участника Конкурса</w:t>
      </w:r>
      <w:r w:rsidR="00D13FDC">
        <w:rPr>
          <w:rFonts w:ascii="Times New Roman" w:cs="Times New Roman" w:hAnsi="Times New Roman"/>
          <w:sz w:val="30"/>
          <w:szCs w:val="30"/>
        </w:rPr>
        <w:t>,</w:t>
      </w:r>
      <w:r w:rsidR="009F73A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 xml:space="preserve">в течение </w:t>
      </w:r>
      <w:r w:rsidR="009F73A5" w:rsidRPr="00B91759">
        <w:rPr>
          <w:rFonts w:ascii="Times New Roman" w:cs="Times New Roman" w:hAnsi="Times New Roman"/>
          <w:sz w:val="30"/>
          <w:szCs w:val="30"/>
        </w:rPr>
        <w:t>2</w:t>
      </w:r>
      <w:r w:rsidRPr="00B91759">
        <w:rPr>
          <w:rFonts w:ascii="Times New Roman" w:cs="Times New Roman" w:hAnsi="Times New Roman"/>
          <w:sz w:val="30"/>
          <w:szCs w:val="30"/>
        </w:rPr>
        <w:t xml:space="preserve"> рабоч</w:t>
      </w:r>
      <w:r w:rsidR="009F73A5" w:rsidRPr="00B91759">
        <w:rPr>
          <w:rFonts w:ascii="Times New Roman" w:cs="Times New Roman" w:hAnsi="Times New Roman"/>
          <w:sz w:val="30"/>
          <w:szCs w:val="30"/>
        </w:rPr>
        <w:t>их</w:t>
      </w:r>
      <w:r w:rsidRPr="00B91759">
        <w:rPr>
          <w:rFonts w:ascii="Times New Roman" w:cs="Times New Roman" w:hAnsi="Times New Roman"/>
          <w:sz w:val="30"/>
          <w:szCs w:val="30"/>
        </w:rPr>
        <w:t xml:space="preserve"> дн</w:t>
      </w:r>
      <w:r w:rsidR="009F73A5" w:rsidRPr="00B91759">
        <w:rPr>
          <w:rFonts w:ascii="Times New Roman" w:cs="Times New Roman" w:hAnsi="Times New Roman"/>
          <w:sz w:val="30"/>
          <w:szCs w:val="30"/>
        </w:rPr>
        <w:t>ей</w:t>
      </w:r>
      <w:r w:rsidRPr="00B91759">
        <w:rPr>
          <w:rFonts w:ascii="Times New Roman" w:cs="Times New Roman" w:hAnsi="Times New Roman"/>
          <w:sz w:val="30"/>
          <w:szCs w:val="30"/>
        </w:rPr>
        <w:t xml:space="preserve"> со дня окончания срока приема д</w:t>
      </w:r>
      <w:r w:rsidRPr="00B91759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 xml:space="preserve">кументов и материалов. В случае отклонения 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документов и материалов</w:t>
      </w:r>
      <w:r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9F73A5" w:rsidRPr="00B91759">
        <w:rPr>
          <w:rFonts w:ascii="Times New Roman" w:cs="Times New Roman" w:hAnsi="Times New Roman"/>
          <w:sz w:val="30"/>
          <w:szCs w:val="30"/>
        </w:rPr>
        <w:t>организатор Конкурса указывает</w:t>
      </w:r>
      <w:r w:rsidRPr="00B91759">
        <w:rPr>
          <w:rFonts w:ascii="Times New Roman" w:cs="Times New Roman" w:hAnsi="Times New Roman"/>
          <w:sz w:val="30"/>
          <w:szCs w:val="30"/>
        </w:rPr>
        <w:t xml:space="preserve"> основани</w:t>
      </w:r>
      <w:r w:rsidR="009F73A5"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 xml:space="preserve"> отклонения.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D13FDC" w:rsidR="006F5394" w:rsidRDefault="006F5394" w:rsidRPr="00B91759">
      <w:pPr>
        <w:tabs>
          <w:tab w:pos="142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color w:val="000000"/>
          <w:sz w:val="30"/>
          <w:szCs w:val="30"/>
        </w:rPr>
        <w:t>Основаниями для отклонения документов и материалов являются:</w:t>
      </w:r>
    </w:p>
    <w:p w:rsidP="00D13FDC" w:rsidR="006F5394" w:rsidRDefault="006F5394" w:rsidRPr="00D13FDC">
      <w:pPr>
        <w:tabs>
          <w:tab w:pos="142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D13FDC">
        <w:rPr>
          <w:rFonts w:ascii="Times New Roman" w:cs="Times New Roman" w:hAnsi="Times New Roman"/>
          <w:color w:val="000000"/>
          <w:sz w:val="30"/>
          <w:szCs w:val="30"/>
        </w:rPr>
        <w:t xml:space="preserve">несоответствие </w:t>
      </w:r>
      <w:r w:rsidR="009F73A5" w:rsidRPr="00D13FDC">
        <w:rPr>
          <w:rFonts w:ascii="Times New Roman" w:cs="Times New Roman" w:hAnsi="Times New Roman"/>
          <w:color w:val="000000"/>
          <w:sz w:val="30"/>
          <w:szCs w:val="30"/>
        </w:rPr>
        <w:t xml:space="preserve">кандидата на участие в Конкурсе </w:t>
      </w:r>
      <w:r w:rsidRPr="00D13FDC">
        <w:rPr>
          <w:rFonts w:ascii="Times New Roman" w:cs="Times New Roman" w:hAnsi="Times New Roman"/>
          <w:color w:val="000000"/>
          <w:sz w:val="30"/>
          <w:szCs w:val="30"/>
        </w:rPr>
        <w:t xml:space="preserve">требованиям, установленным в соответствии с </w:t>
      </w:r>
      <w:r w:rsidR="009F73A5" w:rsidRPr="00D13FDC">
        <w:rPr>
          <w:rFonts w:ascii="Times New Roman" w:cs="Times New Roman" w:hAnsi="Times New Roman"/>
          <w:color w:val="000000"/>
          <w:sz w:val="30"/>
          <w:szCs w:val="30"/>
        </w:rPr>
        <w:t>пунктами 5</w:t>
      </w:r>
      <w:r w:rsidR="00D13FDC">
        <w:rPr>
          <w:rFonts w:ascii="Times New Roman" w:cs="Times New Roman" w:hAnsi="Times New Roman"/>
          <w:color w:val="000000"/>
          <w:sz w:val="30"/>
          <w:szCs w:val="30"/>
        </w:rPr>
        <w:t xml:space="preserve">, </w:t>
      </w:r>
      <w:r w:rsidR="009F73A5" w:rsidRPr="00D13FDC">
        <w:rPr>
          <w:rFonts w:ascii="Times New Roman" w:cs="Times New Roman" w:hAnsi="Times New Roman"/>
          <w:color w:val="000000"/>
          <w:sz w:val="30"/>
          <w:szCs w:val="30"/>
        </w:rPr>
        <w:t xml:space="preserve">6 </w:t>
      </w:r>
      <w:r w:rsidRPr="00D13FDC">
        <w:rPr>
          <w:rFonts w:ascii="Times New Roman" w:cs="Times New Roman" w:hAnsi="Times New Roman"/>
          <w:color w:val="000000"/>
          <w:sz w:val="30"/>
          <w:szCs w:val="30"/>
        </w:rPr>
        <w:t>настоящего Положения</w:t>
      </w:r>
      <w:r w:rsidR="009F73A5" w:rsidRPr="00D13FDC">
        <w:rPr>
          <w:rFonts w:ascii="Times New Roman" w:cs="Times New Roman" w:hAnsi="Times New Roman"/>
          <w:color w:val="000000"/>
          <w:sz w:val="30"/>
          <w:szCs w:val="30"/>
        </w:rPr>
        <w:t>;</w:t>
      </w:r>
    </w:p>
    <w:p w:rsidP="00D13FDC" w:rsidR="009F73A5" w:rsidRDefault="009F73A5" w:rsidRPr="00B91759">
      <w:pPr>
        <w:pStyle w:val="a3"/>
        <w:tabs>
          <w:tab w:pos="142" w:val="left"/>
        </w:tabs>
        <w:spacing w:after="0" w:line="240" w:lineRule="auto"/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непредставление (представление не в полном объеме) документов и материалов, указанных в </w:t>
      </w:r>
      <w:hyperlink w:anchor="P231" w:tooltip="28. Для участия в конкурсе общеобразовательные учреждения в течение срока приема заявок представляют организатору конкурса заявку по форме согласно приложению 1 к настоящему Положению, а также следующие документы:">
        <w:r w:rsidRPr="00B91759">
          <w:rPr>
            <w:rFonts w:ascii="Times New Roman" w:cs="Times New Roman" w:hAnsi="Times New Roman"/>
            <w:color w:val="000000"/>
            <w:sz w:val="30"/>
            <w:szCs w:val="30"/>
          </w:rPr>
          <w:t>пункте 20</w:t>
        </w:r>
      </w:hyperlink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 настоящего Положения;</w:t>
      </w:r>
    </w:p>
    <w:p w:rsidP="00D13FDC" w:rsidR="009F73A5" w:rsidRDefault="009F73A5" w:rsidRPr="00B91759">
      <w:pPr>
        <w:pStyle w:val="a3"/>
        <w:tabs>
          <w:tab w:pos="142" w:val="left"/>
        </w:tabs>
        <w:spacing w:after="0" w:line="240" w:lineRule="auto"/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color w:val="000000"/>
          <w:sz w:val="30"/>
          <w:szCs w:val="30"/>
        </w:rPr>
        <w:t>недостоверность информации, содержащейся в документах и м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териалах, представленных кандидатом на участие в Конкурсе</w:t>
      </w:r>
      <w:r w:rsidR="00D13FDC">
        <w:rPr>
          <w:rFonts w:ascii="Times New Roman" w:cs="Times New Roman" w:hAnsi="Times New Roman"/>
          <w:color w:val="000000"/>
          <w:sz w:val="30"/>
          <w:szCs w:val="30"/>
        </w:rPr>
        <w:t>,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 в целях подтверждения соответствия требованиям, установленным настоящим Положением;</w:t>
      </w:r>
    </w:p>
    <w:p w:rsidP="00D13FDC" w:rsidR="009F73A5" w:rsidRDefault="009F73A5" w:rsidRPr="00B91759">
      <w:pPr>
        <w:pStyle w:val="a3"/>
        <w:tabs>
          <w:tab w:pos="142" w:val="left"/>
        </w:tabs>
        <w:spacing w:after="0" w:line="240" w:lineRule="auto"/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color w:val="000000"/>
          <w:sz w:val="30"/>
          <w:szCs w:val="30"/>
        </w:rPr>
        <w:t>подача кандидатом на участие в Конкурсе документов и матери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а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лов после даты окончания приема </w:t>
      </w:r>
      <w:r w:rsidRPr="00B91759">
        <w:rPr>
          <w:rFonts w:ascii="Times New Roman" w:cs="Times New Roman" w:hAnsi="Times New Roman"/>
          <w:sz w:val="30"/>
          <w:szCs w:val="30"/>
        </w:rPr>
        <w:t>документов и материалов на участие в Конкурсе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>.</w:t>
      </w:r>
    </w:p>
    <w:p w:rsidP="009F73A5" w:rsidR="00516AE9" w:rsidRDefault="00A747EB" w:rsidRPr="00B91759">
      <w:pPr>
        <w:pStyle w:val="a3"/>
        <w:numPr>
          <w:ilvl w:val="0"/>
          <w:numId w:val="28"/>
        </w:numPr>
        <w:tabs>
          <w:tab w:pos="142" w:val="left"/>
        </w:tabs>
        <w:spacing w:after="0" w:line="240" w:lineRule="auto"/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color w:val="000000"/>
          <w:sz w:val="30"/>
          <w:szCs w:val="30"/>
        </w:rPr>
        <w:lastRenderedPageBreak/>
        <w:t xml:space="preserve">Обжалование </w:t>
      </w:r>
      <w:r w:rsidR="00516AE9" w:rsidRPr="00B91759">
        <w:rPr>
          <w:rFonts w:ascii="Times New Roman" w:cs="Times New Roman" w:hAnsi="Times New Roman"/>
          <w:color w:val="000000"/>
          <w:sz w:val="30"/>
          <w:szCs w:val="30"/>
        </w:rPr>
        <w:t>по результатам оценки конкурсных испытаний на всех этапах, турах Конкурса не принима</w:t>
      </w:r>
      <w:r w:rsidR="000228D2" w:rsidRPr="00B91759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516AE9"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тся. </w:t>
      </w:r>
    </w:p>
    <w:p w:rsidP="009F73A5" w:rsidR="00C921A9" w:rsidRDefault="00033128" w:rsidRPr="00B91759">
      <w:pPr>
        <w:pStyle w:val="a3"/>
        <w:numPr>
          <w:ilvl w:val="0"/>
          <w:numId w:val="28"/>
        </w:numPr>
        <w:tabs>
          <w:tab w:pos="142" w:val="left"/>
        </w:tabs>
        <w:spacing w:after="0" w:line="240" w:lineRule="auto"/>
        <w:ind w:firstLine="709" w:left="0"/>
        <w:jc w:val="both"/>
        <w:rPr>
          <w:rFonts w:ascii="Times New Roman" w:cs="Times New Roman" w:hAnsi="Times New Roman"/>
          <w:color w:val="000000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В течение 2 рабочих дней </w:t>
      </w:r>
      <w:r w:rsidR="00C921A9" w:rsidRPr="00B91759">
        <w:rPr>
          <w:rFonts w:ascii="Times New Roman" w:cs="Times New Roman" w:hAnsi="Times New Roman"/>
          <w:sz w:val="30"/>
          <w:szCs w:val="30"/>
        </w:rPr>
        <w:t>со дня окончания срока приема д</w:t>
      </w:r>
      <w:r w:rsidR="00C921A9" w:rsidRPr="00B91759">
        <w:rPr>
          <w:rFonts w:ascii="Times New Roman" w:cs="Times New Roman" w:hAnsi="Times New Roman"/>
          <w:sz w:val="30"/>
          <w:szCs w:val="30"/>
        </w:rPr>
        <w:t>о</w:t>
      </w:r>
      <w:r w:rsidR="00C921A9" w:rsidRPr="00B91759">
        <w:rPr>
          <w:rFonts w:ascii="Times New Roman" w:cs="Times New Roman" w:hAnsi="Times New Roman"/>
          <w:sz w:val="30"/>
          <w:szCs w:val="30"/>
        </w:rPr>
        <w:t>кументов и материалов</w:t>
      </w:r>
      <w:r w:rsidR="00C921A9"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 организатор </w:t>
      </w:r>
      <w:r w:rsidR="00C921A9" w:rsidRPr="00B91759">
        <w:rPr>
          <w:rFonts w:ascii="Times New Roman" w:cs="Times New Roman" w:hAnsi="Times New Roman"/>
          <w:sz w:val="30"/>
          <w:szCs w:val="30"/>
        </w:rPr>
        <w:t>Конкурса формирует список учас</w:t>
      </w:r>
      <w:r w:rsidR="00C921A9" w:rsidRPr="00B91759">
        <w:rPr>
          <w:rFonts w:ascii="Times New Roman" w:cs="Times New Roman" w:hAnsi="Times New Roman"/>
          <w:sz w:val="30"/>
          <w:szCs w:val="30"/>
        </w:rPr>
        <w:t>т</w:t>
      </w:r>
      <w:r w:rsidR="008C22E9" w:rsidRPr="00B91759">
        <w:rPr>
          <w:rFonts w:ascii="Times New Roman" w:cs="Times New Roman" w:hAnsi="Times New Roman"/>
          <w:sz w:val="30"/>
          <w:szCs w:val="30"/>
        </w:rPr>
        <w:t>ников</w:t>
      </w:r>
      <w:r w:rsidR="00C921A9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 xml:space="preserve">отборочного этапа Конкурса </w:t>
      </w:r>
      <w:r w:rsidR="00C921A9" w:rsidRPr="00B91759">
        <w:rPr>
          <w:rFonts w:ascii="Times New Roman" w:cs="Times New Roman" w:hAnsi="Times New Roman"/>
          <w:sz w:val="30"/>
          <w:szCs w:val="30"/>
        </w:rPr>
        <w:t>и направляет в оргкомитет Конку</w:t>
      </w:r>
      <w:r w:rsidR="00C921A9" w:rsidRPr="00B91759">
        <w:rPr>
          <w:rFonts w:ascii="Times New Roman" w:cs="Times New Roman" w:hAnsi="Times New Roman"/>
          <w:sz w:val="30"/>
          <w:szCs w:val="30"/>
        </w:rPr>
        <w:t>р</w:t>
      </w:r>
      <w:r w:rsidR="00C921A9" w:rsidRPr="00B91759">
        <w:rPr>
          <w:rFonts w:ascii="Times New Roman" w:cs="Times New Roman" w:hAnsi="Times New Roman"/>
          <w:sz w:val="30"/>
          <w:szCs w:val="30"/>
        </w:rPr>
        <w:t xml:space="preserve">са. </w:t>
      </w:r>
      <w:r w:rsidR="002410D6" w:rsidRPr="00B91759">
        <w:rPr>
          <w:rFonts w:ascii="Times New Roman" w:cs="Times New Roman" w:hAnsi="Times New Roman"/>
          <w:sz w:val="30"/>
          <w:szCs w:val="30"/>
        </w:rPr>
        <w:t>Список участников, прошедших в отборочный этап</w:t>
      </w:r>
      <w:r w:rsidR="008C22E9" w:rsidRPr="00B91759">
        <w:rPr>
          <w:rFonts w:ascii="Times New Roman" w:cs="Times New Roman" w:hAnsi="Times New Roman"/>
          <w:sz w:val="30"/>
          <w:szCs w:val="30"/>
        </w:rPr>
        <w:t xml:space="preserve"> Конкурса</w:t>
      </w:r>
      <w:r w:rsidR="002410D6" w:rsidRPr="00B91759">
        <w:rPr>
          <w:rFonts w:ascii="Times New Roman" w:cs="Times New Roman" w:hAnsi="Times New Roman"/>
          <w:sz w:val="30"/>
          <w:szCs w:val="30"/>
        </w:rPr>
        <w:t xml:space="preserve">, утверждается протоколом заседания оргкомитета Конкурса, которое проводится в течение 2 рабочих дней со дня </w:t>
      </w:r>
      <w:proofErr w:type="gramStart"/>
      <w:r w:rsidRPr="00B91759">
        <w:rPr>
          <w:rFonts w:ascii="Times New Roman" w:cs="Times New Roman" w:hAnsi="Times New Roman"/>
          <w:sz w:val="30"/>
          <w:szCs w:val="30"/>
        </w:rPr>
        <w:t>поступления списка учас</w:t>
      </w:r>
      <w:r w:rsidRPr="00B91759">
        <w:rPr>
          <w:rFonts w:ascii="Times New Roman" w:cs="Times New Roman" w:hAnsi="Times New Roman"/>
          <w:sz w:val="30"/>
          <w:szCs w:val="30"/>
        </w:rPr>
        <w:t>т</w:t>
      </w:r>
      <w:r w:rsidRPr="00B91759">
        <w:rPr>
          <w:rFonts w:ascii="Times New Roman" w:cs="Times New Roman" w:hAnsi="Times New Roman"/>
          <w:sz w:val="30"/>
          <w:szCs w:val="30"/>
        </w:rPr>
        <w:t>ников отборочного этапа Конкурса</w:t>
      </w:r>
      <w:proofErr w:type="gramEnd"/>
      <w:r w:rsidRPr="00B91759">
        <w:rPr>
          <w:rFonts w:ascii="Times New Roman" w:cs="Times New Roman" w:hAnsi="Times New Roman"/>
          <w:sz w:val="30"/>
          <w:szCs w:val="30"/>
        </w:rPr>
        <w:t>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Информация об участниках Конкурса, прошедших в отборочный этап, размещается МКУ КИМЦ на сайте в течение 1 рабочего дня со дня подписания протокола оргкомитета.</w:t>
      </w:r>
    </w:p>
    <w:p w:rsidP="009F73A5" w:rsidR="001A0770" w:rsidRDefault="001A0770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eastAsiaTheme="minorHAnsi" w:hAnsi="Times New Roman"/>
          <w:sz w:val="30"/>
          <w:szCs w:val="30"/>
          <w:lang w:eastAsia="en-US"/>
        </w:rPr>
        <w:t>Отборочный этап включает в себя конкурсное испытание «В</w:t>
      </w:r>
      <w:r w:rsidRPr="00B91759">
        <w:rPr>
          <w:rFonts w:ascii="Times New Roman" w:cs="Times New Roman" w:eastAsiaTheme="minorHAnsi" w:hAnsi="Times New Roman"/>
          <w:sz w:val="30"/>
          <w:szCs w:val="30"/>
          <w:lang w:eastAsia="en-US"/>
        </w:rPr>
        <w:t>и</w:t>
      </w:r>
      <w:r w:rsidRPr="00B91759">
        <w:rPr>
          <w:rFonts w:ascii="Times New Roman" w:cs="Times New Roman" w:eastAsiaTheme="minorHAnsi" w:hAnsi="Times New Roman"/>
          <w:sz w:val="30"/>
          <w:szCs w:val="30"/>
          <w:lang w:eastAsia="en-US"/>
        </w:rPr>
        <w:t>зитная карточка» (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представление педагогического работника в форме видеоролика, </w:t>
      </w:r>
      <w:r w:rsidRPr="00B91759">
        <w:rPr>
          <w:rFonts w:ascii="Times New Roman" w:cs="Times New Roman" w:hAnsi="Times New Roman"/>
          <w:sz w:val="30"/>
          <w:szCs w:val="30"/>
        </w:rPr>
        <w:t>отображающее наиболее значимые аспекты своей профе</w:t>
      </w:r>
      <w:r w:rsidRPr="00B91759">
        <w:rPr>
          <w:rFonts w:ascii="Times New Roman" w:cs="Times New Roman" w:hAnsi="Times New Roman"/>
          <w:sz w:val="30"/>
          <w:szCs w:val="30"/>
        </w:rPr>
        <w:t>с</w:t>
      </w:r>
      <w:r w:rsidRPr="00B91759">
        <w:rPr>
          <w:rFonts w:ascii="Times New Roman" w:cs="Times New Roman" w:hAnsi="Times New Roman"/>
          <w:sz w:val="30"/>
          <w:szCs w:val="30"/>
        </w:rPr>
        <w:t>сиональной деятельности и педагогической индивидуальности конку</w:t>
      </w:r>
      <w:r w:rsidRPr="00B91759">
        <w:rPr>
          <w:rFonts w:ascii="Times New Roman" w:cs="Times New Roman" w:hAnsi="Times New Roman"/>
          <w:sz w:val="30"/>
          <w:szCs w:val="30"/>
        </w:rPr>
        <w:t>р</w:t>
      </w:r>
      <w:r w:rsidRPr="00B91759">
        <w:rPr>
          <w:rFonts w:ascii="Times New Roman" w:cs="Times New Roman" w:hAnsi="Times New Roman"/>
          <w:sz w:val="30"/>
          <w:szCs w:val="30"/>
        </w:rPr>
        <w:t>санта в контексте особенностей учреждения, в котором он работает;</w:t>
      </w:r>
      <w:r w:rsidR="008C22E9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>его учебную, воспитательную и общественную деятельность, достижения</w:t>
      </w:r>
      <w:r w:rsidR="00D13FDC">
        <w:rPr>
          <w:rFonts w:ascii="Times New Roman" w:cs="Times New Roman" w:hAnsi="Times New Roman"/>
          <w:sz w:val="30"/>
          <w:szCs w:val="30"/>
        </w:rPr>
        <w:t xml:space="preserve">  </w:t>
      </w:r>
      <w:r w:rsidRPr="00B91759">
        <w:rPr>
          <w:rFonts w:ascii="Times New Roman" w:cs="Times New Roman" w:hAnsi="Times New Roman"/>
          <w:sz w:val="30"/>
          <w:szCs w:val="30"/>
        </w:rPr>
        <w:t xml:space="preserve"> и увлечения), которое проводится не более 10 рабочих дней со дня утверждения оргкомитетом Конкурса списка участников Конкурса, прошедших в отборочный этап.</w:t>
      </w:r>
    </w:p>
    <w:p w:rsidP="009F73A5" w:rsidR="00285097" w:rsidRDefault="001A0770" w:rsidRPr="00B91759">
      <w:pPr>
        <w:tabs>
          <w:tab w:pos="567" w:val="left"/>
        </w:tabs>
        <w:spacing w:after="0" w:line="240" w:lineRule="auto"/>
        <w:ind w:firstLine="709"/>
        <w:jc w:val="both"/>
        <w:rPr>
          <w:rFonts w:ascii="Times New Roman" w:cs="Times New Roman" w:hAnsi="Times New Roman"/>
          <w:bCs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Регламент проведения и критерии оценки конкурсного испытания «Визитная карточка» </w:t>
      </w:r>
      <w:r w:rsidR="00285097" w:rsidRPr="00B91759">
        <w:rPr>
          <w:rFonts w:ascii="Times New Roman" w:cs="Times New Roman" w:hAnsi="Times New Roman"/>
          <w:bCs/>
          <w:sz w:val="30"/>
          <w:szCs w:val="30"/>
        </w:rPr>
        <w:t>отборочного этапа Конкурса утверждаются оргк</w:t>
      </w:r>
      <w:r w:rsidR="00285097" w:rsidRPr="00B91759">
        <w:rPr>
          <w:rFonts w:ascii="Times New Roman" w:cs="Times New Roman" w:hAnsi="Times New Roman"/>
          <w:bCs/>
          <w:sz w:val="30"/>
          <w:szCs w:val="30"/>
        </w:rPr>
        <w:t>о</w:t>
      </w:r>
      <w:r w:rsidR="00285097" w:rsidRPr="00B91759">
        <w:rPr>
          <w:rFonts w:ascii="Times New Roman" w:cs="Times New Roman" w:hAnsi="Times New Roman"/>
          <w:bCs/>
          <w:sz w:val="30"/>
          <w:szCs w:val="30"/>
        </w:rPr>
        <w:t>митетом и размещаются МКУ КИМЦ на сайте не позднее 10 рабочих дней до дня начала проведения Конкурса.</w:t>
      </w:r>
    </w:p>
    <w:p w:rsidP="009F73A5" w:rsidR="001A0770" w:rsidRDefault="001A0770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91759">
        <w:rPr>
          <w:rFonts w:ascii="Times New Roman" w:cs="Times New Roman" w:hAnsi="Times New Roman"/>
          <w:sz w:val="30"/>
          <w:szCs w:val="30"/>
        </w:rPr>
        <w:t xml:space="preserve">В день завершения конкурсного испытания «Визитная карточка» отборочного этапа </w:t>
      </w:r>
      <w:r w:rsidR="00285097" w:rsidRPr="00B91759">
        <w:rPr>
          <w:rFonts w:ascii="Times New Roman" w:cs="Times New Roman" w:hAnsi="Times New Roman"/>
          <w:sz w:val="30"/>
          <w:szCs w:val="30"/>
        </w:rPr>
        <w:t xml:space="preserve">Конкурса </w:t>
      </w:r>
      <w:r w:rsidRPr="00B91759">
        <w:rPr>
          <w:rFonts w:ascii="Times New Roman" w:cs="Times New Roman" w:hAnsi="Times New Roman"/>
          <w:sz w:val="30"/>
          <w:szCs w:val="30"/>
        </w:rPr>
        <w:t xml:space="preserve">счетная комиссия по каждому участнику выставляет в оценочной ведомости оценку, представляющую среднее арифметическое суммы баллов, полученных от всех членов экспертной комиссии </w:t>
      </w:r>
      <w:r w:rsidR="008C22E9" w:rsidRPr="00B91759">
        <w:rPr>
          <w:rFonts w:ascii="Times New Roman" w:cs="Times New Roman" w:hAnsi="Times New Roman"/>
          <w:sz w:val="30"/>
          <w:szCs w:val="30"/>
        </w:rPr>
        <w:t xml:space="preserve">конкурсного испытания «Визитная карточка» отборочного этапа Конкурса </w:t>
      </w:r>
      <w:r w:rsidRPr="00B91759">
        <w:rPr>
          <w:rFonts w:ascii="Times New Roman" w:cs="Times New Roman" w:hAnsi="Times New Roman"/>
          <w:sz w:val="30"/>
          <w:szCs w:val="30"/>
        </w:rPr>
        <w:t>в каждой номинации Конкурса, и в течение 2 рабочих дней направляет в оргкомитет Конкурса.</w:t>
      </w:r>
      <w:proofErr w:type="gramEnd"/>
    </w:p>
    <w:p w:rsidP="009F73A5" w:rsidR="001A0770" w:rsidRDefault="001A0770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 основного этапа Конкурса и офор</w:t>
      </w:r>
      <w:r w:rsidRPr="00B91759">
        <w:rPr>
          <w:rFonts w:ascii="Times New Roman" w:cs="Times New Roman" w:hAnsi="Times New Roman"/>
          <w:sz w:val="30"/>
          <w:szCs w:val="30"/>
        </w:rPr>
        <w:t>м</w:t>
      </w:r>
      <w:r w:rsidRPr="00B91759">
        <w:rPr>
          <w:rFonts w:ascii="Times New Roman" w:cs="Times New Roman" w:hAnsi="Times New Roman"/>
          <w:sz w:val="30"/>
          <w:szCs w:val="30"/>
        </w:rPr>
        <w:t>ляет протокол.</w:t>
      </w:r>
    </w:p>
    <w:p w:rsidP="009F73A5" w:rsidR="001A0770" w:rsidRDefault="001A0770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основной этап допускаются участники Конкурса, набравшие по рейтингу наибольшее количество баллов:</w:t>
      </w:r>
    </w:p>
    <w:p w:rsidP="009F73A5" w:rsidR="001A0770" w:rsidRDefault="001A0770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общеобразовательного учреждения» – не более 20 участников;</w:t>
      </w:r>
    </w:p>
    <w:p w:rsidP="009F73A5" w:rsidR="001A0770" w:rsidRDefault="001A0770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дошкольного образов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>тельного учреждения» – не более 20 участников;</w:t>
      </w:r>
    </w:p>
    <w:p w:rsidP="009F73A5" w:rsidR="001A0770" w:rsidRDefault="001A0770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lastRenderedPageBreak/>
        <w:t>в номинации «Педагог муниципального образовательного учр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 xml:space="preserve">ждения дополнительного образования и муниципального учреждения психолого-педагогической, медицинской и социальной помощи» –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 </w:t>
      </w:r>
      <w:r w:rsidRPr="00B91759">
        <w:rPr>
          <w:rFonts w:ascii="Times New Roman" w:cs="Times New Roman" w:hAnsi="Times New Roman"/>
          <w:sz w:val="30"/>
          <w:szCs w:val="30"/>
        </w:rPr>
        <w:t>не более 20 участников.</w:t>
      </w:r>
    </w:p>
    <w:p w:rsidP="009F73A5" w:rsidR="001A0770" w:rsidRDefault="001A0770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Перед проведением основного этапа Конкурса все результаты о</w:t>
      </w:r>
      <w:r w:rsidRPr="00B91759">
        <w:rPr>
          <w:rFonts w:ascii="Times New Roman" w:cs="Times New Roman" w:hAnsi="Times New Roman"/>
          <w:sz w:val="30"/>
          <w:szCs w:val="30"/>
        </w:rPr>
        <w:t>т</w:t>
      </w:r>
      <w:r w:rsidRPr="00B91759">
        <w:rPr>
          <w:rFonts w:ascii="Times New Roman" w:cs="Times New Roman" w:hAnsi="Times New Roman"/>
          <w:sz w:val="30"/>
          <w:szCs w:val="30"/>
        </w:rPr>
        <w:t>борочного этапа обнуляются.</w:t>
      </w:r>
    </w:p>
    <w:p w:rsidP="009F73A5" w:rsidR="001A0770" w:rsidRDefault="001A0770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Информация о результатах рейтинга и участниках, прошедших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</w:t>
      </w:r>
      <w:r w:rsidRPr="00B91759">
        <w:rPr>
          <w:rFonts w:ascii="Times New Roman" w:cs="Times New Roman" w:hAnsi="Times New Roman"/>
          <w:sz w:val="30"/>
          <w:szCs w:val="30"/>
        </w:rPr>
        <w:t>в основной этап Конкурса, в течение 1 рабочего дня со дня подписания протокола оргкомитета размещается МКУ КИМЦ на сайте.</w:t>
      </w:r>
    </w:p>
    <w:p w:rsidP="009F73A5" w:rsidR="002410D6" w:rsidRDefault="00516AE9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О</w:t>
      </w:r>
      <w:r w:rsidR="002410D6" w:rsidRPr="00B91759">
        <w:rPr>
          <w:rFonts w:ascii="Times New Roman" w:cs="Times New Roman" w:hAnsi="Times New Roman"/>
          <w:sz w:val="30"/>
          <w:szCs w:val="30"/>
        </w:rPr>
        <w:t xml:space="preserve">сновной этап Конкурса проводится в срок не более </w:t>
      </w:r>
      <w:r w:rsidR="0000664D" w:rsidRPr="00B91759">
        <w:rPr>
          <w:rFonts w:ascii="Times New Roman" w:cs="Times New Roman" w:hAnsi="Times New Roman"/>
          <w:sz w:val="30"/>
          <w:szCs w:val="30"/>
        </w:rPr>
        <w:t>60</w:t>
      </w:r>
      <w:r w:rsidR="002410D6" w:rsidRPr="00B91759">
        <w:rPr>
          <w:rFonts w:ascii="Times New Roman" w:cs="Times New Roman" w:hAnsi="Times New Roman"/>
          <w:sz w:val="30"/>
          <w:szCs w:val="30"/>
        </w:rPr>
        <w:t xml:space="preserve"> раб</w:t>
      </w:r>
      <w:r w:rsidR="002410D6" w:rsidRPr="00B91759">
        <w:rPr>
          <w:rFonts w:ascii="Times New Roman" w:cs="Times New Roman" w:hAnsi="Times New Roman"/>
          <w:sz w:val="30"/>
          <w:szCs w:val="30"/>
        </w:rPr>
        <w:t>о</w:t>
      </w:r>
      <w:r w:rsidR="002410D6" w:rsidRPr="00B91759">
        <w:rPr>
          <w:rFonts w:ascii="Times New Roman" w:cs="Times New Roman" w:hAnsi="Times New Roman"/>
          <w:sz w:val="30"/>
          <w:szCs w:val="30"/>
        </w:rPr>
        <w:t>чих дней со дня формирования оргкомитетом рейтинга и определения участников основного этапа и включает в себя три тура и следующие конкурсные испытания в соответствии с утвержденной программой Конкурса:</w:t>
      </w:r>
    </w:p>
    <w:p w:rsidP="009F73A5" w:rsidR="007B5AFC" w:rsidRDefault="007B5AFC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первый тур состоит из конкурсного испытания «</w:t>
      </w:r>
      <w:r w:rsidR="00915ACA" w:rsidRPr="00B91759">
        <w:rPr>
          <w:rFonts w:ascii="Times New Roman" w:cs="Times New Roman" w:hAnsi="Times New Roman"/>
          <w:sz w:val="30"/>
          <w:szCs w:val="30"/>
        </w:rPr>
        <w:t>Презентация оп</w:t>
      </w:r>
      <w:r w:rsidR="00915ACA" w:rsidRPr="00B91759">
        <w:rPr>
          <w:rFonts w:ascii="Times New Roman" w:cs="Times New Roman" w:hAnsi="Times New Roman"/>
          <w:sz w:val="30"/>
          <w:szCs w:val="30"/>
        </w:rPr>
        <w:t>ы</w:t>
      </w:r>
      <w:r w:rsidR="00915ACA" w:rsidRPr="00B91759">
        <w:rPr>
          <w:rFonts w:ascii="Times New Roman" w:cs="Times New Roman" w:hAnsi="Times New Roman"/>
          <w:sz w:val="30"/>
          <w:szCs w:val="30"/>
        </w:rPr>
        <w:t>та работы</w:t>
      </w:r>
      <w:r w:rsidRPr="00B91759">
        <w:rPr>
          <w:rFonts w:ascii="Times New Roman" w:cs="Times New Roman" w:hAnsi="Times New Roman"/>
          <w:sz w:val="30"/>
          <w:szCs w:val="30"/>
        </w:rPr>
        <w:t>» (</w:t>
      </w:r>
      <w:r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демонстрация участниками Конкурса 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>педагогического оп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>ы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та, </w:t>
      </w:r>
      <w:r w:rsidRPr="00B91759">
        <w:rPr>
          <w:rFonts w:ascii="Times New Roman" w:cs="Times New Roman" w:hAnsi="Times New Roman"/>
          <w:sz w:val="30"/>
          <w:szCs w:val="30"/>
        </w:rPr>
        <w:t>профессиональных взглядов</w:t>
      </w:r>
      <w:r w:rsidR="00915ACA" w:rsidRPr="00B91759">
        <w:rPr>
          <w:rFonts w:ascii="Times New Roman" w:cs="Times New Roman" w:hAnsi="Times New Roman"/>
          <w:sz w:val="30"/>
          <w:szCs w:val="30"/>
        </w:rPr>
        <w:t>,</w:t>
      </w:r>
      <w:r w:rsidR="008C22E9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964F89" w:rsidRPr="00B91759">
        <w:rPr>
          <w:rFonts w:ascii="Times New Roman" w:cs="Times New Roman" w:hAnsi="Times New Roman"/>
          <w:sz w:val="30"/>
          <w:szCs w:val="30"/>
        </w:rPr>
        <w:t xml:space="preserve">позиции педагога общего, дошкольного и дополнительного образования </w:t>
      </w:r>
      <w:r w:rsidR="00915ACA" w:rsidRPr="00B91759">
        <w:rPr>
          <w:rFonts w:ascii="Times New Roman" w:cs="Times New Roman" w:hAnsi="Times New Roman"/>
          <w:sz w:val="30"/>
          <w:szCs w:val="30"/>
        </w:rPr>
        <w:t>и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 методической компетентности в в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>о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>просах передовых технологий подготовки обучающихся или воспита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>н</w:t>
      </w:r>
      <w:r w:rsidR="00915ACA" w:rsidRPr="00B91759">
        <w:rPr>
          <w:rFonts w:ascii="Times New Roman" w:cs="Times New Roman" w:hAnsi="Times New Roman"/>
          <w:color w:val="000000"/>
          <w:sz w:val="30"/>
          <w:szCs w:val="30"/>
        </w:rPr>
        <w:t>ников</w:t>
      </w:r>
      <w:r w:rsidRPr="00B91759">
        <w:rPr>
          <w:rFonts w:ascii="Times New Roman" w:cs="Times New Roman" w:hAnsi="Times New Roman"/>
          <w:sz w:val="30"/>
          <w:szCs w:val="30"/>
        </w:rPr>
        <w:t>);</w:t>
      </w:r>
    </w:p>
    <w:p w:rsidP="009F73A5" w:rsidR="002410D6" w:rsidRDefault="007B5AFC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второй тур состоит из </w:t>
      </w:r>
      <w:r w:rsidR="00441D46" w:rsidRPr="00B91759">
        <w:rPr>
          <w:rFonts w:ascii="Times New Roman" w:cs="Times New Roman" w:hAnsi="Times New Roman"/>
          <w:sz w:val="30"/>
          <w:szCs w:val="30"/>
        </w:rPr>
        <w:t>конкурсного испытания</w:t>
      </w:r>
      <w:r w:rsidRPr="00B91759">
        <w:rPr>
          <w:rFonts w:ascii="Times New Roman" w:cs="Times New Roman" w:hAnsi="Times New Roman"/>
          <w:sz w:val="30"/>
          <w:szCs w:val="30"/>
        </w:rPr>
        <w:t>: «Учебное занятие</w:t>
      </w:r>
      <w:r w:rsidR="00701B4A" w:rsidRPr="00B91759">
        <w:rPr>
          <w:rFonts w:ascii="Times New Roman" w:cs="Times New Roman" w:hAnsi="Times New Roman"/>
          <w:sz w:val="30"/>
          <w:szCs w:val="30"/>
        </w:rPr>
        <w:t xml:space="preserve"> (педагогическое мероприятие)</w:t>
      </w:r>
      <w:r w:rsidRPr="00B91759">
        <w:rPr>
          <w:rFonts w:ascii="Times New Roman" w:cs="Times New Roman" w:hAnsi="Times New Roman"/>
          <w:sz w:val="30"/>
          <w:szCs w:val="30"/>
        </w:rPr>
        <w:t>» (</w:t>
      </w:r>
      <w:r w:rsidR="00441D46" w:rsidRPr="00B91759">
        <w:rPr>
          <w:rFonts w:ascii="Times New Roman" w:cs="Times New Roman" w:eastAsia="Calibri" w:hAnsi="Times New Roman"/>
          <w:sz w:val="30"/>
          <w:szCs w:val="30"/>
        </w:rPr>
        <w:t xml:space="preserve">демонстрация </w:t>
      </w:r>
      <w:r w:rsidR="00701B4A" w:rsidRPr="00B91759">
        <w:rPr>
          <w:rFonts w:ascii="Times New Roman" w:cs="Times New Roman" w:hAnsi="Times New Roman"/>
          <w:color w:val="000000"/>
          <w:sz w:val="30"/>
          <w:szCs w:val="30"/>
        </w:rPr>
        <w:t>участниками Конкурс</w:t>
      </w:r>
      <w:r w:rsidR="00B91759" w:rsidRPr="00B91759">
        <w:rPr>
          <w:rFonts w:ascii="Times New Roman" w:cs="Times New Roman" w:hAnsi="Times New Roman"/>
          <w:color w:val="000000"/>
          <w:sz w:val="30"/>
          <w:szCs w:val="30"/>
        </w:rPr>
        <w:t xml:space="preserve">а </w:t>
      </w:r>
      <w:r w:rsidR="00364DC2" w:rsidRPr="00B91759">
        <w:rPr>
          <w:rFonts w:ascii="Times New Roman" w:cs="Times New Roman" w:hAnsi="Times New Roman"/>
          <w:sz w:val="30"/>
          <w:szCs w:val="30"/>
        </w:rPr>
        <w:t xml:space="preserve">информационной, </w:t>
      </w:r>
      <w:r w:rsidR="00364DC2" w:rsidRPr="00B91759">
        <w:rPr>
          <w:rFonts w:ascii="Times New Roman" w:cs="Times New Roman" w:hAnsi="Times New Roman"/>
          <w:kern w:val="144"/>
          <w:sz w:val="30"/>
          <w:szCs w:val="30"/>
        </w:rPr>
        <w:t>языковой и организационной культуры;</w:t>
      </w:r>
      <w:r w:rsidR="009B7A6B" w:rsidRPr="00B91759">
        <w:rPr>
          <w:rFonts w:ascii="Times New Roman" w:cs="Times New Roman" w:hAnsi="Times New Roman"/>
          <w:kern w:val="144"/>
          <w:sz w:val="30"/>
          <w:szCs w:val="30"/>
        </w:rPr>
        <w:t xml:space="preserve"> </w:t>
      </w:r>
      <w:r w:rsidR="00701B4A" w:rsidRPr="00B91759">
        <w:rPr>
          <w:rFonts w:ascii="Times New Roman" w:cs="Times New Roman" w:hAnsi="Times New Roman"/>
          <w:sz w:val="30"/>
          <w:szCs w:val="30"/>
        </w:rPr>
        <w:t>практическ</w:t>
      </w:r>
      <w:r w:rsidR="00701B4A" w:rsidRPr="00B91759">
        <w:rPr>
          <w:rFonts w:ascii="Times New Roman" w:cs="Times New Roman" w:hAnsi="Times New Roman"/>
          <w:sz w:val="30"/>
          <w:szCs w:val="30"/>
        </w:rPr>
        <w:t>о</w:t>
      </w:r>
      <w:r w:rsidR="00701B4A" w:rsidRPr="00B91759">
        <w:rPr>
          <w:rFonts w:ascii="Times New Roman" w:cs="Times New Roman" w:hAnsi="Times New Roman"/>
          <w:sz w:val="30"/>
          <w:szCs w:val="30"/>
        </w:rPr>
        <w:t>го педагогического опыта и сущности используемых образовательных технологий</w:t>
      </w:r>
      <w:r w:rsidR="00364DC2" w:rsidRPr="00B91759">
        <w:rPr>
          <w:rFonts w:ascii="Times New Roman" w:cs="Times New Roman" w:hAnsi="Times New Roman"/>
          <w:sz w:val="30"/>
          <w:szCs w:val="30"/>
        </w:rPr>
        <w:t>;</w:t>
      </w:r>
      <w:r w:rsidR="009B7A6B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441D46" w:rsidRPr="00B91759">
        <w:rPr>
          <w:rFonts w:ascii="Times New Roman" w:cs="Times New Roman" w:eastAsia="Calibri" w:hAnsi="Times New Roman"/>
          <w:sz w:val="30"/>
          <w:szCs w:val="30"/>
        </w:rPr>
        <w:t xml:space="preserve">профессиональных компетенций в области подготовки, проведения и анализа </w:t>
      </w:r>
      <w:r w:rsidR="005110DC" w:rsidRPr="00B91759">
        <w:rPr>
          <w:rFonts w:ascii="Times New Roman" w:cs="Times New Roman" w:eastAsia="Calibri" w:hAnsi="Times New Roman"/>
          <w:sz w:val="30"/>
          <w:szCs w:val="30"/>
        </w:rPr>
        <w:t>учебного занятия</w:t>
      </w:r>
      <w:r w:rsidR="00701B4A" w:rsidRPr="00B91759">
        <w:rPr>
          <w:rFonts w:ascii="Times New Roman" w:cs="Times New Roman" w:eastAsia="Calibri" w:hAnsi="Times New Roman"/>
          <w:sz w:val="30"/>
          <w:szCs w:val="30"/>
        </w:rPr>
        <w:t xml:space="preserve"> (педагогического мероприятия)</w:t>
      </w:r>
      <w:r w:rsidR="00B91759" w:rsidRPr="00B91759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="00441D46" w:rsidRPr="00B91759">
        <w:rPr>
          <w:rFonts w:ascii="Times New Roman" w:cs="Times New Roman" w:eastAsia="Calibri" w:hAnsi="Times New Roman"/>
          <w:sz w:val="30"/>
          <w:szCs w:val="30"/>
        </w:rPr>
        <w:t xml:space="preserve">как основной формы организации </w:t>
      </w:r>
      <w:r w:rsidR="00701B4A" w:rsidRPr="00B91759">
        <w:rPr>
          <w:rFonts w:ascii="Times New Roman" w:cs="Times New Roman" w:eastAsia="Calibri" w:hAnsi="Times New Roman"/>
          <w:sz w:val="30"/>
          <w:szCs w:val="30"/>
        </w:rPr>
        <w:t>учебной деятельности обучающихся (</w:t>
      </w:r>
      <w:r w:rsidR="00441D46" w:rsidRPr="00B91759">
        <w:rPr>
          <w:rFonts w:ascii="Times New Roman" w:cs="Times New Roman" w:eastAsia="Calibri" w:hAnsi="Times New Roman"/>
          <w:sz w:val="30"/>
          <w:szCs w:val="30"/>
        </w:rPr>
        <w:t>учебно-воспитательного процесса</w:t>
      </w:r>
      <w:r w:rsidR="00701B4A" w:rsidRPr="00B91759">
        <w:rPr>
          <w:rFonts w:ascii="Times New Roman" w:cs="Times New Roman" w:eastAsia="Calibri" w:hAnsi="Times New Roman"/>
          <w:sz w:val="30"/>
          <w:szCs w:val="30"/>
        </w:rPr>
        <w:t xml:space="preserve">, </w:t>
      </w:r>
      <w:r w:rsidR="00701B4A" w:rsidRPr="00B91759">
        <w:rPr>
          <w:rFonts w:ascii="Times New Roman" w:cs="Times New Roman" w:hAnsi="Times New Roman"/>
          <w:sz w:val="30"/>
          <w:szCs w:val="30"/>
        </w:rPr>
        <w:t xml:space="preserve">совместной деятельности педагога </w:t>
      </w:r>
      <w:r w:rsidR="000C1E2A">
        <w:rPr>
          <w:rFonts w:ascii="Times New Roman" w:cs="Times New Roman" w:hAnsi="Times New Roman"/>
          <w:sz w:val="30"/>
          <w:szCs w:val="30"/>
        </w:rPr>
        <w:t xml:space="preserve"> </w:t>
      </w:r>
      <w:r w:rsidR="00701B4A" w:rsidRPr="00B91759">
        <w:rPr>
          <w:rFonts w:ascii="Times New Roman" w:cs="Times New Roman" w:hAnsi="Times New Roman"/>
          <w:sz w:val="30"/>
          <w:szCs w:val="30"/>
        </w:rPr>
        <w:t>с детьми</w:t>
      </w:r>
      <w:r w:rsidR="00AD6FF9">
        <w:rPr>
          <w:rFonts w:ascii="Times New Roman" w:cs="Times New Roman" w:hAnsi="Times New Roman"/>
          <w:sz w:val="30"/>
          <w:szCs w:val="30"/>
        </w:rPr>
        <w:t>)</w:t>
      </w:r>
      <w:bookmarkStart w:id="2" w:name="_GoBack"/>
      <w:bookmarkEnd w:id="2"/>
      <w:r w:rsidR="00B91759" w:rsidRPr="00B91759">
        <w:rPr>
          <w:rFonts w:ascii="Times New Roman" w:cs="Times New Roman" w:eastAsia="Calibri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>с использованием цифровых технологий);</w:t>
      </w:r>
    </w:p>
    <w:p w:rsidP="009F73A5" w:rsidR="002410D6" w:rsidRDefault="007B5AFC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третий тур состоит из конкурсного испытания «</w:t>
      </w:r>
      <w:proofErr w:type="gramStart"/>
      <w:r w:rsidR="00DE3FFE" w:rsidRPr="00B91759">
        <w:rPr>
          <w:rFonts w:ascii="Times New Roman" w:cs="Times New Roman" w:hAnsi="Times New Roman"/>
          <w:sz w:val="30"/>
          <w:szCs w:val="30"/>
        </w:rPr>
        <w:t>Пресс-</w:t>
      </w:r>
      <w:proofErr w:type="spellStart"/>
      <w:r w:rsidR="00DE3FFE" w:rsidRPr="00B91759">
        <w:rPr>
          <w:rFonts w:ascii="Times New Roman" w:cs="Times New Roman" w:hAnsi="Times New Roman"/>
          <w:sz w:val="30"/>
          <w:szCs w:val="30"/>
        </w:rPr>
        <w:t>конфе</w:t>
      </w:r>
      <w:proofErr w:type="spellEnd"/>
      <w:r w:rsidR="00660066" w:rsidRPr="00B91759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DE3FFE" w:rsidRPr="00B91759">
        <w:rPr>
          <w:rFonts w:ascii="Times New Roman" w:cs="Times New Roman" w:hAnsi="Times New Roman"/>
          <w:sz w:val="30"/>
          <w:szCs w:val="30"/>
        </w:rPr>
        <w:t>ренция</w:t>
      </w:r>
      <w:proofErr w:type="spellEnd"/>
      <w:proofErr w:type="gramEnd"/>
      <w:r w:rsidRPr="00B91759">
        <w:rPr>
          <w:rFonts w:ascii="Times New Roman" w:cs="Times New Roman" w:hAnsi="Times New Roman"/>
          <w:sz w:val="30"/>
          <w:szCs w:val="30"/>
        </w:rPr>
        <w:t>» (</w:t>
      </w:r>
      <w:r w:rsidR="00DE3FFE" w:rsidRPr="00B91759">
        <w:rPr>
          <w:rFonts w:ascii="Times New Roman" w:cs="Times New Roman" w:hAnsi="Times New Roman"/>
          <w:sz w:val="30"/>
          <w:szCs w:val="30"/>
        </w:rPr>
        <w:t>демонстрация участниками Конкурса способности к констру</w:t>
      </w:r>
      <w:r w:rsidR="00DE3FFE" w:rsidRPr="00B91759">
        <w:rPr>
          <w:rFonts w:ascii="Times New Roman" w:cs="Times New Roman" w:hAnsi="Times New Roman"/>
          <w:sz w:val="30"/>
          <w:szCs w:val="30"/>
        </w:rPr>
        <w:t>к</w:t>
      </w:r>
      <w:r w:rsidR="00DE3FFE" w:rsidRPr="00B91759">
        <w:rPr>
          <w:rFonts w:ascii="Times New Roman" w:cs="Times New Roman" w:hAnsi="Times New Roman"/>
          <w:sz w:val="30"/>
          <w:szCs w:val="30"/>
        </w:rPr>
        <w:t>тивному диалогу со всеми участниками образовательных отношений</w:t>
      </w:r>
      <w:r w:rsidR="009B7A6B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DE3FFE" w:rsidRPr="00B91759">
        <w:rPr>
          <w:rFonts w:ascii="Times New Roman" w:cs="Times New Roman" w:hAnsi="Times New Roman"/>
          <w:sz w:val="30"/>
          <w:szCs w:val="30"/>
        </w:rPr>
        <w:t>и представителями общественности по актуальным вопросам развития системы образования</w:t>
      </w:r>
      <w:r w:rsidR="00A454C3" w:rsidRPr="00B91759">
        <w:rPr>
          <w:rFonts w:ascii="Times New Roman" w:cs="Times New Roman" w:hAnsi="Times New Roman"/>
          <w:sz w:val="30"/>
          <w:szCs w:val="30"/>
        </w:rPr>
        <w:t>;</w:t>
      </w:r>
      <w:r w:rsidR="009B7A6B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>демонстрация знаний стратегических направл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 xml:space="preserve">ний развития системы образования, раскрытие потенциала лидерских качеств </w:t>
      </w:r>
      <w:r w:rsidR="00A454C3" w:rsidRPr="00B91759">
        <w:rPr>
          <w:rFonts w:ascii="Times New Roman" w:cs="Times New Roman" w:hAnsi="Times New Roman"/>
          <w:sz w:val="30"/>
          <w:szCs w:val="30"/>
        </w:rPr>
        <w:t>участников Ко</w:t>
      </w:r>
      <w:r w:rsidRPr="00B91759">
        <w:rPr>
          <w:rFonts w:ascii="Times New Roman" w:cs="Times New Roman" w:hAnsi="Times New Roman"/>
          <w:sz w:val="30"/>
          <w:szCs w:val="30"/>
        </w:rPr>
        <w:t>нкурса).</w:t>
      </w:r>
    </w:p>
    <w:p w:rsidP="009F73A5" w:rsidR="00285097" w:rsidRDefault="00285097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Регламент проведения и критерии оценки конкурсных испытаний основного этапа Конкурса утверждаются оргкомитетом и размещаются МКУ КИМЦ на сайте не позднее 10 рабочих дней до даты начала пр</w:t>
      </w:r>
      <w:r w:rsidRPr="00B91759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>ведения Конкурса.</w:t>
      </w: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91759">
        <w:rPr>
          <w:rFonts w:ascii="Times New Roman" w:cs="Times New Roman" w:hAnsi="Times New Roman"/>
          <w:sz w:val="30"/>
          <w:szCs w:val="30"/>
        </w:rPr>
        <w:t xml:space="preserve">В день завершения конкурсного испытания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«Презентация оп</w:t>
      </w:r>
      <w:r w:rsidR="006D3D60" w:rsidRPr="00B91759">
        <w:rPr>
          <w:rFonts w:ascii="Times New Roman" w:cs="Times New Roman" w:hAnsi="Times New Roman"/>
          <w:sz w:val="30"/>
          <w:szCs w:val="30"/>
        </w:rPr>
        <w:t>ы</w:t>
      </w:r>
      <w:r w:rsidR="006D3D60" w:rsidRPr="00B91759">
        <w:rPr>
          <w:rFonts w:ascii="Times New Roman" w:cs="Times New Roman" w:hAnsi="Times New Roman"/>
          <w:sz w:val="30"/>
          <w:szCs w:val="30"/>
        </w:rPr>
        <w:t>та работы»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первого тура основного этапа Конкурса счетная комиссия по </w:t>
      </w:r>
      <w:r w:rsidRPr="00B91759">
        <w:rPr>
          <w:rFonts w:ascii="Times New Roman" w:cs="Times New Roman" w:hAnsi="Times New Roman"/>
          <w:sz w:val="30"/>
          <w:szCs w:val="30"/>
        </w:rPr>
        <w:lastRenderedPageBreak/>
        <w:t>каждому участнику выставляет в оценочной ведомости оценку, пре</w:t>
      </w:r>
      <w:r w:rsidRPr="00B91759">
        <w:rPr>
          <w:rFonts w:ascii="Times New Roman" w:cs="Times New Roman" w:hAnsi="Times New Roman"/>
          <w:sz w:val="30"/>
          <w:szCs w:val="30"/>
        </w:rPr>
        <w:t>д</w:t>
      </w:r>
      <w:r w:rsidRPr="00B91759">
        <w:rPr>
          <w:rFonts w:ascii="Times New Roman" w:cs="Times New Roman" w:hAnsi="Times New Roman"/>
          <w:sz w:val="30"/>
          <w:szCs w:val="30"/>
        </w:rPr>
        <w:t xml:space="preserve">ставляющую среднее арифметическое суммы баллов, полученных от всех членов экспертной комиссии конкурсного испытания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«Презент</w:t>
      </w:r>
      <w:r w:rsidR="006D3D60" w:rsidRPr="00B91759">
        <w:rPr>
          <w:rFonts w:ascii="Times New Roman" w:cs="Times New Roman" w:hAnsi="Times New Roman"/>
          <w:sz w:val="30"/>
          <w:szCs w:val="30"/>
        </w:rPr>
        <w:t>а</w:t>
      </w:r>
      <w:r w:rsidR="006D3D60" w:rsidRPr="00B91759">
        <w:rPr>
          <w:rFonts w:ascii="Times New Roman" w:cs="Times New Roman" w:hAnsi="Times New Roman"/>
          <w:sz w:val="30"/>
          <w:szCs w:val="30"/>
        </w:rPr>
        <w:t>ция опыта работы»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первого тура основного этапа Конкурса в каждой номинации, и в течение </w:t>
      </w:r>
      <w:r w:rsidR="00742064" w:rsidRPr="00B91759">
        <w:rPr>
          <w:rFonts w:ascii="Times New Roman" w:cs="Times New Roman" w:hAnsi="Times New Roman"/>
          <w:sz w:val="30"/>
          <w:szCs w:val="30"/>
        </w:rPr>
        <w:t>2</w:t>
      </w:r>
      <w:r w:rsidRPr="00B91759">
        <w:rPr>
          <w:rFonts w:ascii="Times New Roman" w:cs="Times New Roman" w:hAnsi="Times New Roman"/>
          <w:sz w:val="30"/>
          <w:szCs w:val="30"/>
        </w:rPr>
        <w:t xml:space="preserve"> рабочих дней направляет в оргкомитет Ко</w:t>
      </w:r>
      <w:r w:rsidRPr="00B91759">
        <w:rPr>
          <w:rFonts w:ascii="Times New Roman" w:cs="Times New Roman" w:hAnsi="Times New Roman"/>
          <w:sz w:val="30"/>
          <w:szCs w:val="30"/>
        </w:rPr>
        <w:t>н</w:t>
      </w:r>
      <w:r w:rsidRPr="00B91759">
        <w:rPr>
          <w:rFonts w:ascii="Times New Roman" w:cs="Times New Roman" w:hAnsi="Times New Roman"/>
          <w:sz w:val="30"/>
          <w:szCs w:val="30"/>
        </w:rPr>
        <w:t>курса.</w:t>
      </w:r>
      <w:proofErr w:type="gramEnd"/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«Учебное занятие (педагогическое мероприятие)»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второго тура осно</w:t>
      </w:r>
      <w:r w:rsidRPr="00B91759">
        <w:rPr>
          <w:rFonts w:ascii="Times New Roman" w:cs="Times New Roman" w:hAnsi="Times New Roman"/>
          <w:sz w:val="30"/>
          <w:szCs w:val="30"/>
        </w:rPr>
        <w:t>в</w:t>
      </w:r>
      <w:r w:rsidRPr="00B91759">
        <w:rPr>
          <w:rFonts w:ascii="Times New Roman" w:cs="Times New Roman" w:hAnsi="Times New Roman"/>
          <w:sz w:val="30"/>
          <w:szCs w:val="30"/>
        </w:rPr>
        <w:t>ного этапа Конкурса, и оформляет протокол.</w:t>
      </w:r>
    </w:p>
    <w:p w:rsidP="009F73A5" w:rsidR="00E63652" w:rsidRDefault="00E63652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Во второй тур основного этапа Конкурса допускаются участники Конкурса, набравшие по рейтингу наибольшее количество баллов:</w:t>
      </w:r>
    </w:p>
    <w:p w:rsidP="009F73A5" w:rsidR="001A0770" w:rsidRDefault="001A0770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общеобразовательного учреждения» – не более 10 участников;</w:t>
      </w:r>
    </w:p>
    <w:p w:rsidP="009F73A5" w:rsidR="001A0770" w:rsidRDefault="001A0770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дошкольного образов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>тельного учреждения» – не более 10 участников;</w:t>
      </w:r>
    </w:p>
    <w:p w:rsidP="009F73A5" w:rsidR="001A0770" w:rsidRDefault="001A0770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образовательного учр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 xml:space="preserve">ждения дополнительного образования и муниципального учреждения психолого-педагогической, медицинской и социальной помощи» –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B91759">
        <w:rPr>
          <w:rFonts w:ascii="Times New Roman" w:cs="Times New Roman" w:hAnsi="Times New Roman"/>
          <w:sz w:val="30"/>
          <w:szCs w:val="30"/>
        </w:rPr>
        <w:t>не более 10 участников.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Перед проведением второго тура основного этапа Конкурса все результаты первого тура основного этапа Конкурса обнуляются.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Информация о результатах рейтинга и участниках, прошедших во второй тур основного этапа Конкурса, в течение 1 рабочего дня со дня подписания протокола оргкомитета размещается МКУ КИМЦ на сайте.</w:t>
      </w: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91759">
        <w:rPr>
          <w:rFonts w:ascii="Times New Roman" w:cs="Times New Roman" w:hAnsi="Times New Roman"/>
          <w:sz w:val="30"/>
          <w:szCs w:val="30"/>
        </w:rPr>
        <w:t xml:space="preserve">В день завершения конкурсного испытания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«Учебное занятие (педагогическое мероприятие)»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второго тура основного этапа Конкурса счетная комиссия по каждому участнику выставляет в оценочной вед</w:t>
      </w:r>
      <w:r w:rsidRPr="00B91759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>мости оценку, представляющую среднее арифметическое суммы баллов, полученных от всех членов экспертной комиссии конкурсного испыт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 xml:space="preserve">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«Учебное занятие (педагогическое мероприятие)»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второго тура о</w:t>
      </w:r>
      <w:r w:rsidRPr="00B91759">
        <w:rPr>
          <w:rFonts w:ascii="Times New Roman" w:cs="Times New Roman" w:hAnsi="Times New Roman"/>
          <w:sz w:val="30"/>
          <w:szCs w:val="30"/>
        </w:rPr>
        <w:t>с</w:t>
      </w:r>
      <w:r w:rsidRPr="00B91759">
        <w:rPr>
          <w:rFonts w:ascii="Times New Roman" w:cs="Times New Roman" w:hAnsi="Times New Roman"/>
          <w:sz w:val="30"/>
          <w:szCs w:val="30"/>
        </w:rPr>
        <w:t xml:space="preserve">новного этапа Конкурса в каждой номинации, и в течение </w:t>
      </w:r>
      <w:r w:rsidR="00BE55AE" w:rsidRPr="00B91759">
        <w:rPr>
          <w:rFonts w:ascii="Times New Roman" w:cs="Times New Roman" w:hAnsi="Times New Roman"/>
          <w:sz w:val="30"/>
          <w:szCs w:val="30"/>
        </w:rPr>
        <w:t>2</w:t>
      </w:r>
      <w:r w:rsidRPr="00B91759">
        <w:rPr>
          <w:rFonts w:ascii="Times New Roman" w:cs="Times New Roman" w:hAnsi="Times New Roman"/>
          <w:sz w:val="30"/>
          <w:szCs w:val="30"/>
        </w:rPr>
        <w:t xml:space="preserve"> рабочих дней направляет в оргкомитет Конкурса.</w:t>
      </w:r>
      <w:proofErr w:type="gramEnd"/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Оргкомитет Конкурса в течение 2 рабочих дней со дня получения оценочной ведомости формирует рейтинг, по результатам которого определяет количество участников, набравших наибольшее количество баллов, которые становятся участниками конкурсного испытания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«Пресс-конференция»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третьего тура основного этапа Конкурса,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B91759">
        <w:rPr>
          <w:rFonts w:ascii="Times New Roman" w:cs="Times New Roman" w:hAnsi="Times New Roman"/>
          <w:sz w:val="30"/>
          <w:szCs w:val="30"/>
        </w:rPr>
        <w:t>и оформляет протокол.</w:t>
      </w:r>
    </w:p>
    <w:p w:rsidP="009F73A5" w:rsidR="000C1E2A" w:rsidRDefault="000C1E2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E63652" w:rsidRDefault="00E63652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lastRenderedPageBreak/>
        <w:t>В третий тур основного этапа Конкурса допускаются участники Конкурса, набравшие по рейтингу наибольшее количество баллов:</w:t>
      </w:r>
    </w:p>
    <w:p w:rsidP="009F73A5" w:rsidR="00BE55AE" w:rsidRDefault="00BE55AE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общеобразовательного учреждения» – не более 5 участников;</w:t>
      </w:r>
    </w:p>
    <w:p w:rsidP="009F73A5" w:rsidR="00BE55AE" w:rsidRDefault="00BE55AE" w:rsidRPr="00B9175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дошкольного образов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>тельного учреждения» – не более 5 участников;</w:t>
      </w:r>
    </w:p>
    <w:p w:rsidP="009F73A5" w:rsidR="00BE55AE" w:rsidRDefault="00BE55AE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в номинации «Педагог муниципального образовательного учр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 xml:space="preserve">ждения дополнительного образования и муниципального учреждения психолого-педагогической, медицинской и социальной помощи» –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B91759">
        <w:rPr>
          <w:rFonts w:ascii="Times New Roman" w:cs="Times New Roman" w:hAnsi="Times New Roman"/>
          <w:sz w:val="30"/>
          <w:szCs w:val="30"/>
        </w:rPr>
        <w:t>не более 5 участников.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Перед проведением третьего тура основного этапа Конкурса все результаты второго тура основного этапа Конкурса обнуляются.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Информация о результатах рейтинга и участниках, прошедших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B91759">
        <w:rPr>
          <w:rFonts w:ascii="Times New Roman" w:cs="Times New Roman" w:hAnsi="Times New Roman"/>
          <w:sz w:val="30"/>
          <w:szCs w:val="30"/>
        </w:rPr>
        <w:t>в третий тур основного этапа Конкурса, в течение 1 рабочего дня со дня подписания протокола оргкомитета размещается МКУ КИМЦ на сайте.</w:t>
      </w: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B91759">
        <w:rPr>
          <w:rFonts w:ascii="Times New Roman" w:cs="Times New Roman" w:hAnsi="Times New Roman"/>
          <w:sz w:val="30"/>
          <w:szCs w:val="30"/>
        </w:rPr>
        <w:t xml:space="preserve">В день завершения конкурсного испытания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«Пресс-</w:t>
      </w:r>
      <w:proofErr w:type="spellStart"/>
      <w:r w:rsidR="006D3D60" w:rsidRPr="00B91759">
        <w:rPr>
          <w:rFonts w:ascii="Times New Roman" w:cs="Times New Roman" w:hAnsi="Times New Roman"/>
          <w:sz w:val="30"/>
          <w:szCs w:val="30"/>
        </w:rPr>
        <w:t>конфе</w:t>
      </w:r>
      <w:proofErr w:type="spellEnd"/>
      <w:r w:rsidR="00AD4719" w:rsidRPr="00B91759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6D3D60" w:rsidRPr="00B91759">
        <w:rPr>
          <w:rFonts w:ascii="Times New Roman" w:cs="Times New Roman" w:hAnsi="Times New Roman"/>
          <w:sz w:val="30"/>
          <w:szCs w:val="30"/>
        </w:rPr>
        <w:t>ренция</w:t>
      </w:r>
      <w:proofErr w:type="spellEnd"/>
      <w:r w:rsidR="006D3D60" w:rsidRPr="00B91759">
        <w:rPr>
          <w:rFonts w:ascii="Times New Roman" w:cs="Times New Roman" w:hAnsi="Times New Roman"/>
          <w:sz w:val="30"/>
          <w:szCs w:val="30"/>
        </w:rPr>
        <w:t xml:space="preserve">» </w:t>
      </w:r>
      <w:r w:rsidRPr="00B91759">
        <w:rPr>
          <w:rFonts w:ascii="Times New Roman" w:cs="Times New Roman" w:hAnsi="Times New Roman"/>
          <w:sz w:val="30"/>
          <w:szCs w:val="30"/>
        </w:rPr>
        <w:t>третьего тура основного этапа Конкурса счетная комиссия по каждому участнику выставляет в оценочной ведомости оценку, пре</w:t>
      </w:r>
      <w:r w:rsidRPr="00B91759">
        <w:rPr>
          <w:rFonts w:ascii="Times New Roman" w:cs="Times New Roman" w:hAnsi="Times New Roman"/>
          <w:sz w:val="30"/>
          <w:szCs w:val="30"/>
        </w:rPr>
        <w:t>д</w:t>
      </w:r>
      <w:r w:rsidRPr="00B91759">
        <w:rPr>
          <w:rFonts w:ascii="Times New Roman" w:cs="Times New Roman" w:hAnsi="Times New Roman"/>
          <w:sz w:val="30"/>
          <w:szCs w:val="30"/>
        </w:rPr>
        <w:t xml:space="preserve">ставляющую среднее арифметическое суммы баллов, полученных от всех членов экспертной комиссии конкурсного испытания </w:t>
      </w:r>
      <w:r w:rsidR="006D3D60" w:rsidRPr="00B91759">
        <w:rPr>
          <w:rFonts w:ascii="Times New Roman" w:cs="Times New Roman" w:hAnsi="Times New Roman"/>
          <w:sz w:val="30"/>
          <w:szCs w:val="30"/>
        </w:rPr>
        <w:t>«Пресс-конференция»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третьего тура основного этапа Конкурса в каждой ном</w:t>
      </w:r>
      <w:r w:rsidRPr="00B91759">
        <w:rPr>
          <w:rFonts w:ascii="Times New Roman" w:cs="Times New Roman" w:hAnsi="Times New Roman"/>
          <w:sz w:val="30"/>
          <w:szCs w:val="30"/>
        </w:rPr>
        <w:t>и</w:t>
      </w:r>
      <w:r w:rsidRPr="00B91759">
        <w:rPr>
          <w:rFonts w:ascii="Times New Roman" w:cs="Times New Roman" w:hAnsi="Times New Roman"/>
          <w:sz w:val="30"/>
          <w:szCs w:val="30"/>
        </w:rPr>
        <w:t>нации, и в течение 2 рабочих дней направляет в оргкомитет Конкурса для определения победителей и лауреатов Конкурса в</w:t>
      </w:r>
      <w:proofErr w:type="gramEnd"/>
      <w:r w:rsidRPr="00B91759">
        <w:rPr>
          <w:rFonts w:ascii="Times New Roman" w:cs="Times New Roman" w:hAnsi="Times New Roman"/>
          <w:sz w:val="30"/>
          <w:szCs w:val="30"/>
        </w:rPr>
        <w:t xml:space="preserve"> каждой номин</w:t>
      </w:r>
      <w:r w:rsidRPr="00B91759">
        <w:rPr>
          <w:rFonts w:ascii="Times New Roman" w:cs="Times New Roman" w:hAnsi="Times New Roman"/>
          <w:sz w:val="30"/>
          <w:szCs w:val="30"/>
        </w:rPr>
        <w:t>а</w:t>
      </w:r>
      <w:r w:rsidRPr="00B91759">
        <w:rPr>
          <w:rFonts w:ascii="Times New Roman" w:cs="Times New Roman" w:hAnsi="Times New Roman"/>
          <w:sz w:val="30"/>
          <w:szCs w:val="30"/>
        </w:rPr>
        <w:t>ции.</w:t>
      </w:r>
    </w:p>
    <w:p w:rsidP="009F73A5" w:rsidR="002D6076" w:rsidRDefault="002D607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2410D6" w:rsidRDefault="00D94CF7" w:rsidRPr="00B91759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 w:val="en-US"/>
        </w:rPr>
        <w:t>V</w:t>
      </w:r>
      <w:r w:rsidRPr="00B91759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. Определение победителей и лауреатов Конкурса</w:t>
      </w:r>
    </w:p>
    <w:p w:rsidP="009F73A5" w:rsidR="002410D6" w:rsidRDefault="002410D6" w:rsidRPr="00B91759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По результатам проведения третьего тура основного этапа Конкурса выстраивается рейтинг финалистов в количестве не более </w:t>
      </w:r>
      <w:r w:rsidR="00D13FDC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B91759">
        <w:rPr>
          <w:rFonts w:ascii="Times New Roman" w:cs="Times New Roman" w:hAnsi="Times New Roman"/>
          <w:sz w:val="30"/>
          <w:szCs w:val="30"/>
        </w:rPr>
        <w:t>5 человек в каждой номинации. Среди финалистов оргкомитет опред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ляет по одному победителю Конкурса в каждой номинации, набравш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му наибольшее количество баллов.</w:t>
      </w: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Остальные финалист</w:t>
      </w:r>
      <w:r w:rsidR="00962CA2" w:rsidRPr="00B91759">
        <w:rPr>
          <w:rFonts w:ascii="Times New Roman" w:cs="Times New Roman" w:hAnsi="Times New Roman"/>
          <w:sz w:val="30"/>
          <w:szCs w:val="30"/>
        </w:rPr>
        <w:t>ы</w:t>
      </w:r>
      <w:r w:rsidRPr="00B91759">
        <w:rPr>
          <w:rFonts w:ascii="Times New Roman" w:cs="Times New Roman" w:hAnsi="Times New Roman"/>
          <w:sz w:val="30"/>
          <w:szCs w:val="30"/>
        </w:rPr>
        <w:t xml:space="preserve"> третьего тура основного этапа Конкурса в каждой номинации становятся лауреатами Конкурса.</w:t>
      </w: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Результаты Конкурса в день завершения третьего тура осно</w:t>
      </w:r>
      <w:r w:rsidRPr="00B91759">
        <w:rPr>
          <w:rFonts w:ascii="Times New Roman" w:cs="Times New Roman" w:hAnsi="Times New Roman"/>
          <w:sz w:val="30"/>
          <w:szCs w:val="30"/>
        </w:rPr>
        <w:t>в</w:t>
      </w:r>
      <w:r w:rsidRPr="00B91759">
        <w:rPr>
          <w:rFonts w:ascii="Times New Roman" w:cs="Times New Roman" w:hAnsi="Times New Roman"/>
          <w:sz w:val="30"/>
          <w:szCs w:val="30"/>
        </w:rPr>
        <w:t>ного этапа Конкурса оформляются протоколом оргкомитета.</w:t>
      </w:r>
    </w:p>
    <w:p w:rsidP="009F73A5" w:rsidR="00516AE9" w:rsidRDefault="00516AE9" w:rsidRPr="00B91759">
      <w:pPr>
        <w:pStyle w:val="a3"/>
        <w:numPr>
          <w:ilvl w:val="0"/>
          <w:numId w:val="28"/>
        </w:numPr>
        <w:shd w:color="auto" w:fill="FFFFFF" w:val="clear"/>
        <w:tabs>
          <w:tab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30"/>
          <w:szCs w:val="30"/>
        </w:rPr>
      </w:pPr>
      <w:r w:rsidRPr="00B91759">
        <w:rPr>
          <w:rFonts w:ascii="Times New Roman" w:hAnsi="Times New Roman"/>
          <w:sz w:val="30"/>
          <w:szCs w:val="30"/>
        </w:rPr>
        <w:t xml:space="preserve">Объявление результатов Конкурса, награждение победителей и </w:t>
      </w:r>
      <w:r w:rsidR="00146B81" w:rsidRPr="00B91759">
        <w:rPr>
          <w:rFonts w:ascii="Times New Roman" w:hAnsi="Times New Roman"/>
          <w:sz w:val="30"/>
          <w:szCs w:val="30"/>
        </w:rPr>
        <w:t>лауреатов</w:t>
      </w:r>
      <w:r w:rsidRPr="00B91759">
        <w:rPr>
          <w:rFonts w:ascii="Times New Roman" w:hAnsi="Times New Roman"/>
          <w:sz w:val="30"/>
          <w:szCs w:val="30"/>
        </w:rPr>
        <w:t xml:space="preserve"> Конкурса </w:t>
      </w:r>
      <w:r w:rsidR="00146B81" w:rsidRPr="00B91759">
        <w:rPr>
          <w:rFonts w:ascii="Times New Roman" w:hAnsi="Times New Roman"/>
          <w:sz w:val="30"/>
          <w:szCs w:val="30"/>
        </w:rPr>
        <w:t xml:space="preserve">в каждой номинации </w:t>
      </w:r>
      <w:r w:rsidRPr="00B91759">
        <w:rPr>
          <w:rFonts w:ascii="Times New Roman" w:hAnsi="Times New Roman"/>
          <w:sz w:val="30"/>
          <w:szCs w:val="30"/>
        </w:rPr>
        <w:t xml:space="preserve">осуществляется на </w:t>
      </w:r>
      <w:r w:rsidRPr="00B91759">
        <w:rPr>
          <w:rFonts w:ascii="Times New Roman" w:cs="Times New Roman" w:hAnsi="Times New Roman"/>
          <w:sz w:val="30"/>
          <w:szCs w:val="30"/>
        </w:rPr>
        <w:t>торж</w:t>
      </w:r>
      <w:r w:rsidRPr="00B91759">
        <w:rPr>
          <w:rFonts w:ascii="Times New Roman" w:cs="Times New Roman" w:hAnsi="Times New Roman"/>
          <w:sz w:val="30"/>
          <w:szCs w:val="30"/>
        </w:rPr>
        <w:t>е</w:t>
      </w:r>
      <w:r w:rsidRPr="00B91759">
        <w:rPr>
          <w:rFonts w:ascii="Times New Roman" w:cs="Times New Roman" w:hAnsi="Times New Roman"/>
          <w:sz w:val="30"/>
          <w:szCs w:val="30"/>
        </w:rPr>
        <w:t>ственной церемонии награждения</w:t>
      </w:r>
      <w:r w:rsidRPr="00B91759">
        <w:rPr>
          <w:rFonts w:ascii="Times New Roman" w:hAnsi="Times New Roman"/>
          <w:sz w:val="30"/>
          <w:szCs w:val="30"/>
        </w:rPr>
        <w:t xml:space="preserve">. </w:t>
      </w:r>
    </w:p>
    <w:p w:rsidP="009F73A5" w:rsidR="00516AE9" w:rsidRDefault="00516AE9" w:rsidRPr="00B91759">
      <w:pPr>
        <w:pStyle w:val="a3"/>
        <w:shd w:color="auto" w:fill="FFFFFF" w:val="clear"/>
        <w:tabs>
          <w:tab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30"/>
          <w:szCs w:val="30"/>
        </w:rPr>
      </w:pPr>
      <w:r w:rsidRPr="00B91759">
        <w:rPr>
          <w:rFonts w:ascii="Times New Roman" w:hAnsi="Times New Roman"/>
          <w:sz w:val="30"/>
          <w:szCs w:val="30"/>
        </w:rPr>
        <w:t xml:space="preserve">Информация о результатах Конкурса не позднее 10 рабочих дней со дня </w:t>
      </w:r>
      <w:r w:rsidRPr="00B91759">
        <w:rPr>
          <w:rFonts w:ascii="Times New Roman" w:cs="Times New Roman" w:hAnsi="Times New Roman"/>
          <w:sz w:val="30"/>
          <w:szCs w:val="30"/>
        </w:rPr>
        <w:t>торжественной церемонии награждения</w:t>
      </w:r>
      <w:r w:rsidRPr="00B91759">
        <w:rPr>
          <w:rFonts w:ascii="Times New Roman" w:hAnsi="Times New Roman"/>
          <w:sz w:val="30"/>
          <w:szCs w:val="30"/>
        </w:rPr>
        <w:t xml:space="preserve"> размещается</w:t>
      </w:r>
      <w:r w:rsidR="00666778">
        <w:rPr>
          <w:rFonts w:ascii="Times New Roman" w:hAnsi="Times New Roman"/>
          <w:sz w:val="30"/>
          <w:szCs w:val="30"/>
        </w:rPr>
        <w:br/>
      </w:r>
      <w:r w:rsidRPr="00B91759">
        <w:rPr>
          <w:rFonts w:ascii="Times New Roman" w:hAnsi="Times New Roman"/>
          <w:sz w:val="30"/>
          <w:szCs w:val="30"/>
        </w:rPr>
        <w:t>МКУ КИМЦ на сайте.</w:t>
      </w:r>
    </w:p>
    <w:p w:rsidP="009F73A5" w:rsidR="002410D6" w:rsidRDefault="00D94CF7" w:rsidRPr="00B91759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 w:val="en-US"/>
        </w:rPr>
        <w:lastRenderedPageBreak/>
        <w:t>VI</w:t>
      </w:r>
      <w:r w:rsidRPr="00B91759">
        <w:rPr>
          <w:rFonts w:ascii="Times New Roman" w:cs="Times New Roman" w:eastAsia="Calibri" w:hAnsi="Times New Roman"/>
          <w:b w:val="false"/>
          <w:bCs w:val="false"/>
          <w:sz w:val="30"/>
          <w:szCs w:val="30"/>
          <w:lang w:eastAsia="en-US"/>
        </w:rPr>
        <w:t>. Награждение лауреатов и победителей Конкурса</w:t>
      </w:r>
    </w:p>
    <w:p w:rsidP="009F73A5" w:rsidR="002410D6" w:rsidRDefault="002410D6" w:rsidRPr="00B91759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2410D6" w:rsidRDefault="00B15A00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Победител</w:t>
      </w:r>
      <w:r w:rsidR="002D6076" w:rsidRPr="00B91759">
        <w:rPr>
          <w:rFonts w:ascii="Times New Roman" w:cs="Times New Roman" w:hAnsi="Times New Roman"/>
          <w:sz w:val="30"/>
          <w:szCs w:val="30"/>
        </w:rPr>
        <w:t>и</w:t>
      </w:r>
      <w:r w:rsidR="002410D6" w:rsidRPr="00B91759">
        <w:rPr>
          <w:rFonts w:ascii="Times New Roman" w:cs="Times New Roman" w:hAnsi="Times New Roman"/>
          <w:sz w:val="30"/>
          <w:szCs w:val="30"/>
        </w:rPr>
        <w:t xml:space="preserve"> Конкурса </w:t>
      </w:r>
      <w:r w:rsidR="00B933A5" w:rsidRPr="00B91759">
        <w:rPr>
          <w:rFonts w:ascii="Times New Roman" w:cs="Times New Roman" w:hAnsi="Times New Roman"/>
          <w:sz w:val="30"/>
          <w:szCs w:val="30"/>
        </w:rPr>
        <w:t>в каждой номинации</w:t>
      </w:r>
      <w:r w:rsidR="00191EE5" w:rsidRPr="00B91759">
        <w:rPr>
          <w:rFonts w:ascii="Times New Roman" w:cs="Times New Roman" w:hAnsi="Times New Roman"/>
          <w:sz w:val="30"/>
          <w:szCs w:val="30"/>
        </w:rPr>
        <w:t xml:space="preserve"> </w:t>
      </w:r>
      <w:r w:rsidR="002410D6" w:rsidRPr="00B91759">
        <w:rPr>
          <w:rFonts w:ascii="Times New Roman" w:cs="Times New Roman" w:hAnsi="Times New Roman"/>
          <w:sz w:val="30"/>
          <w:szCs w:val="30"/>
        </w:rPr>
        <w:t>награжда</w:t>
      </w:r>
      <w:r w:rsidR="005E02E0" w:rsidRPr="00B91759">
        <w:rPr>
          <w:rFonts w:ascii="Times New Roman" w:cs="Times New Roman" w:hAnsi="Times New Roman"/>
          <w:sz w:val="30"/>
          <w:szCs w:val="30"/>
        </w:rPr>
        <w:t>ю</w:t>
      </w:r>
      <w:r w:rsidRPr="00B91759">
        <w:rPr>
          <w:rFonts w:ascii="Times New Roman" w:cs="Times New Roman" w:hAnsi="Times New Roman"/>
          <w:sz w:val="30"/>
          <w:szCs w:val="30"/>
        </w:rPr>
        <w:t xml:space="preserve">тся </w:t>
      </w:r>
      <w:r w:rsidR="002410D6" w:rsidRPr="00B91759">
        <w:rPr>
          <w:rFonts w:ascii="Times New Roman" w:cs="Times New Roman" w:hAnsi="Times New Roman"/>
          <w:sz w:val="30"/>
          <w:szCs w:val="30"/>
        </w:rPr>
        <w:t>д</w:t>
      </w:r>
      <w:r w:rsidR="002410D6" w:rsidRPr="00B91759">
        <w:rPr>
          <w:rFonts w:ascii="Times New Roman" w:cs="Times New Roman" w:hAnsi="Times New Roman"/>
          <w:sz w:val="30"/>
          <w:szCs w:val="30"/>
        </w:rPr>
        <w:t>и</w:t>
      </w:r>
      <w:r w:rsidR="002410D6" w:rsidRPr="00B91759">
        <w:rPr>
          <w:rFonts w:ascii="Times New Roman" w:cs="Times New Roman" w:hAnsi="Times New Roman"/>
          <w:sz w:val="30"/>
          <w:szCs w:val="30"/>
        </w:rPr>
        <w:t>пломом Главы города Красноярска, лауреаты Конкурса в каждой ном</w:t>
      </w:r>
      <w:r w:rsidR="002410D6" w:rsidRPr="00B91759">
        <w:rPr>
          <w:rFonts w:ascii="Times New Roman" w:cs="Times New Roman" w:hAnsi="Times New Roman"/>
          <w:sz w:val="30"/>
          <w:szCs w:val="30"/>
        </w:rPr>
        <w:t>и</w:t>
      </w:r>
      <w:r w:rsidR="002410D6" w:rsidRPr="00B91759">
        <w:rPr>
          <w:rFonts w:ascii="Times New Roman" w:cs="Times New Roman" w:hAnsi="Times New Roman"/>
          <w:sz w:val="30"/>
          <w:szCs w:val="30"/>
        </w:rPr>
        <w:t>нации награждаются почетными грамотами Управления образования. Информирование победителей Конкурса в каждой номинации о торж</w:t>
      </w:r>
      <w:r w:rsidR="002410D6" w:rsidRPr="00B91759">
        <w:rPr>
          <w:rFonts w:ascii="Times New Roman" w:cs="Times New Roman" w:hAnsi="Times New Roman"/>
          <w:sz w:val="30"/>
          <w:szCs w:val="30"/>
        </w:rPr>
        <w:t>е</w:t>
      </w:r>
      <w:r w:rsidR="002410D6" w:rsidRPr="00B91759">
        <w:rPr>
          <w:rFonts w:ascii="Times New Roman" w:cs="Times New Roman" w:hAnsi="Times New Roman"/>
          <w:sz w:val="30"/>
          <w:szCs w:val="30"/>
        </w:rPr>
        <w:t>ственной церемонии награждения (дате и времени) осуществляет ор</w:t>
      </w:r>
      <w:r w:rsidR="002410D6" w:rsidRPr="00B91759">
        <w:rPr>
          <w:rFonts w:ascii="Times New Roman" w:cs="Times New Roman" w:hAnsi="Times New Roman"/>
          <w:sz w:val="30"/>
          <w:szCs w:val="30"/>
        </w:rPr>
        <w:t>г</w:t>
      </w:r>
      <w:r w:rsidR="002410D6" w:rsidRPr="00B91759">
        <w:rPr>
          <w:rFonts w:ascii="Times New Roman" w:cs="Times New Roman" w:hAnsi="Times New Roman"/>
          <w:sz w:val="30"/>
          <w:szCs w:val="30"/>
        </w:rPr>
        <w:t>комитет.</w:t>
      </w: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Участники Конкурса в каждой номинации, за исключением победителя и лауреатов Конкурса, награждаются сертификатами учас</w:t>
      </w:r>
      <w:r w:rsidRPr="00B91759">
        <w:rPr>
          <w:rFonts w:ascii="Times New Roman" w:cs="Times New Roman" w:hAnsi="Times New Roman"/>
          <w:sz w:val="30"/>
          <w:szCs w:val="30"/>
        </w:rPr>
        <w:t>т</w:t>
      </w:r>
      <w:r w:rsidRPr="00B91759">
        <w:rPr>
          <w:rFonts w:ascii="Times New Roman" w:cs="Times New Roman" w:hAnsi="Times New Roman"/>
          <w:sz w:val="30"/>
          <w:szCs w:val="30"/>
        </w:rPr>
        <w:t>ника Конкурса.</w:t>
      </w:r>
    </w:p>
    <w:p w:rsidP="009F73A5" w:rsidR="00F460D0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>Победители Конкурса в каждой номинации награждаются премией. Размер премии для каждого победителя в номинации соста</w:t>
      </w:r>
      <w:r w:rsidRPr="00B91759">
        <w:rPr>
          <w:rFonts w:ascii="Times New Roman" w:cs="Times New Roman" w:hAnsi="Times New Roman"/>
          <w:sz w:val="30"/>
          <w:szCs w:val="30"/>
        </w:rPr>
        <w:t>в</w:t>
      </w:r>
      <w:r w:rsidRPr="00B91759">
        <w:rPr>
          <w:rFonts w:ascii="Times New Roman" w:cs="Times New Roman" w:hAnsi="Times New Roman"/>
          <w:sz w:val="30"/>
          <w:szCs w:val="30"/>
        </w:rPr>
        <w:t>ляет 1</w:t>
      </w:r>
      <w:r w:rsidR="002D6076" w:rsidRPr="00B91759">
        <w:rPr>
          <w:rFonts w:ascii="Times New Roman" w:cs="Times New Roman" w:hAnsi="Times New Roman"/>
          <w:sz w:val="30"/>
          <w:szCs w:val="30"/>
        </w:rPr>
        <w:t>00</w:t>
      </w:r>
      <w:r w:rsidRPr="00B91759">
        <w:rPr>
          <w:rFonts w:ascii="Times New Roman" w:cs="Times New Roman" w:hAnsi="Times New Roman"/>
          <w:sz w:val="30"/>
          <w:szCs w:val="30"/>
        </w:rPr>
        <w:t xml:space="preserve"> тысяч рублей без учета налога на доходы физических лиц.</w:t>
      </w:r>
    </w:p>
    <w:p w:rsidP="009F73A5" w:rsidR="002410D6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Победители и лауреаты Конкурса в каждой номинации рек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мендуются к участию в региональном </w:t>
      </w:r>
      <w:r w:rsidR="00962CA2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 федеральном 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профессионал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="00962CA2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ных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конкурс</w:t>
      </w:r>
      <w:r w:rsidR="00962CA2"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ах</w:t>
      </w:r>
      <w:r w:rsidRPr="00B91759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9F73A5" w:rsidR="002410D6" w:rsidRDefault="002410D6" w:rsidRPr="00B9175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2410D6" w:rsidRDefault="00D94CF7" w:rsidRPr="00B91759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 w:val="en-US"/>
        </w:rPr>
        <w:t>VII</w:t>
      </w:r>
      <w:r w:rsidRPr="00B91759">
        <w:rPr>
          <w:rFonts w:ascii="Times New Roman" w:cs="Times New Roman" w:eastAsia="Calibri" w:hAnsi="Times New Roman"/>
          <w:b w:val="false"/>
          <w:sz w:val="30"/>
          <w:szCs w:val="30"/>
          <w:lang w:eastAsia="en-US"/>
        </w:rPr>
        <w:t>. Расходы по проведению Конкурса</w:t>
      </w:r>
    </w:p>
    <w:p w:rsidP="009F73A5" w:rsidR="002410D6" w:rsidRDefault="002410D6" w:rsidRPr="00B91759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9F73A5" w:rsidR="007A17EB" w:rsidRDefault="002410D6" w:rsidRPr="00B91759">
      <w:pPr>
        <w:pStyle w:val="ConsPlusNormal"/>
        <w:numPr>
          <w:ilvl w:val="0"/>
          <w:numId w:val="28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B91759">
        <w:rPr>
          <w:rFonts w:ascii="Times New Roman" w:cs="Times New Roman" w:hAnsi="Times New Roman"/>
          <w:sz w:val="30"/>
          <w:szCs w:val="30"/>
        </w:rPr>
        <w:t xml:space="preserve"> Финансирование расходов, связанных с организацией и пр</w:t>
      </w:r>
      <w:r w:rsidRPr="00B91759">
        <w:rPr>
          <w:rFonts w:ascii="Times New Roman" w:cs="Times New Roman" w:hAnsi="Times New Roman"/>
          <w:sz w:val="30"/>
          <w:szCs w:val="30"/>
        </w:rPr>
        <w:t>о</w:t>
      </w:r>
      <w:r w:rsidRPr="00B91759">
        <w:rPr>
          <w:rFonts w:ascii="Times New Roman" w:cs="Times New Roman" w:hAnsi="Times New Roman"/>
          <w:sz w:val="30"/>
          <w:szCs w:val="30"/>
        </w:rPr>
        <w:t xml:space="preserve">ведением Конкурса, осуществляется за счет средств бюджета города, предусмотренных муниципальной программой </w:t>
      </w:r>
      <w:r w:rsidR="002D6076" w:rsidRPr="00B91759">
        <w:rPr>
          <w:rFonts w:ascii="Times New Roman" w:cs="Times New Roman" w:hAnsi="Times New Roman"/>
          <w:sz w:val="30"/>
          <w:szCs w:val="30"/>
        </w:rPr>
        <w:t>«</w:t>
      </w:r>
      <w:r w:rsidRPr="00B91759">
        <w:rPr>
          <w:rFonts w:ascii="Times New Roman" w:cs="Times New Roman" w:hAnsi="Times New Roman"/>
          <w:sz w:val="30"/>
          <w:szCs w:val="30"/>
        </w:rPr>
        <w:t xml:space="preserve">Развитие образования </w:t>
      </w:r>
      <w:r w:rsidR="000C1E2A">
        <w:rPr>
          <w:rFonts w:ascii="Times New Roman" w:cs="Times New Roman" w:hAnsi="Times New Roman"/>
          <w:sz w:val="30"/>
          <w:szCs w:val="30"/>
        </w:rPr>
        <w:t xml:space="preserve"> </w:t>
      </w:r>
      <w:r w:rsidRPr="00B91759">
        <w:rPr>
          <w:rFonts w:ascii="Times New Roman" w:cs="Times New Roman" w:hAnsi="Times New Roman"/>
          <w:sz w:val="30"/>
          <w:szCs w:val="30"/>
        </w:rPr>
        <w:t>в городе Красноярске</w:t>
      </w:r>
      <w:r w:rsidR="002D6076" w:rsidRPr="00B91759">
        <w:rPr>
          <w:rFonts w:ascii="Times New Roman" w:cs="Times New Roman" w:hAnsi="Times New Roman"/>
          <w:sz w:val="30"/>
          <w:szCs w:val="30"/>
        </w:rPr>
        <w:t>»</w:t>
      </w:r>
      <w:r w:rsidRPr="00B91759">
        <w:rPr>
          <w:rFonts w:ascii="Times New Roman" w:cs="Times New Roman" w:hAnsi="Times New Roman"/>
          <w:sz w:val="30"/>
          <w:szCs w:val="30"/>
        </w:rPr>
        <w:t xml:space="preserve"> на соответствующий финансовый год и</w:t>
      </w:r>
      <w:r w:rsidR="002D6076" w:rsidRPr="00B91759">
        <w:rPr>
          <w:rFonts w:ascii="Times New Roman" w:cs="Times New Roman" w:hAnsi="Times New Roman"/>
          <w:sz w:val="30"/>
          <w:szCs w:val="30"/>
        </w:rPr>
        <w:t xml:space="preserve"> план</w:t>
      </w:r>
      <w:r w:rsidR="002D6076" w:rsidRPr="00B91759">
        <w:rPr>
          <w:rFonts w:ascii="Times New Roman" w:cs="Times New Roman" w:hAnsi="Times New Roman"/>
          <w:sz w:val="30"/>
          <w:szCs w:val="30"/>
        </w:rPr>
        <w:t>о</w:t>
      </w:r>
      <w:r w:rsidR="002D6076" w:rsidRPr="00B91759">
        <w:rPr>
          <w:rFonts w:ascii="Times New Roman" w:cs="Times New Roman" w:hAnsi="Times New Roman"/>
          <w:sz w:val="30"/>
          <w:szCs w:val="30"/>
        </w:rPr>
        <w:t>вый период.</w:t>
      </w:r>
      <w:r w:rsidR="00D13FDC">
        <w:rPr>
          <w:rFonts w:ascii="Times New Roman" w:cs="Times New Roman" w:hAnsi="Times New Roman"/>
          <w:sz w:val="30"/>
          <w:szCs w:val="30"/>
        </w:rPr>
        <w:t>».</w:t>
      </w:r>
    </w:p>
    <w:p w:rsidP="009F73A5" w:rsidR="003C3F2C" w:rsidRDefault="003C3F2C" w:rsidRPr="00EC2195">
      <w:pPr>
        <w:pStyle w:val="ConsPlusNonformat"/>
        <w:pBdr>
          <w:bottom w:color="auto" w:space="1" w:sz="4" w:val="single"/>
        </w:pBdr>
        <w:jc w:val="both"/>
        <w:rPr>
          <w:rFonts w:ascii="Times New Roman" w:cs="Times New Roman" w:hAnsi="Times New Roman"/>
          <w:sz w:val="30"/>
          <w:szCs w:val="30"/>
        </w:rPr>
      </w:pPr>
    </w:p>
    <w:sectPr w:rsidR="003C3F2C" w:rsidRPr="00EC2195" w:rsidSect="000C1E2A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B1F40" w:rsidP="005B2052" w:rsidRDefault="008B1F40">
      <w:pPr>
        <w:spacing w:after="0" w:line="240" w:lineRule="auto"/>
      </w:pPr>
      <w:r>
        <w:separator/>
      </w:r>
    </w:p>
  </w:endnote>
  <w:endnote w:type="continuationSeparator" w:id="0">
    <w:p w:rsidR="008B1F40" w:rsidP="005B2052" w:rsidRDefault="008B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B1F40" w:rsidP="005B2052" w:rsidRDefault="008B1F40">
      <w:pPr>
        <w:spacing w:after="0" w:line="240" w:lineRule="auto"/>
      </w:pPr>
      <w:r>
        <w:separator/>
      </w:r>
    </w:p>
  </w:footnote>
  <w:footnote w:type="continuationSeparator" w:id="0">
    <w:p w:rsidR="008B1F40" w:rsidP="005B2052" w:rsidRDefault="008B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1040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5B2052" w:rsidR="008C22E9" w:rsidP="005B2052" w:rsidRDefault="0006175E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Pr="005B2052" w:rsidR="008C22E9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AD6FF9">
          <w:rPr>
            <w:rFonts w:ascii="Times New Roman" w:hAnsi="Times New Roman" w:cs="Times New Roman"/>
            <w:noProof/>
            <w:sz w:val="24"/>
          </w:rPr>
          <w:t>7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62"/>
    <w:multiLevelType w:val="hybridMultilevel"/>
    <w:tmpl w:val="79F05EEE"/>
    <w:lvl w:ilvl="0" w:tplc="992211C0">
      <w:start w:val="21"/>
      <w:numFmt w:val="decimal"/>
      <w:suff w:val="space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12F"/>
    <w:multiLevelType w:val="hybridMultilevel"/>
    <w:tmpl w:val="AC606A6A"/>
    <w:lvl w:ilvl="0" w:tplc="CFC205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6D1E79"/>
    <w:multiLevelType w:val="hybridMultilevel"/>
    <w:tmpl w:val="CFEC0F7A"/>
    <w:lvl w:ilvl="0" w:tplc="21A62E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057E1E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275E22"/>
    <w:multiLevelType w:val="hybridMultilevel"/>
    <w:tmpl w:val="E4DEC1B0"/>
    <w:lvl w:ilvl="0" w:tplc="B2D4043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B776D"/>
    <w:multiLevelType w:val="hybridMultilevel"/>
    <w:tmpl w:val="CAD03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AB5E68"/>
    <w:multiLevelType w:val="hybridMultilevel"/>
    <w:tmpl w:val="1A76A44C"/>
    <w:lvl w:ilvl="0" w:tplc="68FE67EA">
      <w:start w:val="22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39D7B72"/>
    <w:multiLevelType w:val="hybridMultilevel"/>
    <w:tmpl w:val="CEEE108E"/>
    <w:lvl w:ilvl="0" w:tplc="54AE017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244379"/>
    <w:multiLevelType w:val="hybridMultilevel"/>
    <w:tmpl w:val="38C8D5EE"/>
    <w:lvl w:ilvl="0" w:tplc="5B10C81A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EF22C3"/>
    <w:multiLevelType w:val="hybridMultilevel"/>
    <w:tmpl w:val="AC221F2E"/>
    <w:lvl w:ilvl="0" w:tplc="5AD625B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1C11FB"/>
    <w:multiLevelType w:val="hybridMultilevel"/>
    <w:tmpl w:val="BBEE2024"/>
    <w:lvl w:ilvl="0" w:tplc="A7505790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2531B0"/>
    <w:multiLevelType w:val="hybridMultilevel"/>
    <w:tmpl w:val="A184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828BB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5F3122"/>
    <w:multiLevelType w:val="hybridMultilevel"/>
    <w:tmpl w:val="9A5E7FDA"/>
    <w:lvl w:ilvl="0" w:tplc="90B011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D8303A"/>
    <w:multiLevelType w:val="hybridMultilevel"/>
    <w:tmpl w:val="C28867D4"/>
    <w:lvl w:ilvl="0" w:tplc="1F5C6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E127F7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D7D54A1"/>
    <w:multiLevelType w:val="hybridMultilevel"/>
    <w:tmpl w:val="E2EE6F8A"/>
    <w:lvl w:ilvl="0" w:tplc="BC80EE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D3066"/>
    <w:multiLevelType w:val="hybridMultilevel"/>
    <w:tmpl w:val="0E88BFFA"/>
    <w:lvl w:ilvl="0" w:tplc="C17AF586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46442"/>
    <w:multiLevelType w:val="hybridMultilevel"/>
    <w:tmpl w:val="6CC0A0EE"/>
    <w:lvl w:ilvl="0" w:tplc="20EC813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DC3EA7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82048"/>
    <w:multiLevelType w:val="hybridMultilevel"/>
    <w:tmpl w:val="71DC9474"/>
    <w:lvl w:ilvl="0" w:tplc="3B4AEA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093098"/>
    <w:multiLevelType w:val="hybridMultilevel"/>
    <w:tmpl w:val="E6E6870E"/>
    <w:lvl w:ilvl="0" w:tplc="71C87E0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794CDB"/>
    <w:multiLevelType w:val="hybridMultilevel"/>
    <w:tmpl w:val="ED021030"/>
    <w:lvl w:ilvl="0" w:tplc="7C7AD446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8"/>
  </w:num>
  <w:num w:numId="5">
    <w:abstractNumId w:val="3"/>
  </w:num>
  <w:num w:numId="6">
    <w:abstractNumId w:val="13"/>
  </w:num>
  <w:num w:numId="7">
    <w:abstractNumId w:val="29"/>
  </w:num>
  <w:num w:numId="8">
    <w:abstractNumId w:val="28"/>
  </w:num>
  <w:num w:numId="9">
    <w:abstractNumId w:val="26"/>
  </w:num>
  <w:num w:numId="10">
    <w:abstractNumId w:val="16"/>
  </w:num>
  <w:num w:numId="11">
    <w:abstractNumId w:val="27"/>
  </w:num>
  <w:num w:numId="12">
    <w:abstractNumId w:val="25"/>
  </w:num>
  <w:num w:numId="13">
    <w:abstractNumId w:val="20"/>
  </w:num>
  <w:num w:numId="14">
    <w:abstractNumId w:val="1"/>
  </w:num>
  <w:num w:numId="15">
    <w:abstractNumId w:val="24"/>
  </w:num>
  <w:num w:numId="16">
    <w:abstractNumId w:val="15"/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"/>
  </w:num>
  <w:num w:numId="20">
    <w:abstractNumId w:val="10"/>
  </w:num>
  <w:num w:numId="21">
    <w:abstractNumId w:val="22"/>
  </w:num>
  <w:num w:numId="22">
    <w:abstractNumId w:val="18"/>
  </w:num>
  <w:num w:numId="23">
    <w:abstractNumId w:val="2"/>
  </w:num>
  <w:num w:numId="24">
    <w:abstractNumId w:val="19"/>
  </w:num>
  <w:num w:numId="25">
    <w:abstractNumId w:val="11"/>
  </w:num>
  <w:num w:numId="26">
    <w:abstractNumId w:val="5"/>
  </w:num>
  <w:num w:numId="27">
    <w:abstractNumId w:val="12"/>
  </w:num>
  <w:num w:numId="28">
    <w:abstractNumId w:val="7"/>
  </w:num>
  <w:num w:numId="29">
    <w:abstractNumId w:val="23"/>
  </w:num>
  <w:num w:numId="30">
    <w:abstractNumId w:val="6"/>
  </w:num>
  <w:num w:numId="31">
    <w:abstractNumId w:val="0"/>
  </w:num>
  <w:num w:numId="32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37D"/>
    <w:rsid w:val="0000237D"/>
    <w:rsid w:val="00004D3B"/>
    <w:rsid w:val="0000664D"/>
    <w:rsid w:val="00011F04"/>
    <w:rsid w:val="00016B55"/>
    <w:rsid w:val="000228D2"/>
    <w:rsid w:val="000256DE"/>
    <w:rsid w:val="0002767C"/>
    <w:rsid w:val="00030CE8"/>
    <w:rsid w:val="00033128"/>
    <w:rsid w:val="000337C7"/>
    <w:rsid w:val="000343C5"/>
    <w:rsid w:val="000359E8"/>
    <w:rsid w:val="000373B6"/>
    <w:rsid w:val="000403E9"/>
    <w:rsid w:val="0004293F"/>
    <w:rsid w:val="00045EF3"/>
    <w:rsid w:val="00050606"/>
    <w:rsid w:val="00050CEA"/>
    <w:rsid w:val="000525A2"/>
    <w:rsid w:val="00055A06"/>
    <w:rsid w:val="0006175E"/>
    <w:rsid w:val="00075698"/>
    <w:rsid w:val="00077050"/>
    <w:rsid w:val="0008102E"/>
    <w:rsid w:val="00082216"/>
    <w:rsid w:val="000903B3"/>
    <w:rsid w:val="0009143D"/>
    <w:rsid w:val="0009712A"/>
    <w:rsid w:val="000A3DD5"/>
    <w:rsid w:val="000B1DF5"/>
    <w:rsid w:val="000B4C8A"/>
    <w:rsid w:val="000C0BB4"/>
    <w:rsid w:val="000C1E2A"/>
    <w:rsid w:val="000C2E20"/>
    <w:rsid w:val="000D248B"/>
    <w:rsid w:val="000D2D30"/>
    <w:rsid w:val="000D4A57"/>
    <w:rsid w:val="000E093F"/>
    <w:rsid w:val="000E339B"/>
    <w:rsid w:val="000E4CF0"/>
    <w:rsid w:val="000E64A2"/>
    <w:rsid w:val="000F4B8F"/>
    <w:rsid w:val="000F7775"/>
    <w:rsid w:val="00100054"/>
    <w:rsid w:val="0010323A"/>
    <w:rsid w:val="00106E08"/>
    <w:rsid w:val="00112096"/>
    <w:rsid w:val="00113002"/>
    <w:rsid w:val="001130C5"/>
    <w:rsid w:val="0011345E"/>
    <w:rsid w:val="00117A4D"/>
    <w:rsid w:val="00121BBF"/>
    <w:rsid w:val="00123AB3"/>
    <w:rsid w:val="001242F5"/>
    <w:rsid w:val="00127CEC"/>
    <w:rsid w:val="00132E1F"/>
    <w:rsid w:val="00134434"/>
    <w:rsid w:val="00134884"/>
    <w:rsid w:val="00134CAC"/>
    <w:rsid w:val="00136E4C"/>
    <w:rsid w:val="00137739"/>
    <w:rsid w:val="0014435E"/>
    <w:rsid w:val="00145ADF"/>
    <w:rsid w:val="00146B81"/>
    <w:rsid w:val="00146E42"/>
    <w:rsid w:val="00151FD7"/>
    <w:rsid w:val="00163440"/>
    <w:rsid w:val="00163CF8"/>
    <w:rsid w:val="00167AF3"/>
    <w:rsid w:val="00173C75"/>
    <w:rsid w:val="0018217E"/>
    <w:rsid w:val="00191EE5"/>
    <w:rsid w:val="001921B8"/>
    <w:rsid w:val="00192CB5"/>
    <w:rsid w:val="001A0770"/>
    <w:rsid w:val="001A333C"/>
    <w:rsid w:val="001B1B49"/>
    <w:rsid w:val="001B3B0E"/>
    <w:rsid w:val="001C0461"/>
    <w:rsid w:val="001C172E"/>
    <w:rsid w:val="001C481D"/>
    <w:rsid w:val="001C621F"/>
    <w:rsid w:val="001D05E5"/>
    <w:rsid w:val="001D5801"/>
    <w:rsid w:val="001E3026"/>
    <w:rsid w:val="001E60DA"/>
    <w:rsid w:val="001F02D4"/>
    <w:rsid w:val="001F47D0"/>
    <w:rsid w:val="001F5BB6"/>
    <w:rsid w:val="0020276D"/>
    <w:rsid w:val="00202EE6"/>
    <w:rsid w:val="00213F5F"/>
    <w:rsid w:val="00216FCC"/>
    <w:rsid w:val="00227299"/>
    <w:rsid w:val="002332D3"/>
    <w:rsid w:val="00234769"/>
    <w:rsid w:val="00234AEE"/>
    <w:rsid w:val="002369B6"/>
    <w:rsid w:val="002410D6"/>
    <w:rsid w:val="00241A5B"/>
    <w:rsid w:val="00250890"/>
    <w:rsid w:val="0025486A"/>
    <w:rsid w:val="00254B43"/>
    <w:rsid w:val="00255D48"/>
    <w:rsid w:val="00262AA6"/>
    <w:rsid w:val="00262F72"/>
    <w:rsid w:val="00263BEA"/>
    <w:rsid w:val="002703AA"/>
    <w:rsid w:val="0027056F"/>
    <w:rsid w:val="00281D94"/>
    <w:rsid w:val="00282635"/>
    <w:rsid w:val="00283860"/>
    <w:rsid w:val="00285097"/>
    <w:rsid w:val="00290949"/>
    <w:rsid w:val="002A66BB"/>
    <w:rsid w:val="002A7DC9"/>
    <w:rsid w:val="002B0DE0"/>
    <w:rsid w:val="002C214C"/>
    <w:rsid w:val="002C27FD"/>
    <w:rsid w:val="002C362F"/>
    <w:rsid w:val="002D122B"/>
    <w:rsid w:val="002D6076"/>
    <w:rsid w:val="002E479D"/>
    <w:rsid w:val="002E4976"/>
    <w:rsid w:val="002F2248"/>
    <w:rsid w:val="002F2312"/>
    <w:rsid w:val="002F3A9F"/>
    <w:rsid w:val="002F5F39"/>
    <w:rsid w:val="00306704"/>
    <w:rsid w:val="0030713B"/>
    <w:rsid w:val="00310FB6"/>
    <w:rsid w:val="00312280"/>
    <w:rsid w:val="0031229A"/>
    <w:rsid w:val="00312F1D"/>
    <w:rsid w:val="003165AC"/>
    <w:rsid w:val="00321EB7"/>
    <w:rsid w:val="00325C67"/>
    <w:rsid w:val="003269EC"/>
    <w:rsid w:val="0032744D"/>
    <w:rsid w:val="00341AE3"/>
    <w:rsid w:val="00344DEE"/>
    <w:rsid w:val="00350219"/>
    <w:rsid w:val="00350375"/>
    <w:rsid w:val="00364DC2"/>
    <w:rsid w:val="00366B63"/>
    <w:rsid w:val="00370E50"/>
    <w:rsid w:val="00373208"/>
    <w:rsid w:val="0037421B"/>
    <w:rsid w:val="00376C89"/>
    <w:rsid w:val="003771BE"/>
    <w:rsid w:val="00377AE5"/>
    <w:rsid w:val="00381AFE"/>
    <w:rsid w:val="0038763A"/>
    <w:rsid w:val="003904DF"/>
    <w:rsid w:val="00394CFD"/>
    <w:rsid w:val="003A4178"/>
    <w:rsid w:val="003A55DF"/>
    <w:rsid w:val="003B30FA"/>
    <w:rsid w:val="003B447B"/>
    <w:rsid w:val="003C15F0"/>
    <w:rsid w:val="003C2A9E"/>
    <w:rsid w:val="003C3053"/>
    <w:rsid w:val="003C3F2C"/>
    <w:rsid w:val="003D2F08"/>
    <w:rsid w:val="003D4B2F"/>
    <w:rsid w:val="003E02A3"/>
    <w:rsid w:val="003E44E5"/>
    <w:rsid w:val="003E687B"/>
    <w:rsid w:val="003F2969"/>
    <w:rsid w:val="003F3127"/>
    <w:rsid w:val="003F779C"/>
    <w:rsid w:val="0040048B"/>
    <w:rsid w:val="004008CA"/>
    <w:rsid w:val="00400A63"/>
    <w:rsid w:val="00403FEE"/>
    <w:rsid w:val="00405CDF"/>
    <w:rsid w:val="0041034A"/>
    <w:rsid w:val="00417CF9"/>
    <w:rsid w:val="00424784"/>
    <w:rsid w:val="004252D6"/>
    <w:rsid w:val="00441C0E"/>
    <w:rsid w:val="00441D46"/>
    <w:rsid w:val="00445B01"/>
    <w:rsid w:val="004549A9"/>
    <w:rsid w:val="00457D43"/>
    <w:rsid w:val="00460622"/>
    <w:rsid w:val="0046419A"/>
    <w:rsid w:val="00464A28"/>
    <w:rsid w:val="004740D5"/>
    <w:rsid w:val="00474F96"/>
    <w:rsid w:val="004761E5"/>
    <w:rsid w:val="00476909"/>
    <w:rsid w:val="00477CB9"/>
    <w:rsid w:val="00484906"/>
    <w:rsid w:val="00484976"/>
    <w:rsid w:val="004873C8"/>
    <w:rsid w:val="0049023C"/>
    <w:rsid w:val="004928A6"/>
    <w:rsid w:val="004A209A"/>
    <w:rsid w:val="004A6636"/>
    <w:rsid w:val="004A7338"/>
    <w:rsid w:val="004B46EF"/>
    <w:rsid w:val="004C056C"/>
    <w:rsid w:val="004C73A9"/>
    <w:rsid w:val="004C752E"/>
    <w:rsid w:val="004C7AE5"/>
    <w:rsid w:val="004D3A28"/>
    <w:rsid w:val="004D5629"/>
    <w:rsid w:val="004F2CDD"/>
    <w:rsid w:val="00501262"/>
    <w:rsid w:val="005012A5"/>
    <w:rsid w:val="00505790"/>
    <w:rsid w:val="005062BB"/>
    <w:rsid w:val="00510041"/>
    <w:rsid w:val="00510359"/>
    <w:rsid w:val="005110DC"/>
    <w:rsid w:val="005138E4"/>
    <w:rsid w:val="005158F7"/>
    <w:rsid w:val="00516AE9"/>
    <w:rsid w:val="005242E0"/>
    <w:rsid w:val="005327F1"/>
    <w:rsid w:val="00532A0B"/>
    <w:rsid w:val="00533E32"/>
    <w:rsid w:val="00536E3D"/>
    <w:rsid w:val="00543251"/>
    <w:rsid w:val="00544D2C"/>
    <w:rsid w:val="00552055"/>
    <w:rsid w:val="005540CD"/>
    <w:rsid w:val="005570BF"/>
    <w:rsid w:val="00557F00"/>
    <w:rsid w:val="00560438"/>
    <w:rsid w:val="00560C7F"/>
    <w:rsid w:val="005626CA"/>
    <w:rsid w:val="00563BA5"/>
    <w:rsid w:val="00564283"/>
    <w:rsid w:val="00564E9C"/>
    <w:rsid w:val="005859E7"/>
    <w:rsid w:val="005A037A"/>
    <w:rsid w:val="005A0D0F"/>
    <w:rsid w:val="005B2052"/>
    <w:rsid w:val="005B4DC4"/>
    <w:rsid w:val="005B5FAE"/>
    <w:rsid w:val="005C1F82"/>
    <w:rsid w:val="005D6CA1"/>
    <w:rsid w:val="005D6D85"/>
    <w:rsid w:val="005D757D"/>
    <w:rsid w:val="005E02E0"/>
    <w:rsid w:val="005E2D26"/>
    <w:rsid w:val="005E2FBE"/>
    <w:rsid w:val="005E32BD"/>
    <w:rsid w:val="005E61E3"/>
    <w:rsid w:val="005E6817"/>
    <w:rsid w:val="005E7720"/>
    <w:rsid w:val="005F5B94"/>
    <w:rsid w:val="005F5CA7"/>
    <w:rsid w:val="005F6F77"/>
    <w:rsid w:val="0060362B"/>
    <w:rsid w:val="00605527"/>
    <w:rsid w:val="006116F9"/>
    <w:rsid w:val="00620DB0"/>
    <w:rsid w:val="00624013"/>
    <w:rsid w:val="006259E9"/>
    <w:rsid w:val="00631B30"/>
    <w:rsid w:val="00632520"/>
    <w:rsid w:val="00633B5F"/>
    <w:rsid w:val="00637494"/>
    <w:rsid w:val="00644130"/>
    <w:rsid w:val="00645A65"/>
    <w:rsid w:val="00650207"/>
    <w:rsid w:val="006503E6"/>
    <w:rsid w:val="00652BBE"/>
    <w:rsid w:val="00653CD6"/>
    <w:rsid w:val="00655A98"/>
    <w:rsid w:val="00657451"/>
    <w:rsid w:val="00660066"/>
    <w:rsid w:val="00663C54"/>
    <w:rsid w:val="00665F36"/>
    <w:rsid w:val="00666778"/>
    <w:rsid w:val="00667B01"/>
    <w:rsid w:val="00670104"/>
    <w:rsid w:val="006701FC"/>
    <w:rsid w:val="00671437"/>
    <w:rsid w:val="0067313C"/>
    <w:rsid w:val="00680530"/>
    <w:rsid w:val="0068138D"/>
    <w:rsid w:val="00685E9F"/>
    <w:rsid w:val="00690D52"/>
    <w:rsid w:val="006914B1"/>
    <w:rsid w:val="00694E07"/>
    <w:rsid w:val="00696F06"/>
    <w:rsid w:val="006A141F"/>
    <w:rsid w:val="006A5827"/>
    <w:rsid w:val="006A586D"/>
    <w:rsid w:val="006B1B05"/>
    <w:rsid w:val="006C4D01"/>
    <w:rsid w:val="006C6619"/>
    <w:rsid w:val="006D08E8"/>
    <w:rsid w:val="006D258C"/>
    <w:rsid w:val="006D3D60"/>
    <w:rsid w:val="006E07B3"/>
    <w:rsid w:val="006E0E5E"/>
    <w:rsid w:val="006E381D"/>
    <w:rsid w:val="006E457A"/>
    <w:rsid w:val="006E55BD"/>
    <w:rsid w:val="006E72FC"/>
    <w:rsid w:val="006E7CCD"/>
    <w:rsid w:val="006F0830"/>
    <w:rsid w:val="006F11F9"/>
    <w:rsid w:val="006F1200"/>
    <w:rsid w:val="006F3929"/>
    <w:rsid w:val="006F5394"/>
    <w:rsid w:val="006F5A66"/>
    <w:rsid w:val="006F667E"/>
    <w:rsid w:val="00701B4A"/>
    <w:rsid w:val="007104ED"/>
    <w:rsid w:val="00711550"/>
    <w:rsid w:val="007203D5"/>
    <w:rsid w:val="00720B42"/>
    <w:rsid w:val="0072416D"/>
    <w:rsid w:val="007315ED"/>
    <w:rsid w:val="00733F55"/>
    <w:rsid w:val="00737163"/>
    <w:rsid w:val="007371B9"/>
    <w:rsid w:val="00742064"/>
    <w:rsid w:val="00742E07"/>
    <w:rsid w:val="0074578E"/>
    <w:rsid w:val="0074711A"/>
    <w:rsid w:val="00751698"/>
    <w:rsid w:val="00755ACC"/>
    <w:rsid w:val="00760211"/>
    <w:rsid w:val="00771844"/>
    <w:rsid w:val="00774137"/>
    <w:rsid w:val="00775516"/>
    <w:rsid w:val="00781C76"/>
    <w:rsid w:val="00783201"/>
    <w:rsid w:val="00786107"/>
    <w:rsid w:val="007877E9"/>
    <w:rsid w:val="00792089"/>
    <w:rsid w:val="007974DE"/>
    <w:rsid w:val="007A17EB"/>
    <w:rsid w:val="007A1FC5"/>
    <w:rsid w:val="007A5D83"/>
    <w:rsid w:val="007A7C3D"/>
    <w:rsid w:val="007B0163"/>
    <w:rsid w:val="007B5AFC"/>
    <w:rsid w:val="007C1501"/>
    <w:rsid w:val="007C1784"/>
    <w:rsid w:val="007D4878"/>
    <w:rsid w:val="007D50BE"/>
    <w:rsid w:val="007D5B3A"/>
    <w:rsid w:val="007E2772"/>
    <w:rsid w:val="007E50B6"/>
    <w:rsid w:val="007E56B9"/>
    <w:rsid w:val="007E648B"/>
    <w:rsid w:val="007F1A9C"/>
    <w:rsid w:val="007F3F33"/>
    <w:rsid w:val="007F411B"/>
    <w:rsid w:val="007F50F9"/>
    <w:rsid w:val="008045D9"/>
    <w:rsid w:val="00804C99"/>
    <w:rsid w:val="00810F7F"/>
    <w:rsid w:val="00817D64"/>
    <w:rsid w:val="00820519"/>
    <w:rsid w:val="008268AD"/>
    <w:rsid w:val="00826F67"/>
    <w:rsid w:val="00830EC6"/>
    <w:rsid w:val="0083349E"/>
    <w:rsid w:val="00833D08"/>
    <w:rsid w:val="008368FD"/>
    <w:rsid w:val="00843033"/>
    <w:rsid w:val="00845202"/>
    <w:rsid w:val="008515F1"/>
    <w:rsid w:val="008575DF"/>
    <w:rsid w:val="008625B8"/>
    <w:rsid w:val="00862788"/>
    <w:rsid w:val="00862789"/>
    <w:rsid w:val="00862CD4"/>
    <w:rsid w:val="00866E1D"/>
    <w:rsid w:val="0087025B"/>
    <w:rsid w:val="00874E17"/>
    <w:rsid w:val="00885377"/>
    <w:rsid w:val="0089405A"/>
    <w:rsid w:val="00895162"/>
    <w:rsid w:val="008A1876"/>
    <w:rsid w:val="008A18F4"/>
    <w:rsid w:val="008A21E2"/>
    <w:rsid w:val="008A4DF5"/>
    <w:rsid w:val="008A6262"/>
    <w:rsid w:val="008A7DF0"/>
    <w:rsid w:val="008B15E2"/>
    <w:rsid w:val="008B1F40"/>
    <w:rsid w:val="008B2D78"/>
    <w:rsid w:val="008B61FA"/>
    <w:rsid w:val="008B7757"/>
    <w:rsid w:val="008C22E9"/>
    <w:rsid w:val="008C2EBD"/>
    <w:rsid w:val="008C59C5"/>
    <w:rsid w:val="008C5F67"/>
    <w:rsid w:val="008C739E"/>
    <w:rsid w:val="008D0A0A"/>
    <w:rsid w:val="008D36E5"/>
    <w:rsid w:val="008D52CF"/>
    <w:rsid w:val="008E187D"/>
    <w:rsid w:val="008E3233"/>
    <w:rsid w:val="008F02D1"/>
    <w:rsid w:val="008F154C"/>
    <w:rsid w:val="008F2DBB"/>
    <w:rsid w:val="008F3252"/>
    <w:rsid w:val="008F3638"/>
    <w:rsid w:val="00901EC7"/>
    <w:rsid w:val="00912DCC"/>
    <w:rsid w:val="009131ED"/>
    <w:rsid w:val="00915470"/>
    <w:rsid w:val="00915ACA"/>
    <w:rsid w:val="00916D2F"/>
    <w:rsid w:val="009171DD"/>
    <w:rsid w:val="009202DA"/>
    <w:rsid w:val="009202EF"/>
    <w:rsid w:val="00924572"/>
    <w:rsid w:val="00925481"/>
    <w:rsid w:val="0093087D"/>
    <w:rsid w:val="0093262E"/>
    <w:rsid w:val="0093706E"/>
    <w:rsid w:val="00937EF4"/>
    <w:rsid w:val="00940C02"/>
    <w:rsid w:val="009440F3"/>
    <w:rsid w:val="009452B0"/>
    <w:rsid w:val="00946F1F"/>
    <w:rsid w:val="00951ACF"/>
    <w:rsid w:val="00953081"/>
    <w:rsid w:val="009609A7"/>
    <w:rsid w:val="00960E53"/>
    <w:rsid w:val="0096107C"/>
    <w:rsid w:val="00962CA2"/>
    <w:rsid w:val="00964F89"/>
    <w:rsid w:val="00967B64"/>
    <w:rsid w:val="0097159E"/>
    <w:rsid w:val="0097590A"/>
    <w:rsid w:val="009759BF"/>
    <w:rsid w:val="009759D5"/>
    <w:rsid w:val="0097769A"/>
    <w:rsid w:val="00981590"/>
    <w:rsid w:val="00990EEC"/>
    <w:rsid w:val="009915B8"/>
    <w:rsid w:val="00997929"/>
    <w:rsid w:val="009A1128"/>
    <w:rsid w:val="009A2A4D"/>
    <w:rsid w:val="009A3B22"/>
    <w:rsid w:val="009B5BBD"/>
    <w:rsid w:val="009B7A6B"/>
    <w:rsid w:val="009C1FF5"/>
    <w:rsid w:val="009C329F"/>
    <w:rsid w:val="009C41A6"/>
    <w:rsid w:val="009C49A9"/>
    <w:rsid w:val="009D0570"/>
    <w:rsid w:val="009D52DD"/>
    <w:rsid w:val="009D7EB0"/>
    <w:rsid w:val="009E4A92"/>
    <w:rsid w:val="009E6ECF"/>
    <w:rsid w:val="009F189C"/>
    <w:rsid w:val="009F2F63"/>
    <w:rsid w:val="009F73A5"/>
    <w:rsid w:val="00A00C6D"/>
    <w:rsid w:val="00A0281C"/>
    <w:rsid w:val="00A05935"/>
    <w:rsid w:val="00A1245B"/>
    <w:rsid w:val="00A23E3D"/>
    <w:rsid w:val="00A24E8E"/>
    <w:rsid w:val="00A263F0"/>
    <w:rsid w:val="00A2714F"/>
    <w:rsid w:val="00A27483"/>
    <w:rsid w:val="00A454C3"/>
    <w:rsid w:val="00A46478"/>
    <w:rsid w:val="00A4690E"/>
    <w:rsid w:val="00A4708C"/>
    <w:rsid w:val="00A539CF"/>
    <w:rsid w:val="00A56BF4"/>
    <w:rsid w:val="00A570F9"/>
    <w:rsid w:val="00A62B5C"/>
    <w:rsid w:val="00A63EEC"/>
    <w:rsid w:val="00A747EB"/>
    <w:rsid w:val="00A833C3"/>
    <w:rsid w:val="00A851D4"/>
    <w:rsid w:val="00A862AD"/>
    <w:rsid w:val="00A94B9E"/>
    <w:rsid w:val="00A94C30"/>
    <w:rsid w:val="00AA043C"/>
    <w:rsid w:val="00AA1D5D"/>
    <w:rsid w:val="00AA2D4F"/>
    <w:rsid w:val="00AA42FD"/>
    <w:rsid w:val="00AB3F02"/>
    <w:rsid w:val="00AB47F8"/>
    <w:rsid w:val="00AC16A2"/>
    <w:rsid w:val="00AC1C15"/>
    <w:rsid w:val="00AC64D0"/>
    <w:rsid w:val="00AD2307"/>
    <w:rsid w:val="00AD2A11"/>
    <w:rsid w:val="00AD4719"/>
    <w:rsid w:val="00AD51CB"/>
    <w:rsid w:val="00AD6FF9"/>
    <w:rsid w:val="00AE700F"/>
    <w:rsid w:val="00AF0C54"/>
    <w:rsid w:val="00AF256C"/>
    <w:rsid w:val="00AF4770"/>
    <w:rsid w:val="00AF4C58"/>
    <w:rsid w:val="00B024D6"/>
    <w:rsid w:val="00B02EC8"/>
    <w:rsid w:val="00B05144"/>
    <w:rsid w:val="00B11BEA"/>
    <w:rsid w:val="00B15A00"/>
    <w:rsid w:val="00B21686"/>
    <w:rsid w:val="00B23A52"/>
    <w:rsid w:val="00B24198"/>
    <w:rsid w:val="00B35121"/>
    <w:rsid w:val="00B36005"/>
    <w:rsid w:val="00B41F5C"/>
    <w:rsid w:val="00B43582"/>
    <w:rsid w:val="00B468B7"/>
    <w:rsid w:val="00B47ADB"/>
    <w:rsid w:val="00B51942"/>
    <w:rsid w:val="00B54679"/>
    <w:rsid w:val="00B54DFC"/>
    <w:rsid w:val="00B557B2"/>
    <w:rsid w:val="00B57BA5"/>
    <w:rsid w:val="00B650B0"/>
    <w:rsid w:val="00B66E43"/>
    <w:rsid w:val="00B71100"/>
    <w:rsid w:val="00B7231E"/>
    <w:rsid w:val="00B73B13"/>
    <w:rsid w:val="00B74D34"/>
    <w:rsid w:val="00B86E7D"/>
    <w:rsid w:val="00B90569"/>
    <w:rsid w:val="00B91759"/>
    <w:rsid w:val="00B933A5"/>
    <w:rsid w:val="00B96193"/>
    <w:rsid w:val="00B962E6"/>
    <w:rsid w:val="00B965D5"/>
    <w:rsid w:val="00B9795E"/>
    <w:rsid w:val="00BA0E9F"/>
    <w:rsid w:val="00BA1166"/>
    <w:rsid w:val="00BA21FA"/>
    <w:rsid w:val="00BA5224"/>
    <w:rsid w:val="00BA60A9"/>
    <w:rsid w:val="00BA7ED5"/>
    <w:rsid w:val="00BB196F"/>
    <w:rsid w:val="00BB62A8"/>
    <w:rsid w:val="00BC0784"/>
    <w:rsid w:val="00BC3056"/>
    <w:rsid w:val="00BD104C"/>
    <w:rsid w:val="00BD190D"/>
    <w:rsid w:val="00BD1DC2"/>
    <w:rsid w:val="00BD26F5"/>
    <w:rsid w:val="00BE257D"/>
    <w:rsid w:val="00BE2D6D"/>
    <w:rsid w:val="00BE4293"/>
    <w:rsid w:val="00BE54EC"/>
    <w:rsid w:val="00BE55AE"/>
    <w:rsid w:val="00BF1FDC"/>
    <w:rsid w:val="00BF44C0"/>
    <w:rsid w:val="00BF72C8"/>
    <w:rsid w:val="00C03881"/>
    <w:rsid w:val="00C0543E"/>
    <w:rsid w:val="00C118BD"/>
    <w:rsid w:val="00C12ECD"/>
    <w:rsid w:val="00C15DF6"/>
    <w:rsid w:val="00C167E1"/>
    <w:rsid w:val="00C2109C"/>
    <w:rsid w:val="00C2622F"/>
    <w:rsid w:val="00C31EF1"/>
    <w:rsid w:val="00C33BFC"/>
    <w:rsid w:val="00C414E1"/>
    <w:rsid w:val="00C4408D"/>
    <w:rsid w:val="00C45F68"/>
    <w:rsid w:val="00C579AF"/>
    <w:rsid w:val="00C603B4"/>
    <w:rsid w:val="00C609E8"/>
    <w:rsid w:val="00C60B98"/>
    <w:rsid w:val="00C632B4"/>
    <w:rsid w:val="00C65689"/>
    <w:rsid w:val="00C66AC8"/>
    <w:rsid w:val="00C75CA8"/>
    <w:rsid w:val="00C76EC1"/>
    <w:rsid w:val="00C777E2"/>
    <w:rsid w:val="00C921A9"/>
    <w:rsid w:val="00C92F42"/>
    <w:rsid w:val="00CA6206"/>
    <w:rsid w:val="00CA7032"/>
    <w:rsid w:val="00CB1C69"/>
    <w:rsid w:val="00CC44D1"/>
    <w:rsid w:val="00CC67C4"/>
    <w:rsid w:val="00CD07CF"/>
    <w:rsid w:val="00CD1529"/>
    <w:rsid w:val="00CE12FB"/>
    <w:rsid w:val="00CE340E"/>
    <w:rsid w:val="00CE5ADF"/>
    <w:rsid w:val="00CE7949"/>
    <w:rsid w:val="00CF2B61"/>
    <w:rsid w:val="00D06708"/>
    <w:rsid w:val="00D07C23"/>
    <w:rsid w:val="00D12794"/>
    <w:rsid w:val="00D13FDC"/>
    <w:rsid w:val="00D165C6"/>
    <w:rsid w:val="00D23778"/>
    <w:rsid w:val="00D24D90"/>
    <w:rsid w:val="00D24EEA"/>
    <w:rsid w:val="00D30680"/>
    <w:rsid w:val="00D3187C"/>
    <w:rsid w:val="00D329F5"/>
    <w:rsid w:val="00D33886"/>
    <w:rsid w:val="00D34587"/>
    <w:rsid w:val="00D36771"/>
    <w:rsid w:val="00D36996"/>
    <w:rsid w:val="00D377C1"/>
    <w:rsid w:val="00D41233"/>
    <w:rsid w:val="00D41CC0"/>
    <w:rsid w:val="00D43157"/>
    <w:rsid w:val="00D50B8C"/>
    <w:rsid w:val="00D54F3D"/>
    <w:rsid w:val="00D6302A"/>
    <w:rsid w:val="00D6340D"/>
    <w:rsid w:val="00D644DA"/>
    <w:rsid w:val="00D676D6"/>
    <w:rsid w:val="00D70112"/>
    <w:rsid w:val="00D706AE"/>
    <w:rsid w:val="00D741A8"/>
    <w:rsid w:val="00D746B1"/>
    <w:rsid w:val="00D81902"/>
    <w:rsid w:val="00D841A3"/>
    <w:rsid w:val="00D92FAE"/>
    <w:rsid w:val="00D94B98"/>
    <w:rsid w:val="00D94CF7"/>
    <w:rsid w:val="00D97804"/>
    <w:rsid w:val="00DA01AB"/>
    <w:rsid w:val="00DA15C0"/>
    <w:rsid w:val="00DA6295"/>
    <w:rsid w:val="00DB7619"/>
    <w:rsid w:val="00DC2BFB"/>
    <w:rsid w:val="00DD3690"/>
    <w:rsid w:val="00DE2347"/>
    <w:rsid w:val="00DE3FFE"/>
    <w:rsid w:val="00DE5B48"/>
    <w:rsid w:val="00DE67FB"/>
    <w:rsid w:val="00DF01B7"/>
    <w:rsid w:val="00DF1E1D"/>
    <w:rsid w:val="00DF25E0"/>
    <w:rsid w:val="00DF45F1"/>
    <w:rsid w:val="00DF627E"/>
    <w:rsid w:val="00DF79AD"/>
    <w:rsid w:val="00E07BFC"/>
    <w:rsid w:val="00E11BCC"/>
    <w:rsid w:val="00E30B77"/>
    <w:rsid w:val="00E339AA"/>
    <w:rsid w:val="00E424EA"/>
    <w:rsid w:val="00E42517"/>
    <w:rsid w:val="00E5372C"/>
    <w:rsid w:val="00E55EC2"/>
    <w:rsid w:val="00E60707"/>
    <w:rsid w:val="00E619F4"/>
    <w:rsid w:val="00E63652"/>
    <w:rsid w:val="00E64E39"/>
    <w:rsid w:val="00E66F0B"/>
    <w:rsid w:val="00E704FC"/>
    <w:rsid w:val="00E73DC6"/>
    <w:rsid w:val="00E779A0"/>
    <w:rsid w:val="00E844DE"/>
    <w:rsid w:val="00E85607"/>
    <w:rsid w:val="00E859DD"/>
    <w:rsid w:val="00E86A31"/>
    <w:rsid w:val="00E931CC"/>
    <w:rsid w:val="00E93641"/>
    <w:rsid w:val="00E97401"/>
    <w:rsid w:val="00EA4A0E"/>
    <w:rsid w:val="00EB0794"/>
    <w:rsid w:val="00EB1FCE"/>
    <w:rsid w:val="00EB2E0D"/>
    <w:rsid w:val="00EB2E8E"/>
    <w:rsid w:val="00EC1BAF"/>
    <w:rsid w:val="00EC2195"/>
    <w:rsid w:val="00ED0F3E"/>
    <w:rsid w:val="00ED235B"/>
    <w:rsid w:val="00ED3FE3"/>
    <w:rsid w:val="00EE052D"/>
    <w:rsid w:val="00EE74F8"/>
    <w:rsid w:val="00EF0493"/>
    <w:rsid w:val="00EF2DB5"/>
    <w:rsid w:val="00EF62A6"/>
    <w:rsid w:val="00F00A4D"/>
    <w:rsid w:val="00F01A72"/>
    <w:rsid w:val="00F01DB6"/>
    <w:rsid w:val="00F12072"/>
    <w:rsid w:val="00F15F63"/>
    <w:rsid w:val="00F23E29"/>
    <w:rsid w:val="00F25D70"/>
    <w:rsid w:val="00F2691F"/>
    <w:rsid w:val="00F27AE4"/>
    <w:rsid w:val="00F41B9E"/>
    <w:rsid w:val="00F45AD0"/>
    <w:rsid w:val="00F45FDA"/>
    <w:rsid w:val="00F460D0"/>
    <w:rsid w:val="00F5386C"/>
    <w:rsid w:val="00F53BAC"/>
    <w:rsid w:val="00F5720F"/>
    <w:rsid w:val="00F6086E"/>
    <w:rsid w:val="00F7121D"/>
    <w:rsid w:val="00F71AD6"/>
    <w:rsid w:val="00F739BE"/>
    <w:rsid w:val="00F76466"/>
    <w:rsid w:val="00F76F85"/>
    <w:rsid w:val="00F7741D"/>
    <w:rsid w:val="00F81987"/>
    <w:rsid w:val="00F81B5D"/>
    <w:rsid w:val="00F90CBE"/>
    <w:rsid w:val="00F92F2B"/>
    <w:rsid w:val="00F97516"/>
    <w:rsid w:val="00FA309B"/>
    <w:rsid w:val="00FA32E5"/>
    <w:rsid w:val="00FA3349"/>
    <w:rsid w:val="00FA5DBC"/>
    <w:rsid w:val="00FA6626"/>
    <w:rsid w:val="00FA6A50"/>
    <w:rsid w:val="00FB5370"/>
    <w:rsid w:val="00FB7619"/>
    <w:rsid w:val="00FC34BF"/>
    <w:rsid w:val="00FD1DBF"/>
    <w:rsid w:val="00FD539F"/>
    <w:rsid w:val="00FD5BB9"/>
    <w:rsid w:val="00FD5EC8"/>
    <w:rsid w:val="00FE1ECC"/>
    <w:rsid w:val="00FF01EA"/>
    <w:rsid w:val="00FF0218"/>
    <w:rsid w:val="00FF0964"/>
    <w:rsid w:val="00FF26E7"/>
    <w:rsid w:val="00FF435A"/>
    <w:rsid w:val="00FF4A17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12DCC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237D"/>
    <w:pPr>
      <w:ind w:left="720"/>
      <w:contextualSpacing/>
    </w:pPr>
  </w:style>
  <w:style w:type="paragraph" w:styleId="ConsPlusNormal" w:customStyle="true">
    <w:name w:val="ConsPlusNormal"/>
    <w:rsid w:val="0000237D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Title" w:customStyle="true">
    <w:name w:val="ConsTitle"/>
    <w:rsid w:val="00445B0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0"/>
    <w:link w:val="a8"/>
    <w:uiPriority w:val="99"/>
    <w:rsid w:val="005B2052"/>
  </w:style>
  <w:style w:type="paragraph" w:styleId="aa">
    <w:name w:val="footer"/>
    <w:basedOn w:val="a"/>
    <w:link w:val="ab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0"/>
    <w:link w:val="aa"/>
    <w:uiPriority w:val="99"/>
    <w:rsid w:val="005B2052"/>
  </w:style>
  <w:style w:type="paragraph" w:styleId="ConsPlusNonformat" w:customStyle="true">
    <w:name w:val="ConsPlusNonformat"/>
    <w:uiPriority w:val="99"/>
    <w:rsid w:val="00ED3FE3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ConsPlusTitle" w:customStyle="true">
    <w:name w:val="ConsPlusTitle"/>
    <w:rsid w:val="00631B30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character" w:styleId="1" w:customStyle="true">
    <w:name w:val="Текст выноски Знак1"/>
    <w:uiPriority w:val="99"/>
    <w:rsid w:val="00255D4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30713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d" w:customStyle="true">
    <w:name w:val="Основной текст с отступом Знак"/>
    <w:basedOn w:val="a0"/>
    <w:link w:val="ac"/>
    <w:rsid w:val="003071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 w:customStyle="true">
    <w:name w:val="Абзац списка Знак"/>
    <w:link w:val="a3"/>
    <w:uiPriority w:val="34"/>
    <w:rsid w:val="00F6086E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12DCC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0237D"/>
    <w:pPr>
      <w:ind w:left="720"/>
      <w:contextualSpacing/>
    </w:pPr>
  </w:style>
  <w:style w:customStyle="1" w:styleId="ConsPlusNormal" w:type="paragraph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Title" w:type="paragraph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5" w:type="character">
    <w:name w:val="Hyperlink"/>
    <w:basedOn w:val="a0"/>
    <w:uiPriority w:val="99"/>
    <w:unhideWhenUsed/>
    <w:rsid w:val="005E61E3"/>
    <w:rPr>
      <w:color w:themeColor="hyperlink" w:val="0000FF"/>
      <w:u w:val="single"/>
    </w:rPr>
  </w:style>
  <w:style w:styleId="a6" w:type="paragraph">
    <w:name w:val="Balloon Text"/>
    <w:basedOn w:val="a"/>
    <w:link w:val="a7"/>
    <w:uiPriority w:val="99"/>
    <w:semiHidden/>
    <w:unhideWhenUsed/>
    <w:rsid w:val="00B23A5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B23A52"/>
    <w:rPr>
      <w:rFonts w:ascii="Tahoma" w:cs="Tahoma" w:hAnsi="Tahoma"/>
      <w:sz w:val="16"/>
      <w:szCs w:val="16"/>
    </w:rPr>
  </w:style>
  <w:style w:styleId="a8" w:type="paragraph">
    <w:name w:val="header"/>
    <w:basedOn w:val="a"/>
    <w:link w:val="a9"/>
    <w:uiPriority w:val="99"/>
    <w:unhideWhenUsed/>
    <w:rsid w:val="005B2052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0"/>
    <w:link w:val="a8"/>
    <w:uiPriority w:val="99"/>
    <w:rsid w:val="005B2052"/>
  </w:style>
  <w:style w:styleId="aa" w:type="paragraph">
    <w:name w:val="footer"/>
    <w:basedOn w:val="a"/>
    <w:link w:val="ab"/>
    <w:uiPriority w:val="99"/>
    <w:unhideWhenUsed/>
    <w:rsid w:val="005B2052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0"/>
    <w:link w:val="aa"/>
    <w:uiPriority w:val="99"/>
    <w:rsid w:val="005B2052"/>
  </w:style>
  <w:style w:customStyle="1" w:styleId="ConsPlusNonformat" w:type="paragraph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lang w:eastAsia="ru-RU"/>
    </w:rPr>
  </w:style>
  <w:style w:customStyle="1" w:styleId="ConsPlusTitle" w:type="paragraph">
    <w:name w:val="ConsPlusTitle"/>
    <w:rsid w:val="00631B30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Theme="minorEastAsia" w:hAnsi="Arial"/>
      <w:b/>
      <w:bCs/>
      <w:sz w:val="20"/>
      <w:szCs w:val="20"/>
      <w:lang w:eastAsia="ru-RU"/>
    </w:rPr>
  </w:style>
  <w:style w:customStyle="1" w:styleId="1" w:type="character">
    <w:name w:val="Текст выноски Знак1"/>
    <w:uiPriority w:val="99"/>
    <w:rsid w:val="00255D48"/>
    <w:rPr>
      <w:rFonts w:ascii="Tahoma" w:cs="Tahoma" w:hAnsi="Tahoma"/>
      <w:sz w:val="16"/>
      <w:szCs w:val="16"/>
    </w:rPr>
  </w:style>
  <w:style w:styleId="ac" w:type="paragraph">
    <w:name w:val="Body Text Indent"/>
    <w:basedOn w:val="a"/>
    <w:link w:val="ad"/>
    <w:rsid w:val="0030713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d" w:type="character">
    <w:name w:val="Основной текст с отступом Знак"/>
    <w:basedOn w:val="a0"/>
    <w:link w:val="ac"/>
    <w:rsid w:val="0030713B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564 от 16.07.2025</docTitle>
  </documentManagement>
</p:properties>
</file>

<file path=customXml/itemProps1.xml><?xml version="1.0" encoding="utf-8"?>
<ds:datastoreItem xmlns:ds="http://schemas.openxmlformats.org/officeDocument/2006/customXml" ds:itemID="{7AF6D276-6C57-40F7-A7C8-A055A5DB6530}"/>
</file>

<file path=customXml/itemProps2.xml><?xml version="1.0" encoding="utf-8"?>
<ds:datastoreItem xmlns:ds="http://schemas.openxmlformats.org/officeDocument/2006/customXml" ds:itemID="{FD5F04BC-225C-4A88-972B-7DD6B6C6DA7D}"/>
</file>

<file path=customXml/itemProps3.xml><?xml version="1.0" encoding="utf-8"?>
<ds:datastoreItem xmlns:ds="http://schemas.openxmlformats.org/officeDocument/2006/customXml" ds:itemID="{F3D753F5-A74B-4189-A23D-9C494BF95BF0}"/>
</file>

<file path=customXml/itemProps4.xml><?xml version="1.0" encoding="utf-8"?>
<ds:datastoreItem xmlns:ds="http://schemas.openxmlformats.org/officeDocument/2006/customXml" ds:itemID="{1F199EEC-C982-45DE-BB55-932BB9E05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564 от 16.07.2025</dc:title>
  <dc:creator>Нестерова Наталья Васильевна</dc:creator>
  <cp:lastModifiedBy>Рассихина Елена Владимировна</cp:lastModifiedBy>
  <cp:revision>16</cp:revision>
  <cp:lastPrinted>2025-06-20T04:04:00Z</cp:lastPrinted>
  <dcterms:created xsi:type="dcterms:W3CDTF">2025-05-19T02:08:00Z</dcterms:created>
  <dcterms:modified xsi:type="dcterms:W3CDTF">2025-07-15T06:50:00Z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