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B6F49" w:rsidRDefault="00DC590F">
      <w:pPr>
        <w:pStyle w:val="BlankForLegalActs"/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DC590F" w:rsidR="00DC590F" w:rsidRDefault="00DC590F" w:rsidRPr="00EB0FF3">
      <w:pPr>
        <w:pStyle w:val="BlankForLegalActs"/>
        <w:spacing w:after="0" w:line="240" w:lineRule="auto"/>
        <w:jc w:val="center"/>
        <w:rPr>
          <w:sz w:val="20"/>
          <w:lang w:val="en-US"/>
        </w:rPr>
      </w:pPr>
    </w:p>
    <w:p w:rsidP="00DC590F" w:rsidR="00DC590F" w:rsidRDefault="00DC590F" w:rsidRPr="006734A6">
      <w:pPr>
        <w:pStyle w:val="BlankForLegalActs"/>
        <w:spacing w:after="0" w:line="240" w:lineRule="auto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DC590F" w:rsidR="00DC590F" w:rsidRDefault="00DC590F" w:rsidRPr="002A7FEB">
      <w:pPr>
        <w:pStyle w:val="BlankForLegalActs"/>
        <w:spacing w:after="0" w:line="240" w:lineRule="auto"/>
        <w:jc w:val="center"/>
        <w:rPr>
          <w:sz w:val="20"/>
        </w:rPr>
      </w:pPr>
    </w:p>
    <w:p w:rsidP="00DC590F" w:rsidR="00DC590F" w:rsidRDefault="00DC590F" w:rsidRPr="00EE4AD4">
      <w:pPr>
        <w:pStyle w:val="BlankForLegalActs"/>
        <w:spacing w:after="0" w:line="240" w:lineRule="auto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DC590F" w:rsidR="00DC590F" w:rsidRDefault="00DC590F" w:rsidRPr="00EE4AD4">
      <w:pPr>
        <w:pStyle w:val="BlankForLegalActs"/>
        <w:spacing w:after="0" w:line="240" w:lineRule="auto"/>
        <w:jc w:val="center"/>
        <w:rPr>
          <w:sz w:val="44"/>
        </w:rPr>
      </w:pPr>
    </w:p>
    <w:p w:rsidP="00DC590F" w:rsidR="00DC590F" w:rsidRDefault="00DC590F" w:rsidRPr="00EE4AD4">
      <w:pPr>
        <w:pStyle w:val="BlankForLegalActs"/>
        <w:spacing w:after="0" w:line="240" w:lineRule="auto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DC590F" w:rsidRPr="00B61896" w:rsidTr="00DC590F">
        <w:trPr>
          <w:jc w:val="center"/>
        </w:trPr>
        <w:tc>
          <w:tcPr>
            <w:tcW w:type="dxa" w:w="4785"/>
            <w:shd w:color="auto" w:fill="auto" w:val="clear"/>
          </w:tcPr>
          <w:p w:rsidP="00DC590F" w:rsidR="00DC590F" w:rsidRDefault="00DC590F" w:rsidRPr="00AE0F02">
            <w:pPr>
              <w:pStyle w:val="BlankForLegalActs"/>
              <w:spacing w:after="0" w:line="240" w:lineRule="auto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09.06.2026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DC590F" w:rsidR="00DC590F" w:rsidRDefault="00DC590F" w:rsidRPr="00AE0F02">
            <w:pPr>
              <w:pStyle w:val="BlankForLegalActs"/>
              <w:spacing w:after="0" w:line="240" w:lineRule="auto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508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DC590F" w:rsidR="00DC590F" w:rsidRDefault="00DC590F" w:rsidRPr="006E3468">
      <w:pPr>
        <w:pStyle w:val="BlankForLegalActs"/>
        <w:spacing w:after="0" w:line="240" w:lineRule="auto"/>
        <w:jc w:val="center"/>
        <w:rPr>
          <w:sz w:val="44"/>
          <w:lang w:val="en-US"/>
        </w:rPr>
        <w:sectPr w:rsidR="00DC590F" w:rsidRPr="006E3468" w:rsidSect="00DC590F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A4102C" w:rsidR="001B1EDC" w:rsidRDefault="001B1EDC">
      <w:pPr>
        <w:pStyle w:val="ConsPlusTitle"/>
        <w:spacing w:line="192" w:lineRule="auto"/>
        <w:rPr>
          <w:b w:val="false"/>
          <w:sz w:val="30"/>
          <w:szCs w:val="30"/>
        </w:rPr>
      </w:pPr>
    </w:p>
    <w:p w:rsidP="00A4102C" w:rsidR="00DC590F" w:rsidRDefault="00DC590F">
      <w:pPr>
        <w:pStyle w:val="ConsPlusTitle"/>
        <w:spacing w:line="192" w:lineRule="auto"/>
        <w:rPr>
          <w:b w:val="false"/>
          <w:sz w:val="30"/>
          <w:szCs w:val="30"/>
        </w:rPr>
      </w:pPr>
    </w:p>
    <w:p w:rsidP="00A4102C" w:rsidR="00DC590F" w:rsidRDefault="00DC590F">
      <w:pPr>
        <w:pStyle w:val="ConsPlusTitle"/>
        <w:spacing w:line="192" w:lineRule="auto"/>
        <w:rPr>
          <w:b w:val="false"/>
          <w:sz w:val="30"/>
          <w:szCs w:val="30"/>
        </w:rPr>
      </w:pPr>
    </w:p>
    <w:p w:rsidP="00A4102C" w:rsidR="001B1EDC" w:rsidRDefault="001B1EDC">
      <w:pPr>
        <w:pStyle w:val="ConsPlusTitle"/>
        <w:spacing w:line="192" w:lineRule="auto"/>
        <w:rPr>
          <w:b w:val="false"/>
          <w:sz w:val="30"/>
          <w:szCs w:val="30"/>
        </w:rPr>
      </w:pPr>
    </w:p>
    <w:p w:rsidP="00A4102C" w:rsidR="00A4102C" w:rsidRDefault="001949B3">
      <w:pPr>
        <w:pStyle w:val="ConsPlusTitle"/>
        <w:spacing w:line="192" w:lineRule="auto"/>
        <w:rPr>
          <w:b w:val="false"/>
          <w:sz w:val="30"/>
          <w:szCs w:val="30"/>
        </w:rPr>
      </w:pPr>
      <w:r w:rsidRPr="00B3065C">
        <w:rPr>
          <w:b w:val="false"/>
          <w:sz w:val="30"/>
          <w:szCs w:val="30"/>
        </w:rPr>
        <w:t xml:space="preserve">О внесении изменений </w:t>
      </w:r>
    </w:p>
    <w:p w:rsidP="00A4102C" w:rsidR="00A4102C" w:rsidRDefault="001949B3">
      <w:pPr>
        <w:pStyle w:val="ConsPlusTitle"/>
        <w:spacing w:line="192" w:lineRule="auto"/>
        <w:rPr>
          <w:b w:val="false"/>
          <w:sz w:val="30"/>
          <w:szCs w:val="30"/>
        </w:rPr>
      </w:pPr>
      <w:r w:rsidRPr="00B3065C">
        <w:rPr>
          <w:b w:val="false"/>
          <w:sz w:val="30"/>
          <w:szCs w:val="30"/>
        </w:rPr>
        <w:t>в постановление</w:t>
      </w:r>
      <w:r w:rsidR="00A4102C">
        <w:rPr>
          <w:b w:val="false"/>
          <w:sz w:val="30"/>
          <w:szCs w:val="30"/>
        </w:rPr>
        <w:t xml:space="preserve"> </w:t>
      </w:r>
      <w:r w:rsidRPr="00B3065C">
        <w:rPr>
          <w:b w:val="false"/>
          <w:sz w:val="30"/>
          <w:szCs w:val="30"/>
        </w:rPr>
        <w:t xml:space="preserve">администрации </w:t>
      </w:r>
    </w:p>
    <w:p w:rsidP="00A4102C" w:rsidR="001949B3" w:rsidRDefault="001949B3" w:rsidRPr="00B3065C">
      <w:pPr>
        <w:pStyle w:val="ConsPlusTitle"/>
        <w:spacing w:line="192" w:lineRule="auto"/>
        <w:rPr>
          <w:b w:val="false"/>
          <w:sz w:val="30"/>
          <w:szCs w:val="30"/>
        </w:rPr>
      </w:pPr>
      <w:r w:rsidRPr="00B3065C">
        <w:rPr>
          <w:b w:val="false"/>
          <w:sz w:val="30"/>
          <w:szCs w:val="30"/>
        </w:rPr>
        <w:t>города Красноярска</w:t>
      </w:r>
    </w:p>
    <w:p w:rsidP="00A4102C" w:rsidR="001949B3" w:rsidRDefault="001949B3" w:rsidRPr="00B3065C">
      <w:pPr>
        <w:pStyle w:val="ConsPlusTitle"/>
        <w:spacing w:line="192" w:lineRule="auto"/>
        <w:rPr>
          <w:b w:val="false"/>
          <w:sz w:val="30"/>
          <w:szCs w:val="30"/>
        </w:rPr>
      </w:pPr>
      <w:r w:rsidRPr="00B3065C">
        <w:rPr>
          <w:b w:val="false"/>
          <w:sz w:val="30"/>
          <w:szCs w:val="30"/>
        </w:rPr>
        <w:t xml:space="preserve">от </w:t>
      </w:r>
      <w:r w:rsidR="00F00B51" w:rsidRPr="00B3065C">
        <w:rPr>
          <w:b w:val="false"/>
          <w:sz w:val="30"/>
          <w:szCs w:val="30"/>
        </w:rPr>
        <w:t>31</w:t>
      </w:r>
      <w:r w:rsidRPr="00B3065C">
        <w:rPr>
          <w:b w:val="false"/>
          <w:sz w:val="30"/>
          <w:szCs w:val="30"/>
        </w:rPr>
        <w:t>.0</w:t>
      </w:r>
      <w:r w:rsidR="00F00B51" w:rsidRPr="00B3065C">
        <w:rPr>
          <w:b w:val="false"/>
          <w:sz w:val="30"/>
          <w:szCs w:val="30"/>
        </w:rPr>
        <w:t>7</w:t>
      </w:r>
      <w:r w:rsidRPr="00B3065C">
        <w:rPr>
          <w:b w:val="false"/>
          <w:sz w:val="30"/>
          <w:szCs w:val="30"/>
        </w:rPr>
        <w:t>.202</w:t>
      </w:r>
      <w:r w:rsidR="00F00B51" w:rsidRPr="00B3065C">
        <w:rPr>
          <w:b w:val="false"/>
          <w:sz w:val="30"/>
          <w:szCs w:val="30"/>
        </w:rPr>
        <w:t>4</w:t>
      </w:r>
      <w:r w:rsidRPr="00B3065C">
        <w:rPr>
          <w:b w:val="false"/>
          <w:sz w:val="30"/>
          <w:szCs w:val="30"/>
        </w:rPr>
        <w:t xml:space="preserve"> № </w:t>
      </w:r>
      <w:r w:rsidR="00F00B51" w:rsidRPr="00B3065C">
        <w:rPr>
          <w:b w:val="false"/>
          <w:sz w:val="30"/>
          <w:szCs w:val="30"/>
        </w:rPr>
        <w:t>737</w:t>
      </w:r>
    </w:p>
    <w:p w:rsidP="00A4102C" w:rsidR="00D948B1" w:rsidRDefault="00D948B1" w:rsidRPr="00B3065C">
      <w:pPr>
        <w:pStyle w:val="ConsPlusNormal"/>
        <w:spacing w:line="192" w:lineRule="auto"/>
        <w:rPr>
          <w:sz w:val="30"/>
          <w:szCs w:val="30"/>
        </w:rPr>
      </w:pPr>
    </w:p>
    <w:p w:rsidP="00A4102C" w:rsidR="001949B3" w:rsidRDefault="001949B3">
      <w:pPr>
        <w:pStyle w:val="ConsPlusNormal"/>
        <w:spacing w:line="192" w:lineRule="auto"/>
        <w:rPr>
          <w:sz w:val="30"/>
          <w:szCs w:val="30"/>
        </w:rPr>
      </w:pPr>
    </w:p>
    <w:p w:rsidP="00A4102C" w:rsidR="00D936C5" w:rsidRDefault="00D936C5" w:rsidRPr="00B3065C">
      <w:pPr>
        <w:pStyle w:val="ConsPlusNormal"/>
        <w:spacing w:line="192" w:lineRule="auto"/>
        <w:rPr>
          <w:sz w:val="30"/>
          <w:szCs w:val="30"/>
        </w:rPr>
      </w:pPr>
    </w:p>
    <w:p w:rsidP="001B1EDC" w:rsidR="004F6D21" w:rsidRDefault="00D948B1" w:rsidRPr="00A4102C">
      <w:pPr>
        <w:tabs>
          <w:tab w:pos="0" w:val="left"/>
          <w:tab w:pos="709" w:val="left"/>
        </w:tabs>
        <w:spacing w:line="240" w:lineRule="auto"/>
        <w:ind w:firstLine="708" w:firstLineChars="236" w:left="1" w:leftChars="0"/>
        <w:rPr>
          <w:rFonts w:ascii="Times New Roman" w:cs="Times New Roman" w:hAnsi="Times New Roman"/>
          <w:sz w:val="30"/>
          <w:szCs w:val="30"/>
        </w:rPr>
      </w:pPr>
      <w:r w:rsidRPr="00A4102C">
        <w:rPr>
          <w:rFonts w:ascii="Times New Roman" w:cs="Times New Roman" w:hAnsi="Times New Roman"/>
          <w:sz w:val="30"/>
          <w:szCs w:val="30"/>
        </w:rPr>
        <w:t xml:space="preserve">В </w:t>
      </w:r>
      <w:r w:rsidR="00CC79A8" w:rsidRPr="00A4102C">
        <w:rPr>
          <w:rFonts w:ascii="Times New Roman" w:cs="Times New Roman" w:hAnsi="Times New Roman"/>
          <w:sz w:val="30"/>
          <w:szCs w:val="30"/>
        </w:rPr>
        <w:t xml:space="preserve">целях </w:t>
      </w:r>
      <w:r w:rsidR="00E64706" w:rsidRPr="00A4102C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актуализации </w:t>
      </w:r>
      <w:r w:rsidR="00CC79A8" w:rsidRPr="00A4102C">
        <w:rPr>
          <w:rFonts w:ascii="Times New Roman" w:cs="Times New Roman" w:hAnsi="Times New Roman"/>
          <w:sz w:val="30"/>
          <w:szCs w:val="30"/>
        </w:rPr>
        <w:t>правового акта</w:t>
      </w:r>
      <w:r w:rsidR="00E64706" w:rsidRPr="00A4102C">
        <w:rPr>
          <w:rFonts w:ascii="Times New Roman" w:cs="Times New Roman" w:hAnsi="Times New Roman"/>
          <w:sz w:val="30"/>
          <w:szCs w:val="30"/>
        </w:rPr>
        <w:t xml:space="preserve"> администрации города Красноярска</w:t>
      </w:r>
      <w:r w:rsidR="00B37C87" w:rsidRPr="00A4102C">
        <w:rPr>
          <w:rFonts w:ascii="Times New Roman" w:cs="Times New Roman" w:hAnsi="Times New Roman"/>
          <w:sz w:val="30"/>
          <w:szCs w:val="30"/>
        </w:rPr>
        <w:t>,</w:t>
      </w:r>
      <w:r w:rsidR="00CC79A8" w:rsidRPr="00A4102C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="00667B68" w:rsidRPr="00A4102C">
        <w:rPr>
          <w:rFonts w:ascii="Times New Roman" w:cs="Times New Roman" w:eastAsia="SimSun" w:hAnsi="Times New Roman"/>
          <w:sz w:val="30"/>
          <w:szCs w:val="30"/>
          <w:lang w:eastAsia="zh-CN"/>
        </w:rPr>
        <w:t xml:space="preserve">в </w:t>
      </w:r>
      <w:r w:rsidR="00800085" w:rsidRPr="00A4102C">
        <w:rPr>
          <w:rFonts w:ascii="Times New Roman" w:cs="Times New Roman" w:eastAsia="SimSun" w:hAnsi="Times New Roman"/>
          <w:sz w:val="30"/>
          <w:szCs w:val="30"/>
          <w:lang w:eastAsia="zh-CN"/>
        </w:rPr>
        <w:t>связи с реализацией Закона</w:t>
      </w:r>
      <w:r w:rsidR="00667B68" w:rsidRPr="00A4102C">
        <w:rPr>
          <w:rFonts w:ascii="Times New Roman" w:cs="Times New Roman" w:eastAsia="SimSun" w:hAnsi="Times New Roman"/>
          <w:sz w:val="30"/>
          <w:szCs w:val="30"/>
          <w:lang w:eastAsia="zh-CN"/>
        </w:rPr>
        <w:t xml:space="preserve"> Красноярского края </w:t>
      </w:r>
      <w:r w:rsidR="00A4102C" w:rsidRPr="00A4102C">
        <w:rPr>
          <w:rFonts w:ascii="Times New Roman" w:cs="Times New Roman" w:eastAsia="SimSun" w:hAnsi="Times New Roman"/>
          <w:sz w:val="30"/>
          <w:szCs w:val="30"/>
          <w:lang w:eastAsia="zh-CN"/>
        </w:rPr>
        <w:t xml:space="preserve">                      </w:t>
      </w:r>
      <w:r w:rsidR="00667B68" w:rsidRPr="00A4102C">
        <w:rPr>
          <w:rFonts w:ascii="Times New Roman" w:cs="Times New Roman" w:eastAsia="SimSun" w:hAnsi="Times New Roman"/>
          <w:sz w:val="30"/>
          <w:szCs w:val="30"/>
          <w:lang w:eastAsia="zh-CN"/>
        </w:rPr>
        <w:t>от 15.05.2025</w:t>
      </w:r>
      <w:r w:rsidR="005A4AB2" w:rsidRPr="00A4102C">
        <w:rPr>
          <w:rFonts w:ascii="Times New Roman" w:cs="Times New Roman" w:eastAsia="SimSun" w:hAnsi="Times New Roman"/>
          <w:sz w:val="30"/>
          <w:szCs w:val="30"/>
          <w:lang w:eastAsia="zh-CN"/>
        </w:rPr>
        <w:t xml:space="preserve"> </w:t>
      </w:r>
      <w:r w:rsidR="00667B68" w:rsidRPr="00A4102C">
        <w:rPr>
          <w:rFonts w:ascii="Times New Roman" w:cs="Times New Roman" w:eastAsia="SimSun" w:hAnsi="Times New Roman"/>
          <w:sz w:val="30"/>
          <w:szCs w:val="30"/>
          <w:lang w:eastAsia="zh-CN"/>
        </w:rPr>
        <w:t xml:space="preserve">№ 9-3914 </w:t>
      </w:r>
      <w:r w:rsidR="00010A86" w:rsidRPr="00A4102C">
        <w:rPr>
          <w:rFonts w:ascii="Times New Roman" w:cs="Times New Roman" w:eastAsia="SimSun" w:hAnsi="Times New Roman"/>
          <w:sz w:val="30"/>
          <w:szCs w:val="30"/>
          <w:lang w:eastAsia="zh-CN"/>
        </w:rPr>
        <w:t>«</w:t>
      </w:r>
      <w:r w:rsidR="00667B68" w:rsidRPr="00A4102C">
        <w:rPr>
          <w:rFonts w:ascii="Times New Roman" w:cs="Times New Roman" w:eastAsia="SimSun" w:hAnsi="Times New Roman"/>
          <w:sz w:val="30"/>
          <w:szCs w:val="30"/>
          <w:lang w:eastAsia="zh-CN"/>
        </w:rPr>
        <w:t>О территориальной организации местного самоуправления в Красноярском крае</w:t>
      </w:r>
      <w:r w:rsidR="00010A86" w:rsidRPr="00A4102C">
        <w:rPr>
          <w:rFonts w:ascii="Times New Roman" w:cs="Times New Roman" w:eastAsia="SimSun" w:hAnsi="Times New Roman"/>
          <w:sz w:val="30"/>
          <w:szCs w:val="30"/>
          <w:lang w:eastAsia="zh-CN"/>
        </w:rPr>
        <w:t>»</w:t>
      </w:r>
      <w:r w:rsidR="00667B68" w:rsidRPr="00A4102C">
        <w:rPr>
          <w:rFonts w:ascii="Times New Roman" w:cs="Times New Roman" w:eastAsia="SimSun" w:hAnsi="Times New Roman"/>
          <w:sz w:val="30"/>
          <w:szCs w:val="30"/>
          <w:lang w:eastAsia="zh-CN"/>
        </w:rPr>
        <w:t xml:space="preserve">, </w:t>
      </w:r>
      <w:r w:rsidRPr="00A4102C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10">
        <w:r w:rsidRPr="00A4102C">
          <w:rPr>
            <w:rFonts w:ascii="Times New Roman" w:cs="Times New Roman" w:hAnsi="Times New Roman"/>
            <w:sz w:val="30"/>
            <w:szCs w:val="30"/>
          </w:rPr>
          <w:t>статьями 41</w:t>
        </w:r>
      </w:hyperlink>
      <w:r w:rsidRPr="00A4102C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>
        <w:r w:rsidRPr="00A4102C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A4102C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>
        <w:r w:rsidRPr="00A4102C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A4102C"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1B1EDC" w:rsidR="00D948B1" w:rsidRDefault="004F6D21" w:rsidRPr="00A4102C">
      <w:pPr>
        <w:pStyle w:val="1"/>
        <w:pBdr>
          <w:top w:val="nil"/>
          <w:left w:val="nil"/>
          <w:bottom w:val="nil"/>
          <w:right w:val="nil"/>
          <w:between w:val="nil"/>
        </w:pBdr>
        <w:suppressAutoHyphens/>
        <w:jc w:val="both"/>
        <w:rPr>
          <w:sz w:val="30"/>
          <w:szCs w:val="30"/>
        </w:rPr>
      </w:pPr>
      <w:r w:rsidRPr="00A4102C">
        <w:rPr>
          <w:sz w:val="30"/>
          <w:szCs w:val="30"/>
        </w:rPr>
        <w:t>ПОСТАНОВЛЯЮ</w:t>
      </w:r>
      <w:r w:rsidR="00D948B1" w:rsidRPr="00A4102C">
        <w:rPr>
          <w:sz w:val="30"/>
          <w:szCs w:val="30"/>
        </w:rPr>
        <w:t>:</w:t>
      </w:r>
    </w:p>
    <w:p w:rsidP="001B1EDC" w:rsidR="0028530F" w:rsidRDefault="00D948B1" w:rsidRPr="00A4102C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A4102C">
        <w:rPr>
          <w:sz w:val="30"/>
          <w:szCs w:val="30"/>
        </w:rPr>
        <w:t xml:space="preserve">1. </w:t>
      </w:r>
      <w:r w:rsidR="001C21D8" w:rsidRPr="00A4102C">
        <w:rPr>
          <w:sz w:val="30"/>
          <w:szCs w:val="30"/>
        </w:rPr>
        <w:t xml:space="preserve">Внести в </w:t>
      </w:r>
      <w:r w:rsidR="00B3065C" w:rsidRPr="00A4102C">
        <w:rPr>
          <w:sz w:val="30"/>
          <w:szCs w:val="30"/>
        </w:rPr>
        <w:t xml:space="preserve">приложение к </w:t>
      </w:r>
      <w:r w:rsidR="001C21D8" w:rsidRPr="00A4102C">
        <w:rPr>
          <w:sz w:val="30"/>
          <w:szCs w:val="30"/>
        </w:rPr>
        <w:t>постановлени</w:t>
      </w:r>
      <w:r w:rsidR="00B3065C" w:rsidRPr="00A4102C">
        <w:rPr>
          <w:sz w:val="30"/>
          <w:szCs w:val="30"/>
        </w:rPr>
        <w:t>ю</w:t>
      </w:r>
      <w:r w:rsidR="001C21D8" w:rsidRPr="00A4102C">
        <w:rPr>
          <w:sz w:val="30"/>
          <w:szCs w:val="30"/>
        </w:rPr>
        <w:t xml:space="preserve"> администрации города Красноярска</w:t>
      </w:r>
      <w:r w:rsidR="00BD4FA9" w:rsidRPr="00A4102C">
        <w:rPr>
          <w:sz w:val="30"/>
          <w:szCs w:val="30"/>
        </w:rPr>
        <w:t xml:space="preserve"> </w:t>
      </w:r>
      <w:r w:rsidR="001C21D8" w:rsidRPr="00A4102C">
        <w:rPr>
          <w:sz w:val="30"/>
          <w:szCs w:val="30"/>
        </w:rPr>
        <w:t xml:space="preserve">от </w:t>
      </w:r>
      <w:r w:rsidR="00080F9E" w:rsidRPr="00A4102C">
        <w:rPr>
          <w:sz w:val="30"/>
          <w:szCs w:val="30"/>
        </w:rPr>
        <w:t>31</w:t>
      </w:r>
      <w:r w:rsidR="001C21D8" w:rsidRPr="00A4102C">
        <w:rPr>
          <w:sz w:val="30"/>
          <w:szCs w:val="30"/>
        </w:rPr>
        <w:t>.0</w:t>
      </w:r>
      <w:r w:rsidR="00080F9E" w:rsidRPr="00A4102C">
        <w:rPr>
          <w:sz w:val="30"/>
          <w:szCs w:val="30"/>
        </w:rPr>
        <w:t>7</w:t>
      </w:r>
      <w:r w:rsidR="001C21D8" w:rsidRPr="00A4102C">
        <w:rPr>
          <w:sz w:val="30"/>
          <w:szCs w:val="30"/>
        </w:rPr>
        <w:t>.202</w:t>
      </w:r>
      <w:r w:rsidR="00080F9E" w:rsidRPr="00A4102C">
        <w:rPr>
          <w:sz w:val="30"/>
          <w:szCs w:val="30"/>
        </w:rPr>
        <w:t>4</w:t>
      </w:r>
      <w:r w:rsidR="003A20B2" w:rsidRPr="00A4102C">
        <w:rPr>
          <w:sz w:val="30"/>
          <w:szCs w:val="30"/>
        </w:rPr>
        <w:t xml:space="preserve"> № </w:t>
      </w:r>
      <w:r w:rsidR="00080F9E" w:rsidRPr="00A4102C">
        <w:rPr>
          <w:sz w:val="30"/>
          <w:szCs w:val="30"/>
        </w:rPr>
        <w:t>737</w:t>
      </w:r>
      <w:r w:rsidR="001C21D8" w:rsidRPr="00A4102C">
        <w:rPr>
          <w:sz w:val="30"/>
          <w:szCs w:val="30"/>
        </w:rPr>
        <w:t xml:space="preserve"> </w:t>
      </w:r>
      <w:r w:rsidR="00010A86" w:rsidRPr="00A4102C">
        <w:rPr>
          <w:sz w:val="30"/>
          <w:szCs w:val="30"/>
        </w:rPr>
        <w:t>«</w:t>
      </w:r>
      <w:r w:rsidR="00080F9E" w:rsidRPr="00A4102C">
        <w:rPr>
          <w:sz w:val="30"/>
          <w:szCs w:val="30"/>
        </w:rPr>
        <w:t xml:space="preserve">Об утверждении Положения </w:t>
      </w:r>
      <w:r w:rsidR="00A4102C" w:rsidRPr="00A4102C">
        <w:rPr>
          <w:sz w:val="30"/>
          <w:szCs w:val="30"/>
        </w:rPr>
        <w:t xml:space="preserve">                      </w:t>
      </w:r>
      <w:r w:rsidR="00080F9E" w:rsidRPr="00A4102C">
        <w:rPr>
          <w:sz w:val="30"/>
          <w:szCs w:val="30"/>
        </w:rPr>
        <w:t>о порядке предоставления грантов в форме субсидий муниципальным бюджетным и автономн</w:t>
      </w:r>
      <w:r w:rsidR="00A4102C" w:rsidRPr="00A4102C">
        <w:rPr>
          <w:sz w:val="30"/>
          <w:szCs w:val="30"/>
        </w:rPr>
        <w:t>ым образовательным учреждениям –</w:t>
      </w:r>
      <w:r w:rsidR="00080F9E" w:rsidRPr="00A4102C">
        <w:rPr>
          <w:sz w:val="30"/>
          <w:szCs w:val="30"/>
        </w:rPr>
        <w:t xml:space="preserve"> победителям городского конкурса проектов в сфере гражданско-патриотического воспитания обучающихся муниципальных образовательных учреждений города Красноярска</w:t>
      </w:r>
      <w:r w:rsidR="00010A86" w:rsidRPr="00A4102C">
        <w:rPr>
          <w:sz w:val="30"/>
          <w:szCs w:val="30"/>
        </w:rPr>
        <w:t>»</w:t>
      </w:r>
      <w:r w:rsidR="00DC590F">
        <w:rPr>
          <w:sz w:val="30"/>
          <w:szCs w:val="30"/>
        </w:rPr>
        <w:t xml:space="preserve"> (далее –</w:t>
      </w:r>
      <w:r w:rsidR="001C21D8" w:rsidRPr="00A4102C">
        <w:rPr>
          <w:sz w:val="30"/>
          <w:szCs w:val="30"/>
        </w:rPr>
        <w:t xml:space="preserve"> </w:t>
      </w:r>
      <w:r w:rsidR="00DC590F">
        <w:rPr>
          <w:sz w:val="30"/>
          <w:szCs w:val="30"/>
        </w:rPr>
        <w:t xml:space="preserve">Положение) </w:t>
      </w:r>
      <w:r w:rsidR="0028530F" w:rsidRPr="00A4102C">
        <w:rPr>
          <w:sz w:val="30"/>
          <w:szCs w:val="30"/>
        </w:rPr>
        <w:t xml:space="preserve">следующие </w:t>
      </w:r>
      <w:r w:rsidR="001C21D8" w:rsidRPr="00A4102C">
        <w:rPr>
          <w:sz w:val="30"/>
          <w:szCs w:val="30"/>
        </w:rPr>
        <w:t>изменения</w:t>
      </w:r>
      <w:r w:rsidR="0028530F" w:rsidRPr="00A4102C">
        <w:rPr>
          <w:sz w:val="30"/>
          <w:szCs w:val="30"/>
        </w:rPr>
        <w:t>:</w:t>
      </w:r>
    </w:p>
    <w:p w:rsidP="001B1EDC" w:rsidR="00800085" w:rsidRDefault="00800085" w:rsidRPr="00A4102C">
      <w:pPr>
        <w:pStyle w:val="ConsPlusNormal"/>
        <w:numPr>
          <w:ilvl w:val="0"/>
          <w:numId w:val="6"/>
        </w:numPr>
        <w:tabs>
          <w:tab w:pos="1134" w:val="left"/>
        </w:tabs>
        <w:suppressAutoHyphens/>
        <w:ind w:firstLine="709" w:left="0"/>
        <w:jc w:val="both"/>
        <w:textDirection w:val="btLr"/>
        <w:rPr>
          <w:sz w:val="30"/>
          <w:szCs w:val="30"/>
        </w:rPr>
      </w:pPr>
      <w:r w:rsidRPr="00A4102C">
        <w:rPr>
          <w:sz w:val="30"/>
          <w:szCs w:val="30"/>
        </w:rPr>
        <w:t>пункт 1 изложить в следующей редакции:</w:t>
      </w:r>
    </w:p>
    <w:p w:rsidP="001B1EDC" w:rsidR="00800085" w:rsidRDefault="00010A86" w:rsidRPr="00A4102C">
      <w:pPr>
        <w:tabs>
          <w:tab w:pos="0" w:val="left"/>
          <w:tab w:pos="709" w:val="left"/>
        </w:tabs>
        <w:spacing w:line="240" w:lineRule="auto"/>
        <w:ind w:firstLine="708" w:firstLineChars="236" w:left="1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A4102C">
        <w:rPr>
          <w:rFonts w:ascii="Times New Roman" w:cs="Times New Roman" w:hAnsi="Times New Roman"/>
          <w:sz w:val="30"/>
          <w:szCs w:val="30"/>
        </w:rPr>
        <w:t>«</w:t>
      </w:r>
      <w:r w:rsidR="00800085" w:rsidRPr="00A4102C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="00800085" w:rsidRPr="00A4102C">
        <w:rPr>
          <w:rFonts w:ascii="Times New Roman" w:cs="Times New Roman" w:hAnsi="Times New Roman"/>
          <w:sz w:val="30"/>
          <w:szCs w:val="30"/>
        </w:rPr>
        <w:t xml:space="preserve">Настоящее Положение о порядке предоставления грантов </w:t>
      </w:r>
      <w:r w:rsidR="00A4102C" w:rsidRPr="00A4102C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800085" w:rsidRPr="00A4102C">
        <w:rPr>
          <w:rFonts w:ascii="Times New Roman" w:cs="Times New Roman" w:hAnsi="Times New Roman"/>
          <w:sz w:val="30"/>
          <w:szCs w:val="30"/>
        </w:rPr>
        <w:t>в форме субсидий муниципальным бюджетным и автономным образовательным учрежден</w:t>
      </w:r>
      <w:r w:rsidR="00A4102C" w:rsidRPr="00A4102C">
        <w:rPr>
          <w:rFonts w:ascii="Times New Roman" w:cs="Times New Roman" w:hAnsi="Times New Roman"/>
          <w:sz w:val="30"/>
          <w:szCs w:val="30"/>
        </w:rPr>
        <w:t>иям –</w:t>
      </w:r>
      <w:r w:rsidR="00800085" w:rsidRPr="00A4102C">
        <w:rPr>
          <w:rFonts w:ascii="Times New Roman" w:cs="Times New Roman" w:hAnsi="Times New Roman"/>
          <w:sz w:val="30"/>
          <w:szCs w:val="30"/>
        </w:rPr>
        <w:t xml:space="preserve"> победителям городского конкурса проектов в сфере гражданско-патриотического воспитания обучающихся муниципальных образовательных учреждений город</w:t>
      </w:r>
      <w:r w:rsidR="00700B32" w:rsidRPr="00A4102C">
        <w:rPr>
          <w:rFonts w:ascii="Times New Roman" w:cs="Times New Roman" w:hAnsi="Times New Roman"/>
          <w:sz w:val="30"/>
          <w:szCs w:val="30"/>
        </w:rPr>
        <w:t>а</w:t>
      </w:r>
      <w:r w:rsidR="00800085" w:rsidRPr="00A4102C">
        <w:rPr>
          <w:rFonts w:ascii="Times New Roman" w:cs="Times New Roman" w:hAnsi="Times New Roman"/>
          <w:sz w:val="30"/>
          <w:szCs w:val="30"/>
        </w:rPr>
        <w:t xml:space="preserve"> Красноярск</w:t>
      </w:r>
      <w:r w:rsidR="00700B32" w:rsidRPr="00A4102C">
        <w:rPr>
          <w:rFonts w:ascii="Times New Roman" w:cs="Times New Roman" w:hAnsi="Times New Roman"/>
          <w:sz w:val="30"/>
          <w:szCs w:val="30"/>
        </w:rPr>
        <w:t>а</w:t>
      </w:r>
      <w:r w:rsidR="00800085" w:rsidRPr="00A4102C">
        <w:rPr>
          <w:rFonts w:ascii="Times New Roman" w:cs="Times New Roman" w:hAnsi="Times New Roman"/>
          <w:sz w:val="30"/>
          <w:szCs w:val="30"/>
        </w:rPr>
        <w:t xml:space="preserve"> (далее –</w:t>
      </w:r>
      <w:r w:rsidR="007E389E" w:rsidRPr="00A4102C">
        <w:rPr>
          <w:rFonts w:ascii="Times New Roman" w:cs="Times New Roman" w:hAnsi="Times New Roman"/>
          <w:sz w:val="30"/>
          <w:szCs w:val="30"/>
        </w:rPr>
        <w:t xml:space="preserve"> </w:t>
      </w:r>
      <w:r w:rsidR="00F66C3E" w:rsidRPr="00A4102C">
        <w:rPr>
          <w:rFonts w:ascii="Times New Roman" w:cs="Times New Roman" w:hAnsi="Times New Roman"/>
          <w:sz w:val="30"/>
          <w:szCs w:val="30"/>
        </w:rPr>
        <w:t>Положение, конкурс</w:t>
      </w:r>
      <w:r w:rsidR="00800085" w:rsidRPr="00A4102C">
        <w:rPr>
          <w:rFonts w:ascii="Times New Roman" w:cs="Times New Roman" w:hAnsi="Times New Roman"/>
          <w:sz w:val="30"/>
          <w:szCs w:val="30"/>
        </w:rPr>
        <w:t xml:space="preserve">) определяет порядок проведения городского конкурса проектов в сфере гражданско-патриотического воспитания обучающихся муниципальных </w:t>
      </w:r>
      <w:r w:rsidR="00800085" w:rsidRPr="00A4102C">
        <w:rPr>
          <w:rFonts w:ascii="Times New Roman" w:cs="Times New Roman" w:hAnsi="Times New Roman"/>
          <w:sz w:val="30"/>
          <w:szCs w:val="30"/>
        </w:rPr>
        <w:lastRenderedPageBreak/>
        <w:t xml:space="preserve">образовательных учреждений </w:t>
      </w:r>
      <w:r w:rsidR="00F66C3E" w:rsidRPr="00A4102C">
        <w:rPr>
          <w:rFonts w:ascii="Times New Roman" w:cs="Times New Roman" w:hAnsi="Times New Roman"/>
          <w:sz w:val="30"/>
          <w:szCs w:val="30"/>
        </w:rPr>
        <w:t>город</w:t>
      </w:r>
      <w:r w:rsidR="00700B32" w:rsidRPr="00A4102C">
        <w:rPr>
          <w:rFonts w:ascii="Times New Roman" w:cs="Times New Roman" w:hAnsi="Times New Roman"/>
          <w:sz w:val="30"/>
          <w:szCs w:val="30"/>
        </w:rPr>
        <w:t>а</w:t>
      </w:r>
      <w:r w:rsidR="00F66C3E" w:rsidRPr="00A4102C">
        <w:rPr>
          <w:rFonts w:ascii="Times New Roman" w:cs="Times New Roman" w:hAnsi="Times New Roman"/>
          <w:sz w:val="30"/>
          <w:szCs w:val="30"/>
        </w:rPr>
        <w:t xml:space="preserve"> Красноярск</w:t>
      </w:r>
      <w:r w:rsidR="00700B32" w:rsidRPr="00A4102C">
        <w:rPr>
          <w:rFonts w:ascii="Times New Roman" w:cs="Times New Roman" w:hAnsi="Times New Roman"/>
          <w:sz w:val="30"/>
          <w:szCs w:val="30"/>
        </w:rPr>
        <w:t>а</w:t>
      </w:r>
      <w:r w:rsidR="00800085" w:rsidRPr="00A4102C">
        <w:rPr>
          <w:rFonts w:ascii="Times New Roman" w:cs="Times New Roman" w:hAnsi="Times New Roman"/>
          <w:sz w:val="30"/>
          <w:szCs w:val="30"/>
        </w:rPr>
        <w:t xml:space="preserve">, устанавливает условия и порядок предоставления грантов в форме субсидий </w:t>
      </w:r>
      <w:r w:rsidR="00A4102C" w:rsidRPr="00A4102C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800085" w:rsidRPr="00A4102C">
        <w:rPr>
          <w:rFonts w:ascii="Times New Roman" w:cs="Times New Roman" w:hAnsi="Times New Roman"/>
          <w:sz w:val="30"/>
          <w:szCs w:val="30"/>
        </w:rPr>
        <w:t>из бюджета</w:t>
      </w:r>
      <w:r w:rsidR="005A6DF5" w:rsidRPr="00A4102C">
        <w:rPr>
          <w:rFonts w:ascii="Times New Roman" w:cs="Times New Roman" w:hAnsi="Times New Roman"/>
          <w:sz w:val="30"/>
          <w:szCs w:val="30"/>
        </w:rPr>
        <w:t xml:space="preserve"> городского</w:t>
      </w:r>
      <w:proofErr w:type="gramEnd"/>
      <w:r w:rsidR="005A6DF5" w:rsidRPr="00A4102C">
        <w:rPr>
          <w:rFonts w:ascii="Times New Roman" w:cs="Times New Roman" w:hAnsi="Times New Roman"/>
          <w:sz w:val="30"/>
          <w:szCs w:val="30"/>
        </w:rPr>
        <w:t xml:space="preserve"> </w:t>
      </w:r>
      <w:r w:rsidR="00700B32" w:rsidRPr="00A4102C">
        <w:rPr>
          <w:rFonts w:ascii="Times New Roman" w:cs="Times New Roman" w:hAnsi="Times New Roman"/>
          <w:sz w:val="30"/>
          <w:szCs w:val="30"/>
        </w:rPr>
        <w:t>округ</w:t>
      </w:r>
      <w:r w:rsidR="005A6DF5" w:rsidRPr="00A4102C">
        <w:rPr>
          <w:rFonts w:ascii="Times New Roman" w:cs="Times New Roman" w:hAnsi="Times New Roman"/>
          <w:sz w:val="30"/>
          <w:szCs w:val="30"/>
        </w:rPr>
        <w:t>а город Красноя</w:t>
      </w:r>
      <w:proofErr w:type="gramStart"/>
      <w:r w:rsidR="005A6DF5" w:rsidRPr="00A4102C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="005A6DF5" w:rsidRPr="00A4102C">
        <w:rPr>
          <w:rFonts w:ascii="Times New Roman" w:cs="Times New Roman" w:hAnsi="Times New Roman"/>
          <w:sz w:val="30"/>
          <w:szCs w:val="30"/>
        </w:rPr>
        <w:t>асноярского края (далее – бюджет города</w:t>
      </w:r>
      <w:r w:rsidR="00733BBA" w:rsidRPr="00A4102C">
        <w:rPr>
          <w:rFonts w:ascii="Times New Roman" w:cs="Times New Roman" w:hAnsi="Times New Roman"/>
          <w:sz w:val="30"/>
          <w:szCs w:val="30"/>
        </w:rPr>
        <w:t>, бюджет города Красноярска</w:t>
      </w:r>
      <w:r w:rsidR="005A6DF5" w:rsidRPr="00A4102C">
        <w:rPr>
          <w:rFonts w:ascii="Times New Roman" w:cs="Times New Roman" w:hAnsi="Times New Roman"/>
          <w:sz w:val="30"/>
          <w:szCs w:val="30"/>
        </w:rPr>
        <w:t>)</w:t>
      </w:r>
      <w:r w:rsidR="00800085" w:rsidRPr="00A4102C">
        <w:rPr>
          <w:rFonts w:ascii="Times New Roman" w:cs="Times New Roman" w:hAnsi="Times New Roman"/>
          <w:sz w:val="30"/>
          <w:szCs w:val="30"/>
        </w:rPr>
        <w:t xml:space="preserve">, требования </w:t>
      </w:r>
      <w:r w:rsidR="00A4102C" w:rsidRPr="00A4102C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800085" w:rsidRPr="00A4102C">
        <w:rPr>
          <w:rFonts w:ascii="Times New Roman" w:cs="Times New Roman" w:hAnsi="Times New Roman"/>
          <w:sz w:val="30"/>
          <w:szCs w:val="30"/>
        </w:rPr>
        <w:t xml:space="preserve">к отчетности, требования об осуществлении контроля (мониторинга) </w:t>
      </w:r>
      <w:r w:rsidR="00A4102C" w:rsidRPr="00A4102C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800085" w:rsidRPr="00A4102C">
        <w:rPr>
          <w:rFonts w:ascii="Times New Roman" w:cs="Times New Roman" w:hAnsi="Times New Roman"/>
          <w:sz w:val="30"/>
          <w:szCs w:val="30"/>
        </w:rPr>
        <w:t xml:space="preserve">за соблюдением условий и порядка предоставления грантов в форме субсидий и ответственности за их нарушение; </w:t>
      </w:r>
      <w:proofErr w:type="gramStart"/>
      <w:r w:rsidR="00800085" w:rsidRPr="00A4102C">
        <w:rPr>
          <w:rFonts w:ascii="Times New Roman" w:cs="Times New Roman" w:hAnsi="Times New Roman"/>
          <w:sz w:val="30"/>
          <w:szCs w:val="30"/>
        </w:rPr>
        <w:t xml:space="preserve">положения </w:t>
      </w:r>
      <w:r w:rsidR="00A4102C" w:rsidRPr="00A4102C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="00800085" w:rsidRPr="00A4102C">
        <w:rPr>
          <w:rFonts w:ascii="Times New Roman" w:cs="Times New Roman" w:hAnsi="Times New Roman"/>
          <w:sz w:val="30"/>
          <w:szCs w:val="30"/>
        </w:rPr>
        <w:t xml:space="preserve">об осуществлении в отношении получателей грантов и лиц, указанных </w:t>
      </w:r>
      <w:r w:rsidR="00A4102C" w:rsidRPr="00A4102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800085" w:rsidRPr="00A4102C">
        <w:rPr>
          <w:rFonts w:ascii="Times New Roman" w:cs="Times New Roman" w:hAnsi="Times New Roman"/>
          <w:sz w:val="30"/>
          <w:szCs w:val="30"/>
        </w:rPr>
        <w:t xml:space="preserve">в пункте 5 статьи 78 Бюджетного кодекса Российской Федерации, проверок главным распорядителем бюджетных средств, соблюдения ими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в соответствии </w:t>
      </w:r>
      <w:r w:rsidR="00A4102C" w:rsidRPr="00A4102C">
        <w:rPr>
          <w:rFonts w:ascii="Times New Roman" w:cs="Times New Roman" w:hAnsi="Times New Roman"/>
          <w:sz w:val="30"/>
          <w:szCs w:val="30"/>
        </w:rPr>
        <w:t xml:space="preserve">                                        </w:t>
      </w:r>
      <w:r w:rsidR="00800085" w:rsidRPr="00A4102C">
        <w:rPr>
          <w:rFonts w:ascii="Times New Roman" w:cs="Times New Roman" w:hAnsi="Times New Roman"/>
          <w:sz w:val="30"/>
          <w:szCs w:val="30"/>
        </w:rPr>
        <w:t>со статьями 268.1, 269.2 Бюджетного кодекса Российской Федерации</w:t>
      </w:r>
      <w:r w:rsidR="00DC590F">
        <w:rPr>
          <w:rFonts w:ascii="Times New Roman" w:cs="Times New Roman" w:hAnsi="Times New Roman"/>
          <w:sz w:val="30"/>
          <w:szCs w:val="30"/>
        </w:rPr>
        <w:t>.</w:t>
      </w:r>
      <w:r w:rsidRPr="00A4102C">
        <w:rPr>
          <w:rFonts w:ascii="Times New Roman" w:cs="Times New Roman" w:hAnsi="Times New Roman"/>
          <w:sz w:val="30"/>
          <w:szCs w:val="30"/>
        </w:rPr>
        <w:t>»</w:t>
      </w:r>
      <w:r w:rsidR="00800085" w:rsidRPr="00A4102C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1B1EDC" w:rsidR="00080B3F" w:rsidRDefault="00800085" w:rsidRPr="00A4102C">
      <w:pPr>
        <w:pStyle w:val="ConsPlusNormal"/>
        <w:numPr>
          <w:ilvl w:val="0"/>
          <w:numId w:val="6"/>
        </w:numPr>
        <w:tabs>
          <w:tab w:pos="1134" w:val="left"/>
        </w:tabs>
        <w:suppressAutoHyphens/>
        <w:ind w:firstLine="709" w:left="0"/>
        <w:jc w:val="both"/>
        <w:rPr>
          <w:sz w:val="30"/>
          <w:szCs w:val="30"/>
        </w:rPr>
      </w:pPr>
      <w:r w:rsidRPr="00A4102C">
        <w:rPr>
          <w:sz w:val="30"/>
          <w:szCs w:val="30"/>
        </w:rPr>
        <w:t>п</w:t>
      </w:r>
      <w:r w:rsidR="00080B3F" w:rsidRPr="00A4102C">
        <w:rPr>
          <w:sz w:val="30"/>
          <w:szCs w:val="30"/>
        </w:rPr>
        <w:t>ункт 8 изложить в следующей редакции:</w:t>
      </w:r>
    </w:p>
    <w:p w:rsidP="001B1EDC" w:rsidR="003B590F" w:rsidRDefault="00010A86" w:rsidRPr="00A4102C">
      <w:pPr>
        <w:spacing w:line="240" w:lineRule="auto"/>
        <w:ind w:firstLine="708" w:firstLineChars="236" w:left="1" w:leftChars="0"/>
        <w:rPr>
          <w:rFonts w:ascii="Times New Roman" w:cs="Times New Roman" w:hAnsi="Times New Roman"/>
          <w:sz w:val="30"/>
          <w:szCs w:val="30"/>
        </w:rPr>
      </w:pPr>
      <w:r w:rsidRPr="00A4102C">
        <w:rPr>
          <w:rFonts w:ascii="Times New Roman" w:cs="Times New Roman" w:hAnsi="Times New Roman"/>
          <w:sz w:val="30"/>
          <w:szCs w:val="30"/>
        </w:rPr>
        <w:t>«</w:t>
      </w:r>
      <w:r w:rsidR="003B590F" w:rsidRPr="00A4102C">
        <w:rPr>
          <w:rFonts w:ascii="Times New Roman" w:cs="Times New Roman" w:hAnsi="Times New Roman"/>
          <w:sz w:val="30"/>
          <w:szCs w:val="30"/>
        </w:rPr>
        <w:t xml:space="preserve">8. </w:t>
      </w:r>
      <w:proofErr w:type="gramStart"/>
      <w:r w:rsidR="002522E0" w:rsidRPr="00A4102C">
        <w:rPr>
          <w:rFonts w:ascii="Times New Roman" w:cs="Times New Roman" w:hAnsi="Times New Roman"/>
          <w:sz w:val="30"/>
          <w:szCs w:val="30"/>
        </w:rPr>
        <w:t xml:space="preserve">Информация </w:t>
      </w:r>
      <w:r w:rsidR="003B590F" w:rsidRPr="00A4102C">
        <w:rPr>
          <w:rFonts w:ascii="Times New Roman" w:cs="Times New Roman" w:hAnsi="Times New Roman"/>
          <w:sz w:val="30"/>
          <w:szCs w:val="30"/>
        </w:rPr>
        <w:t>о гранте размеща</w:t>
      </w:r>
      <w:r w:rsidR="002522E0" w:rsidRPr="00A4102C">
        <w:rPr>
          <w:rFonts w:ascii="Times New Roman" w:cs="Times New Roman" w:hAnsi="Times New Roman"/>
          <w:sz w:val="30"/>
          <w:szCs w:val="30"/>
        </w:rPr>
        <w:t>е</w:t>
      </w:r>
      <w:r w:rsidR="003B590F" w:rsidRPr="00A4102C">
        <w:rPr>
          <w:rFonts w:ascii="Times New Roman" w:cs="Times New Roman" w:hAnsi="Times New Roman"/>
          <w:sz w:val="30"/>
          <w:szCs w:val="30"/>
        </w:rPr>
        <w:t>тся на едином портале бюджетной системы Российской Федерации в информационно-телекоммуни</w:t>
      </w:r>
      <w:r w:rsidR="00A4102C" w:rsidRPr="00A4102C">
        <w:rPr>
          <w:rFonts w:ascii="Times New Roman" w:cs="Times New Roman" w:hAnsi="Times New Roman"/>
          <w:sz w:val="30"/>
          <w:szCs w:val="30"/>
        </w:rPr>
        <w:t>кационной сети Интернет (далее –</w:t>
      </w:r>
      <w:r w:rsidR="003B590F" w:rsidRPr="00A4102C">
        <w:rPr>
          <w:rFonts w:ascii="Times New Roman" w:cs="Times New Roman" w:hAnsi="Times New Roman"/>
          <w:sz w:val="30"/>
          <w:szCs w:val="30"/>
        </w:rPr>
        <w:t xml:space="preserve"> единый портал, сеть Интернет)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</w:t>
      </w:r>
      <w:r w:rsidR="00CC114E" w:rsidRPr="00A4102C">
        <w:rPr>
          <w:rFonts w:ascii="Times New Roman" w:cs="Times New Roman" w:hAnsi="Times New Roman"/>
          <w:sz w:val="30"/>
          <w:szCs w:val="30"/>
        </w:rPr>
        <w:t>гранта</w:t>
      </w:r>
      <w:r w:rsidR="003B590F" w:rsidRPr="00A4102C">
        <w:rPr>
          <w:rFonts w:ascii="Times New Roman" w:cs="Times New Roman" w:hAnsi="Times New Roman"/>
          <w:sz w:val="30"/>
          <w:szCs w:val="30"/>
        </w:rPr>
        <w:t xml:space="preserve"> до главных распорядителей бюджетных средств.</w:t>
      </w:r>
      <w:r w:rsidRPr="00A4102C">
        <w:rPr>
          <w:rFonts w:ascii="Times New Roman" w:cs="Times New Roman" w:hAnsi="Times New Roman"/>
          <w:sz w:val="30"/>
          <w:szCs w:val="30"/>
        </w:rPr>
        <w:t>»</w:t>
      </w:r>
      <w:r w:rsidR="009749E5" w:rsidRPr="00A4102C">
        <w:rPr>
          <w:rFonts w:ascii="Times New Roman" w:cs="Times New Roman" w:hAnsi="Times New Roman"/>
          <w:sz w:val="30"/>
          <w:szCs w:val="30"/>
        </w:rPr>
        <w:t>;</w:t>
      </w:r>
      <w:r w:rsidR="003B590F" w:rsidRPr="00A4102C">
        <w:rPr>
          <w:rFonts w:ascii="Times New Roman" w:cs="Times New Roman" w:hAnsi="Times New Roman"/>
          <w:sz w:val="30"/>
          <w:szCs w:val="30"/>
        </w:rPr>
        <w:t xml:space="preserve"> </w:t>
      </w:r>
      <w:proofErr w:type="gramEnd"/>
    </w:p>
    <w:p w:rsidP="001B1EDC" w:rsidR="00080B3F" w:rsidRDefault="00080B3F" w:rsidRPr="00A4102C">
      <w:pPr>
        <w:pStyle w:val="ConsPlusNormal"/>
        <w:numPr>
          <w:ilvl w:val="0"/>
          <w:numId w:val="6"/>
        </w:numPr>
        <w:tabs>
          <w:tab w:pos="1134" w:val="left"/>
        </w:tabs>
        <w:suppressAutoHyphens/>
        <w:ind w:firstLine="709" w:left="0"/>
        <w:jc w:val="both"/>
        <w:rPr>
          <w:sz w:val="30"/>
          <w:szCs w:val="30"/>
        </w:rPr>
      </w:pPr>
      <w:r w:rsidRPr="00A4102C">
        <w:rPr>
          <w:sz w:val="30"/>
          <w:szCs w:val="30"/>
        </w:rPr>
        <w:t>пункт 1</w:t>
      </w:r>
      <w:r w:rsidR="00501DE9" w:rsidRPr="00A4102C">
        <w:rPr>
          <w:sz w:val="30"/>
          <w:szCs w:val="30"/>
        </w:rPr>
        <w:t>4</w:t>
      </w:r>
      <w:r w:rsidRPr="00A4102C">
        <w:rPr>
          <w:sz w:val="30"/>
          <w:szCs w:val="30"/>
        </w:rPr>
        <w:t xml:space="preserve"> изложить в следующей редакции:</w:t>
      </w:r>
    </w:p>
    <w:p w:rsidP="001B1EDC" w:rsidR="001818A2" w:rsidRDefault="00010A86" w:rsidRPr="00A4102C">
      <w:pPr>
        <w:pStyle w:val="ConsPlusNormal"/>
        <w:suppressAutoHyphens/>
        <w:ind w:firstLine="709"/>
        <w:jc w:val="both"/>
        <w:rPr>
          <w:rFonts w:eastAsia="Times New Roman"/>
          <w:position w:val="-1"/>
          <w:sz w:val="30"/>
          <w:szCs w:val="30"/>
        </w:rPr>
      </w:pPr>
      <w:r w:rsidRPr="00A4102C">
        <w:rPr>
          <w:rFonts w:eastAsia="Times New Roman"/>
          <w:position w:val="-1"/>
          <w:sz w:val="30"/>
          <w:szCs w:val="30"/>
        </w:rPr>
        <w:t>«</w:t>
      </w:r>
      <w:r w:rsidR="001818A2" w:rsidRPr="00A4102C">
        <w:rPr>
          <w:rFonts w:eastAsia="Times New Roman"/>
          <w:position w:val="-1"/>
          <w:sz w:val="30"/>
          <w:szCs w:val="30"/>
        </w:rPr>
        <w:t>1</w:t>
      </w:r>
      <w:r w:rsidR="00501DE9" w:rsidRPr="00A4102C">
        <w:rPr>
          <w:rFonts w:eastAsia="Times New Roman"/>
          <w:position w:val="-1"/>
          <w:sz w:val="30"/>
          <w:szCs w:val="30"/>
        </w:rPr>
        <w:t>4</w:t>
      </w:r>
      <w:r w:rsidR="001818A2" w:rsidRPr="00A4102C">
        <w:rPr>
          <w:rFonts w:eastAsia="Times New Roman"/>
          <w:position w:val="-1"/>
          <w:sz w:val="30"/>
          <w:szCs w:val="30"/>
        </w:rPr>
        <w:t xml:space="preserve">. </w:t>
      </w:r>
      <w:proofErr w:type="gramStart"/>
      <w:r w:rsidR="001818A2" w:rsidRPr="00A4102C">
        <w:rPr>
          <w:rFonts w:eastAsia="Times New Roman"/>
          <w:position w:val="-1"/>
          <w:sz w:val="30"/>
          <w:szCs w:val="30"/>
        </w:rPr>
        <w:t xml:space="preserve">Главное управление образования принимает решение </w:t>
      </w:r>
      <w:r w:rsidR="00A4102C" w:rsidRPr="00A4102C">
        <w:rPr>
          <w:rFonts w:eastAsia="Times New Roman"/>
          <w:position w:val="-1"/>
          <w:sz w:val="30"/>
          <w:szCs w:val="30"/>
        </w:rPr>
        <w:t xml:space="preserve">                      </w:t>
      </w:r>
      <w:r w:rsidR="001818A2" w:rsidRPr="00A4102C">
        <w:rPr>
          <w:rFonts w:eastAsia="Times New Roman"/>
          <w:position w:val="-1"/>
          <w:sz w:val="30"/>
          <w:szCs w:val="30"/>
        </w:rPr>
        <w:t xml:space="preserve">о конкурсном отборе получателей гранта в форме приказа руководителя главного управления образования и размещает объявление </w:t>
      </w:r>
      <w:r w:rsidR="00A4102C" w:rsidRPr="00A4102C">
        <w:rPr>
          <w:rFonts w:eastAsia="Times New Roman"/>
          <w:position w:val="-1"/>
          <w:sz w:val="30"/>
          <w:szCs w:val="30"/>
        </w:rPr>
        <w:t xml:space="preserve">                              </w:t>
      </w:r>
      <w:r w:rsidR="001818A2" w:rsidRPr="00A4102C">
        <w:rPr>
          <w:rFonts w:eastAsia="Times New Roman"/>
          <w:position w:val="-1"/>
          <w:sz w:val="30"/>
          <w:szCs w:val="30"/>
        </w:rPr>
        <w:t xml:space="preserve">о конкурсном отборе на едином портале, а также на официальном сайте администрации города Красноярска в сети Интернет по адресу: </w:t>
      </w:r>
      <w:hyperlink r:id="rId13" w:history="true">
        <w:r w:rsidR="001818A2" w:rsidRPr="00A4102C">
          <w:rPr>
            <w:rFonts w:eastAsia="Times New Roman"/>
            <w:position w:val="-1"/>
            <w:sz w:val="30"/>
            <w:szCs w:val="30"/>
          </w:rPr>
          <w:t>www.admkrsk.ru</w:t>
        </w:r>
      </w:hyperlink>
      <w:r w:rsidR="001818A2" w:rsidRPr="00A4102C">
        <w:rPr>
          <w:rFonts w:eastAsia="Times New Roman"/>
          <w:position w:val="-1"/>
          <w:sz w:val="30"/>
          <w:szCs w:val="30"/>
        </w:rPr>
        <w:t xml:space="preserve">, раздел </w:t>
      </w:r>
      <w:r w:rsidRPr="00A4102C">
        <w:rPr>
          <w:rFonts w:eastAsia="Times New Roman"/>
          <w:position w:val="-1"/>
          <w:sz w:val="30"/>
          <w:szCs w:val="30"/>
        </w:rPr>
        <w:t>«</w:t>
      </w:r>
      <w:r w:rsidR="001818A2" w:rsidRPr="00A4102C">
        <w:rPr>
          <w:rFonts w:eastAsia="Times New Roman"/>
          <w:position w:val="-1"/>
          <w:sz w:val="30"/>
          <w:szCs w:val="30"/>
        </w:rPr>
        <w:t xml:space="preserve">Город сегодня/Образование/Конкурсы </w:t>
      </w:r>
      <w:r w:rsidR="00A4102C" w:rsidRPr="00A4102C">
        <w:rPr>
          <w:rFonts w:eastAsia="Times New Roman"/>
          <w:position w:val="-1"/>
          <w:sz w:val="30"/>
          <w:szCs w:val="30"/>
        </w:rPr>
        <w:t xml:space="preserve">                      </w:t>
      </w:r>
      <w:r w:rsidR="001818A2" w:rsidRPr="00A4102C">
        <w:rPr>
          <w:rFonts w:eastAsia="Times New Roman"/>
          <w:position w:val="-1"/>
          <w:sz w:val="30"/>
          <w:szCs w:val="30"/>
        </w:rPr>
        <w:t>и гранты</w:t>
      </w:r>
      <w:r w:rsidRPr="00A4102C">
        <w:rPr>
          <w:rFonts w:eastAsia="Times New Roman"/>
          <w:position w:val="-1"/>
          <w:sz w:val="30"/>
          <w:szCs w:val="30"/>
        </w:rPr>
        <w:t>»</w:t>
      </w:r>
      <w:r w:rsidR="00A4102C" w:rsidRPr="00A4102C">
        <w:rPr>
          <w:rFonts w:eastAsia="Times New Roman"/>
          <w:position w:val="-1"/>
          <w:sz w:val="30"/>
          <w:szCs w:val="30"/>
        </w:rPr>
        <w:t xml:space="preserve"> (далее –</w:t>
      </w:r>
      <w:r w:rsidR="001818A2" w:rsidRPr="00A4102C">
        <w:rPr>
          <w:rFonts w:eastAsia="Times New Roman"/>
          <w:position w:val="-1"/>
          <w:sz w:val="30"/>
          <w:szCs w:val="30"/>
        </w:rPr>
        <w:t xml:space="preserve"> официальный сайт)</w:t>
      </w:r>
      <w:r w:rsidR="00DC590F">
        <w:rPr>
          <w:rFonts w:eastAsia="Times New Roman"/>
          <w:position w:val="-1"/>
          <w:sz w:val="30"/>
          <w:szCs w:val="30"/>
        </w:rPr>
        <w:t>,</w:t>
      </w:r>
      <w:r w:rsidR="001818A2" w:rsidRPr="00A4102C">
        <w:rPr>
          <w:rFonts w:eastAsia="Times New Roman"/>
          <w:position w:val="-1"/>
          <w:sz w:val="30"/>
          <w:szCs w:val="30"/>
        </w:rPr>
        <w:t xml:space="preserve"> в срок не ранее даты утверждения решения о бюджете города на</w:t>
      </w:r>
      <w:proofErr w:type="gramEnd"/>
      <w:r w:rsidR="001818A2" w:rsidRPr="00A4102C">
        <w:rPr>
          <w:rFonts w:eastAsia="Times New Roman"/>
          <w:position w:val="-1"/>
          <w:sz w:val="30"/>
          <w:szCs w:val="30"/>
        </w:rPr>
        <w:t xml:space="preserve"> очередной финансовый год и плановый период</w:t>
      </w:r>
      <w:proofErr w:type="gramStart"/>
      <w:r w:rsidR="00A900D2" w:rsidRPr="00A4102C">
        <w:rPr>
          <w:rFonts w:eastAsia="Times New Roman"/>
          <w:position w:val="-1"/>
          <w:sz w:val="30"/>
          <w:szCs w:val="30"/>
        </w:rPr>
        <w:t>.</w:t>
      </w:r>
      <w:r w:rsidRPr="00A4102C">
        <w:rPr>
          <w:rFonts w:eastAsia="Times New Roman"/>
          <w:position w:val="-1"/>
          <w:sz w:val="30"/>
          <w:szCs w:val="30"/>
        </w:rPr>
        <w:t>»</w:t>
      </w:r>
      <w:r w:rsidR="001818A2" w:rsidRPr="00A4102C">
        <w:rPr>
          <w:rFonts w:eastAsia="Times New Roman"/>
          <w:position w:val="-1"/>
          <w:sz w:val="30"/>
          <w:szCs w:val="30"/>
        </w:rPr>
        <w:t>;</w:t>
      </w:r>
      <w:proofErr w:type="gramEnd"/>
    </w:p>
    <w:p w:rsidP="001B1EDC" w:rsidR="00980D61" w:rsidRDefault="00980D61" w:rsidRPr="00A4102C">
      <w:pPr>
        <w:pStyle w:val="ConsPlusNormal"/>
        <w:numPr>
          <w:ilvl w:val="0"/>
          <w:numId w:val="6"/>
        </w:numPr>
        <w:tabs>
          <w:tab w:pos="1134" w:val="left"/>
        </w:tabs>
        <w:suppressAutoHyphens/>
        <w:ind w:firstLine="709" w:left="0"/>
        <w:jc w:val="both"/>
        <w:rPr>
          <w:sz w:val="30"/>
          <w:szCs w:val="30"/>
        </w:rPr>
      </w:pPr>
      <w:r w:rsidRPr="00A4102C">
        <w:rPr>
          <w:sz w:val="30"/>
          <w:szCs w:val="30"/>
        </w:rPr>
        <w:t>подпункт 1 пункта 27 изложить в следующей редакции:</w:t>
      </w:r>
    </w:p>
    <w:p w:rsidP="001B1EDC" w:rsidR="00B664E2" w:rsidRDefault="00010A86" w:rsidRPr="00A4102C">
      <w:pPr>
        <w:pStyle w:val="ConsPlusNormal"/>
        <w:suppressAutoHyphens/>
        <w:ind w:firstLine="709"/>
        <w:jc w:val="both"/>
        <w:textDirection w:val="btLr"/>
        <w:rPr>
          <w:sz w:val="30"/>
          <w:szCs w:val="30"/>
        </w:rPr>
      </w:pPr>
      <w:r w:rsidRPr="00A4102C">
        <w:rPr>
          <w:sz w:val="30"/>
          <w:szCs w:val="30"/>
        </w:rPr>
        <w:t>«</w:t>
      </w:r>
      <w:r w:rsidR="00B664E2" w:rsidRPr="00A4102C">
        <w:rPr>
          <w:sz w:val="30"/>
          <w:szCs w:val="30"/>
        </w:rPr>
        <w:t xml:space="preserve">1) сведения из Единого государственного реестра юридических лиц </w:t>
      </w:r>
      <w:r w:rsidR="001E3711" w:rsidRPr="00A4102C">
        <w:rPr>
          <w:sz w:val="30"/>
          <w:szCs w:val="30"/>
        </w:rPr>
        <w:t xml:space="preserve">в отношении </w:t>
      </w:r>
      <w:r w:rsidR="00B664E2" w:rsidRPr="00A4102C">
        <w:rPr>
          <w:sz w:val="30"/>
          <w:szCs w:val="30"/>
        </w:rPr>
        <w:t>участника конкурса, размещенные на официальном сайте ФНС России</w:t>
      </w:r>
      <w:proofErr w:type="gramStart"/>
      <w:r w:rsidR="00B664E2" w:rsidRPr="00A4102C">
        <w:rPr>
          <w:sz w:val="30"/>
          <w:szCs w:val="30"/>
        </w:rPr>
        <w:t>;</w:t>
      </w:r>
      <w:r w:rsidRPr="00A4102C">
        <w:rPr>
          <w:sz w:val="30"/>
          <w:szCs w:val="30"/>
        </w:rPr>
        <w:t>»</w:t>
      </w:r>
      <w:proofErr w:type="gramEnd"/>
      <w:r w:rsidR="00B664E2" w:rsidRPr="00A4102C">
        <w:rPr>
          <w:sz w:val="30"/>
          <w:szCs w:val="30"/>
        </w:rPr>
        <w:t>;</w:t>
      </w:r>
    </w:p>
    <w:p w:rsidP="001B1EDC" w:rsidR="00980D61" w:rsidRDefault="00980D61" w:rsidRPr="00A4102C">
      <w:pPr>
        <w:pStyle w:val="ConsPlusNormal"/>
        <w:numPr>
          <w:ilvl w:val="0"/>
          <w:numId w:val="6"/>
        </w:numPr>
        <w:tabs>
          <w:tab w:pos="1134" w:val="left"/>
        </w:tabs>
        <w:suppressAutoHyphens/>
        <w:ind w:firstLine="709" w:left="0"/>
        <w:jc w:val="both"/>
        <w:rPr>
          <w:sz w:val="30"/>
          <w:szCs w:val="30"/>
        </w:rPr>
      </w:pPr>
      <w:r w:rsidRPr="00A4102C">
        <w:rPr>
          <w:sz w:val="30"/>
          <w:szCs w:val="30"/>
        </w:rPr>
        <w:t>пункт</w:t>
      </w:r>
      <w:r w:rsidR="00DC590F">
        <w:rPr>
          <w:sz w:val="30"/>
          <w:szCs w:val="30"/>
        </w:rPr>
        <w:t>ы</w:t>
      </w:r>
      <w:r w:rsidRPr="00A4102C">
        <w:rPr>
          <w:sz w:val="30"/>
          <w:szCs w:val="30"/>
        </w:rPr>
        <w:t xml:space="preserve"> 35</w:t>
      </w:r>
      <w:r w:rsidR="00DC590F">
        <w:rPr>
          <w:sz w:val="30"/>
          <w:szCs w:val="30"/>
        </w:rPr>
        <w:t>, 36</w:t>
      </w:r>
      <w:r w:rsidRPr="00A4102C">
        <w:rPr>
          <w:sz w:val="30"/>
          <w:szCs w:val="30"/>
        </w:rPr>
        <w:t xml:space="preserve"> изложить в следующей редакции:</w:t>
      </w:r>
    </w:p>
    <w:p w:rsidP="001B1EDC" w:rsidR="00D054A7" w:rsidRDefault="00010A86" w:rsidRPr="00A4102C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A4102C">
        <w:rPr>
          <w:sz w:val="30"/>
          <w:szCs w:val="30"/>
        </w:rPr>
        <w:t>«</w:t>
      </w:r>
      <w:r w:rsidR="00D054A7" w:rsidRPr="00A4102C">
        <w:rPr>
          <w:sz w:val="30"/>
          <w:szCs w:val="30"/>
        </w:rPr>
        <w:t xml:space="preserve">35. Заявки оцениваются конкурсной комиссией. По каждой заявке членами конкурсной комиссии выставляются баллы </w:t>
      </w:r>
      <w:r w:rsidR="00A4102C">
        <w:rPr>
          <w:sz w:val="30"/>
          <w:szCs w:val="30"/>
        </w:rPr>
        <w:t xml:space="preserve">                              </w:t>
      </w:r>
      <w:r w:rsidR="00D054A7" w:rsidRPr="00A4102C">
        <w:rPr>
          <w:sz w:val="30"/>
          <w:szCs w:val="30"/>
        </w:rPr>
        <w:t xml:space="preserve">в соответствии с </w:t>
      </w:r>
      <w:hyperlink w:anchor="P606">
        <w:r w:rsidR="00D054A7" w:rsidRPr="00A4102C">
          <w:rPr>
            <w:sz w:val="30"/>
            <w:szCs w:val="30"/>
          </w:rPr>
          <w:t>приложением 5</w:t>
        </w:r>
      </w:hyperlink>
      <w:r w:rsidR="00D054A7" w:rsidRPr="00A4102C">
        <w:rPr>
          <w:sz w:val="30"/>
          <w:szCs w:val="30"/>
        </w:rPr>
        <w:t xml:space="preserve"> к настоящему Положению.</w:t>
      </w:r>
    </w:p>
    <w:p w:rsidP="001B1EDC" w:rsidR="00D054A7" w:rsidRDefault="00D054A7" w:rsidRPr="00A4102C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A4102C">
        <w:rPr>
          <w:sz w:val="30"/>
          <w:szCs w:val="30"/>
        </w:rPr>
        <w:t>Заявки оцениваются по следующим критериям:</w:t>
      </w:r>
    </w:p>
    <w:p w:rsidP="001B1EDC" w:rsidR="002800C0" w:rsidRDefault="002800C0" w:rsidRPr="00A4102C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A4102C">
        <w:rPr>
          <w:sz w:val="30"/>
          <w:szCs w:val="30"/>
        </w:rPr>
        <w:lastRenderedPageBreak/>
        <w:t>1) соответствие проекта стратегическим целям государственной политики в области гражданско-патриотического воспитания;</w:t>
      </w:r>
    </w:p>
    <w:p w:rsidP="001B1EDC" w:rsidR="002800C0" w:rsidRDefault="002800C0" w:rsidRPr="00A4102C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A4102C">
        <w:rPr>
          <w:sz w:val="30"/>
          <w:szCs w:val="30"/>
        </w:rPr>
        <w:t xml:space="preserve">2) соответствие механизмов реализации проекта его целям </w:t>
      </w:r>
      <w:r w:rsidR="00A4102C">
        <w:rPr>
          <w:sz w:val="30"/>
          <w:szCs w:val="30"/>
        </w:rPr>
        <w:t xml:space="preserve">                             </w:t>
      </w:r>
      <w:r w:rsidRPr="00A4102C">
        <w:rPr>
          <w:sz w:val="30"/>
          <w:szCs w:val="30"/>
        </w:rPr>
        <w:t>и задачам;</w:t>
      </w:r>
    </w:p>
    <w:p w:rsidP="001B1EDC" w:rsidR="002800C0" w:rsidRDefault="002800C0" w:rsidRPr="00A4102C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A4102C">
        <w:rPr>
          <w:sz w:val="30"/>
          <w:szCs w:val="30"/>
        </w:rPr>
        <w:t>3) актуальность и новизна проекта;</w:t>
      </w:r>
    </w:p>
    <w:p w:rsidP="001B1EDC" w:rsidR="002800C0" w:rsidRDefault="002800C0" w:rsidRPr="00A4102C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A4102C">
        <w:rPr>
          <w:sz w:val="30"/>
          <w:szCs w:val="30"/>
        </w:rPr>
        <w:t>4) реалистичность проекта;</w:t>
      </w:r>
    </w:p>
    <w:p w:rsidP="001B1EDC" w:rsidR="002800C0" w:rsidRDefault="002800C0" w:rsidRPr="00A4102C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A4102C">
        <w:rPr>
          <w:sz w:val="30"/>
          <w:szCs w:val="30"/>
        </w:rPr>
        <w:t>5) доступность и значимость проекта;</w:t>
      </w:r>
    </w:p>
    <w:p w:rsidP="001B1EDC" w:rsidR="002800C0" w:rsidRDefault="002800C0" w:rsidRPr="00A4102C">
      <w:pPr>
        <w:pStyle w:val="ConsPlusNormal"/>
        <w:suppressAutoHyphens/>
        <w:ind w:firstLine="709"/>
        <w:jc w:val="both"/>
        <w:rPr>
          <w:i/>
          <w:sz w:val="30"/>
          <w:szCs w:val="30"/>
        </w:rPr>
      </w:pPr>
      <w:r w:rsidRPr="00A4102C">
        <w:rPr>
          <w:sz w:val="30"/>
          <w:szCs w:val="30"/>
        </w:rPr>
        <w:t xml:space="preserve">6) </w:t>
      </w:r>
      <w:r w:rsidR="007E389E" w:rsidRPr="00A4102C">
        <w:rPr>
          <w:sz w:val="30"/>
          <w:szCs w:val="30"/>
        </w:rPr>
        <w:t>и</w:t>
      </w:r>
      <w:r w:rsidRPr="00A4102C">
        <w:rPr>
          <w:sz w:val="30"/>
          <w:szCs w:val="30"/>
        </w:rPr>
        <w:t>змеримость результатов проекта</w:t>
      </w:r>
      <w:r w:rsidR="007E389E" w:rsidRPr="00A4102C">
        <w:rPr>
          <w:sz w:val="30"/>
          <w:szCs w:val="30"/>
        </w:rPr>
        <w:t>;</w:t>
      </w:r>
      <w:r w:rsidRPr="00A4102C">
        <w:rPr>
          <w:sz w:val="30"/>
          <w:szCs w:val="30"/>
        </w:rPr>
        <w:t xml:space="preserve"> </w:t>
      </w:r>
    </w:p>
    <w:p w:rsidP="001B1EDC" w:rsidR="002800C0" w:rsidRDefault="002800C0" w:rsidRPr="00A4102C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A4102C">
        <w:rPr>
          <w:sz w:val="30"/>
          <w:szCs w:val="30"/>
        </w:rPr>
        <w:t>7) качество планирования и организации мероприятий;</w:t>
      </w:r>
    </w:p>
    <w:p w:rsidP="001B1EDC" w:rsidR="002800C0" w:rsidRDefault="002800C0" w:rsidRPr="00A4102C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A4102C">
        <w:rPr>
          <w:sz w:val="30"/>
          <w:szCs w:val="30"/>
        </w:rPr>
        <w:t>8) партнерская вовлеченность;</w:t>
      </w:r>
    </w:p>
    <w:p w:rsidP="001B1EDC" w:rsidR="002800C0" w:rsidRDefault="002800C0" w:rsidRPr="00A4102C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A4102C">
        <w:rPr>
          <w:sz w:val="30"/>
          <w:szCs w:val="30"/>
        </w:rPr>
        <w:t>9) финансовая обоснованность (соотношение планируемых расходов на реализацию проекта и его ожидаемых результатов);</w:t>
      </w:r>
    </w:p>
    <w:p w:rsidP="001B1EDC" w:rsidR="002800C0" w:rsidRDefault="002800C0" w:rsidRPr="00A4102C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A4102C">
        <w:rPr>
          <w:sz w:val="30"/>
          <w:szCs w:val="30"/>
        </w:rPr>
        <w:t>10) опыт реализации проектов в сфере гражданско-патриотического воспитания обучающихся (наименование, период реализации, вид работ и результат);</w:t>
      </w:r>
    </w:p>
    <w:p w:rsidP="001B1EDC" w:rsidR="002800C0" w:rsidRDefault="002800C0" w:rsidRPr="00A4102C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A4102C">
        <w:rPr>
          <w:sz w:val="30"/>
          <w:szCs w:val="30"/>
        </w:rPr>
        <w:t>11) перспективы дальнейшего развития проекта.</w:t>
      </w:r>
    </w:p>
    <w:p w:rsidP="001B1EDC" w:rsidR="00010A86" w:rsidRDefault="00010A86" w:rsidRPr="00A4102C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A4102C">
        <w:rPr>
          <w:sz w:val="30"/>
          <w:szCs w:val="30"/>
        </w:rPr>
        <w:t>36. Для подтверждения</w:t>
      </w:r>
      <w:r w:rsidR="00DC590F">
        <w:rPr>
          <w:sz w:val="30"/>
          <w:szCs w:val="30"/>
        </w:rPr>
        <w:t xml:space="preserve"> информации по критериям оценки</w:t>
      </w:r>
      <w:r w:rsidRPr="00A4102C">
        <w:rPr>
          <w:sz w:val="30"/>
          <w:szCs w:val="30"/>
        </w:rPr>
        <w:t xml:space="preserve"> рассматриваются следующие сведения и документы:</w:t>
      </w:r>
    </w:p>
    <w:p w:rsidP="001B1EDC" w:rsidR="00010A86" w:rsidRDefault="00010A86" w:rsidRPr="00A4102C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A4102C">
        <w:rPr>
          <w:sz w:val="30"/>
          <w:szCs w:val="30"/>
        </w:rPr>
        <w:t xml:space="preserve">1) по критерию «соответствие проекта стратегическим целям государственной политики в области гражданско-патриотического воспитания»: </w:t>
      </w:r>
      <w:r w:rsidR="00DE4EFB" w:rsidRPr="00A4102C">
        <w:rPr>
          <w:sz w:val="30"/>
          <w:szCs w:val="30"/>
        </w:rPr>
        <w:t xml:space="preserve">концепция реализации возможностей в сфере гражданско-патриотического воспитания обучающихся, направленная на создание условий для формирования современной образовательной среды </w:t>
      </w:r>
      <w:r w:rsidR="00A4102C">
        <w:rPr>
          <w:sz w:val="30"/>
          <w:szCs w:val="30"/>
        </w:rPr>
        <w:t xml:space="preserve">                       </w:t>
      </w:r>
      <w:r w:rsidR="00DE4EFB" w:rsidRPr="00A4102C">
        <w:rPr>
          <w:sz w:val="30"/>
          <w:szCs w:val="30"/>
        </w:rPr>
        <w:t xml:space="preserve">и др. </w:t>
      </w:r>
      <w:r w:rsidRPr="00A4102C">
        <w:rPr>
          <w:sz w:val="30"/>
          <w:szCs w:val="30"/>
        </w:rPr>
        <w:t>(предоставляется участником конкурса);</w:t>
      </w:r>
    </w:p>
    <w:p w:rsidP="001B1EDC" w:rsidR="00010A86" w:rsidRDefault="00010A86" w:rsidRPr="00A4102C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A4102C">
        <w:rPr>
          <w:sz w:val="30"/>
          <w:szCs w:val="30"/>
        </w:rPr>
        <w:t>2) по критерию «соответствие механизмов реализации проекта его целям и задачам»: концепция реализации возможностей в сфере гражданско-патриотического воспитания обучающихся, направленная на создание условий для формирования современной образовательной среды и др. (предоставляется участником конкурса);</w:t>
      </w:r>
    </w:p>
    <w:p w:rsidP="001B1EDC" w:rsidR="00010A86" w:rsidRDefault="00010A86" w:rsidRPr="00A4102C">
      <w:pPr>
        <w:pStyle w:val="ConsPlusNormal"/>
        <w:suppressAutoHyphens/>
        <w:ind w:firstLine="709"/>
        <w:jc w:val="both"/>
        <w:rPr>
          <w:sz w:val="30"/>
          <w:szCs w:val="30"/>
        </w:rPr>
      </w:pPr>
      <w:proofErr w:type="gramStart"/>
      <w:r w:rsidRPr="00A4102C">
        <w:rPr>
          <w:sz w:val="30"/>
          <w:szCs w:val="30"/>
        </w:rPr>
        <w:t xml:space="preserve">3) по критерию «актуальность и новизна проекта»: концепция реализации возможностей в сфере гражданско-патриотического воспитания обучающихся, направленная на создание условий </w:t>
      </w:r>
      <w:r w:rsidR="00A4102C">
        <w:rPr>
          <w:sz w:val="30"/>
          <w:szCs w:val="30"/>
        </w:rPr>
        <w:t xml:space="preserve">                       </w:t>
      </w:r>
      <w:r w:rsidRPr="00A4102C">
        <w:rPr>
          <w:sz w:val="30"/>
          <w:szCs w:val="30"/>
        </w:rPr>
        <w:t>для формирования современной образовательной среды, статистические данные, исследования и публикации (валидные), информационные справки и др. (предоставляется участником конкурса);</w:t>
      </w:r>
      <w:proofErr w:type="gramEnd"/>
    </w:p>
    <w:p w:rsidP="001B1EDC" w:rsidR="00010A86" w:rsidRDefault="00010A86" w:rsidRPr="00A4102C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A4102C">
        <w:rPr>
          <w:sz w:val="30"/>
          <w:szCs w:val="30"/>
        </w:rPr>
        <w:t>4) по критерию «реалистичность проекта»: проведенный анализ технических характеристик, цветовая диаграмма, отзывы и экспертное мнение, рекомендательные письма и др. (предоставляется участником конкурса);</w:t>
      </w:r>
    </w:p>
    <w:p w:rsidP="001B1EDC" w:rsidR="00010A86" w:rsidRDefault="00010A86" w:rsidRPr="00A4102C">
      <w:pPr>
        <w:pStyle w:val="ConsPlusNormal"/>
        <w:suppressAutoHyphens/>
        <w:ind w:firstLine="709"/>
        <w:jc w:val="both"/>
        <w:rPr>
          <w:sz w:val="30"/>
          <w:szCs w:val="30"/>
        </w:rPr>
      </w:pPr>
      <w:proofErr w:type="gramStart"/>
      <w:r w:rsidRPr="00A4102C">
        <w:rPr>
          <w:sz w:val="30"/>
          <w:szCs w:val="30"/>
        </w:rPr>
        <w:t xml:space="preserve">5) по критерию «доступность и значимость проекта»: концепция реализации возможностей в сфере гражданско-патриотического воспитания обучающихся, направленная на создание условий </w:t>
      </w:r>
      <w:r w:rsidR="00A4102C">
        <w:rPr>
          <w:sz w:val="30"/>
          <w:szCs w:val="30"/>
        </w:rPr>
        <w:t xml:space="preserve">                      </w:t>
      </w:r>
      <w:r w:rsidRPr="00A4102C">
        <w:rPr>
          <w:sz w:val="30"/>
          <w:szCs w:val="30"/>
        </w:rPr>
        <w:lastRenderedPageBreak/>
        <w:t>для формирования современной образовательной среды, статистические данные, исследования и публикации (валидные), отзывы и экспертное мнение, рекомендательные письма и др. (предоставляется участником конкурса);</w:t>
      </w:r>
      <w:proofErr w:type="gramEnd"/>
    </w:p>
    <w:p w:rsidP="001B1EDC" w:rsidR="00010A86" w:rsidRDefault="00010A86" w:rsidRPr="00A4102C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A4102C">
        <w:rPr>
          <w:sz w:val="30"/>
          <w:szCs w:val="30"/>
        </w:rPr>
        <w:t xml:space="preserve">6) по критерию «измеримость результатов проекта»: </w:t>
      </w:r>
      <w:r w:rsidR="00DE4EFB" w:rsidRPr="00A4102C">
        <w:rPr>
          <w:sz w:val="30"/>
          <w:szCs w:val="30"/>
        </w:rPr>
        <w:t xml:space="preserve">таблица показателей и индикаторов; план мониторинга и оценки результатов </w:t>
      </w:r>
      <w:r w:rsidR="00A4102C">
        <w:rPr>
          <w:sz w:val="30"/>
          <w:szCs w:val="30"/>
        </w:rPr>
        <w:t xml:space="preserve">                 </w:t>
      </w:r>
      <w:r w:rsidR="00DE4EFB" w:rsidRPr="00A4102C">
        <w:rPr>
          <w:sz w:val="30"/>
          <w:szCs w:val="30"/>
        </w:rPr>
        <w:t xml:space="preserve">и т.п. </w:t>
      </w:r>
      <w:r w:rsidRPr="00A4102C">
        <w:rPr>
          <w:sz w:val="30"/>
          <w:szCs w:val="30"/>
        </w:rPr>
        <w:t>(предоставляется участником конкурса);</w:t>
      </w:r>
    </w:p>
    <w:p w:rsidP="001B1EDC" w:rsidR="00DE4EFB" w:rsidRDefault="00010A86" w:rsidRPr="00A4102C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A4102C">
        <w:rPr>
          <w:sz w:val="30"/>
          <w:szCs w:val="30"/>
        </w:rPr>
        <w:t>7) по критерию «качество планирования и организации мероприятий»:</w:t>
      </w:r>
      <w:r w:rsidR="00DE4EFB" w:rsidRPr="00A4102C">
        <w:rPr>
          <w:rFonts w:eastAsiaTheme="minorHAnsi"/>
          <w:sz w:val="30"/>
          <w:szCs w:val="30"/>
          <w:lang w:eastAsia="en-US"/>
        </w:rPr>
        <w:t xml:space="preserve"> концепция реализации возможностей в сфере гражданско-патриотического воспитания обучающихся, направленная на создание условий для формирования современной образовательной среды, исследования и публикации (валидные), календарный план </w:t>
      </w:r>
      <w:r w:rsidR="00A4102C">
        <w:rPr>
          <w:rFonts w:eastAsiaTheme="minorHAnsi"/>
          <w:sz w:val="30"/>
          <w:szCs w:val="30"/>
          <w:lang w:eastAsia="en-US"/>
        </w:rPr>
        <w:t xml:space="preserve">                     </w:t>
      </w:r>
      <w:r w:rsidR="00DE4EFB" w:rsidRPr="00A4102C">
        <w:rPr>
          <w:rFonts w:eastAsiaTheme="minorHAnsi"/>
          <w:sz w:val="30"/>
          <w:szCs w:val="30"/>
          <w:lang w:eastAsia="en-US"/>
        </w:rPr>
        <w:t>и др.</w:t>
      </w:r>
      <w:r w:rsidR="00DE4EFB" w:rsidRPr="00A4102C">
        <w:rPr>
          <w:sz w:val="30"/>
          <w:szCs w:val="30"/>
        </w:rPr>
        <w:t xml:space="preserve"> (предоставляется участником конкурса);</w:t>
      </w:r>
    </w:p>
    <w:p w:rsidP="001B1EDC" w:rsidR="00010A86" w:rsidRDefault="00010A86" w:rsidRPr="00A4102C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A4102C">
        <w:rPr>
          <w:sz w:val="30"/>
          <w:szCs w:val="30"/>
        </w:rPr>
        <w:t xml:space="preserve">8) по критерию «партнерская вовлеченность»: информация о ранее реализованных проектах с участием федеральных, региональных </w:t>
      </w:r>
      <w:r w:rsidR="00A4102C">
        <w:rPr>
          <w:sz w:val="30"/>
          <w:szCs w:val="30"/>
        </w:rPr>
        <w:t xml:space="preserve">                         </w:t>
      </w:r>
      <w:r w:rsidRPr="00A4102C">
        <w:rPr>
          <w:sz w:val="30"/>
          <w:szCs w:val="30"/>
        </w:rPr>
        <w:t>и муниципальных органов власти и организаций, информационные справки, письма, выписки из отчетов и др. (предоставляется участником конкурса);</w:t>
      </w:r>
    </w:p>
    <w:p w:rsidP="001B1EDC" w:rsidR="00010A86" w:rsidRDefault="00010A86" w:rsidRPr="00A4102C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A4102C">
        <w:rPr>
          <w:sz w:val="30"/>
          <w:szCs w:val="30"/>
        </w:rPr>
        <w:t xml:space="preserve">9) по критерию «финансовая обоснованность (соотношение планируемых расходов на реализацию проекта и его ожидаемых результатов, измеримость и достижимость таких результатов)»: </w:t>
      </w:r>
      <w:r w:rsidR="00DE4EFB" w:rsidRPr="00A4102C">
        <w:rPr>
          <w:sz w:val="30"/>
          <w:szCs w:val="30"/>
        </w:rPr>
        <w:t xml:space="preserve">проведенный анализ технических характеристик, коммерческие предложения, договоры, анализ цен в открытых источниках, цветовая диаграмма, отзывы и экспертное мнение, рекомендательные письма </w:t>
      </w:r>
      <w:r w:rsidR="001B1EDC">
        <w:rPr>
          <w:sz w:val="30"/>
          <w:szCs w:val="30"/>
        </w:rPr>
        <w:t xml:space="preserve">                      </w:t>
      </w:r>
      <w:r w:rsidR="00DE4EFB" w:rsidRPr="00A4102C">
        <w:rPr>
          <w:sz w:val="30"/>
          <w:szCs w:val="30"/>
        </w:rPr>
        <w:t xml:space="preserve">и др. </w:t>
      </w:r>
      <w:r w:rsidRPr="00A4102C">
        <w:rPr>
          <w:sz w:val="30"/>
          <w:szCs w:val="30"/>
        </w:rPr>
        <w:t>(предоставляется участником конкурса);</w:t>
      </w:r>
    </w:p>
    <w:p w:rsidP="001B1EDC" w:rsidR="00010A86" w:rsidRDefault="00010A86" w:rsidRPr="00A4102C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A4102C">
        <w:rPr>
          <w:sz w:val="30"/>
          <w:szCs w:val="30"/>
        </w:rPr>
        <w:t xml:space="preserve">10) по критерию «опыт реализации проектов в сфере гражданско-патриотического воспитания обучающихся (наименование, период реализации, вид работ и результат)»: информация о ранее реализованных проектах с участием федеральных, региональных </w:t>
      </w:r>
      <w:r w:rsidR="001B1EDC">
        <w:rPr>
          <w:sz w:val="30"/>
          <w:szCs w:val="30"/>
        </w:rPr>
        <w:t xml:space="preserve">                       </w:t>
      </w:r>
      <w:r w:rsidRPr="00A4102C">
        <w:rPr>
          <w:sz w:val="30"/>
          <w:szCs w:val="30"/>
        </w:rPr>
        <w:t>и муниципальных органов власти и организаций, информационные справки, справки и выписки из отчетов и др. (предоставляется участником конкурса);</w:t>
      </w:r>
    </w:p>
    <w:p w:rsidP="001B1EDC" w:rsidR="00010A86" w:rsidRDefault="00010A86" w:rsidRPr="00A4102C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A4102C">
        <w:rPr>
          <w:sz w:val="30"/>
          <w:szCs w:val="30"/>
        </w:rPr>
        <w:t xml:space="preserve">11) по критерию «перспективы дальнейшего развития проекта»: </w:t>
      </w:r>
      <w:r w:rsidR="00DE4EFB" w:rsidRPr="00A4102C">
        <w:rPr>
          <w:sz w:val="30"/>
          <w:szCs w:val="30"/>
        </w:rPr>
        <w:t xml:space="preserve">исследования и публикации (валидные), информация о ранее реализованных проектах с участием федеральных, региональных </w:t>
      </w:r>
      <w:r w:rsidR="001B1EDC">
        <w:rPr>
          <w:sz w:val="30"/>
          <w:szCs w:val="30"/>
        </w:rPr>
        <w:t xml:space="preserve">                               </w:t>
      </w:r>
      <w:r w:rsidR="00DE4EFB" w:rsidRPr="00A4102C">
        <w:rPr>
          <w:sz w:val="30"/>
          <w:szCs w:val="30"/>
        </w:rPr>
        <w:t xml:space="preserve">и муниципальных органов власти и организаций, информационные справки, справки и выписки из отчетов и др. </w:t>
      </w:r>
      <w:r w:rsidRPr="00A4102C">
        <w:rPr>
          <w:sz w:val="30"/>
          <w:szCs w:val="30"/>
        </w:rPr>
        <w:t>(предоставляется участником конкурса)</w:t>
      </w:r>
      <w:proofErr w:type="gramStart"/>
      <w:r w:rsidRPr="00A4102C">
        <w:rPr>
          <w:sz w:val="30"/>
          <w:szCs w:val="30"/>
        </w:rPr>
        <w:t>.»</w:t>
      </w:r>
      <w:proofErr w:type="gramEnd"/>
      <w:r w:rsidRPr="00A4102C">
        <w:rPr>
          <w:sz w:val="30"/>
          <w:szCs w:val="30"/>
        </w:rPr>
        <w:t>;</w:t>
      </w:r>
    </w:p>
    <w:p w:rsidP="00DC590F" w:rsidR="00080B3F" w:rsidRDefault="00864B7B" w:rsidRPr="00A4102C">
      <w:pPr>
        <w:pStyle w:val="ConsPlusNormal"/>
        <w:tabs>
          <w:tab w:pos="1134" w:val="left"/>
        </w:tabs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DC590F">
        <w:rPr>
          <w:sz w:val="30"/>
          <w:szCs w:val="30"/>
        </w:rPr>
        <w:t>) </w:t>
      </w:r>
      <w:r w:rsidR="00080B3F" w:rsidRPr="00A4102C">
        <w:rPr>
          <w:sz w:val="30"/>
          <w:szCs w:val="30"/>
        </w:rPr>
        <w:t xml:space="preserve">пункт </w:t>
      </w:r>
      <w:r w:rsidR="00C72111" w:rsidRPr="00A4102C">
        <w:rPr>
          <w:sz w:val="30"/>
          <w:szCs w:val="30"/>
        </w:rPr>
        <w:t>50</w:t>
      </w:r>
      <w:r w:rsidR="00080B3F" w:rsidRPr="00A4102C">
        <w:rPr>
          <w:sz w:val="30"/>
          <w:szCs w:val="30"/>
        </w:rPr>
        <w:t xml:space="preserve"> изложить в следующей редакции:</w:t>
      </w:r>
    </w:p>
    <w:p w:rsidP="001B1EDC" w:rsidR="00870CC6" w:rsidRDefault="00010A86" w:rsidRPr="00A4102C">
      <w:pPr>
        <w:spacing w:line="240" w:lineRule="auto"/>
        <w:ind w:firstLine="708" w:firstLineChars="236" w:left="0" w:leftChars="0"/>
        <w:rPr>
          <w:rFonts w:ascii="Times New Roman" w:cs="Times New Roman" w:hAnsi="Times New Roman"/>
          <w:sz w:val="30"/>
          <w:szCs w:val="30"/>
        </w:rPr>
      </w:pPr>
      <w:r w:rsidRPr="00A4102C">
        <w:rPr>
          <w:rFonts w:ascii="Times New Roman" w:cs="Times New Roman" w:hAnsi="Times New Roman"/>
          <w:sz w:val="30"/>
          <w:szCs w:val="30"/>
        </w:rPr>
        <w:t>«</w:t>
      </w:r>
      <w:r w:rsidR="00C72111" w:rsidRPr="00A4102C">
        <w:rPr>
          <w:rFonts w:ascii="Times New Roman" w:cs="Times New Roman" w:hAnsi="Times New Roman"/>
          <w:sz w:val="30"/>
          <w:szCs w:val="30"/>
        </w:rPr>
        <w:t>50</w:t>
      </w:r>
      <w:r w:rsidR="00870CC6" w:rsidRPr="00A4102C">
        <w:rPr>
          <w:rFonts w:ascii="Times New Roman" w:cs="Times New Roman" w:hAnsi="Times New Roman"/>
          <w:sz w:val="30"/>
          <w:szCs w:val="30"/>
        </w:rPr>
        <w:t xml:space="preserve">. Главное управление образования в течение 5 рабочих дней </w:t>
      </w:r>
      <w:r w:rsidR="001B1EDC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="00870CC6" w:rsidRPr="00A4102C">
        <w:rPr>
          <w:rFonts w:ascii="Times New Roman" w:cs="Times New Roman" w:hAnsi="Times New Roman"/>
          <w:sz w:val="30"/>
          <w:szCs w:val="30"/>
        </w:rPr>
        <w:t xml:space="preserve">с даты издания приказа, указанного в </w:t>
      </w:r>
      <w:hyperlink w:anchor="Par0" w:history="true">
        <w:r w:rsidR="00870CC6" w:rsidRPr="00A4102C">
          <w:rPr>
            <w:rFonts w:ascii="Times New Roman" w:cs="Times New Roman" w:hAnsi="Times New Roman"/>
            <w:sz w:val="30"/>
            <w:szCs w:val="30"/>
          </w:rPr>
          <w:t>пункте 4</w:t>
        </w:r>
      </w:hyperlink>
      <w:r w:rsidR="00C72111" w:rsidRPr="00A4102C">
        <w:rPr>
          <w:rFonts w:ascii="Times New Roman" w:cs="Times New Roman" w:hAnsi="Times New Roman"/>
          <w:sz w:val="30"/>
          <w:szCs w:val="30"/>
        </w:rPr>
        <w:t>1</w:t>
      </w:r>
      <w:r w:rsidR="00870CC6" w:rsidRPr="00A4102C">
        <w:rPr>
          <w:rFonts w:ascii="Times New Roman" w:cs="Times New Roman" w:hAnsi="Times New Roman"/>
          <w:sz w:val="30"/>
          <w:szCs w:val="30"/>
        </w:rPr>
        <w:t xml:space="preserve"> настоящего Положения, осуществляет формирование проекта </w:t>
      </w:r>
      <w:r w:rsidR="006F197E" w:rsidRPr="00A4102C">
        <w:rPr>
          <w:rFonts w:ascii="Times New Roman" w:cs="Times New Roman" w:hAnsi="Times New Roman"/>
          <w:sz w:val="30"/>
          <w:szCs w:val="30"/>
        </w:rPr>
        <w:t>С</w:t>
      </w:r>
      <w:r w:rsidR="00870CC6" w:rsidRPr="00A4102C">
        <w:rPr>
          <w:rFonts w:ascii="Times New Roman" w:cs="Times New Roman" w:hAnsi="Times New Roman"/>
          <w:sz w:val="30"/>
          <w:szCs w:val="30"/>
        </w:rPr>
        <w:t xml:space="preserve">оглашения в форме электронного </w:t>
      </w:r>
      <w:r w:rsidR="00DC590F">
        <w:rPr>
          <w:rFonts w:ascii="Times New Roman" w:cs="Times New Roman" w:hAnsi="Times New Roman"/>
          <w:sz w:val="30"/>
          <w:szCs w:val="30"/>
        </w:rPr>
        <w:lastRenderedPageBreak/>
        <w:t>документа по типовой форме</w:t>
      </w:r>
      <w:r w:rsidR="00870CC6" w:rsidRPr="00A4102C">
        <w:rPr>
          <w:rFonts w:ascii="Times New Roman" w:cs="Times New Roman" w:hAnsi="Times New Roman"/>
          <w:sz w:val="30"/>
          <w:szCs w:val="30"/>
        </w:rPr>
        <w:t xml:space="preserve"> и его направление получателю гранта </w:t>
      </w:r>
      <w:r w:rsidR="001B1EDC">
        <w:rPr>
          <w:rFonts w:ascii="Times New Roman" w:cs="Times New Roman" w:hAnsi="Times New Roman"/>
          <w:sz w:val="30"/>
          <w:szCs w:val="30"/>
        </w:rPr>
        <w:t xml:space="preserve">                                      </w:t>
      </w:r>
      <w:r w:rsidR="00870CC6" w:rsidRPr="00A4102C">
        <w:rPr>
          <w:rFonts w:ascii="Times New Roman" w:cs="Times New Roman" w:hAnsi="Times New Roman"/>
          <w:sz w:val="30"/>
          <w:szCs w:val="30"/>
        </w:rPr>
        <w:t xml:space="preserve">для подписания в системе </w:t>
      </w:r>
      <w:r w:rsidRPr="00A4102C">
        <w:rPr>
          <w:rFonts w:ascii="Times New Roman" w:cs="Times New Roman" w:hAnsi="Times New Roman"/>
          <w:sz w:val="30"/>
          <w:szCs w:val="30"/>
        </w:rPr>
        <w:t>«</w:t>
      </w:r>
      <w:r w:rsidR="00870CC6" w:rsidRPr="00A4102C">
        <w:rPr>
          <w:rFonts w:ascii="Times New Roman" w:cs="Times New Roman" w:hAnsi="Times New Roman"/>
          <w:sz w:val="30"/>
          <w:szCs w:val="30"/>
        </w:rPr>
        <w:t>Электронный бюджет</w:t>
      </w:r>
      <w:r w:rsidRPr="00A4102C">
        <w:rPr>
          <w:rFonts w:ascii="Times New Roman" w:cs="Times New Roman" w:hAnsi="Times New Roman"/>
          <w:sz w:val="30"/>
          <w:szCs w:val="30"/>
        </w:rPr>
        <w:t>»</w:t>
      </w:r>
      <w:proofErr w:type="gramStart"/>
      <w:r w:rsidR="00870CC6" w:rsidRPr="00A4102C">
        <w:rPr>
          <w:rFonts w:ascii="Times New Roman" w:cs="Times New Roman" w:hAnsi="Times New Roman"/>
          <w:sz w:val="30"/>
          <w:szCs w:val="30"/>
        </w:rPr>
        <w:t>.</w:t>
      </w:r>
      <w:r w:rsidRPr="00A4102C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="00870CC6" w:rsidRPr="00A4102C">
        <w:rPr>
          <w:rFonts w:ascii="Times New Roman" w:cs="Times New Roman" w:hAnsi="Times New Roman"/>
          <w:sz w:val="30"/>
          <w:szCs w:val="30"/>
        </w:rPr>
        <w:t>;</w:t>
      </w:r>
    </w:p>
    <w:p w:rsidP="00DC590F" w:rsidR="00080B3F" w:rsidRDefault="002D2CCE" w:rsidRPr="00A4102C">
      <w:pPr>
        <w:pStyle w:val="ConsPlusNormal"/>
        <w:tabs>
          <w:tab w:pos="1134" w:val="left"/>
        </w:tabs>
        <w:suppressAutoHyphens/>
        <w:ind w:firstLine="709"/>
        <w:jc w:val="both"/>
        <w:rPr>
          <w:sz w:val="30"/>
          <w:szCs w:val="30"/>
        </w:rPr>
      </w:pPr>
      <w:bookmarkStart w:id="0" w:name="_GoBack"/>
      <w:r>
        <w:rPr>
          <w:sz w:val="30"/>
          <w:szCs w:val="30"/>
        </w:rPr>
        <w:t>7</w:t>
      </w:r>
      <w:r w:rsidR="00DC590F">
        <w:rPr>
          <w:sz w:val="30"/>
          <w:szCs w:val="30"/>
        </w:rPr>
        <w:t>) </w:t>
      </w:r>
      <w:r w:rsidR="00080B3F" w:rsidRPr="00A4102C">
        <w:rPr>
          <w:sz w:val="30"/>
          <w:szCs w:val="30"/>
        </w:rPr>
        <w:t>пункты 52</w:t>
      </w:r>
      <w:r w:rsidR="00DC590F">
        <w:rPr>
          <w:sz w:val="30"/>
          <w:szCs w:val="30"/>
        </w:rPr>
        <w:t>–</w:t>
      </w:r>
      <w:r w:rsidR="00AA4E00" w:rsidRPr="00A4102C">
        <w:rPr>
          <w:sz w:val="30"/>
          <w:szCs w:val="30"/>
        </w:rPr>
        <w:t>54</w:t>
      </w:r>
      <w:r w:rsidR="00080B3F" w:rsidRPr="00A4102C">
        <w:rPr>
          <w:sz w:val="30"/>
          <w:szCs w:val="30"/>
        </w:rPr>
        <w:t xml:space="preserve"> изложить в следующей редакции:</w:t>
      </w:r>
    </w:p>
    <w:bookmarkEnd w:id="0"/>
    <w:p w:rsidP="001B1EDC" w:rsidR="00870CC6" w:rsidRDefault="00010A86" w:rsidRPr="00A4102C">
      <w:pPr>
        <w:pStyle w:val="ConsPlusNormal"/>
        <w:tabs>
          <w:tab w:pos="1134" w:val="left"/>
        </w:tabs>
        <w:suppressAutoHyphens/>
        <w:ind w:firstLine="708" w:firstLineChars="236"/>
        <w:jc w:val="both"/>
        <w:rPr>
          <w:sz w:val="30"/>
          <w:szCs w:val="30"/>
        </w:rPr>
      </w:pPr>
      <w:r w:rsidRPr="00A4102C">
        <w:rPr>
          <w:sz w:val="30"/>
          <w:szCs w:val="30"/>
        </w:rPr>
        <w:t>«</w:t>
      </w:r>
      <w:r w:rsidR="00870CC6" w:rsidRPr="00A4102C">
        <w:rPr>
          <w:sz w:val="30"/>
          <w:szCs w:val="30"/>
        </w:rPr>
        <w:t xml:space="preserve">52. </w:t>
      </w:r>
      <w:r w:rsidR="006F197E" w:rsidRPr="00A4102C">
        <w:rPr>
          <w:sz w:val="30"/>
          <w:szCs w:val="30"/>
        </w:rPr>
        <w:t>Получатель гранта</w:t>
      </w:r>
      <w:r w:rsidR="00870CC6" w:rsidRPr="00A4102C">
        <w:rPr>
          <w:sz w:val="30"/>
          <w:szCs w:val="30"/>
        </w:rPr>
        <w:t xml:space="preserve"> в течение 3</w:t>
      </w:r>
      <w:r w:rsidR="006F197E" w:rsidRPr="00A4102C">
        <w:rPr>
          <w:sz w:val="30"/>
          <w:szCs w:val="30"/>
        </w:rPr>
        <w:t xml:space="preserve"> рабочих дней со дня получения </w:t>
      </w:r>
      <w:r w:rsidR="002522E0" w:rsidRPr="00A4102C">
        <w:rPr>
          <w:sz w:val="30"/>
          <w:szCs w:val="30"/>
        </w:rPr>
        <w:t xml:space="preserve">проекта </w:t>
      </w:r>
      <w:r w:rsidR="006F197E" w:rsidRPr="00A4102C">
        <w:rPr>
          <w:sz w:val="30"/>
          <w:szCs w:val="30"/>
        </w:rPr>
        <w:t>С</w:t>
      </w:r>
      <w:r w:rsidR="00870CC6" w:rsidRPr="00A4102C">
        <w:rPr>
          <w:sz w:val="30"/>
          <w:szCs w:val="30"/>
        </w:rPr>
        <w:t>оглашения</w:t>
      </w:r>
      <w:r w:rsidR="002522E0" w:rsidRPr="00A4102C">
        <w:rPr>
          <w:sz w:val="30"/>
          <w:szCs w:val="30"/>
        </w:rPr>
        <w:t xml:space="preserve"> </w:t>
      </w:r>
      <w:r w:rsidR="00870CC6" w:rsidRPr="00A4102C">
        <w:rPr>
          <w:sz w:val="30"/>
          <w:szCs w:val="30"/>
        </w:rPr>
        <w:t xml:space="preserve">подписывает </w:t>
      </w:r>
      <w:r w:rsidR="006F197E" w:rsidRPr="00A4102C">
        <w:rPr>
          <w:sz w:val="30"/>
          <w:szCs w:val="30"/>
        </w:rPr>
        <w:t xml:space="preserve">его </w:t>
      </w:r>
      <w:r w:rsidR="00870CC6" w:rsidRPr="00A4102C">
        <w:rPr>
          <w:sz w:val="30"/>
          <w:szCs w:val="30"/>
        </w:rPr>
        <w:t xml:space="preserve">с использованием электронной подписи в системе </w:t>
      </w:r>
      <w:r w:rsidRPr="00A4102C">
        <w:rPr>
          <w:sz w:val="30"/>
          <w:szCs w:val="30"/>
        </w:rPr>
        <w:t>«</w:t>
      </w:r>
      <w:r w:rsidR="00870CC6" w:rsidRPr="00A4102C">
        <w:rPr>
          <w:sz w:val="30"/>
          <w:szCs w:val="30"/>
        </w:rPr>
        <w:t>Электронный бюджет</w:t>
      </w:r>
      <w:r w:rsidRPr="00A4102C">
        <w:rPr>
          <w:sz w:val="30"/>
          <w:szCs w:val="30"/>
        </w:rPr>
        <w:t>»</w:t>
      </w:r>
      <w:r w:rsidR="00974509" w:rsidRPr="00A4102C">
        <w:rPr>
          <w:sz w:val="30"/>
          <w:szCs w:val="30"/>
        </w:rPr>
        <w:t xml:space="preserve"> (при наличии технической возможности)</w:t>
      </w:r>
      <w:r w:rsidR="00870CC6" w:rsidRPr="00A4102C">
        <w:rPr>
          <w:sz w:val="30"/>
          <w:szCs w:val="30"/>
        </w:rPr>
        <w:t>.</w:t>
      </w:r>
    </w:p>
    <w:p w:rsidP="001B1EDC" w:rsidR="00974509" w:rsidRDefault="00870CC6" w:rsidRPr="00A4102C">
      <w:pPr>
        <w:pStyle w:val="ConsPlusNormal"/>
        <w:tabs>
          <w:tab w:pos="1134" w:val="left"/>
        </w:tabs>
        <w:suppressAutoHyphens/>
        <w:ind w:firstLine="708" w:firstLineChars="236"/>
        <w:jc w:val="both"/>
        <w:rPr>
          <w:sz w:val="30"/>
          <w:szCs w:val="30"/>
        </w:rPr>
      </w:pPr>
      <w:r w:rsidRPr="00A4102C">
        <w:rPr>
          <w:sz w:val="30"/>
          <w:szCs w:val="30"/>
        </w:rPr>
        <w:t xml:space="preserve">Главное управление образования в течение 3 рабочих дней со дня </w:t>
      </w:r>
      <w:r w:rsidR="00080B3F" w:rsidRPr="00A4102C">
        <w:rPr>
          <w:sz w:val="30"/>
          <w:szCs w:val="30"/>
        </w:rPr>
        <w:t>подписания</w:t>
      </w:r>
      <w:r w:rsidRPr="00A4102C">
        <w:rPr>
          <w:sz w:val="30"/>
          <w:szCs w:val="30"/>
        </w:rPr>
        <w:t xml:space="preserve"> </w:t>
      </w:r>
      <w:r w:rsidR="006F197E" w:rsidRPr="00A4102C">
        <w:rPr>
          <w:sz w:val="30"/>
          <w:szCs w:val="30"/>
        </w:rPr>
        <w:t>получателем гранта</w:t>
      </w:r>
      <w:r w:rsidRPr="00A4102C">
        <w:rPr>
          <w:sz w:val="30"/>
          <w:szCs w:val="30"/>
        </w:rPr>
        <w:t xml:space="preserve"> </w:t>
      </w:r>
      <w:r w:rsidR="006F197E" w:rsidRPr="00A4102C">
        <w:rPr>
          <w:sz w:val="30"/>
          <w:szCs w:val="30"/>
        </w:rPr>
        <w:t xml:space="preserve">Соглашения </w:t>
      </w:r>
      <w:r w:rsidRPr="00A4102C">
        <w:rPr>
          <w:sz w:val="30"/>
          <w:szCs w:val="30"/>
        </w:rPr>
        <w:t xml:space="preserve">в системе </w:t>
      </w:r>
      <w:r w:rsidR="00010A86" w:rsidRPr="00A4102C">
        <w:rPr>
          <w:sz w:val="30"/>
          <w:szCs w:val="30"/>
        </w:rPr>
        <w:t>«</w:t>
      </w:r>
      <w:r w:rsidRPr="00A4102C">
        <w:rPr>
          <w:sz w:val="30"/>
          <w:szCs w:val="30"/>
        </w:rPr>
        <w:t>Электронный бюджет</w:t>
      </w:r>
      <w:r w:rsidR="00010A86" w:rsidRPr="00A4102C">
        <w:rPr>
          <w:sz w:val="30"/>
          <w:szCs w:val="30"/>
        </w:rPr>
        <w:t>»</w:t>
      </w:r>
      <w:r w:rsidRPr="00A4102C">
        <w:rPr>
          <w:sz w:val="30"/>
          <w:szCs w:val="30"/>
        </w:rPr>
        <w:t xml:space="preserve"> </w:t>
      </w:r>
      <w:r w:rsidR="006F197E" w:rsidRPr="00A4102C">
        <w:rPr>
          <w:sz w:val="30"/>
          <w:szCs w:val="30"/>
        </w:rPr>
        <w:t xml:space="preserve">осуществляет его </w:t>
      </w:r>
      <w:r w:rsidRPr="00A4102C">
        <w:rPr>
          <w:sz w:val="30"/>
          <w:szCs w:val="30"/>
        </w:rPr>
        <w:t>подпис</w:t>
      </w:r>
      <w:r w:rsidR="006F197E" w:rsidRPr="00A4102C">
        <w:rPr>
          <w:sz w:val="30"/>
          <w:szCs w:val="30"/>
        </w:rPr>
        <w:t>ание</w:t>
      </w:r>
      <w:r w:rsidRPr="00A4102C">
        <w:rPr>
          <w:sz w:val="30"/>
          <w:szCs w:val="30"/>
        </w:rPr>
        <w:t xml:space="preserve"> с использованием электронной подписи</w:t>
      </w:r>
      <w:r w:rsidR="00974509" w:rsidRPr="00A4102C">
        <w:rPr>
          <w:sz w:val="30"/>
          <w:szCs w:val="30"/>
        </w:rPr>
        <w:t xml:space="preserve"> (при наличии технической возможности). </w:t>
      </w:r>
    </w:p>
    <w:p w:rsidP="001B1EDC" w:rsidR="00974509" w:rsidRDefault="00974509" w:rsidRPr="00A4102C">
      <w:pPr>
        <w:widowControl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</w:pPr>
      <w:r w:rsidRPr="00A4102C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В случае отсутствия технической возможности получатель гранта в течение 5 рабочих дней со дня получения проекта соглашения подписывает два экземпляра проекта соглашения, скрепляет их печатью и возвращает два экземпляра проекта сог</w:t>
      </w:r>
      <w:r w:rsidR="00DC590F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лашения на бумажном носителе в г</w:t>
      </w:r>
      <w:r w:rsidRPr="00A4102C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лавное управление образования с нарочным.</w:t>
      </w:r>
    </w:p>
    <w:p w:rsidP="001B1EDC" w:rsidR="00870CC6" w:rsidRDefault="00870CC6" w:rsidRPr="00A4102C">
      <w:pPr>
        <w:spacing w:line="240" w:lineRule="auto"/>
        <w:ind w:firstLine="708" w:firstLineChars="236" w:left="0" w:leftChars="0"/>
        <w:rPr>
          <w:rFonts w:ascii="Times New Roman" w:cs="Times New Roman" w:hAnsi="Times New Roman"/>
          <w:sz w:val="30"/>
          <w:szCs w:val="30"/>
        </w:rPr>
      </w:pPr>
      <w:r w:rsidRPr="00A4102C">
        <w:rPr>
          <w:rFonts w:ascii="Times New Roman" w:cs="Times New Roman" w:hAnsi="Times New Roman"/>
          <w:sz w:val="30"/>
          <w:szCs w:val="30"/>
        </w:rPr>
        <w:t>53. Соглашение считается заключенным с</w:t>
      </w:r>
      <w:r w:rsidR="00AA4E00" w:rsidRPr="00A4102C">
        <w:rPr>
          <w:rFonts w:ascii="Times New Roman" w:cs="Times New Roman" w:hAnsi="Times New Roman"/>
          <w:sz w:val="30"/>
          <w:szCs w:val="30"/>
        </w:rPr>
        <w:t>о дня</w:t>
      </w:r>
      <w:r w:rsidRPr="00A4102C">
        <w:rPr>
          <w:rFonts w:ascii="Times New Roman" w:cs="Times New Roman" w:hAnsi="Times New Roman"/>
          <w:sz w:val="30"/>
          <w:szCs w:val="30"/>
        </w:rPr>
        <w:t xml:space="preserve"> его подписания главным управлением образования.</w:t>
      </w:r>
    </w:p>
    <w:p w:rsidP="001B1EDC" w:rsidR="00565416" w:rsidRDefault="00DC590F" w:rsidRPr="00A4102C">
      <w:pPr>
        <w:spacing w:line="240" w:lineRule="auto"/>
        <w:ind w:firstLine="708" w:firstLineChars="236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54. В случае </w:t>
      </w:r>
      <w:proofErr w:type="spellStart"/>
      <w:r>
        <w:rPr>
          <w:rFonts w:ascii="Times New Roman" w:cs="Times New Roman" w:hAnsi="Times New Roman"/>
          <w:sz w:val="30"/>
          <w:szCs w:val="30"/>
        </w:rPr>
        <w:t>не</w:t>
      </w:r>
      <w:r w:rsidR="00AA4E00" w:rsidRPr="00A4102C">
        <w:rPr>
          <w:rFonts w:ascii="Times New Roman" w:cs="Times New Roman" w:hAnsi="Times New Roman"/>
          <w:sz w:val="30"/>
          <w:szCs w:val="30"/>
        </w:rPr>
        <w:t>подписания</w:t>
      </w:r>
      <w:proofErr w:type="spellEnd"/>
      <w:r w:rsidR="00AA4E00" w:rsidRPr="00A4102C">
        <w:rPr>
          <w:rFonts w:ascii="Times New Roman" w:cs="Times New Roman" w:hAnsi="Times New Roman"/>
          <w:sz w:val="30"/>
          <w:szCs w:val="30"/>
        </w:rPr>
        <w:t xml:space="preserve"> получателем гранта Соглашения </w:t>
      </w:r>
      <w:r w:rsidR="001B1EDC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AA4E00" w:rsidRPr="00A4102C">
        <w:rPr>
          <w:rFonts w:ascii="Times New Roman" w:cs="Times New Roman" w:hAnsi="Times New Roman"/>
          <w:sz w:val="30"/>
          <w:szCs w:val="30"/>
        </w:rPr>
        <w:t xml:space="preserve">в срок, установленный </w:t>
      </w:r>
      <w:hyperlink w:anchor="P219">
        <w:r w:rsidR="00AA4E00" w:rsidRPr="00A4102C">
          <w:rPr>
            <w:rFonts w:ascii="Times New Roman" w:cs="Times New Roman" w:hAnsi="Times New Roman"/>
            <w:sz w:val="30"/>
            <w:szCs w:val="30"/>
          </w:rPr>
          <w:t>пунктом 52</w:t>
        </w:r>
      </w:hyperlink>
      <w:r w:rsidR="00AA4E00" w:rsidRPr="00A4102C">
        <w:rPr>
          <w:rFonts w:ascii="Times New Roman" w:cs="Times New Roman" w:hAnsi="Times New Roman"/>
          <w:sz w:val="30"/>
          <w:szCs w:val="30"/>
        </w:rPr>
        <w:t xml:space="preserve"> настоящего Положения, получатель гранта считается уклонившимся от заключения Соглашения и лишается права на получение гранта</w:t>
      </w:r>
      <w:proofErr w:type="gramStart"/>
      <w:r w:rsidR="00AA4E00" w:rsidRPr="00A4102C">
        <w:rPr>
          <w:rFonts w:ascii="Times New Roman" w:cs="Times New Roman" w:hAnsi="Times New Roman"/>
          <w:sz w:val="30"/>
          <w:szCs w:val="30"/>
        </w:rPr>
        <w:t>.</w:t>
      </w:r>
      <w:r w:rsidR="00010A86" w:rsidRPr="00A4102C">
        <w:rPr>
          <w:rFonts w:ascii="Times New Roman" w:cs="Times New Roman" w:hAnsi="Times New Roman"/>
          <w:sz w:val="30"/>
          <w:szCs w:val="30"/>
        </w:rPr>
        <w:t>»</w:t>
      </w:r>
      <w:r w:rsidR="00565416" w:rsidRPr="00A4102C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DC590F" w:rsidR="00080B3F" w:rsidRDefault="00DC590F" w:rsidRPr="00A4102C">
      <w:pPr>
        <w:pStyle w:val="ConsPlusNormal"/>
        <w:tabs>
          <w:tab w:pos="1134" w:val="left"/>
        </w:tabs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8) </w:t>
      </w:r>
      <w:r w:rsidR="00080B3F" w:rsidRPr="00A4102C">
        <w:rPr>
          <w:sz w:val="30"/>
          <w:szCs w:val="30"/>
        </w:rPr>
        <w:t>в пункте 6</w:t>
      </w:r>
      <w:r w:rsidR="00C05D71" w:rsidRPr="00A4102C">
        <w:rPr>
          <w:sz w:val="30"/>
          <w:szCs w:val="30"/>
        </w:rPr>
        <w:t>5</w:t>
      </w:r>
      <w:r w:rsidR="00080B3F" w:rsidRPr="00A4102C">
        <w:rPr>
          <w:sz w:val="30"/>
          <w:szCs w:val="30"/>
        </w:rPr>
        <w:t>:</w:t>
      </w:r>
    </w:p>
    <w:p w:rsidP="001B1EDC" w:rsidR="00383A6F" w:rsidRDefault="00080B3F" w:rsidRPr="00A4102C">
      <w:pPr>
        <w:tabs>
          <w:tab w:pos="1134" w:val="left"/>
        </w:tabs>
        <w:spacing w:line="240" w:lineRule="auto"/>
        <w:ind w:firstLine="708" w:firstLineChars="236" w:left="1" w:leftChars="0"/>
        <w:rPr>
          <w:rFonts w:ascii="Times New Roman" w:cs="Times New Roman" w:hAnsi="Times New Roman"/>
          <w:sz w:val="30"/>
          <w:szCs w:val="30"/>
        </w:rPr>
      </w:pPr>
      <w:r w:rsidRPr="00A4102C">
        <w:rPr>
          <w:rFonts w:ascii="Times New Roman" w:cs="Times New Roman" w:hAnsi="Times New Roman"/>
          <w:sz w:val="30"/>
          <w:szCs w:val="30"/>
        </w:rPr>
        <w:t xml:space="preserve">абзац первый </w:t>
      </w:r>
      <w:r w:rsidR="00383A6F" w:rsidRPr="00A4102C">
        <w:rPr>
          <w:rFonts w:ascii="Times New Roman" w:cs="Times New Roman" w:hAnsi="Times New Roman"/>
          <w:sz w:val="30"/>
          <w:szCs w:val="30"/>
        </w:rPr>
        <w:t xml:space="preserve">после слова </w:t>
      </w:r>
      <w:r w:rsidR="00010A86" w:rsidRPr="00A4102C">
        <w:rPr>
          <w:rFonts w:ascii="Times New Roman" w:cs="Times New Roman" w:hAnsi="Times New Roman"/>
          <w:sz w:val="30"/>
          <w:szCs w:val="30"/>
        </w:rPr>
        <w:t>«</w:t>
      </w:r>
      <w:r w:rsidR="00383A6F" w:rsidRPr="00A4102C">
        <w:rPr>
          <w:rFonts w:ascii="Times New Roman" w:cs="Times New Roman" w:hAnsi="Times New Roman"/>
          <w:sz w:val="30"/>
          <w:szCs w:val="30"/>
        </w:rPr>
        <w:t>образования</w:t>
      </w:r>
      <w:r w:rsidR="00010A86" w:rsidRPr="00A4102C">
        <w:rPr>
          <w:rFonts w:ascii="Times New Roman" w:cs="Times New Roman" w:hAnsi="Times New Roman"/>
          <w:sz w:val="30"/>
          <w:szCs w:val="30"/>
        </w:rPr>
        <w:t>»</w:t>
      </w:r>
      <w:r w:rsidR="00383A6F" w:rsidRPr="00A4102C">
        <w:rPr>
          <w:rFonts w:ascii="Times New Roman" w:cs="Times New Roman" w:hAnsi="Times New Roman"/>
          <w:sz w:val="30"/>
          <w:szCs w:val="30"/>
        </w:rPr>
        <w:t xml:space="preserve"> дополнить словами </w:t>
      </w:r>
      <w:r w:rsidR="0053626A" w:rsidRPr="00A4102C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010A86" w:rsidRPr="00A4102C">
        <w:rPr>
          <w:rFonts w:ascii="Times New Roman" w:cs="Times New Roman" w:hAnsi="Times New Roman"/>
          <w:sz w:val="30"/>
          <w:szCs w:val="30"/>
        </w:rPr>
        <w:t>«</w:t>
      </w:r>
      <w:r w:rsidR="00383A6F" w:rsidRPr="00A4102C">
        <w:rPr>
          <w:rFonts w:ascii="Times New Roman" w:cs="Times New Roman" w:hAnsi="Times New Roman"/>
          <w:sz w:val="30"/>
          <w:szCs w:val="30"/>
        </w:rPr>
        <w:t xml:space="preserve">с использованием системы </w:t>
      </w:r>
      <w:r w:rsidR="00010A86" w:rsidRPr="00A4102C">
        <w:rPr>
          <w:rFonts w:ascii="Times New Roman" w:cs="Times New Roman" w:hAnsi="Times New Roman"/>
          <w:sz w:val="30"/>
          <w:szCs w:val="30"/>
        </w:rPr>
        <w:t>«</w:t>
      </w:r>
      <w:r w:rsidR="00383A6F" w:rsidRPr="00A4102C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010A86" w:rsidRPr="00A4102C">
        <w:rPr>
          <w:rFonts w:ascii="Times New Roman" w:cs="Times New Roman" w:hAnsi="Times New Roman"/>
          <w:sz w:val="30"/>
          <w:szCs w:val="30"/>
        </w:rPr>
        <w:t>»</w:t>
      </w:r>
      <w:r w:rsidR="00212F72" w:rsidRPr="00A4102C">
        <w:rPr>
          <w:rFonts w:ascii="Times New Roman" w:cs="Times New Roman" w:hAnsi="Times New Roman"/>
          <w:sz w:val="30"/>
          <w:szCs w:val="30"/>
        </w:rPr>
        <w:t xml:space="preserve"> (при наличии технической возможности)»</w:t>
      </w:r>
      <w:r w:rsidR="00383A6F" w:rsidRPr="00A4102C">
        <w:rPr>
          <w:rFonts w:ascii="Times New Roman" w:cs="Times New Roman" w:hAnsi="Times New Roman"/>
          <w:sz w:val="30"/>
          <w:szCs w:val="30"/>
        </w:rPr>
        <w:t>;</w:t>
      </w:r>
    </w:p>
    <w:p w:rsidP="001B1EDC" w:rsidR="008C6839" w:rsidRDefault="008C6839" w:rsidRPr="00A4102C">
      <w:pPr>
        <w:tabs>
          <w:tab w:pos="1134" w:val="left"/>
        </w:tabs>
        <w:spacing w:line="240" w:lineRule="auto"/>
        <w:ind w:firstLine="708" w:firstLineChars="236" w:left="1" w:leftChars="0"/>
        <w:rPr>
          <w:rFonts w:ascii="Times New Roman" w:cs="Times New Roman" w:hAnsi="Times New Roman"/>
          <w:sz w:val="30"/>
          <w:szCs w:val="30"/>
        </w:rPr>
      </w:pPr>
      <w:r w:rsidRPr="00A4102C">
        <w:rPr>
          <w:rFonts w:ascii="Times New Roman" w:cs="Times New Roman" w:hAnsi="Times New Roman"/>
          <w:sz w:val="30"/>
          <w:szCs w:val="30"/>
        </w:rPr>
        <w:t>аб</w:t>
      </w:r>
      <w:r w:rsidR="0053626A" w:rsidRPr="00A4102C">
        <w:rPr>
          <w:rFonts w:ascii="Times New Roman" w:cs="Times New Roman" w:hAnsi="Times New Roman"/>
          <w:sz w:val="30"/>
          <w:szCs w:val="30"/>
        </w:rPr>
        <w:t>зац четвертый признать утратившим силу;</w:t>
      </w:r>
    </w:p>
    <w:p w:rsidP="001B1EDC" w:rsidR="00080B3F" w:rsidRDefault="00383A6F" w:rsidRPr="00A4102C">
      <w:pPr>
        <w:tabs>
          <w:tab w:pos="1134" w:val="left"/>
        </w:tabs>
        <w:spacing w:line="240" w:lineRule="auto"/>
        <w:ind w:firstLine="708" w:firstLineChars="236" w:left="1" w:leftChars="0"/>
        <w:rPr>
          <w:rFonts w:ascii="Times New Roman" w:cs="Times New Roman" w:hAnsi="Times New Roman"/>
          <w:sz w:val="30"/>
          <w:szCs w:val="30"/>
        </w:rPr>
      </w:pPr>
      <w:r w:rsidRPr="00A4102C">
        <w:rPr>
          <w:rFonts w:ascii="Times New Roman" w:cs="Times New Roman" w:hAnsi="Times New Roman"/>
          <w:sz w:val="30"/>
          <w:szCs w:val="30"/>
        </w:rPr>
        <w:t>а</w:t>
      </w:r>
      <w:r w:rsidR="00A76983" w:rsidRPr="00A4102C">
        <w:rPr>
          <w:rFonts w:ascii="Times New Roman" w:cs="Times New Roman" w:hAnsi="Times New Roman"/>
          <w:sz w:val="30"/>
          <w:szCs w:val="30"/>
        </w:rPr>
        <w:t>бзац</w:t>
      </w:r>
      <w:r w:rsidR="00212F72" w:rsidRPr="00A4102C">
        <w:rPr>
          <w:rFonts w:ascii="Times New Roman" w:cs="Times New Roman" w:hAnsi="Times New Roman"/>
          <w:sz w:val="30"/>
          <w:szCs w:val="30"/>
        </w:rPr>
        <w:t>ы</w:t>
      </w:r>
      <w:r w:rsidR="00A76983" w:rsidRPr="00A4102C">
        <w:rPr>
          <w:rFonts w:ascii="Times New Roman" w:cs="Times New Roman" w:hAnsi="Times New Roman"/>
          <w:sz w:val="30"/>
          <w:szCs w:val="30"/>
        </w:rPr>
        <w:t xml:space="preserve"> </w:t>
      </w:r>
      <w:r w:rsidR="00AA4E00" w:rsidRPr="00A4102C">
        <w:rPr>
          <w:rFonts w:ascii="Times New Roman" w:cs="Times New Roman" w:hAnsi="Times New Roman"/>
          <w:sz w:val="30"/>
          <w:szCs w:val="30"/>
        </w:rPr>
        <w:t>шестой</w:t>
      </w:r>
      <w:r w:rsidR="00212F72" w:rsidRPr="00A4102C">
        <w:rPr>
          <w:rFonts w:ascii="Times New Roman" w:cs="Times New Roman" w:hAnsi="Times New Roman"/>
          <w:sz w:val="30"/>
          <w:szCs w:val="30"/>
        </w:rPr>
        <w:t>, седьмой изложить в следующей редакции:</w:t>
      </w:r>
      <w:r w:rsidR="00A76983" w:rsidRPr="00A4102C">
        <w:rPr>
          <w:rFonts w:ascii="Times New Roman" w:cs="Times New Roman" w:hAnsi="Times New Roman"/>
          <w:sz w:val="30"/>
          <w:szCs w:val="30"/>
        </w:rPr>
        <w:t xml:space="preserve"> </w:t>
      </w:r>
    </w:p>
    <w:p w:rsidP="001B1EDC" w:rsidR="00304452" w:rsidRDefault="00212F72" w:rsidRPr="00A4102C">
      <w:pPr>
        <w:spacing w:line="240" w:lineRule="auto"/>
        <w:ind w:firstLine="708" w:firstLineChars="236" w:left="1" w:leftChars="0"/>
        <w:rPr>
          <w:rFonts w:ascii="Times New Roman" w:cs="Times New Roman" w:hAnsi="Times New Roman"/>
          <w:sz w:val="30"/>
          <w:szCs w:val="30"/>
        </w:rPr>
      </w:pPr>
      <w:r w:rsidRPr="00A4102C">
        <w:rPr>
          <w:rFonts w:ascii="Times New Roman" w:cs="Times New Roman" w:hAnsi="Times New Roman"/>
          <w:sz w:val="30"/>
          <w:szCs w:val="30"/>
        </w:rPr>
        <w:t>«</w:t>
      </w:r>
      <w:r w:rsidR="00304452" w:rsidRPr="00A4102C">
        <w:rPr>
          <w:rFonts w:ascii="Times New Roman" w:cs="Times New Roman" w:hAnsi="Times New Roman"/>
          <w:sz w:val="30"/>
          <w:szCs w:val="30"/>
        </w:rPr>
        <w:t>Получател</w:t>
      </w:r>
      <w:r w:rsidRPr="00A4102C">
        <w:rPr>
          <w:rFonts w:ascii="Times New Roman" w:cs="Times New Roman" w:hAnsi="Times New Roman"/>
          <w:sz w:val="30"/>
          <w:szCs w:val="30"/>
        </w:rPr>
        <w:t>ь</w:t>
      </w:r>
      <w:r w:rsidR="00304452" w:rsidRPr="00A4102C">
        <w:rPr>
          <w:rFonts w:ascii="Times New Roman" w:cs="Times New Roman" w:hAnsi="Times New Roman"/>
          <w:sz w:val="30"/>
          <w:szCs w:val="30"/>
        </w:rPr>
        <w:t xml:space="preserve"> гранта предоставля</w:t>
      </w:r>
      <w:r w:rsidRPr="00A4102C">
        <w:rPr>
          <w:rFonts w:ascii="Times New Roman" w:cs="Times New Roman" w:hAnsi="Times New Roman"/>
          <w:sz w:val="30"/>
          <w:szCs w:val="30"/>
        </w:rPr>
        <w:t>е</w:t>
      </w:r>
      <w:r w:rsidR="00304452" w:rsidRPr="00A4102C">
        <w:rPr>
          <w:rFonts w:ascii="Times New Roman" w:cs="Times New Roman" w:hAnsi="Times New Roman"/>
          <w:sz w:val="30"/>
          <w:szCs w:val="30"/>
        </w:rPr>
        <w:t xml:space="preserve">т отчетность по формам, определенным типовыми формами договоров (соглашений), утвержденными приказом </w:t>
      </w:r>
      <w:r w:rsidR="00864B7B">
        <w:rPr>
          <w:rFonts w:ascii="Times New Roman" w:cs="Times New Roman" w:hAnsi="Times New Roman"/>
          <w:sz w:val="30"/>
          <w:szCs w:val="30"/>
        </w:rPr>
        <w:t>руководителя Д</w:t>
      </w:r>
      <w:r w:rsidR="00304452" w:rsidRPr="00A4102C">
        <w:rPr>
          <w:rFonts w:ascii="Times New Roman" w:cs="Times New Roman" w:hAnsi="Times New Roman"/>
          <w:sz w:val="30"/>
          <w:szCs w:val="30"/>
        </w:rPr>
        <w:t>епартамента финансов.</w:t>
      </w:r>
    </w:p>
    <w:p w:rsidP="001B1EDC" w:rsidR="00304452" w:rsidRDefault="00304452" w:rsidRPr="00A4102C">
      <w:pPr>
        <w:spacing w:line="240" w:lineRule="auto"/>
        <w:ind w:firstLine="708" w:firstLineChars="236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A4102C">
        <w:rPr>
          <w:rFonts w:ascii="Times New Roman" w:cs="Times New Roman" w:hAnsi="Times New Roman"/>
          <w:sz w:val="30"/>
          <w:szCs w:val="30"/>
        </w:rPr>
        <w:t xml:space="preserve">В случае отсутствия технической возможности представления отчетности в системе </w:t>
      </w:r>
      <w:r w:rsidR="00212F72" w:rsidRPr="00A4102C">
        <w:rPr>
          <w:rFonts w:ascii="Times New Roman" w:cs="Times New Roman" w:hAnsi="Times New Roman"/>
          <w:sz w:val="30"/>
          <w:szCs w:val="30"/>
        </w:rPr>
        <w:t>«</w:t>
      </w:r>
      <w:r w:rsidRPr="00A4102C">
        <w:rPr>
          <w:rFonts w:ascii="Times New Roman" w:cs="Times New Roman" w:hAnsi="Times New Roman"/>
          <w:sz w:val="30"/>
          <w:szCs w:val="30"/>
        </w:rPr>
        <w:t>Электронный бюджет</w:t>
      </w:r>
      <w:r w:rsidR="00212F72" w:rsidRPr="00A4102C">
        <w:rPr>
          <w:rFonts w:ascii="Times New Roman" w:cs="Times New Roman" w:hAnsi="Times New Roman"/>
          <w:sz w:val="30"/>
          <w:szCs w:val="30"/>
        </w:rPr>
        <w:t>»</w:t>
      </w:r>
      <w:r w:rsidRPr="00A4102C">
        <w:rPr>
          <w:rFonts w:ascii="Times New Roman" w:cs="Times New Roman" w:hAnsi="Times New Roman"/>
          <w:sz w:val="30"/>
          <w:szCs w:val="30"/>
        </w:rPr>
        <w:t xml:space="preserve"> по</w:t>
      </w:r>
      <w:r w:rsidR="00DC590F">
        <w:rPr>
          <w:rFonts w:ascii="Times New Roman" w:cs="Times New Roman" w:hAnsi="Times New Roman"/>
          <w:sz w:val="30"/>
          <w:szCs w:val="30"/>
        </w:rPr>
        <w:t>лучатель гранта представляет в г</w:t>
      </w:r>
      <w:r w:rsidRPr="00A4102C">
        <w:rPr>
          <w:rFonts w:ascii="Times New Roman" w:cs="Times New Roman" w:hAnsi="Times New Roman"/>
          <w:sz w:val="30"/>
          <w:szCs w:val="30"/>
        </w:rPr>
        <w:t xml:space="preserve">лавное управление </w:t>
      </w:r>
      <w:r w:rsidR="00212F72" w:rsidRPr="00A4102C">
        <w:rPr>
          <w:rFonts w:ascii="Times New Roman" w:cs="Times New Roman" w:hAnsi="Times New Roman"/>
          <w:sz w:val="30"/>
          <w:szCs w:val="30"/>
        </w:rPr>
        <w:t xml:space="preserve">образования </w:t>
      </w:r>
      <w:r w:rsidRPr="00A4102C">
        <w:rPr>
          <w:rFonts w:ascii="Times New Roman" w:cs="Times New Roman" w:hAnsi="Times New Roman"/>
          <w:sz w:val="30"/>
          <w:szCs w:val="30"/>
        </w:rPr>
        <w:t>отчетность</w:t>
      </w:r>
      <w:r w:rsidR="00212F72" w:rsidRPr="00A4102C">
        <w:rPr>
          <w:rFonts w:ascii="Times New Roman" w:cs="Times New Roman" w:hAnsi="Times New Roman"/>
          <w:sz w:val="30"/>
          <w:szCs w:val="30"/>
        </w:rPr>
        <w:t xml:space="preserve"> </w:t>
      </w:r>
      <w:r w:rsidR="001B1EDC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="00212F72" w:rsidRPr="00A4102C">
        <w:rPr>
          <w:rFonts w:ascii="Times New Roman" w:cs="Times New Roman" w:hAnsi="Times New Roman"/>
          <w:sz w:val="30"/>
          <w:szCs w:val="30"/>
        </w:rPr>
        <w:t>и</w:t>
      </w:r>
      <w:r w:rsidRPr="00A4102C">
        <w:rPr>
          <w:rFonts w:ascii="Times New Roman" w:cs="Times New Roman" w:hAnsi="Times New Roman"/>
          <w:sz w:val="30"/>
          <w:szCs w:val="30"/>
        </w:rPr>
        <w:t xml:space="preserve"> документы, установленные настоящим пунктом, на бумажном </w:t>
      </w:r>
      <w:r w:rsidR="001B1EDC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A4102C">
        <w:rPr>
          <w:rFonts w:ascii="Times New Roman" w:cs="Times New Roman" w:hAnsi="Times New Roman"/>
          <w:sz w:val="30"/>
          <w:szCs w:val="30"/>
        </w:rPr>
        <w:t>и электронном носителе с нарочным в указанные настоящим пунктом сроки</w:t>
      </w:r>
      <w:proofErr w:type="gramStart"/>
      <w:r w:rsidRPr="00A4102C">
        <w:rPr>
          <w:rFonts w:ascii="Times New Roman" w:cs="Times New Roman" w:hAnsi="Times New Roman"/>
          <w:sz w:val="30"/>
          <w:szCs w:val="30"/>
        </w:rPr>
        <w:t>.</w:t>
      </w:r>
      <w:r w:rsidR="00212F72" w:rsidRPr="00A4102C">
        <w:rPr>
          <w:rFonts w:ascii="Times New Roman" w:cs="Times New Roman" w:hAnsi="Times New Roman"/>
          <w:sz w:val="30"/>
          <w:szCs w:val="30"/>
        </w:rPr>
        <w:t>»;</w:t>
      </w:r>
      <w:proofErr w:type="gramEnd"/>
    </w:p>
    <w:p w:rsidP="00DC590F" w:rsidR="00667B68" w:rsidRDefault="00DC590F" w:rsidRPr="00A4102C">
      <w:pPr>
        <w:pStyle w:val="ConsPlusNormal"/>
        <w:tabs>
          <w:tab w:pos="1134" w:val="left"/>
        </w:tabs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9) приложение 5 к П</w:t>
      </w:r>
      <w:r w:rsidR="00667B68" w:rsidRPr="00A4102C">
        <w:rPr>
          <w:sz w:val="30"/>
          <w:szCs w:val="30"/>
        </w:rPr>
        <w:t>оложению изложить в редакции согласно приложению к настоящему постановлению.</w:t>
      </w:r>
    </w:p>
    <w:p w:rsidP="001B1EDC" w:rsidR="0095399A" w:rsidRDefault="0095399A" w:rsidRPr="00A4102C">
      <w:pPr>
        <w:pStyle w:val="aa"/>
        <w:widowControl/>
        <w:numPr>
          <w:ilvl w:val="0"/>
          <w:numId w:val="1"/>
        </w:numPr>
        <w:pBdr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  <w:between w:color="000000" w:space="0" w:sz="4" w:val="none"/>
        </w:pBdr>
        <w:suppressAutoHyphens/>
        <w:ind w:firstLine="709" w:left="0"/>
        <w:rPr>
          <w:rFonts w:ascii="Times New Roman" w:cs="Times New Roman" w:hAnsi="Times New Roman"/>
          <w:position w:val="-1"/>
          <w:sz w:val="30"/>
          <w:szCs w:val="30"/>
        </w:rPr>
      </w:pPr>
      <w:r w:rsidRPr="00A4102C">
        <w:rPr>
          <w:rFonts w:ascii="Times New Roman" w:cs="Times New Roman" w:hAnsi="Times New Roman"/>
          <w:position w:val="-1"/>
          <w:sz w:val="30"/>
          <w:szCs w:val="30"/>
        </w:rPr>
        <w:t xml:space="preserve">Настоящее постановление разместить в сетевом издании </w:t>
      </w:r>
      <w:r w:rsidR="00010A86" w:rsidRPr="00A4102C">
        <w:rPr>
          <w:rFonts w:ascii="Times New Roman" w:cs="Times New Roman" w:hAnsi="Times New Roman"/>
          <w:position w:val="-1"/>
          <w:sz w:val="30"/>
          <w:szCs w:val="30"/>
        </w:rPr>
        <w:t>«</w:t>
      </w:r>
      <w:r w:rsidRPr="00A4102C">
        <w:rPr>
          <w:rFonts w:ascii="Times New Roman" w:cs="Times New Roman" w:hAnsi="Times New Roman"/>
          <w:position w:val="-1"/>
          <w:sz w:val="30"/>
          <w:szCs w:val="30"/>
        </w:rPr>
        <w:t xml:space="preserve">Официальный интернет-портал правовой информации города </w:t>
      </w:r>
      <w:r w:rsidRPr="00A4102C">
        <w:rPr>
          <w:rFonts w:ascii="Times New Roman" w:cs="Times New Roman" w:hAnsi="Times New Roman"/>
          <w:position w:val="-1"/>
          <w:sz w:val="30"/>
          <w:szCs w:val="30"/>
        </w:rPr>
        <w:lastRenderedPageBreak/>
        <w:t>Красноярска</w:t>
      </w:r>
      <w:r w:rsidR="00010A86" w:rsidRPr="00A4102C">
        <w:rPr>
          <w:rFonts w:ascii="Times New Roman" w:cs="Times New Roman" w:hAnsi="Times New Roman"/>
          <w:position w:val="-1"/>
          <w:sz w:val="30"/>
          <w:szCs w:val="30"/>
        </w:rPr>
        <w:t>»</w:t>
      </w:r>
      <w:r w:rsidRPr="00A4102C">
        <w:rPr>
          <w:rFonts w:ascii="Times New Roman" w:cs="Times New Roman" w:hAnsi="Times New Roman"/>
          <w:position w:val="-1"/>
          <w:sz w:val="30"/>
          <w:szCs w:val="30"/>
        </w:rPr>
        <w:t xml:space="preserve"> (PRAVO-ADMKRSK.RU) и на официальном сайте администрации города</w:t>
      </w:r>
      <w:r w:rsidR="00080B3F" w:rsidRPr="00A4102C">
        <w:rPr>
          <w:rFonts w:ascii="Times New Roman" w:cs="Times New Roman" w:hAnsi="Times New Roman"/>
          <w:position w:val="-1"/>
          <w:sz w:val="30"/>
          <w:szCs w:val="30"/>
        </w:rPr>
        <w:t xml:space="preserve"> Красноярска</w:t>
      </w:r>
      <w:r w:rsidRPr="00A4102C">
        <w:rPr>
          <w:rFonts w:ascii="Times New Roman" w:cs="Times New Roman" w:hAnsi="Times New Roman"/>
          <w:position w:val="-1"/>
          <w:sz w:val="30"/>
          <w:szCs w:val="30"/>
        </w:rPr>
        <w:t>.</w:t>
      </w:r>
    </w:p>
    <w:p w:rsidP="001B1EDC" w:rsidR="00A4102C" w:rsidRDefault="00A4102C">
      <w:pPr>
        <w:widowControl/>
        <w:autoSpaceDE/>
        <w:autoSpaceDN/>
        <w:adjustRightInd/>
        <w:spacing w:line="192" w:lineRule="auto"/>
        <w:ind w:firstLine="0" w:firstLineChars="0" w:left="0" w:leftChars="0"/>
        <w:jc w:val="left"/>
        <w:textDirection w:val="lrTb"/>
        <w:textAlignment w:val="auto"/>
        <w:outlineLvl w:val="9"/>
        <w:rPr>
          <w:rFonts w:ascii="Times New Roman" w:cs="Times New Roman" w:hAnsi="Times New Roman"/>
          <w:sz w:val="30"/>
          <w:szCs w:val="30"/>
        </w:rPr>
      </w:pPr>
    </w:p>
    <w:p w:rsidP="001B1EDC" w:rsidR="00A4102C" w:rsidRDefault="00A4102C">
      <w:pPr>
        <w:widowControl/>
        <w:autoSpaceDE/>
        <w:autoSpaceDN/>
        <w:adjustRightInd/>
        <w:spacing w:line="192" w:lineRule="auto"/>
        <w:ind w:firstLine="0" w:firstLineChars="0" w:left="0" w:leftChars="0"/>
        <w:jc w:val="left"/>
        <w:textDirection w:val="lrTb"/>
        <w:textAlignment w:val="auto"/>
        <w:outlineLvl w:val="9"/>
        <w:rPr>
          <w:rFonts w:ascii="Times New Roman" w:cs="Times New Roman" w:hAnsi="Times New Roman"/>
          <w:sz w:val="30"/>
          <w:szCs w:val="30"/>
        </w:rPr>
      </w:pPr>
    </w:p>
    <w:p w:rsidP="00DC590F" w:rsidR="00DC590F" w:rsidRDefault="00DC590F" w:rsidRPr="00DC590F">
      <w:pPr>
        <w:widowControl/>
        <w:suppressAutoHyphens w:val="false"/>
        <w:autoSpaceDE/>
        <w:autoSpaceDN/>
        <w:adjustRightInd/>
        <w:spacing w:line="192" w:lineRule="auto"/>
        <w:ind w:firstLine="0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</w:p>
    <w:p w:rsidP="00DC590F" w:rsidR="00DC590F" w:rsidRDefault="00DC590F" w:rsidRPr="00DC590F">
      <w:pPr>
        <w:keepNext/>
        <w:shd w:color="auto" w:fill="FFFFFF" w:val="clear"/>
        <w:tabs>
          <w:tab w:pos="0" w:val="num"/>
        </w:tabs>
        <w:suppressAutoHyphens w:val="false"/>
        <w:spacing w:line="192" w:lineRule="auto"/>
        <w:ind w:firstLine="0" w:firstLineChars="0" w:left="0" w:leftChars="0"/>
        <w:jc w:val="left"/>
        <w:textDirection w:val="lrTb"/>
        <w:textAlignment w:val="auto"/>
        <w:outlineLvl w:val="1"/>
        <w:rPr>
          <w:rFonts w:ascii="Times New Roman" w:cs="Times New Roman" w:hAnsi="Times New Roman"/>
          <w:position w:val="0"/>
          <w:sz w:val="30"/>
          <w:szCs w:val="30"/>
        </w:rPr>
      </w:pPr>
      <w:proofErr w:type="gramStart"/>
      <w:r w:rsidRPr="00DC590F">
        <w:rPr>
          <w:rFonts w:ascii="Times New Roman" w:cs="Times New Roman" w:hAnsi="Times New Roman"/>
          <w:position w:val="0"/>
          <w:sz w:val="30"/>
          <w:szCs w:val="30"/>
        </w:rPr>
        <w:t>Исполняющий</w:t>
      </w:r>
      <w:proofErr w:type="gramEnd"/>
      <w:r w:rsidRPr="00DC590F">
        <w:rPr>
          <w:rFonts w:ascii="Times New Roman" w:cs="Times New Roman" w:hAnsi="Times New Roman"/>
          <w:position w:val="0"/>
          <w:sz w:val="30"/>
          <w:szCs w:val="30"/>
        </w:rPr>
        <w:t xml:space="preserve"> обязанности </w:t>
      </w:r>
    </w:p>
    <w:p w:rsidP="00DC590F" w:rsidR="00DC590F" w:rsidRDefault="00DC590F" w:rsidRPr="00DC590F">
      <w:pPr>
        <w:keepNext/>
        <w:shd w:color="auto" w:fill="FFFFFF" w:val="clear"/>
        <w:tabs>
          <w:tab w:pos="0" w:val="num"/>
        </w:tabs>
        <w:suppressAutoHyphens w:val="false"/>
        <w:spacing w:line="192" w:lineRule="auto"/>
        <w:ind w:firstLine="0" w:firstLineChars="0" w:left="0" w:leftChars="0"/>
        <w:jc w:val="left"/>
        <w:textDirection w:val="lrTb"/>
        <w:textAlignment w:val="auto"/>
        <w:outlineLvl w:val="1"/>
        <w:rPr>
          <w:rFonts w:ascii="Times New Roman" w:cs="Times New Roman" w:hAnsi="Times New Roman"/>
          <w:position w:val="0"/>
          <w:sz w:val="30"/>
          <w:szCs w:val="30"/>
        </w:rPr>
      </w:pPr>
      <w:r w:rsidRPr="00DC590F">
        <w:rPr>
          <w:rFonts w:ascii="Times New Roman" w:cs="Times New Roman" w:hAnsi="Times New Roman"/>
          <w:position w:val="0"/>
          <w:sz w:val="30"/>
          <w:szCs w:val="30"/>
        </w:rPr>
        <w:t>Главы города</w:t>
      </w:r>
      <w:r w:rsidRPr="00DC590F">
        <w:rPr>
          <w:rFonts w:ascii="Times New Roman" w:cs="Times New Roman" w:hAnsi="Times New Roman"/>
          <w:position w:val="0"/>
          <w:sz w:val="30"/>
          <w:szCs w:val="30"/>
        </w:rPr>
        <w:tab/>
      </w:r>
      <w:r w:rsidRPr="00DC590F">
        <w:rPr>
          <w:rFonts w:ascii="Times New Roman" w:cs="Times New Roman" w:hAnsi="Times New Roman"/>
          <w:position w:val="0"/>
          <w:sz w:val="30"/>
          <w:szCs w:val="30"/>
        </w:rPr>
        <w:tab/>
      </w:r>
      <w:r w:rsidRPr="00DC590F">
        <w:rPr>
          <w:rFonts w:ascii="Times New Roman" w:cs="Times New Roman" w:hAnsi="Times New Roman"/>
          <w:position w:val="0"/>
          <w:sz w:val="30"/>
          <w:szCs w:val="30"/>
        </w:rPr>
        <w:tab/>
      </w:r>
      <w:r w:rsidRPr="00DC590F">
        <w:rPr>
          <w:rFonts w:ascii="Times New Roman" w:cs="Times New Roman" w:hAnsi="Times New Roman"/>
          <w:position w:val="0"/>
          <w:sz w:val="30"/>
          <w:szCs w:val="30"/>
        </w:rPr>
        <w:tab/>
      </w:r>
      <w:r w:rsidRPr="00DC590F">
        <w:rPr>
          <w:rFonts w:ascii="Times New Roman" w:cs="Times New Roman" w:hAnsi="Times New Roman"/>
          <w:position w:val="0"/>
          <w:sz w:val="30"/>
          <w:szCs w:val="30"/>
        </w:rPr>
        <w:tab/>
      </w:r>
      <w:r w:rsidRPr="00DC590F">
        <w:rPr>
          <w:rFonts w:ascii="Times New Roman" w:cs="Times New Roman" w:hAnsi="Times New Roman"/>
          <w:position w:val="0"/>
          <w:sz w:val="30"/>
          <w:szCs w:val="30"/>
        </w:rPr>
        <w:tab/>
        <w:t xml:space="preserve">                   </w:t>
      </w:r>
      <w:r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Pr="00DC590F">
        <w:rPr>
          <w:rFonts w:ascii="Times New Roman" w:cs="Times New Roman" w:hAnsi="Times New Roman"/>
          <w:position w:val="0"/>
          <w:sz w:val="30"/>
          <w:szCs w:val="30"/>
        </w:rPr>
        <w:t xml:space="preserve">        А.Л. Попето</w:t>
      </w:r>
    </w:p>
    <w:p w:rsidP="00DC590F" w:rsidR="00DC590F" w:rsidRDefault="00DC590F" w:rsidRPr="00DC590F">
      <w:pPr>
        <w:widowControl/>
        <w:suppressAutoHyphens w:val="false"/>
        <w:autoSpaceDE/>
        <w:autoSpaceDN/>
        <w:adjustRightInd/>
        <w:spacing w:line="192" w:lineRule="auto"/>
        <w:ind w:firstLine="0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</w:p>
    <w:p w:rsidP="00DC590F" w:rsidR="00DC590F" w:rsidRDefault="00DC590F" w:rsidRPr="00DC590F">
      <w:pPr>
        <w:widowControl/>
        <w:suppressAutoHyphens w:val="false"/>
        <w:autoSpaceDE/>
        <w:autoSpaceDN/>
        <w:adjustRightInd/>
        <w:spacing w:line="192" w:lineRule="auto"/>
        <w:ind w:firstLine="0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</w:p>
    <w:p w:rsidP="00DC590F" w:rsidR="00A4102C" w:rsidRDefault="00A4102C" w:rsidRPr="00A4102C">
      <w:pPr>
        <w:widowControl/>
        <w:autoSpaceDE/>
        <w:autoSpaceDN/>
        <w:adjustRightInd/>
        <w:spacing w:line="192" w:lineRule="auto"/>
        <w:ind w:firstLine="0" w:firstLineChars="0" w:left="0" w:leftChars="0"/>
        <w:jc w:val="left"/>
        <w:textDirection w:val="lrTb"/>
        <w:textAlignment w:val="auto"/>
        <w:outlineLvl w:val="9"/>
        <w:rPr>
          <w:rFonts w:ascii="Times New Roman" w:cs="Times New Roman" w:hAnsi="Times New Roman"/>
          <w:sz w:val="30"/>
          <w:szCs w:val="30"/>
        </w:rPr>
      </w:pPr>
    </w:p>
    <w:p w:rsidR="005A4AB2" w:rsidRDefault="005A4AB2" w:rsidRPr="00691131">
      <w:pPr>
        <w:widowControl/>
        <w:suppressAutoHyphens w:val="false"/>
        <w:autoSpaceDE/>
        <w:autoSpaceDN/>
        <w:adjustRightInd/>
        <w:spacing w:after="200" w:line="276" w:lineRule="auto"/>
        <w:ind w:firstLine="0" w:firstLineChars="0" w:left="0" w:leftChars="0"/>
        <w:jc w:val="left"/>
        <w:textDirection w:val="lrTb"/>
        <w:textAlignment w:val="auto"/>
        <w:outlineLvl w:val="9"/>
        <w:rPr>
          <w:rFonts w:ascii="Times New Roman" w:cs="Times New Roman" w:hAnsi="Times New Roman"/>
          <w:sz w:val="30"/>
          <w:szCs w:val="30"/>
        </w:rPr>
      </w:pPr>
      <w:r w:rsidRPr="00691131">
        <w:rPr>
          <w:rFonts w:ascii="Times New Roman" w:cs="Times New Roman" w:hAnsi="Times New Roman"/>
          <w:sz w:val="30"/>
          <w:szCs w:val="30"/>
        </w:rPr>
        <w:br w:type="page"/>
      </w:r>
    </w:p>
    <w:p w:rsidP="00CC24C9" w:rsidR="00F66872" w:rsidRDefault="00F66872" w:rsidRPr="00691131">
      <w:pPr>
        <w:pStyle w:val="ConsPlusNormal"/>
        <w:spacing w:line="192" w:lineRule="auto"/>
        <w:ind w:firstLine="4820"/>
        <w:jc w:val="both"/>
        <w:outlineLvl w:val="1"/>
        <w:rPr>
          <w:rFonts w:eastAsia="Times New Roman"/>
          <w:sz w:val="30"/>
          <w:szCs w:val="30"/>
        </w:rPr>
        <w:sectPr w:rsidR="00F66872" w:rsidRPr="00691131" w:rsidSect="00D936C5">
          <w:headerReference r:id="rId14" w:type="even"/>
          <w:headerReference r:id="rId15" w:type="default"/>
          <w:footerReference r:id="rId16" w:type="even"/>
          <w:footerReference r:id="rId17" w:type="default"/>
          <w:headerReference r:id="rId18" w:type="first"/>
          <w:footerReference r:id="rId19" w:type="first"/>
          <w:type w:val="continuous"/>
          <w:pgSz w:h="16838" w:w="11906"/>
          <w:pgMar w:bottom="1134" w:footer="720" w:gutter="0" w:header="720" w:left="1985" w:right="567" w:top="1134"/>
          <w:cols w:space="708"/>
          <w:titlePg/>
          <w:docGrid w:linePitch="381"/>
        </w:sectPr>
      </w:pPr>
    </w:p>
    <w:p w:rsidP="001B1EDC" w:rsidR="001B1EDC" w:rsidRDefault="001B1EDC" w:rsidRPr="001B1EDC">
      <w:pPr>
        <w:widowControl/>
        <w:suppressAutoHyphens w:val="false"/>
        <w:autoSpaceDE/>
        <w:autoSpaceDN/>
        <w:adjustRightInd/>
        <w:spacing w:line="192" w:lineRule="auto"/>
        <w:ind w:firstLine="963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1B1EDC">
        <w:rPr>
          <w:rFonts w:ascii="Times New Roman" w:cs="Times New Roman" w:hAnsi="Times New Roman"/>
          <w:position w:val="0"/>
          <w:sz w:val="30"/>
          <w:szCs w:val="30"/>
        </w:rPr>
        <w:lastRenderedPageBreak/>
        <w:t>Приложение</w:t>
      </w:r>
    </w:p>
    <w:p w:rsidP="001B1EDC" w:rsidR="001B1EDC" w:rsidRDefault="001B1EDC" w:rsidRPr="001B1EDC">
      <w:pPr>
        <w:widowControl/>
        <w:suppressAutoHyphens w:val="false"/>
        <w:autoSpaceDE/>
        <w:autoSpaceDN/>
        <w:adjustRightInd/>
        <w:spacing w:line="192" w:lineRule="auto"/>
        <w:ind w:firstLine="963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1B1EDC">
        <w:rPr>
          <w:rFonts w:ascii="Times New Roman" w:cs="Times New Roman" w:hAnsi="Times New Roman"/>
          <w:position w:val="0"/>
          <w:sz w:val="30"/>
          <w:szCs w:val="30"/>
        </w:rPr>
        <w:t>к постановлению</w:t>
      </w:r>
    </w:p>
    <w:p w:rsidP="001B1EDC" w:rsidR="001B1EDC" w:rsidRDefault="001B1EDC" w:rsidRPr="001B1EDC">
      <w:pPr>
        <w:widowControl/>
        <w:tabs>
          <w:tab w:pos="9354" w:val="right"/>
        </w:tabs>
        <w:suppressAutoHyphens w:val="false"/>
        <w:autoSpaceDE/>
        <w:autoSpaceDN/>
        <w:adjustRightInd/>
        <w:spacing w:line="192" w:lineRule="auto"/>
        <w:ind w:firstLine="963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1B1EDC">
        <w:rPr>
          <w:rFonts w:ascii="Times New Roman" w:cs="Times New Roman" w:hAnsi="Times New Roman"/>
          <w:position w:val="0"/>
          <w:sz w:val="30"/>
          <w:szCs w:val="30"/>
        </w:rPr>
        <w:t xml:space="preserve">администрации </w:t>
      </w:r>
    </w:p>
    <w:p w:rsidP="001B1EDC" w:rsidR="001B1EDC" w:rsidRDefault="001B1EDC" w:rsidRPr="001B1EDC">
      <w:pPr>
        <w:tabs>
          <w:tab w:pos="9354" w:val="right"/>
        </w:tabs>
        <w:suppressAutoHyphens w:val="false"/>
        <w:autoSpaceDE/>
        <w:autoSpaceDN/>
        <w:adjustRightInd/>
        <w:spacing w:line="192" w:lineRule="auto"/>
        <w:ind w:firstLine="963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1B1EDC">
        <w:rPr>
          <w:rFonts w:ascii="Times New Roman" w:cs="Times New Roman" w:hAnsi="Times New Roman"/>
          <w:position w:val="0"/>
          <w:sz w:val="30"/>
          <w:szCs w:val="30"/>
        </w:rPr>
        <w:t>города Красноярска</w:t>
      </w:r>
    </w:p>
    <w:p w:rsidP="001B1EDC" w:rsidR="001B1EDC" w:rsidRDefault="001B1EDC" w:rsidRPr="001B1EDC">
      <w:pPr>
        <w:widowControl/>
        <w:suppressAutoHyphens w:val="false"/>
        <w:autoSpaceDE/>
        <w:autoSpaceDN/>
        <w:adjustRightInd/>
        <w:spacing w:line="192" w:lineRule="auto"/>
        <w:ind w:firstLine="963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1B1EDC">
        <w:rPr>
          <w:rFonts w:ascii="Times New Roman" w:cs="Times New Roman" w:hAnsi="Times New Roman"/>
          <w:position w:val="0"/>
          <w:sz w:val="30"/>
          <w:szCs w:val="30"/>
        </w:rPr>
        <w:t>от ____________ № _________</w:t>
      </w:r>
    </w:p>
    <w:p w:rsidP="001B1EDC" w:rsidR="001B1EDC" w:rsidRDefault="001B1EDC" w:rsidRPr="001B1EDC">
      <w:pPr>
        <w:widowControl/>
        <w:suppressAutoHyphens w:val="false"/>
        <w:autoSpaceDE/>
        <w:autoSpaceDN/>
        <w:adjustRightInd/>
        <w:spacing w:line="192" w:lineRule="auto"/>
        <w:ind w:firstLine="963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</w:p>
    <w:p w:rsidP="001B1EDC" w:rsidR="00F66872" w:rsidRDefault="00010A86" w:rsidRPr="00691131">
      <w:pPr>
        <w:pStyle w:val="ConsPlusNormal"/>
        <w:tabs>
          <w:tab w:pos="3828" w:val="left"/>
        </w:tabs>
        <w:spacing w:line="192" w:lineRule="auto"/>
        <w:ind w:firstLine="9639"/>
        <w:jc w:val="both"/>
        <w:outlineLvl w:val="1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«</w:t>
      </w:r>
      <w:r w:rsidR="00F66872" w:rsidRPr="00691131">
        <w:rPr>
          <w:rFonts w:eastAsia="Times New Roman"/>
          <w:sz w:val="30"/>
          <w:szCs w:val="30"/>
        </w:rPr>
        <w:t>Приложение 5</w:t>
      </w:r>
    </w:p>
    <w:p w:rsidP="001B1EDC" w:rsidR="00F66872" w:rsidRDefault="00F66872" w:rsidRPr="00691131">
      <w:pPr>
        <w:pStyle w:val="ConsPlusNormal"/>
        <w:tabs>
          <w:tab w:pos="3828" w:val="left"/>
        </w:tabs>
        <w:spacing w:line="192" w:lineRule="auto"/>
        <w:ind w:firstLine="9639"/>
        <w:jc w:val="both"/>
        <w:outlineLvl w:val="1"/>
        <w:rPr>
          <w:rFonts w:eastAsia="Times New Roman"/>
          <w:sz w:val="30"/>
          <w:szCs w:val="30"/>
        </w:rPr>
      </w:pPr>
      <w:r w:rsidRPr="00691131">
        <w:rPr>
          <w:rFonts w:eastAsia="Times New Roman"/>
          <w:sz w:val="30"/>
          <w:szCs w:val="30"/>
        </w:rPr>
        <w:t xml:space="preserve">к Положению </w:t>
      </w:r>
    </w:p>
    <w:p w:rsidP="001B1EDC" w:rsidR="00F66872" w:rsidRDefault="00F66872" w:rsidRPr="00691131">
      <w:pPr>
        <w:pStyle w:val="ConsPlusNormal"/>
        <w:tabs>
          <w:tab w:pos="3828" w:val="left"/>
        </w:tabs>
        <w:spacing w:line="192" w:lineRule="auto"/>
        <w:ind w:firstLine="9639"/>
        <w:jc w:val="both"/>
        <w:outlineLvl w:val="1"/>
        <w:rPr>
          <w:rFonts w:eastAsia="Times New Roman"/>
          <w:sz w:val="30"/>
          <w:szCs w:val="30"/>
        </w:rPr>
      </w:pPr>
      <w:r w:rsidRPr="00691131">
        <w:rPr>
          <w:rFonts w:eastAsia="Times New Roman"/>
          <w:sz w:val="30"/>
          <w:szCs w:val="30"/>
        </w:rPr>
        <w:t xml:space="preserve">о порядке предоставления грантов </w:t>
      </w:r>
    </w:p>
    <w:p w:rsidP="001B1EDC" w:rsidR="00F66872" w:rsidRDefault="00F66872" w:rsidRPr="00691131">
      <w:pPr>
        <w:pStyle w:val="ConsPlusNormal"/>
        <w:tabs>
          <w:tab w:pos="3828" w:val="left"/>
        </w:tabs>
        <w:spacing w:line="192" w:lineRule="auto"/>
        <w:ind w:firstLine="9639"/>
        <w:jc w:val="both"/>
        <w:outlineLvl w:val="1"/>
        <w:rPr>
          <w:rFonts w:eastAsia="Times New Roman"/>
          <w:sz w:val="30"/>
          <w:szCs w:val="30"/>
        </w:rPr>
      </w:pPr>
      <w:r w:rsidRPr="00691131">
        <w:rPr>
          <w:rFonts w:eastAsia="Times New Roman"/>
          <w:sz w:val="30"/>
          <w:szCs w:val="30"/>
        </w:rPr>
        <w:t xml:space="preserve">в форме субсидий </w:t>
      </w:r>
      <w:proofErr w:type="gramStart"/>
      <w:r w:rsidRPr="00691131">
        <w:rPr>
          <w:rFonts w:eastAsia="Times New Roman"/>
          <w:sz w:val="30"/>
          <w:szCs w:val="30"/>
        </w:rPr>
        <w:t>муниципальным</w:t>
      </w:r>
      <w:proofErr w:type="gramEnd"/>
      <w:r w:rsidRPr="00691131">
        <w:rPr>
          <w:rFonts w:eastAsia="Times New Roman"/>
          <w:sz w:val="30"/>
          <w:szCs w:val="30"/>
        </w:rPr>
        <w:t xml:space="preserve"> </w:t>
      </w:r>
    </w:p>
    <w:p w:rsidP="001B1EDC" w:rsidR="00F66872" w:rsidRDefault="00F66872" w:rsidRPr="00691131">
      <w:pPr>
        <w:pStyle w:val="ConsPlusNormal"/>
        <w:tabs>
          <w:tab w:pos="3828" w:val="left"/>
        </w:tabs>
        <w:spacing w:line="192" w:lineRule="auto"/>
        <w:ind w:firstLine="9639"/>
        <w:jc w:val="both"/>
        <w:outlineLvl w:val="1"/>
        <w:rPr>
          <w:rFonts w:eastAsia="Times New Roman"/>
          <w:sz w:val="30"/>
          <w:szCs w:val="30"/>
        </w:rPr>
      </w:pPr>
      <w:r w:rsidRPr="00691131">
        <w:rPr>
          <w:rFonts w:eastAsia="Times New Roman"/>
          <w:sz w:val="30"/>
          <w:szCs w:val="30"/>
        </w:rPr>
        <w:t xml:space="preserve">бюджетным и автономным </w:t>
      </w:r>
    </w:p>
    <w:p w:rsidP="001B1EDC" w:rsidR="00F66872" w:rsidRDefault="00F66872" w:rsidRPr="00691131">
      <w:pPr>
        <w:pStyle w:val="ConsPlusNormal"/>
        <w:tabs>
          <w:tab w:pos="3828" w:val="left"/>
        </w:tabs>
        <w:spacing w:line="192" w:lineRule="auto"/>
        <w:ind w:firstLine="9639"/>
        <w:jc w:val="both"/>
        <w:outlineLvl w:val="1"/>
        <w:rPr>
          <w:rFonts w:eastAsia="Times New Roman"/>
          <w:sz w:val="30"/>
          <w:szCs w:val="30"/>
        </w:rPr>
      </w:pPr>
      <w:r w:rsidRPr="00691131">
        <w:rPr>
          <w:rFonts w:eastAsia="Times New Roman"/>
          <w:sz w:val="30"/>
          <w:szCs w:val="30"/>
        </w:rPr>
        <w:t>образовательным</w:t>
      </w:r>
    </w:p>
    <w:p w:rsidP="001B1EDC" w:rsidR="00F66872" w:rsidRDefault="00F66872" w:rsidRPr="00691131">
      <w:pPr>
        <w:pStyle w:val="ConsPlusNormal"/>
        <w:tabs>
          <w:tab w:pos="3828" w:val="left"/>
        </w:tabs>
        <w:spacing w:line="192" w:lineRule="auto"/>
        <w:ind w:firstLine="9639"/>
        <w:jc w:val="both"/>
        <w:rPr>
          <w:rFonts w:eastAsia="Times New Roman"/>
          <w:sz w:val="30"/>
          <w:szCs w:val="30"/>
        </w:rPr>
      </w:pPr>
      <w:r w:rsidRPr="00691131">
        <w:rPr>
          <w:rFonts w:eastAsia="Times New Roman"/>
          <w:sz w:val="30"/>
          <w:szCs w:val="30"/>
        </w:rPr>
        <w:t xml:space="preserve">учреждениям – победителям </w:t>
      </w:r>
    </w:p>
    <w:p w:rsidP="001B1EDC" w:rsidR="00F66872" w:rsidRDefault="00F66872" w:rsidRPr="00691131">
      <w:pPr>
        <w:pStyle w:val="ConsPlusNormal"/>
        <w:tabs>
          <w:tab w:pos="3828" w:val="left"/>
        </w:tabs>
        <w:spacing w:line="192" w:lineRule="auto"/>
        <w:ind w:firstLine="9639"/>
        <w:jc w:val="both"/>
        <w:rPr>
          <w:sz w:val="30"/>
          <w:szCs w:val="30"/>
        </w:rPr>
      </w:pPr>
      <w:r w:rsidRPr="00691131">
        <w:rPr>
          <w:rFonts w:eastAsia="Times New Roman"/>
          <w:sz w:val="30"/>
          <w:szCs w:val="30"/>
        </w:rPr>
        <w:t xml:space="preserve">городского </w:t>
      </w:r>
      <w:r w:rsidRPr="00691131">
        <w:rPr>
          <w:sz w:val="30"/>
          <w:szCs w:val="30"/>
        </w:rPr>
        <w:t xml:space="preserve">конкурса проектов </w:t>
      </w:r>
    </w:p>
    <w:p w:rsidP="001B1EDC" w:rsidR="00F66872" w:rsidRDefault="00F66872" w:rsidRPr="00691131">
      <w:pPr>
        <w:pStyle w:val="ConsPlusNormal"/>
        <w:tabs>
          <w:tab w:pos="3828" w:val="left"/>
        </w:tabs>
        <w:spacing w:line="192" w:lineRule="auto"/>
        <w:ind w:firstLine="9639"/>
        <w:jc w:val="both"/>
        <w:rPr>
          <w:sz w:val="30"/>
          <w:szCs w:val="30"/>
        </w:rPr>
      </w:pPr>
      <w:r w:rsidRPr="00691131">
        <w:rPr>
          <w:sz w:val="30"/>
          <w:szCs w:val="30"/>
        </w:rPr>
        <w:t>в сфере гражданско-</w:t>
      </w:r>
    </w:p>
    <w:p w:rsidP="001B1EDC" w:rsidR="00F66872" w:rsidRDefault="00F66872" w:rsidRPr="00691131">
      <w:pPr>
        <w:pStyle w:val="ConsPlusNormal"/>
        <w:tabs>
          <w:tab w:pos="3828" w:val="left"/>
        </w:tabs>
        <w:spacing w:line="192" w:lineRule="auto"/>
        <w:ind w:firstLine="9639"/>
        <w:jc w:val="both"/>
        <w:rPr>
          <w:sz w:val="30"/>
          <w:szCs w:val="30"/>
        </w:rPr>
      </w:pPr>
      <w:r w:rsidRPr="00691131">
        <w:rPr>
          <w:sz w:val="30"/>
          <w:szCs w:val="30"/>
        </w:rPr>
        <w:t xml:space="preserve">патриотического воспитания </w:t>
      </w:r>
    </w:p>
    <w:p w:rsidP="001B1EDC" w:rsidR="00F66872" w:rsidRDefault="00F66872" w:rsidRPr="00691131">
      <w:pPr>
        <w:pStyle w:val="ConsPlusNormal"/>
        <w:tabs>
          <w:tab w:pos="3828" w:val="left"/>
        </w:tabs>
        <w:spacing w:line="192" w:lineRule="auto"/>
        <w:ind w:firstLine="9639"/>
        <w:jc w:val="both"/>
        <w:rPr>
          <w:sz w:val="30"/>
          <w:szCs w:val="30"/>
        </w:rPr>
      </w:pPr>
      <w:r w:rsidRPr="00691131">
        <w:rPr>
          <w:sz w:val="30"/>
          <w:szCs w:val="30"/>
        </w:rPr>
        <w:t xml:space="preserve">обучающихся муниципальных </w:t>
      </w:r>
    </w:p>
    <w:p w:rsidP="001B1EDC" w:rsidR="001B1EDC" w:rsidRDefault="00F66872">
      <w:pPr>
        <w:pStyle w:val="ConsPlusNormal"/>
        <w:tabs>
          <w:tab w:pos="3828" w:val="left"/>
        </w:tabs>
        <w:spacing w:line="192" w:lineRule="auto"/>
        <w:ind w:firstLine="9639"/>
        <w:jc w:val="both"/>
        <w:rPr>
          <w:sz w:val="30"/>
          <w:szCs w:val="30"/>
        </w:rPr>
      </w:pPr>
      <w:r w:rsidRPr="00691131">
        <w:rPr>
          <w:sz w:val="30"/>
          <w:szCs w:val="30"/>
        </w:rPr>
        <w:t>образовательных учреждений</w:t>
      </w:r>
    </w:p>
    <w:p w:rsidP="001B1EDC" w:rsidR="00F66872" w:rsidRDefault="001B1EDC" w:rsidRPr="00691131">
      <w:pPr>
        <w:pStyle w:val="ConsPlusNormal"/>
        <w:tabs>
          <w:tab w:pos="3828" w:val="left"/>
        </w:tabs>
        <w:spacing w:line="192" w:lineRule="auto"/>
        <w:ind w:firstLine="9639"/>
        <w:jc w:val="both"/>
        <w:rPr>
          <w:sz w:val="30"/>
          <w:szCs w:val="30"/>
        </w:rPr>
      </w:pPr>
      <w:r>
        <w:rPr>
          <w:sz w:val="30"/>
          <w:szCs w:val="30"/>
        </w:rPr>
        <w:t>города Красноярска</w:t>
      </w:r>
      <w:r w:rsidR="00F66872" w:rsidRPr="00691131">
        <w:rPr>
          <w:sz w:val="30"/>
          <w:szCs w:val="30"/>
        </w:rPr>
        <w:t xml:space="preserve"> </w:t>
      </w:r>
    </w:p>
    <w:p w:rsidP="00F66872" w:rsidR="00F66872" w:rsidRDefault="00F66872" w:rsidRPr="00691131">
      <w:pPr>
        <w:pStyle w:val="ConsPlusNormal"/>
        <w:spacing w:line="192" w:lineRule="auto"/>
        <w:ind w:firstLine="4820"/>
        <w:jc w:val="both"/>
        <w:rPr>
          <w:sz w:val="30"/>
          <w:szCs w:val="30"/>
        </w:rPr>
      </w:pPr>
    </w:p>
    <w:p w:rsidP="00F66872" w:rsidR="00F66872" w:rsidRDefault="00F66872" w:rsidRPr="00691131">
      <w:pPr>
        <w:pStyle w:val="ConsPlusNormal"/>
        <w:spacing w:line="192" w:lineRule="auto"/>
        <w:ind w:firstLine="4820"/>
        <w:jc w:val="both"/>
        <w:rPr>
          <w:sz w:val="30"/>
          <w:szCs w:val="30"/>
        </w:rPr>
      </w:pPr>
    </w:p>
    <w:p w:rsidP="00F66872" w:rsidR="00F66872" w:rsidRDefault="00F66872" w:rsidRPr="00691131">
      <w:pPr>
        <w:pStyle w:val="ConsPlusNormal"/>
        <w:spacing w:line="192" w:lineRule="auto"/>
        <w:jc w:val="center"/>
        <w:rPr>
          <w:sz w:val="30"/>
          <w:szCs w:val="30"/>
        </w:rPr>
      </w:pPr>
      <w:r w:rsidRPr="00691131">
        <w:rPr>
          <w:color w:val="000000"/>
          <w:sz w:val="30"/>
          <w:szCs w:val="30"/>
        </w:rPr>
        <w:t>ОЦЕНОЧНЫЙ ЛИСТ</w:t>
      </w:r>
    </w:p>
    <w:p w:rsidP="00F66872" w:rsidR="00F66872" w:rsidRDefault="00F66872" w:rsidRPr="00691131">
      <w:pPr>
        <w:pStyle w:val="ConsPlusNormal"/>
        <w:spacing w:line="192" w:lineRule="auto"/>
        <w:jc w:val="center"/>
        <w:rPr>
          <w:color w:val="000000"/>
          <w:sz w:val="30"/>
          <w:szCs w:val="30"/>
        </w:rPr>
      </w:pPr>
      <w:r w:rsidRPr="00691131">
        <w:rPr>
          <w:color w:val="000000"/>
          <w:sz w:val="30"/>
          <w:szCs w:val="30"/>
        </w:rPr>
        <w:t xml:space="preserve">участника городского конкурса проектов в сфере гражданско-патриотического воспитания обучающихся </w:t>
      </w:r>
    </w:p>
    <w:p w:rsidP="00F66872" w:rsidR="00F66872" w:rsidRDefault="00F66872" w:rsidRPr="00691131">
      <w:pPr>
        <w:pStyle w:val="ConsPlusNormal"/>
        <w:spacing w:line="192" w:lineRule="auto"/>
        <w:jc w:val="center"/>
        <w:rPr>
          <w:sz w:val="30"/>
          <w:szCs w:val="30"/>
        </w:rPr>
      </w:pPr>
      <w:r w:rsidRPr="00691131">
        <w:rPr>
          <w:color w:val="000000"/>
          <w:sz w:val="30"/>
          <w:szCs w:val="30"/>
        </w:rPr>
        <w:t>муниципальных образовательных учреждений город</w:t>
      </w:r>
      <w:r w:rsidR="00700B32">
        <w:rPr>
          <w:color w:val="000000"/>
          <w:sz w:val="30"/>
          <w:szCs w:val="30"/>
        </w:rPr>
        <w:t xml:space="preserve">а </w:t>
      </w:r>
      <w:r w:rsidRPr="00691131">
        <w:rPr>
          <w:color w:val="000000"/>
          <w:sz w:val="30"/>
          <w:szCs w:val="30"/>
        </w:rPr>
        <w:t>Красноярск</w:t>
      </w:r>
      <w:r w:rsidR="00700B32">
        <w:rPr>
          <w:color w:val="000000"/>
          <w:sz w:val="30"/>
          <w:szCs w:val="30"/>
        </w:rPr>
        <w:t>а</w:t>
      </w:r>
    </w:p>
    <w:p w:rsidP="00F66872" w:rsidR="00F66872" w:rsidRDefault="00F66872">
      <w:pPr>
        <w:pStyle w:val="ConsPlusNormal"/>
        <w:spacing w:line="192" w:lineRule="auto"/>
        <w:ind w:firstLine="709"/>
        <w:jc w:val="both"/>
        <w:textDirection w:val="btLr"/>
        <w:rPr>
          <w:sz w:val="30"/>
          <w:szCs w:val="30"/>
        </w:rPr>
      </w:pPr>
    </w:p>
    <w:p w:rsidP="00F66872" w:rsidR="001B1EDC" w:rsidRDefault="001B1EDC" w:rsidRPr="00691131">
      <w:pPr>
        <w:pStyle w:val="ConsPlusNormal"/>
        <w:spacing w:line="192" w:lineRule="auto"/>
        <w:ind w:firstLine="709"/>
        <w:jc w:val="both"/>
        <w:textDirection w:val="btLr"/>
        <w:rPr>
          <w:sz w:val="30"/>
          <w:szCs w:val="30"/>
        </w:rPr>
      </w:pPr>
    </w:p>
    <w:p w:rsidP="00F66872" w:rsidR="00F66872" w:rsidRDefault="00F66872" w:rsidRPr="00691131">
      <w:pPr>
        <w:pStyle w:val="ConsPlusNormal"/>
        <w:spacing w:line="192" w:lineRule="auto"/>
        <w:ind w:firstLine="709"/>
        <w:jc w:val="both"/>
        <w:textDirection w:val="btLr"/>
        <w:rPr>
          <w:color w:val="000000"/>
          <w:sz w:val="30"/>
          <w:szCs w:val="30"/>
        </w:rPr>
      </w:pPr>
      <w:r w:rsidRPr="00691131">
        <w:rPr>
          <w:sz w:val="30"/>
          <w:szCs w:val="30"/>
        </w:rPr>
        <w:t>Наименование</w:t>
      </w:r>
      <w:r w:rsidRPr="00691131">
        <w:rPr>
          <w:color w:val="000000"/>
          <w:sz w:val="30"/>
          <w:szCs w:val="30"/>
        </w:rPr>
        <w:t xml:space="preserve"> образовательного учреждения: ____________________________________________________</w:t>
      </w:r>
    </w:p>
    <w:p w:rsidP="00F66872" w:rsidR="00F66872" w:rsidRDefault="00F66872" w:rsidRPr="00691131">
      <w:pPr>
        <w:pStyle w:val="ConsPlusNormal"/>
        <w:spacing w:line="192" w:lineRule="auto"/>
        <w:ind w:firstLine="709"/>
        <w:jc w:val="both"/>
        <w:textDirection w:val="btLr"/>
        <w:rPr>
          <w:color w:val="000000"/>
          <w:sz w:val="30"/>
          <w:szCs w:val="30"/>
        </w:rPr>
      </w:pPr>
    </w:p>
    <w:p w:rsidP="00F66872" w:rsidR="00F66872" w:rsidRDefault="00F66872" w:rsidRPr="00691131">
      <w:pPr>
        <w:pStyle w:val="ConsPlusNormal"/>
        <w:spacing w:line="192" w:lineRule="auto"/>
        <w:ind w:firstLine="709"/>
        <w:jc w:val="both"/>
        <w:textDirection w:val="btLr"/>
        <w:rPr>
          <w:color w:val="000000"/>
          <w:sz w:val="30"/>
          <w:szCs w:val="30"/>
        </w:rPr>
      </w:pPr>
      <w:r w:rsidRPr="00691131">
        <w:rPr>
          <w:color w:val="000000"/>
          <w:sz w:val="30"/>
          <w:szCs w:val="30"/>
        </w:rPr>
        <w:t>____________________________________________________________________________________________</w:t>
      </w:r>
    </w:p>
    <w:p w:rsidP="00F66872" w:rsidR="00F66872" w:rsidRDefault="00F66872" w:rsidRPr="006911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" w:left="3" w:leftChars="0"/>
        <w:jc w:val="left"/>
        <w:rPr>
          <w:rFonts w:ascii="Times New Roman" w:cs="Times New Roman" w:hAnsi="Times New Roman"/>
          <w:color w:val="000000"/>
          <w:sz w:val="30"/>
          <w:szCs w:val="30"/>
        </w:rPr>
      </w:pPr>
    </w:p>
    <w:p w:rsidP="00F66872" w:rsidR="00F66872" w:rsidRDefault="00F66872" w:rsidRPr="00691131">
      <w:pPr>
        <w:pStyle w:val="ConsPlusNormal"/>
        <w:spacing w:line="192" w:lineRule="auto"/>
        <w:ind w:firstLine="709"/>
        <w:jc w:val="both"/>
        <w:textDirection w:val="btLr"/>
        <w:rPr>
          <w:sz w:val="30"/>
          <w:szCs w:val="30"/>
        </w:rPr>
      </w:pPr>
      <w:r w:rsidRPr="00691131">
        <w:rPr>
          <w:sz w:val="30"/>
          <w:szCs w:val="30"/>
        </w:rPr>
        <w:t>Номинация: _________________________________________________________________________________</w:t>
      </w:r>
    </w:p>
    <w:tbl>
      <w:tblPr>
        <w:tblW w:type="dxa" w:w="1523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9"/>
        <w:gridCol w:w="4820"/>
        <w:gridCol w:w="1276"/>
        <w:gridCol w:w="1843"/>
        <w:gridCol w:w="3401"/>
        <w:gridCol w:w="3261"/>
      </w:tblGrid>
      <w:tr w:rsidR="00F66872" w:rsidRPr="00691131" w:rsidTr="00D8040E">
        <w:trPr>
          <w:trHeight w:val="57"/>
          <w:tblHeader/>
        </w:trPr>
        <w:tc>
          <w:tcPr>
            <w:tcW w:type="dxa" w:w="629"/>
          </w:tcPr>
          <w:p w:rsidP="001B1EDC" w:rsidR="00F66872" w:rsidRDefault="00F66872" w:rsidRPr="00691131">
            <w:pPr>
              <w:widowControl/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lastRenderedPageBreak/>
              <w:t xml:space="preserve">№ </w:t>
            </w:r>
            <w:proofErr w:type="gramStart"/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п</w:t>
            </w:r>
            <w:proofErr w:type="gramEnd"/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/п</w:t>
            </w:r>
          </w:p>
        </w:tc>
        <w:tc>
          <w:tcPr>
            <w:tcW w:type="dxa" w:w="4820"/>
          </w:tcPr>
          <w:p w:rsidP="001B1EDC" w:rsidR="00F66872" w:rsidRDefault="00F66872" w:rsidRPr="00691131">
            <w:pPr>
              <w:widowControl/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Критерии</w:t>
            </w:r>
          </w:p>
        </w:tc>
        <w:tc>
          <w:tcPr>
            <w:tcW w:type="dxa" w:w="1276"/>
          </w:tcPr>
          <w:p w:rsidP="001B1EDC" w:rsidR="00F66872" w:rsidRDefault="00F66872" w:rsidRPr="00691131">
            <w:pPr>
              <w:widowControl/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Колич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е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ство</w:t>
            </w:r>
          </w:p>
          <w:p w:rsidP="001B1EDC" w:rsidR="00F66872" w:rsidRDefault="00F66872" w:rsidRPr="00691131">
            <w:pPr>
              <w:widowControl/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баллов</w:t>
            </w:r>
          </w:p>
        </w:tc>
        <w:tc>
          <w:tcPr>
            <w:tcW w:type="dxa" w:w="1843"/>
          </w:tcPr>
          <w:p w:rsidP="001B1EDC" w:rsidR="00F66872" w:rsidRDefault="00F66872" w:rsidRPr="00691131">
            <w:pPr>
              <w:widowControl/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Значимость</w:t>
            </w:r>
          </w:p>
          <w:p w:rsidP="001B1EDC" w:rsidR="00F66872" w:rsidRDefault="00F66872" w:rsidRPr="00691131">
            <w:pPr>
              <w:widowControl/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критериев</w:t>
            </w:r>
          </w:p>
          <w:p w:rsidP="001B1EDC" w:rsidR="00F66872" w:rsidRDefault="00F66872" w:rsidRPr="00691131">
            <w:pPr>
              <w:widowControl/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оценки, %</w:t>
            </w:r>
          </w:p>
        </w:tc>
        <w:tc>
          <w:tcPr>
            <w:tcW w:type="dxa" w:w="3401"/>
          </w:tcPr>
          <w:p w:rsidP="001B1EDC" w:rsidR="00F66872" w:rsidRDefault="00F66872" w:rsidRPr="00691131">
            <w:pPr>
              <w:widowControl/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Сведения</w:t>
            </w:r>
          </w:p>
        </w:tc>
        <w:tc>
          <w:tcPr>
            <w:tcW w:type="dxa" w:w="3261"/>
          </w:tcPr>
          <w:p w:rsidP="001B1EDC" w:rsidR="00F66872" w:rsidRDefault="00F66872" w:rsidRPr="00691131">
            <w:pPr>
              <w:widowControl/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Подтверждающие</w:t>
            </w:r>
          </w:p>
          <w:p w:rsidP="001B1EDC" w:rsidR="00F66872" w:rsidRDefault="00F66872" w:rsidRPr="00691131">
            <w:pPr>
              <w:widowControl/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документы</w:t>
            </w:r>
          </w:p>
        </w:tc>
      </w:tr>
    </w:tbl>
    <w:p w:rsidP="00D8040E" w:rsidR="00D8040E" w:rsidRDefault="00D8040E" w:rsidRPr="00D8040E">
      <w:pPr>
        <w:spacing w:line="14" w:lineRule="auto"/>
        <w:ind w:firstLine="0" w:firstLineChars="0" w:left="0" w:leftChars="0"/>
        <w:rPr>
          <w:rFonts w:ascii="Times New Roman" w:cs="Times New Roman" w:hAnsi="Times New Roman"/>
          <w:sz w:val="2"/>
          <w:szCs w:val="2"/>
        </w:rPr>
      </w:pPr>
    </w:p>
    <w:tbl>
      <w:tblPr>
        <w:tblW w:type="dxa" w:w="1523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9"/>
        <w:gridCol w:w="4820"/>
        <w:gridCol w:w="1276"/>
        <w:gridCol w:w="1843"/>
        <w:gridCol w:w="3401"/>
        <w:gridCol w:w="3261"/>
      </w:tblGrid>
      <w:tr w:rsidR="00F66872" w:rsidRPr="00691131" w:rsidTr="00D8040E">
        <w:trPr>
          <w:trHeight w:val="57"/>
          <w:tblHeader/>
        </w:trPr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2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3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4</w:t>
            </w:r>
          </w:p>
        </w:tc>
        <w:tc>
          <w:tcPr>
            <w:tcW w:type="dxa" w:w="3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5</w:t>
            </w: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6</w:t>
            </w:r>
          </w:p>
        </w:tc>
      </w:tr>
      <w:tr w:rsidR="00F66872" w:rsidRPr="00691131" w:rsidTr="00D8040E">
        <w:trPr>
          <w:trHeight w:val="57"/>
        </w:trPr>
        <w:tc>
          <w:tcPr>
            <w:tcW w:type="dxa" w:w="62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suppressAutoHyphens w:val="false"/>
              <w:spacing w:line="240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color w:themeColor="text1" w:val="000000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color w:themeColor="text1" w:val="000000"/>
                <w:position w:val="0"/>
                <w:sz w:val="30"/>
                <w:szCs w:val="30"/>
              </w:rPr>
              <w:t xml:space="preserve">Соответствие проекта </w:t>
            </w:r>
            <w:r w:rsidR="00265A14" w:rsidRPr="00691131">
              <w:rPr>
                <w:rFonts w:ascii="Times New Roman" w:cs="Times New Roman" w:hAnsi="Times New Roman"/>
                <w:color w:themeColor="text1" w:val="000000"/>
                <w:position w:val="0"/>
                <w:sz w:val="30"/>
                <w:szCs w:val="30"/>
              </w:rPr>
              <w:t>стратегич</w:t>
            </w:r>
            <w:r w:rsidR="00265A14" w:rsidRPr="00691131">
              <w:rPr>
                <w:rFonts w:ascii="Times New Roman" w:cs="Times New Roman" w:hAnsi="Times New Roman"/>
                <w:color w:themeColor="text1" w:val="000000"/>
                <w:position w:val="0"/>
                <w:sz w:val="30"/>
                <w:szCs w:val="30"/>
              </w:rPr>
              <w:t>е</w:t>
            </w:r>
            <w:r w:rsidR="00265A14" w:rsidRPr="00691131">
              <w:rPr>
                <w:rFonts w:ascii="Times New Roman" w:cs="Times New Roman" w:hAnsi="Times New Roman"/>
                <w:color w:themeColor="text1" w:val="000000"/>
                <w:position w:val="0"/>
                <w:sz w:val="30"/>
                <w:szCs w:val="30"/>
              </w:rPr>
              <w:t>ским целям государственной пол</w:t>
            </w:r>
            <w:r w:rsidR="00265A14" w:rsidRPr="00691131">
              <w:rPr>
                <w:rFonts w:ascii="Times New Roman" w:cs="Times New Roman" w:hAnsi="Times New Roman"/>
                <w:color w:themeColor="text1" w:val="000000"/>
                <w:position w:val="0"/>
                <w:sz w:val="30"/>
                <w:szCs w:val="30"/>
              </w:rPr>
              <w:t>и</w:t>
            </w:r>
            <w:r w:rsidR="00265A14" w:rsidRPr="00691131">
              <w:rPr>
                <w:rFonts w:ascii="Times New Roman" w:cs="Times New Roman" w:hAnsi="Times New Roman"/>
                <w:color w:themeColor="text1" w:val="000000"/>
                <w:position w:val="0"/>
                <w:sz w:val="30"/>
                <w:szCs w:val="30"/>
              </w:rPr>
              <w:t>тики в области гражданско-патриотического воспитания</w:t>
            </w:r>
            <w:r w:rsidRPr="00691131">
              <w:rPr>
                <w:rFonts w:ascii="Times New Roman" w:cs="Times New Roman" w:hAnsi="Times New Roman"/>
                <w:color w:themeColor="text1" w:val="000000"/>
                <w:position w:val="0"/>
                <w:sz w:val="30"/>
                <w:szCs w:val="30"/>
              </w:rPr>
              <w:t xml:space="preserve"> 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suppressAutoHyphens w:val="false"/>
              <w:spacing w:line="240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color w:themeColor="text1" w:val="000000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color w:themeColor="text1" w:val="000000"/>
                <w:position w:val="0"/>
                <w:sz w:val="30"/>
                <w:szCs w:val="30"/>
              </w:rPr>
              <w:t>5</w:t>
            </w:r>
          </w:p>
        </w:tc>
        <w:tc>
          <w:tcPr>
            <w:tcW w:type="dxa" w:w="184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 xml:space="preserve">5 </w:t>
            </w:r>
          </w:p>
        </w:tc>
        <w:tc>
          <w:tcPr>
            <w:tcW w:type="dxa" w:w="340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1B1EDC" w:rsidRDefault="00F66872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пункт 1 приложения 2 </w:t>
            </w:r>
          </w:p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к Положению о порядке предоставления грантов </w:t>
            </w:r>
          </w:p>
          <w:p w:rsidP="001B1EDC" w:rsidR="001B1EDC" w:rsidRDefault="00F66872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в форме субсидий мун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и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ципальным бюджетным и автономным образов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а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тельным учреждениям – победителям городского конкурса проектов </w:t>
            </w:r>
          </w:p>
          <w:p w:rsidP="001B1EDC" w:rsidR="001B1EDC" w:rsidRDefault="00F66872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в сфере гражданско-патриотического восп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и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тания </w:t>
            </w:r>
            <w:proofErr w:type="gramStart"/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обучающихся</w:t>
            </w:r>
            <w:proofErr w:type="gramEnd"/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 </w:t>
            </w:r>
          </w:p>
          <w:p w:rsidP="001B1EDC" w:rsidR="001B1EDC" w:rsidRDefault="00F66872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муниципальных образ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о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вательных учреждений </w:t>
            </w:r>
            <w:r w:rsidR="002702C6"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город</w:t>
            </w:r>
            <w:r w:rsidR="00700B32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а </w:t>
            </w:r>
            <w:r w:rsidR="002702C6"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Красноярск</w:t>
            </w:r>
            <w:r w:rsidR="00700B32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а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 </w:t>
            </w:r>
          </w:p>
          <w:p w:rsidP="001B1EDC" w:rsidR="00691131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(далее – Положение)</w:t>
            </w:r>
          </w:p>
        </w:tc>
        <w:tc>
          <w:tcPr>
            <w:tcW w:type="dxa" w:w="326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концепция реализации возможностей в сфере гражданско-патриотического восп</w:t>
            </w: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и</w:t>
            </w: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тания обучающихся, направленная на созд</w:t>
            </w: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а</w:t>
            </w: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ние условий для фо</w:t>
            </w: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р</w:t>
            </w: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мирования современной образовательной среды и др.</w:t>
            </w:r>
          </w:p>
        </w:tc>
      </w:tr>
      <w:tr w:rsidR="00F66872" w:rsidRPr="00691131" w:rsidTr="00D8040E">
        <w:trPr>
          <w:trHeight w:val="57"/>
        </w:trPr>
        <w:tc>
          <w:tcPr>
            <w:tcW w:type="dxa" w:w="629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suppressAutoHyphens w:val="false"/>
              <w:spacing w:line="240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color w:themeColor="text1" w:val="000000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color w:themeColor="text1" w:val="000000"/>
                <w:position w:val="0"/>
                <w:sz w:val="30"/>
                <w:szCs w:val="30"/>
              </w:rPr>
              <w:t>концепция проекта не способствует реализации возможностей в сфере гражданско-патриотического во</w:t>
            </w:r>
            <w:r w:rsidRPr="00691131">
              <w:rPr>
                <w:rFonts w:ascii="Times New Roman" w:cs="Times New Roman" w:hAnsi="Times New Roman"/>
                <w:color w:themeColor="text1" w:val="000000"/>
                <w:position w:val="0"/>
                <w:sz w:val="30"/>
                <w:szCs w:val="30"/>
              </w:rPr>
              <w:t>с</w:t>
            </w:r>
            <w:r w:rsidRPr="00691131">
              <w:rPr>
                <w:rFonts w:ascii="Times New Roman" w:cs="Times New Roman" w:hAnsi="Times New Roman"/>
                <w:color w:themeColor="text1" w:val="000000"/>
                <w:position w:val="0"/>
                <w:sz w:val="30"/>
                <w:szCs w:val="30"/>
              </w:rPr>
              <w:t>питания обучающихся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suppressAutoHyphens w:val="false"/>
              <w:spacing w:line="240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color w:themeColor="text1" w:val="000000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color w:themeColor="text1" w:val="000000"/>
                <w:position w:val="0"/>
                <w:sz w:val="30"/>
                <w:szCs w:val="30"/>
              </w:rPr>
              <w:t>0</w:t>
            </w:r>
          </w:p>
        </w:tc>
        <w:tc>
          <w:tcPr>
            <w:tcW w:type="dxa" w:w="1843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401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261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</w:pPr>
          </w:p>
        </w:tc>
      </w:tr>
      <w:tr w:rsidR="00F66872" w:rsidRPr="00691131" w:rsidTr="00D8040E">
        <w:trPr>
          <w:trHeight w:val="57"/>
        </w:trPr>
        <w:tc>
          <w:tcPr>
            <w:tcW w:type="dxa" w:w="62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7E389E" w:rsidRDefault="00F66872" w:rsidRPr="00691131">
            <w:pPr>
              <w:suppressAutoHyphens w:val="false"/>
              <w:spacing w:line="240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i/>
                <w:color w:themeColor="text1" w:val="000000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color w:themeColor="text1" w:val="000000"/>
                <w:position w:val="0"/>
                <w:sz w:val="30"/>
                <w:szCs w:val="30"/>
              </w:rPr>
              <w:t>концепция проекта способствует реализации возможностей в сфере гражданско-патриотического во</w:t>
            </w:r>
            <w:r w:rsidRPr="00691131">
              <w:rPr>
                <w:rFonts w:ascii="Times New Roman" w:cs="Times New Roman" w:hAnsi="Times New Roman"/>
                <w:color w:themeColor="text1" w:val="000000"/>
                <w:position w:val="0"/>
                <w:sz w:val="30"/>
                <w:szCs w:val="30"/>
              </w:rPr>
              <w:t>с</w:t>
            </w:r>
            <w:r w:rsidRPr="00691131">
              <w:rPr>
                <w:rFonts w:ascii="Times New Roman" w:cs="Times New Roman" w:hAnsi="Times New Roman"/>
                <w:color w:themeColor="text1" w:val="000000"/>
                <w:position w:val="0"/>
                <w:sz w:val="30"/>
                <w:szCs w:val="30"/>
              </w:rPr>
              <w:t xml:space="preserve">питания обучающихся, </w:t>
            </w:r>
          </w:p>
          <w:p w:rsidP="001B1EDC" w:rsidR="00F66C3E" w:rsidRDefault="00F66C3E" w:rsidRPr="00691131">
            <w:pPr>
              <w:suppressAutoHyphens w:val="false"/>
              <w:spacing w:line="240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i/>
                <w:color w:themeColor="text1" w:val="000000"/>
                <w:position w:val="0"/>
                <w:sz w:val="30"/>
                <w:szCs w:val="30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suppressAutoHyphens w:val="false"/>
              <w:spacing w:line="240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color w:themeColor="text1" w:val="000000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color w:themeColor="text1" w:val="000000"/>
                <w:position w:val="0"/>
                <w:sz w:val="30"/>
                <w:szCs w:val="30"/>
              </w:rPr>
              <w:t>5</w:t>
            </w:r>
          </w:p>
        </w:tc>
        <w:tc>
          <w:tcPr>
            <w:tcW w:type="dxa" w:w="184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40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26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</w:pPr>
          </w:p>
        </w:tc>
      </w:tr>
      <w:tr w:rsidR="00F66872" w:rsidRPr="00691131" w:rsidTr="00D8040E">
        <w:trPr>
          <w:trHeight w:val="57"/>
        </w:trPr>
        <w:tc>
          <w:tcPr>
            <w:tcW w:type="dxa" w:w="62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2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suppressAutoHyphens w:val="false"/>
              <w:spacing w:line="240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color w:themeColor="text1" w:val="000000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color w:themeColor="text1" w:val="000000"/>
                <w:position w:val="0"/>
                <w:sz w:val="30"/>
                <w:szCs w:val="30"/>
              </w:rPr>
              <w:t>Соответствие механизмов реализ</w:t>
            </w:r>
            <w:r w:rsidRPr="00691131">
              <w:rPr>
                <w:rFonts w:ascii="Times New Roman" w:cs="Times New Roman" w:hAnsi="Times New Roman"/>
                <w:color w:themeColor="text1" w:val="000000"/>
                <w:position w:val="0"/>
                <w:sz w:val="30"/>
                <w:szCs w:val="30"/>
              </w:rPr>
              <w:t>а</w:t>
            </w:r>
            <w:r w:rsidRPr="00691131">
              <w:rPr>
                <w:rFonts w:ascii="Times New Roman" w:cs="Times New Roman" w:hAnsi="Times New Roman"/>
                <w:color w:themeColor="text1" w:val="000000"/>
                <w:position w:val="0"/>
                <w:sz w:val="30"/>
                <w:szCs w:val="30"/>
              </w:rPr>
              <w:t>ции проекта его целям и задачам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suppressAutoHyphens w:val="false"/>
              <w:spacing w:line="240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color w:themeColor="text1" w:val="000000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color w:themeColor="text1" w:val="000000"/>
                <w:position w:val="0"/>
                <w:sz w:val="30"/>
                <w:szCs w:val="30"/>
              </w:rPr>
              <w:t>10</w:t>
            </w:r>
          </w:p>
        </w:tc>
        <w:tc>
          <w:tcPr>
            <w:tcW w:type="dxa" w:w="184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10</w:t>
            </w:r>
          </w:p>
        </w:tc>
        <w:tc>
          <w:tcPr>
            <w:tcW w:type="dxa" w:w="340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1B1EDC" w:rsidRDefault="00F66872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пункт 1 приложения 2 </w:t>
            </w:r>
          </w:p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к Положению</w:t>
            </w:r>
          </w:p>
        </w:tc>
        <w:tc>
          <w:tcPr>
            <w:tcW w:type="dxa" w:w="326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концепция реализации возможностей в сфере гражданско-патриотического восп</w:t>
            </w: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и</w:t>
            </w: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тания обучающихся, направленная на созд</w:t>
            </w: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а</w:t>
            </w: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lastRenderedPageBreak/>
              <w:t>ние условий для фо</w:t>
            </w: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р</w:t>
            </w: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мирования современной образовательной среды и др.</w:t>
            </w:r>
          </w:p>
        </w:tc>
      </w:tr>
      <w:tr w:rsidR="00F66872" w:rsidRPr="00691131" w:rsidTr="00D8040E">
        <w:trPr>
          <w:trHeight w:val="57"/>
        </w:trPr>
        <w:tc>
          <w:tcPr>
            <w:tcW w:type="dxa" w:w="62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suppressAutoHyphens w:val="false"/>
              <w:spacing w:line="240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четкость и обоснованность форм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у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лировки целей и задач проекта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suppressAutoHyphens w:val="false"/>
              <w:spacing w:line="240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5</w:t>
            </w:r>
          </w:p>
        </w:tc>
        <w:tc>
          <w:tcPr>
            <w:tcW w:type="dxa" w:w="184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40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26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F66872" w:rsidRPr="00691131" w:rsidTr="00D8040E">
        <w:trPr>
          <w:trHeight w:val="57"/>
        </w:trPr>
        <w:tc>
          <w:tcPr>
            <w:tcW w:type="dxa" w:w="62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suppressAutoHyphens w:val="false"/>
              <w:spacing w:line="240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соответствие целей и задач проекта возрастным и развивающим ос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lastRenderedPageBreak/>
              <w:t>бенностям учащихся и воспитанн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и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ков образовательного учреждения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suppressAutoHyphens w:val="false"/>
              <w:spacing w:line="240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lastRenderedPageBreak/>
              <w:t>5</w:t>
            </w:r>
          </w:p>
        </w:tc>
        <w:tc>
          <w:tcPr>
            <w:tcW w:type="dxa" w:w="184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40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26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F66872" w:rsidRPr="00691131" w:rsidTr="00D8040E">
        <w:trPr>
          <w:trHeight w:val="57"/>
        </w:trPr>
        <w:tc>
          <w:tcPr>
            <w:tcW w:type="dxa" w:w="62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lastRenderedPageBreak/>
              <w:t>3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Актуальность и новизна проекта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suppressAutoHyphens w:val="false"/>
              <w:spacing w:line="235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9</w:t>
            </w:r>
          </w:p>
        </w:tc>
        <w:tc>
          <w:tcPr>
            <w:tcW w:type="dxa" w:w="1843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9</w:t>
            </w:r>
          </w:p>
        </w:tc>
        <w:tc>
          <w:tcPr>
            <w:tcW w:type="dxa" w:w="340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1B1EDC" w:rsidR="001B1EDC" w:rsidRDefault="00F66872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пункт 1 приложения 2 </w:t>
            </w:r>
          </w:p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к Положению</w:t>
            </w:r>
          </w:p>
        </w:tc>
        <w:tc>
          <w:tcPr>
            <w:tcW w:type="dxa" w:w="326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концепция реализации возможностей в сфере гражданско-</w:t>
            </w:r>
            <w:proofErr w:type="spellStart"/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патрио</w:t>
            </w:r>
            <w:proofErr w:type="spellEnd"/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-</w:t>
            </w:r>
            <w:proofErr w:type="spellStart"/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тического</w:t>
            </w:r>
            <w:proofErr w:type="spellEnd"/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 воспитания обучающихся, напра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в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ленная на создание условий для формир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о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вания современной о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б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разовательной среды, статистические данные, исследования и публ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и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кации (валидные), и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н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формационные справки и др.</w:t>
            </w:r>
          </w:p>
        </w:tc>
      </w:tr>
      <w:tr w:rsidR="00F66872" w:rsidRPr="00691131" w:rsidTr="00D8040E">
        <w:trPr>
          <w:trHeight w:val="57"/>
        </w:trPr>
        <w:tc>
          <w:tcPr>
            <w:tcW w:type="dxa" w:w="629"/>
            <w:vMerge/>
            <w:tcBorders>
              <w:left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1B1EDC" w:rsidRDefault="00F66872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соответствие темы проекта реализ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а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ции воспитательных возможностей в сфере гражданско-патриотического воспитания </w:t>
            </w:r>
          </w:p>
          <w:p w:rsidP="001B1EDC" w:rsidR="00F66872" w:rsidRDefault="00F66872" w:rsidRPr="00691131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обучающихся, созданию условий для формирования современной о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б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разовательной среды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suppressAutoHyphens w:val="false"/>
              <w:spacing w:line="235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3</w:t>
            </w:r>
          </w:p>
        </w:tc>
        <w:tc>
          <w:tcPr>
            <w:tcW w:type="dxa" w:w="1843"/>
            <w:vMerge/>
            <w:tcBorders>
              <w:left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401"/>
            <w:vMerge/>
            <w:tcBorders>
              <w:left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261"/>
            <w:vMerge/>
            <w:tcBorders>
              <w:left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F66872" w:rsidRPr="00691131" w:rsidTr="00D8040E">
        <w:trPr>
          <w:trHeight w:val="57"/>
        </w:trPr>
        <w:tc>
          <w:tcPr>
            <w:tcW w:type="dxa" w:w="629"/>
            <w:vMerge/>
            <w:tcBorders>
              <w:left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оригинальность и </w:t>
            </w:r>
            <w:proofErr w:type="spellStart"/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инновационность</w:t>
            </w:r>
            <w:proofErr w:type="spellEnd"/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 проектной идеи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suppressAutoHyphens w:val="false"/>
              <w:spacing w:line="235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3</w:t>
            </w:r>
          </w:p>
        </w:tc>
        <w:tc>
          <w:tcPr>
            <w:tcW w:type="dxa" w:w="1843"/>
            <w:vMerge/>
            <w:tcBorders>
              <w:left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401"/>
            <w:vMerge/>
            <w:tcBorders>
              <w:left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261"/>
            <w:vMerge/>
            <w:tcBorders>
              <w:left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F66872" w:rsidRPr="00691131" w:rsidTr="00D8040E">
        <w:trPr>
          <w:trHeight w:val="57"/>
        </w:trPr>
        <w:tc>
          <w:tcPr>
            <w:tcW w:type="dxa" w:w="62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1B1EDC" w:rsidRDefault="00F66872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уровень новизны решений, предл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а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гаемых в проекте, и их влияние </w:t>
            </w:r>
          </w:p>
          <w:p w:rsidP="001B1EDC" w:rsidR="00F66872" w:rsidRDefault="00F66872" w:rsidRPr="00691131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на реализацию проекта и достиж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е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ние его целей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suppressAutoHyphens w:val="false"/>
              <w:spacing w:line="235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3</w:t>
            </w:r>
          </w:p>
        </w:tc>
        <w:tc>
          <w:tcPr>
            <w:tcW w:type="dxa" w:w="184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40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26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F66872" w:rsidRPr="00691131" w:rsidTr="00D8040E">
        <w:trPr>
          <w:trHeight w:val="57"/>
        </w:trPr>
        <w:tc>
          <w:tcPr>
            <w:tcW w:type="dxa" w:w="62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4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suppressAutoHyphens w:val="false"/>
              <w:spacing w:line="240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Реалистичность проекта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265A14" w:rsidRPr="00691131">
            <w:pPr>
              <w:suppressAutoHyphens w:val="false"/>
              <w:spacing w:line="240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16</w:t>
            </w:r>
          </w:p>
        </w:tc>
        <w:tc>
          <w:tcPr>
            <w:tcW w:type="dxa" w:w="184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265A14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16</w:t>
            </w:r>
          </w:p>
        </w:tc>
        <w:tc>
          <w:tcPr>
            <w:tcW w:type="dxa" w:w="340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пункты 6, 7 </w:t>
            </w:r>
            <w:proofErr w:type="spellStart"/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прилож</w:t>
            </w:r>
            <w:proofErr w:type="gramStart"/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е</w:t>
            </w:r>
            <w:proofErr w:type="spellEnd"/>
            <w:r w:rsidR="00DC590F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-</w:t>
            </w:r>
            <w:proofErr w:type="gramEnd"/>
            <w:r w:rsidR="00DC590F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 </w:t>
            </w:r>
            <w:proofErr w:type="spellStart"/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ния</w:t>
            </w:r>
            <w:proofErr w:type="spellEnd"/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 2 к Положению</w:t>
            </w:r>
          </w:p>
        </w:tc>
        <w:tc>
          <w:tcPr>
            <w:tcW w:type="dxa" w:w="326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1B1EDC" w:rsidRDefault="00F66872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проведенный анализ технических характер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и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стик, цветовая ди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а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грамма, отзывы и эк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с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пертное мнение, рек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о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мендательные письма </w:t>
            </w:r>
          </w:p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lastRenderedPageBreak/>
              <w:t xml:space="preserve">и др. </w:t>
            </w:r>
          </w:p>
        </w:tc>
      </w:tr>
      <w:tr w:rsidR="00F66872" w:rsidRPr="00691131" w:rsidTr="00D8040E">
        <w:trPr>
          <w:trHeight w:val="57"/>
        </w:trPr>
        <w:tc>
          <w:tcPr>
            <w:tcW w:type="dxa" w:w="62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1B1EDC" w:rsidRDefault="00F66872">
            <w:pPr>
              <w:suppressAutoHyphens w:val="false"/>
              <w:spacing w:line="240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описание кадрового потенциала о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б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разовательного учреждения, нео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б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ходимого при реализации проекта </w:t>
            </w:r>
          </w:p>
          <w:p w:rsidP="001B1EDC" w:rsidR="00F66872" w:rsidRDefault="00D8040E" w:rsidRPr="00691131">
            <w:pPr>
              <w:suppressAutoHyphens w:val="false"/>
              <w:spacing w:line="240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в сфере гражданско-</w:t>
            </w:r>
            <w:proofErr w:type="spellStart"/>
            <w:r w:rsidR="00F66872"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патриоти</w:t>
            </w:r>
            <w:proofErr w:type="spellEnd"/>
            <w:r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-</w:t>
            </w:r>
            <w:proofErr w:type="spellStart"/>
            <w:r w:rsidR="00F66872"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ческого</w:t>
            </w:r>
            <w:proofErr w:type="spellEnd"/>
            <w:r w:rsidR="00F66872"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 воспитания </w:t>
            </w:r>
            <w:proofErr w:type="gramStart"/>
            <w:r w:rsidR="00F66872"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обучающихся</w:t>
            </w:r>
            <w:proofErr w:type="gramEnd"/>
            <w:r w:rsidR="00F66872"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 </w:t>
            </w:r>
            <w:r w:rsidR="00F66872"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lastRenderedPageBreak/>
              <w:t>(ресурсы должны быть соотве</w:t>
            </w:r>
            <w:r w:rsidR="00F66872"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т</w:t>
            </w:r>
            <w:r w:rsidR="00F66872"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ствующими и достаточными для р</w:t>
            </w:r>
            <w:r w:rsidR="00F66872"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е</w:t>
            </w:r>
            <w:r w:rsidR="00F66872"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ализации проекта)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265A14" w:rsidRPr="00691131">
            <w:pPr>
              <w:suppressAutoHyphens w:val="false"/>
              <w:spacing w:line="240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lastRenderedPageBreak/>
              <w:t>4</w:t>
            </w:r>
          </w:p>
        </w:tc>
        <w:tc>
          <w:tcPr>
            <w:tcW w:type="dxa" w:w="184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40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26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F66872" w:rsidRPr="00691131" w:rsidTr="00D8040E">
        <w:trPr>
          <w:trHeight w:val="57"/>
        </w:trPr>
        <w:tc>
          <w:tcPr>
            <w:tcW w:type="dxa" w:w="62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1B1EDC" w:rsidRDefault="00F66872">
            <w:pPr>
              <w:suppressAutoHyphens w:val="false"/>
              <w:spacing w:line="240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proofErr w:type="gramStart"/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описание материально-</w:t>
            </w:r>
            <w:proofErr w:type="spellStart"/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техничес</w:t>
            </w:r>
            <w:proofErr w:type="spellEnd"/>
            <w:r w:rsidR="00D8040E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-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кого обеспечения образовательного учреждения, необходимого при р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е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ализации проекта в сфере гражда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ско-патриотического воспитания обучающихся (ресурсы должны быть соответствующими </w:t>
            </w:r>
            <w:proofErr w:type="gramEnd"/>
          </w:p>
          <w:p w:rsidP="001B1EDC" w:rsidR="003632F3" w:rsidRDefault="00F66872" w:rsidRPr="00691131">
            <w:pPr>
              <w:suppressAutoHyphens w:val="false"/>
              <w:spacing w:line="240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и </w:t>
            </w:r>
            <w:proofErr w:type="gramStart"/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достаточными</w:t>
            </w:r>
            <w:proofErr w:type="gramEnd"/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 для реализации проекта)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265A14" w:rsidRPr="00691131">
            <w:pPr>
              <w:suppressAutoHyphens w:val="false"/>
              <w:spacing w:line="240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4</w:t>
            </w:r>
          </w:p>
        </w:tc>
        <w:tc>
          <w:tcPr>
            <w:tcW w:type="dxa" w:w="184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40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26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F66872" w:rsidRPr="00691131" w:rsidTr="00D8040E">
        <w:trPr>
          <w:trHeight w:val="57"/>
        </w:trPr>
        <w:tc>
          <w:tcPr>
            <w:tcW w:type="dxa" w:w="62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suppressAutoHyphens w:val="false"/>
              <w:spacing w:line="240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описание учебно-методического п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тенциала образовательного учр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е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ждения, необходимого при реализ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а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ции деятельности в сфере гражда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ско-патриотического воспитания </w:t>
            </w:r>
            <w:proofErr w:type="gramStart"/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обучающихся</w:t>
            </w:r>
            <w:proofErr w:type="gramEnd"/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 (ресурсы должны </w:t>
            </w:r>
            <w:r w:rsidR="00265A14"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быть соответствующими и дост</w:t>
            </w:r>
            <w:r w:rsidR="00265A14"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а</w:t>
            </w:r>
            <w:r w:rsidR="00265A14"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точными для реализации проекта)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265A14" w:rsidRPr="00691131">
            <w:pPr>
              <w:suppressAutoHyphens w:val="false"/>
              <w:spacing w:line="240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4</w:t>
            </w:r>
          </w:p>
        </w:tc>
        <w:tc>
          <w:tcPr>
            <w:tcW w:type="dxa" w:w="184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40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26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265A14" w:rsidRPr="00691131" w:rsidTr="00D8040E">
        <w:trPr>
          <w:trHeight w:val="693"/>
        </w:trPr>
        <w:tc>
          <w:tcPr>
            <w:tcW w:type="dxa" w:w="62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265A14" w:rsidRDefault="00265A14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1B1EDC" w:rsidRDefault="00265A14">
            <w:pPr>
              <w:suppressAutoHyphens w:val="false"/>
              <w:spacing w:line="235" w:lineRule="auto"/>
              <w:ind w:hanging="3" w:left="1"/>
              <w:jc w:val="left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обозначение рисков и способов </w:t>
            </w:r>
          </w:p>
          <w:p w:rsidP="001B1EDC" w:rsidR="00265A14" w:rsidRDefault="00265A14">
            <w:pPr>
              <w:suppressAutoHyphens w:val="false"/>
              <w:spacing w:line="235" w:lineRule="auto"/>
              <w:ind w:hanging="3" w:left="1"/>
              <w:jc w:val="left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их решения при реализации проекта</w:t>
            </w:r>
          </w:p>
          <w:p w:rsidP="001B1EDC" w:rsidR="00D8040E" w:rsidRDefault="00D8040E">
            <w:pPr>
              <w:suppressAutoHyphens w:val="false"/>
              <w:spacing w:line="235" w:lineRule="auto"/>
              <w:ind w:hanging="3" w:left="1"/>
              <w:jc w:val="left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  <w:p w:rsidP="001B1EDC" w:rsidR="00D8040E" w:rsidRDefault="00D8040E" w:rsidRPr="00691131">
            <w:pPr>
              <w:suppressAutoHyphens w:val="false"/>
              <w:spacing w:line="235" w:lineRule="auto"/>
              <w:ind w:hanging="3" w:left="1"/>
              <w:jc w:val="left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265A14" w:rsidRDefault="00265A14" w:rsidRPr="00691131">
            <w:pPr>
              <w:suppressAutoHyphens w:val="false"/>
              <w:spacing w:line="235" w:lineRule="auto"/>
              <w:ind w:hanging="3" w:left="1"/>
              <w:jc w:val="center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4</w:t>
            </w:r>
          </w:p>
        </w:tc>
        <w:tc>
          <w:tcPr>
            <w:tcW w:type="dxa" w:w="184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265A14" w:rsidRDefault="00265A14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40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265A14" w:rsidRDefault="00265A14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26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265A14" w:rsidRDefault="00265A14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385589" w:rsidRPr="00691131" w:rsidTr="00D8040E">
        <w:trPr>
          <w:trHeight w:val="57"/>
        </w:trPr>
        <w:tc>
          <w:tcPr>
            <w:tcW w:type="dxa" w:w="62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1B1EDC" w:rsidR="00385589" w:rsidRDefault="00385589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lastRenderedPageBreak/>
              <w:t>5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385589" w:rsidRDefault="00385589" w:rsidRPr="00691131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Доступность и значимость проекта 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385589" w:rsidRDefault="00385589" w:rsidRPr="00691131">
            <w:pPr>
              <w:suppressAutoHyphens w:val="false"/>
              <w:spacing w:line="235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9</w:t>
            </w:r>
          </w:p>
        </w:tc>
        <w:tc>
          <w:tcPr>
            <w:tcW w:type="dxa" w:w="1843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1B1EDC" w:rsidR="00385589" w:rsidRDefault="00385589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9</w:t>
            </w:r>
          </w:p>
        </w:tc>
        <w:tc>
          <w:tcPr>
            <w:tcW w:type="dxa" w:w="340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1B1EDC" w:rsidR="00385589" w:rsidRDefault="00385589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пункты 1, 7 </w:t>
            </w:r>
            <w:proofErr w:type="spellStart"/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прилож</w:t>
            </w:r>
            <w:proofErr w:type="gramStart"/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е</w:t>
            </w:r>
            <w:proofErr w:type="spellEnd"/>
            <w:r w:rsidR="00DC590F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-</w:t>
            </w:r>
            <w:proofErr w:type="gramEnd"/>
            <w:r w:rsidR="00DC590F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 </w:t>
            </w:r>
            <w:proofErr w:type="spellStart"/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ния</w:t>
            </w:r>
            <w:proofErr w:type="spellEnd"/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 2 к Положению</w:t>
            </w:r>
          </w:p>
        </w:tc>
        <w:tc>
          <w:tcPr>
            <w:tcW w:type="dxa" w:w="326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1B1EDC" w:rsidR="00385589" w:rsidRDefault="00385589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концепция реализации возможностей в сфере гражданско-патриотического восп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и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тания обучающихся, направленная на созд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а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ние условий для фо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р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мирования современной образовательной среды, статистические данные, исследования и публ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и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кации (валидные), о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т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зывы и экспертное мн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е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ние, рекомендательные письма и др.</w:t>
            </w:r>
          </w:p>
        </w:tc>
      </w:tr>
      <w:tr w:rsidR="00385589" w:rsidRPr="00691131" w:rsidTr="00D8040E">
        <w:trPr>
          <w:trHeight w:val="57"/>
        </w:trPr>
        <w:tc>
          <w:tcPr>
            <w:tcW w:type="dxa" w:w="629"/>
            <w:vMerge/>
            <w:tcBorders>
              <w:left w:color="auto" w:space="0" w:sz="4" w:val="single"/>
              <w:right w:color="auto" w:space="0" w:sz="4" w:val="single"/>
            </w:tcBorders>
          </w:tcPr>
          <w:p w:rsidP="001B1EDC" w:rsidR="00385589" w:rsidRDefault="00385589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691131" w:rsidRDefault="00385589" w:rsidRPr="00691131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обеспечивается участие всех кат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е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горий обучающихся и воспитанн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и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ков образовательного учреждения, включая детей с особыми образов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а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тельными потребностями и детей для которых русский язык не явл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я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ется родным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385589" w:rsidRDefault="00385589" w:rsidRPr="00691131">
            <w:pPr>
              <w:suppressAutoHyphens w:val="false"/>
              <w:spacing w:line="235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3</w:t>
            </w:r>
          </w:p>
        </w:tc>
        <w:tc>
          <w:tcPr>
            <w:tcW w:type="dxa" w:w="1843"/>
            <w:vMerge/>
            <w:tcBorders>
              <w:left w:color="auto" w:space="0" w:sz="4" w:val="single"/>
              <w:right w:color="auto" w:space="0" w:sz="4" w:val="single"/>
            </w:tcBorders>
          </w:tcPr>
          <w:p w:rsidP="001B1EDC" w:rsidR="00385589" w:rsidRDefault="00385589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401"/>
            <w:vMerge/>
            <w:tcBorders>
              <w:left w:color="auto" w:space="0" w:sz="4" w:val="single"/>
              <w:right w:color="auto" w:space="0" w:sz="4" w:val="single"/>
            </w:tcBorders>
          </w:tcPr>
          <w:p w:rsidP="001B1EDC" w:rsidR="00385589" w:rsidRDefault="00385589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261"/>
            <w:vMerge/>
            <w:tcBorders>
              <w:left w:color="auto" w:space="0" w:sz="4" w:val="single"/>
              <w:right w:color="auto" w:space="0" w:sz="4" w:val="single"/>
            </w:tcBorders>
          </w:tcPr>
          <w:p w:rsidP="001B1EDC" w:rsidR="00385589" w:rsidRDefault="00385589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385589" w:rsidRPr="00691131" w:rsidTr="00D8040E">
        <w:trPr>
          <w:trHeight w:val="57"/>
        </w:trPr>
        <w:tc>
          <w:tcPr>
            <w:tcW w:type="dxa" w:w="629"/>
            <w:vMerge/>
            <w:tcBorders>
              <w:left w:color="auto" w:space="0" w:sz="4" w:val="single"/>
              <w:right w:color="auto" w:space="0" w:sz="4" w:val="single"/>
            </w:tcBorders>
          </w:tcPr>
          <w:p w:rsidP="001B1EDC" w:rsidR="00385589" w:rsidRDefault="00385589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385589" w:rsidRDefault="00385589" w:rsidRPr="00691131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соответствие ожидаемых результ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а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тов реализации проекта целям и з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а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дачам проекта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385589" w:rsidRDefault="00385589" w:rsidRPr="00691131">
            <w:pPr>
              <w:suppressAutoHyphens w:val="false"/>
              <w:spacing w:line="235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3</w:t>
            </w:r>
          </w:p>
        </w:tc>
        <w:tc>
          <w:tcPr>
            <w:tcW w:type="dxa" w:w="1843"/>
            <w:vMerge/>
            <w:tcBorders>
              <w:left w:color="auto" w:space="0" w:sz="4" w:val="single"/>
              <w:right w:color="auto" w:space="0" w:sz="4" w:val="single"/>
            </w:tcBorders>
          </w:tcPr>
          <w:p w:rsidP="001B1EDC" w:rsidR="00385589" w:rsidRDefault="00385589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401"/>
            <w:vMerge/>
            <w:tcBorders>
              <w:left w:color="auto" w:space="0" w:sz="4" w:val="single"/>
              <w:right w:color="auto" w:space="0" w:sz="4" w:val="single"/>
            </w:tcBorders>
          </w:tcPr>
          <w:p w:rsidP="001B1EDC" w:rsidR="00385589" w:rsidRDefault="00385589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261"/>
            <w:vMerge/>
            <w:tcBorders>
              <w:left w:color="auto" w:space="0" w:sz="4" w:val="single"/>
              <w:right w:color="auto" w:space="0" w:sz="4" w:val="single"/>
            </w:tcBorders>
          </w:tcPr>
          <w:p w:rsidP="001B1EDC" w:rsidR="00385589" w:rsidRDefault="00385589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385589" w:rsidRPr="00691131" w:rsidTr="00DC590F">
        <w:trPr>
          <w:trHeight w:val="57"/>
        </w:trPr>
        <w:tc>
          <w:tcPr>
            <w:tcW w:type="dxa" w:w="62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385589" w:rsidRDefault="00385589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385589" w:rsidRDefault="00385589" w:rsidRPr="00691131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соответствие проекта актуальным потребностям,  приоритетам и с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циальным вызовам развития мес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т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ного сообщества город</w:t>
            </w:r>
            <w:r w:rsidR="00700B32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а 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Красноя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р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ска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385589" w:rsidRDefault="00385589" w:rsidRPr="00691131">
            <w:pPr>
              <w:suppressAutoHyphens w:val="false"/>
              <w:spacing w:line="235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3</w:t>
            </w:r>
          </w:p>
        </w:tc>
        <w:tc>
          <w:tcPr>
            <w:tcW w:type="dxa" w:w="184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385589" w:rsidRDefault="00385589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40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385589" w:rsidRDefault="00385589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26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385589" w:rsidRDefault="00385589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F66872" w:rsidRPr="00691131" w:rsidTr="00DC590F">
        <w:trPr>
          <w:trHeight w:val="57"/>
        </w:trPr>
        <w:tc>
          <w:tcPr>
            <w:tcW w:type="dxa" w:w="62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6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7D6128" w:rsidRPr="00691131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Измеримость результатов</w:t>
            </w:r>
            <w:r w:rsidR="00F66872"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 проекта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265A14" w:rsidRPr="00691131">
            <w:pPr>
              <w:suppressAutoHyphens w:val="false"/>
              <w:spacing w:line="240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9</w:t>
            </w:r>
          </w:p>
        </w:tc>
        <w:tc>
          <w:tcPr>
            <w:tcW w:type="dxa" w:w="184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265A14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9</w:t>
            </w:r>
          </w:p>
        </w:tc>
        <w:tc>
          <w:tcPr>
            <w:tcW w:type="dxa" w:w="340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пункты 1, 6, </w:t>
            </w:r>
            <w:r w:rsidR="00265A14"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7 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прилож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е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ния 2 к Положению</w:t>
            </w:r>
          </w:p>
        </w:tc>
        <w:tc>
          <w:tcPr>
            <w:tcW w:type="dxa" w:w="326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1B1EDC" w:rsidRDefault="00265A14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таблица показателей </w:t>
            </w:r>
          </w:p>
          <w:p w:rsidP="001B1EDC" w:rsidR="00F66872" w:rsidRDefault="00265A14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и индикаторов; план мониторинга и оценки результатов и т.п.</w:t>
            </w:r>
          </w:p>
        </w:tc>
      </w:tr>
      <w:tr w:rsidR="007D6128" w:rsidRPr="00691131" w:rsidTr="00DC590F">
        <w:trPr>
          <w:trHeight w:val="57"/>
        </w:trPr>
        <w:tc>
          <w:tcPr>
            <w:tcW w:type="dxa" w:w="62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1B1EDC" w:rsidRDefault="007D6128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наличие </w:t>
            </w:r>
            <w:proofErr w:type="gramStart"/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измеримых</w:t>
            </w:r>
            <w:proofErr w:type="gramEnd"/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 ключевых </w:t>
            </w:r>
          </w:p>
          <w:p w:rsidP="001B1EDC" w:rsidR="001B1EDC" w:rsidRDefault="007D6128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показателей эффективности </w:t>
            </w:r>
          </w:p>
          <w:p w:rsidP="001B1EDC" w:rsidR="007D6128" w:rsidRDefault="007D6128" w:rsidRPr="00691131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и объективных метрик оценки д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стижения целей и задач проекта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suppressAutoHyphens w:val="false"/>
              <w:spacing w:line="235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3</w:t>
            </w:r>
          </w:p>
        </w:tc>
        <w:tc>
          <w:tcPr>
            <w:tcW w:type="dxa" w:w="184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40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26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7D6128" w:rsidRPr="00691131" w:rsidTr="00DC590F">
        <w:trPr>
          <w:trHeight w:val="57"/>
        </w:trPr>
        <w:tc>
          <w:tcPr>
            <w:tcW w:type="dxa" w:w="62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наличие механизмов комплексной оценки качественных и колич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е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ственных показателей эффективн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сти реализации проекта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suppressAutoHyphens w:val="false"/>
              <w:spacing w:line="235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3</w:t>
            </w:r>
          </w:p>
        </w:tc>
        <w:tc>
          <w:tcPr>
            <w:tcW w:type="dxa" w:w="184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40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26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F66872" w:rsidRPr="00691131" w:rsidTr="00DC590F">
        <w:trPr>
          <w:trHeight w:val="57"/>
        </w:trPr>
        <w:tc>
          <w:tcPr>
            <w:tcW w:type="dxa" w:w="62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7D6128" w:rsidRPr="00691131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наличие комплексной системы м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ниторинга и оценки эффективности реализации проекта, включающей четкие механизмы отслеживания, измерения и анализа достигнутых результатов на всех этапах его ре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а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лизации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7D6128" w:rsidRPr="00691131">
            <w:pPr>
              <w:suppressAutoHyphens w:val="false"/>
              <w:spacing w:line="235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3</w:t>
            </w:r>
          </w:p>
        </w:tc>
        <w:tc>
          <w:tcPr>
            <w:tcW w:type="dxa" w:w="184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40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26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7D6128" w:rsidRPr="00691131" w:rsidTr="00D8040E">
        <w:trPr>
          <w:trHeight w:val="57"/>
        </w:trPr>
        <w:tc>
          <w:tcPr>
            <w:tcW w:type="dxa" w:w="62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7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strike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Качество планирования и организ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а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ции мероприятий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suppressAutoHyphens w:val="false"/>
              <w:spacing w:line="235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9</w:t>
            </w:r>
          </w:p>
        </w:tc>
        <w:tc>
          <w:tcPr>
            <w:tcW w:type="dxa" w:w="184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9</w:t>
            </w:r>
          </w:p>
        </w:tc>
        <w:tc>
          <w:tcPr>
            <w:tcW w:type="dxa" w:w="340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пункты 1,</w:t>
            </w:r>
            <w:r w:rsidR="00DC590F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 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6 </w:t>
            </w:r>
            <w:proofErr w:type="spellStart"/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прилож</w:t>
            </w:r>
            <w:proofErr w:type="gramStart"/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е</w:t>
            </w:r>
            <w:proofErr w:type="spellEnd"/>
            <w:r w:rsidR="00DC590F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-</w:t>
            </w:r>
            <w:proofErr w:type="gramEnd"/>
            <w:r w:rsidR="00DC590F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 </w:t>
            </w:r>
            <w:proofErr w:type="spellStart"/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ния</w:t>
            </w:r>
            <w:proofErr w:type="spellEnd"/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 2 к Положению</w:t>
            </w:r>
          </w:p>
        </w:tc>
        <w:tc>
          <w:tcPr>
            <w:tcW w:type="dxa" w:w="326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концепция реализации возможностей в сфере гражданско-патриотического восп</w:t>
            </w: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и</w:t>
            </w: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тания обучающихся, направленная на созд</w:t>
            </w: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а</w:t>
            </w: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ние условий для фо</w:t>
            </w: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р</w:t>
            </w: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мирования современной образовательной среды, исследования и публ</w:t>
            </w: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и</w:t>
            </w: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кации (валидные), к</w:t>
            </w: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а</w:t>
            </w: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лендарный план и др.</w:t>
            </w:r>
          </w:p>
        </w:tc>
      </w:tr>
      <w:tr w:rsidR="007D6128" w:rsidRPr="00691131" w:rsidTr="00D8040E">
        <w:trPr>
          <w:trHeight w:val="57"/>
        </w:trPr>
        <w:tc>
          <w:tcPr>
            <w:tcW w:type="dxa" w:w="629"/>
            <w:vMerge/>
            <w:tcBorders>
              <w:left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разделы заявки содержат достато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ч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ную информацию для полного п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нимания организации и проведения мероприятий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suppressAutoHyphens w:val="false"/>
              <w:spacing w:line="235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3</w:t>
            </w:r>
          </w:p>
        </w:tc>
        <w:tc>
          <w:tcPr>
            <w:tcW w:type="dxa" w:w="184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40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26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7D6128" w:rsidRPr="00691131" w:rsidTr="00D8040E">
        <w:trPr>
          <w:trHeight w:val="57"/>
        </w:trPr>
        <w:tc>
          <w:tcPr>
            <w:tcW w:type="dxa" w:w="629"/>
            <w:vMerge/>
            <w:tcBorders>
              <w:left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календарный план соответствует целям и задачам, структурирован, детализирован и содержит описание мероприятий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suppressAutoHyphens w:val="false"/>
              <w:spacing w:line="235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3</w:t>
            </w:r>
          </w:p>
        </w:tc>
        <w:tc>
          <w:tcPr>
            <w:tcW w:type="dxa" w:w="184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40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26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7D6128" w:rsidRPr="00691131" w:rsidTr="00D8040E">
        <w:trPr>
          <w:trHeight w:val="57"/>
        </w:trPr>
        <w:tc>
          <w:tcPr>
            <w:tcW w:type="dxa" w:w="62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D8040E" w:rsidRDefault="007D6128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запланированные мероприятия представлены в </w:t>
            </w:r>
            <w:proofErr w:type="spellStart"/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деятельностном</w:t>
            </w:r>
            <w:proofErr w:type="spellEnd"/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 формате через событийность, эм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циональное восприятие, позити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в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ный социальный опыт, логичны, обоснованы и обеспечивают реш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е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ние поставленных целей и задач, </w:t>
            </w:r>
          </w:p>
          <w:p w:rsidP="001B1EDC" w:rsidR="003632F3" w:rsidRDefault="007D6128" w:rsidRPr="00691131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а также достижение предполага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е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lastRenderedPageBreak/>
              <w:t>мых количественных и качестве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ных результатов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suppressAutoHyphens w:val="false"/>
              <w:spacing w:line="235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lastRenderedPageBreak/>
              <w:t>3</w:t>
            </w:r>
          </w:p>
        </w:tc>
        <w:tc>
          <w:tcPr>
            <w:tcW w:type="dxa" w:w="184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40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26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7D6128" w:rsidRDefault="007D6128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2B3A3C" w:rsidRPr="00691131" w:rsidTr="00D8040E">
        <w:trPr>
          <w:trHeight w:val="57"/>
        </w:trPr>
        <w:tc>
          <w:tcPr>
            <w:tcW w:type="dxa" w:w="629"/>
            <w:vMerge w:val="restart"/>
            <w:tcBorders>
              <w:left w:color="auto" w:space="0" w:sz="4" w:val="single"/>
              <w:right w:color="auto" w:space="0" w:sz="4" w:val="single"/>
            </w:tcBorders>
          </w:tcPr>
          <w:p w:rsidP="001B1EDC" w:rsidR="002B3A3C" w:rsidRDefault="002B3A3C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lastRenderedPageBreak/>
              <w:t>8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2B3A3C" w:rsidRDefault="002B3A3C" w:rsidRPr="00691131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Партнерская вовлеченность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2B3A3C" w:rsidRDefault="002B3A3C" w:rsidRPr="00691131">
            <w:pPr>
              <w:suppressAutoHyphens w:val="false"/>
              <w:spacing w:line="235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8</w:t>
            </w:r>
          </w:p>
        </w:tc>
        <w:tc>
          <w:tcPr>
            <w:tcW w:type="dxa" w:w="1843"/>
            <w:vMerge w:val="restart"/>
            <w:tcBorders>
              <w:left w:color="auto" w:space="0" w:sz="4" w:val="single"/>
              <w:right w:color="auto" w:space="0" w:sz="4" w:val="single"/>
            </w:tcBorders>
          </w:tcPr>
          <w:p w:rsidP="001B1EDC" w:rsidR="002B3A3C" w:rsidRDefault="002B3A3C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8</w:t>
            </w:r>
          </w:p>
        </w:tc>
        <w:tc>
          <w:tcPr>
            <w:tcW w:type="dxa" w:w="3401"/>
            <w:vMerge w:val="restart"/>
            <w:tcBorders>
              <w:left w:color="auto" w:space="0" w:sz="4" w:val="single"/>
              <w:right w:color="auto" w:space="0" w:sz="4" w:val="single"/>
            </w:tcBorders>
          </w:tcPr>
          <w:p w:rsidP="001B1EDC" w:rsidR="001B1EDC" w:rsidRDefault="002E1458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hyperlink w:anchor="P410">
              <w:r w:rsidR="002B3A3C" w:rsidRPr="00691131">
                <w:rPr>
                  <w:rFonts w:ascii="Times New Roman" w:cs="Times New Roman" w:eastAsiaTheme="minorHAnsi" w:hAnsi="Times New Roman"/>
                  <w:position w:val="0"/>
                  <w:sz w:val="30"/>
                  <w:szCs w:val="30"/>
                  <w:lang w:eastAsia="en-US"/>
                </w:rPr>
                <w:t>пункт 1</w:t>
              </w:r>
            </w:hyperlink>
            <w:r w:rsidR="002B3A3C"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 приложения 2 </w:t>
            </w:r>
          </w:p>
          <w:p w:rsidP="001B1EDC" w:rsidR="002B3A3C" w:rsidRDefault="002B3A3C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к Положению</w:t>
            </w:r>
          </w:p>
        </w:tc>
        <w:tc>
          <w:tcPr>
            <w:tcW w:type="dxa" w:w="3261"/>
            <w:vMerge w:val="restart"/>
            <w:tcBorders>
              <w:left w:color="auto" w:space="0" w:sz="4" w:val="single"/>
              <w:right w:color="auto" w:space="0" w:sz="4" w:val="single"/>
            </w:tcBorders>
          </w:tcPr>
          <w:p w:rsidP="001B1EDC" w:rsidR="001B1EDC" w:rsidRDefault="002B3A3C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информация о ранее р</w:t>
            </w: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е</w:t>
            </w: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 xml:space="preserve">ализованных проектах </w:t>
            </w:r>
          </w:p>
          <w:p w:rsidP="001B1EDC" w:rsidR="00EC45F0" w:rsidRDefault="002B3A3C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 xml:space="preserve">с участием </w:t>
            </w:r>
            <w:proofErr w:type="gramStart"/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федерал</w:t>
            </w: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ь</w:t>
            </w: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ных</w:t>
            </w:r>
            <w:proofErr w:type="gramEnd"/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 xml:space="preserve">, региональных </w:t>
            </w:r>
          </w:p>
          <w:p w:rsidP="001B1EDC" w:rsidR="002B3A3C" w:rsidRDefault="002B3A3C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и муниципальных орг</w:t>
            </w: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а</w:t>
            </w: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нов власти и организ</w:t>
            </w: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а</w:t>
            </w: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ций, информационные справки, письма, в</w:t>
            </w: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ы</w:t>
            </w:r>
            <w:r w:rsidRPr="00691131">
              <w:rPr>
                <w:rFonts w:ascii="Times New Roman" w:cs="Times New Roman" w:eastAsiaTheme="minorHAnsi" w:hAnsi="Times New Roman"/>
                <w:color w:themeColor="text1" w:val="000000"/>
                <w:position w:val="0"/>
                <w:sz w:val="30"/>
                <w:szCs w:val="30"/>
                <w:lang w:eastAsia="en-US"/>
              </w:rPr>
              <w:t>писки из отчетов и др.</w:t>
            </w:r>
          </w:p>
        </w:tc>
      </w:tr>
      <w:tr w:rsidR="002B3A3C" w:rsidRPr="00691131" w:rsidTr="00D8040E">
        <w:trPr>
          <w:trHeight w:val="57"/>
        </w:trPr>
        <w:tc>
          <w:tcPr>
            <w:tcW w:type="dxa" w:w="629"/>
            <w:vMerge/>
            <w:tcBorders>
              <w:left w:color="auto" w:space="0" w:sz="4" w:val="single"/>
              <w:right w:color="auto" w:space="0" w:sz="4" w:val="single"/>
            </w:tcBorders>
          </w:tcPr>
          <w:p w:rsidP="001B1EDC" w:rsidR="002B3A3C" w:rsidRDefault="002B3A3C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2B3A3C" w:rsidRDefault="002B3A3C" w:rsidRPr="00691131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реализация проекта предполагается с привлечением федеральных, </w:t>
            </w:r>
            <w:proofErr w:type="gramStart"/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ре</w:t>
            </w:r>
            <w:r w:rsidR="00D8040E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-</w:t>
            </w:r>
            <w:proofErr w:type="spellStart"/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гиональных</w:t>
            </w:r>
            <w:proofErr w:type="spellEnd"/>
            <w:proofErr w:type="gramEnd"/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 и муниципальных о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р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ганов власти и организаций, в том числе местных сообществ и об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ъ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единений (документально подтве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р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ждено)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2B3A3C" w:rsidRDefault="002B3A3C" w:rsidRPr="00691131">
            <w:pPr>
              <w:suppressAutoHyphens w:val="false"/>
              <w:spacing w:line="235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4</w:t>
            </w:r>
          </w:p>
        </w:tc>
        <w:tc>
          <w:tcPr>
            <w:tcW w:type="dxa" w:w="1843"/>
            <w:vMerge/>
            <w:tcBorders>
              <w:left w:color="auto" w:space="0" w:sz="4" w:val="single"/>
              <w:right w:color="auto" w:space="0" w:sz="4" w:val="single"/>
            </w:tcBorders>
          </w:tcPr>
          <w:p w:rsidP="001B1EDC" w:rsidR="002B3A3C" w:rsidRDefault="002B3A3C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401"/>
            <w:vMerge/>
            <w:tcBorders>
              <w:left w:color="auto" w:space="0" w:sz="4" w:val="single"/>
              <w:right w:color="auto" w:space="0" w:sz="4" w:val="single"/>
            </w:tcBorders>
          </w:tcPr>
          <w:p w:rsidP="001B1EDC" w:rsidR="002B3A3C" w:rsidRDefault="002B3A3C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261"/>
            <w:vMerge/>
            <w:tcBorders>
              <w:left w:color="auto" w:space="0" w:sz="4" w:val="single"/>
              <w:right w:color="auto" w:space="0" w:sz="4" w:val="single"/>
            </w:tcBorders>
          </w:tcPr>
          <w:p w:rsidP="001B1EDC" w:rsidR="002B3A3C" w:rsidRDefault="002B3A3C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2B3A3C" w:rsidRPr="00691131" w:rsidTr="00EC45F0">
        <w:trPr>
          <w:trHeight w:val="57"/>
        </w:trPr>
        <w:tc>
          <w:tcPr>
            <w:tcW w:type="dxa" w:w="62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2B3A3C" w:rsidRDefault="002B3A3C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1B1EDC" w:rsidRDefault="002B3A3C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опыт совместного проведения ра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з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личных мероприятий для обуча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ю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щихся и воспитанников с привлеч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е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нием федеральных, региональных </w:t>
            </w:r>
          </w:p>
          <w:p w:rsidP="001B1EDC" w:rsidR="001B1EDC" w:rsidRDefault="002B3A3C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и муниципальных органов власти </w:t>
            </w:r>
          </w:p>
          <w:p w:rsidP="001B1EDC" w:rsidR="002B3A3C" w:rsidRDefault="002B3A3C" w:rsidRPr="00691131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и организаций, в том числе местных сообществ и объединений (док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у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ментально подтверждено)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2B3A3C" w:rsidRDefault="002B3A3C" w:rsidRPr="00691131">
            <w:pPr>
              <w:suppressAutoHyphens w:val="false"/>
              <w:spacing w:line="235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4</w:t>
            </w:r>
          </w:p>
        </w:tc>
        <w:tc>
          <w:tcPr>
            <w:tcW w:type="dxa" w:w="184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2B3A3C" w:rsidRDefault="002B3A3C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40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2B3A3C" w:rsidRDefault="002B3A3C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26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2B3A3C" w:rsidRDefault="002B3A3C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2522E0" w:rsidRPr="00691131" w:rsidTr="00EC45F0">
        <w:trPr>
          <w:trHeight w:val="57"/>
        </w:trPr>
        <w:tc>
          <w:tcPr>
            <w:tcW w:type="dxa" w:w="62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2522E0" w:rsidRDefault="002522E0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9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1B1EDC" w:rsidRDefault="002522E0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proofErr w:type="gramStart"/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Финансовая обоснованность (соо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т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ношение планируемых расходов </w:t>
            </w:r>
            <w:proofErr w:type="gramEnd"/>
          </w:p>
          <w:p w:rsidP="001B1EDC" w:rsidR="002522E0" w:rsidRDefault="002522E0" w:rsidRPr="00691131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на реализацию проекта и его ож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и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даемых результатов)</w:t>
            </w:r>
            <w:r w:rsidRPr="00691131">
              <w:rPr>
                <w:rFonts w:ascii="Times New Roman" w:cs="Times New Roman" w:hAnsi="Times New Roman"/>
                <w:strike/>
                <w:position w:val="0"/>
                <w:sz w:val="30"/>
                <w:szCs w:val="30"/>
              </w:rPr>
              <w:t xml:space="preserve"> 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2522E0" w:rsidRDefault="002522E0" w:rsidRPr="00691131">
            <w:pPr>
              <w:suppressAutoHyphens w:val="false"/>
              <w:spacing w:line="235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10</w:t>
            </w:r>
          </w:p>
        </w:tc>
        <w:tc>
          <w:tcPr>
            <w:tcW w:type="dxa" w:w="184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2522E0" w:rsidRDefault="002522E0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10</w:t>
            </w:r>
          </w:p>
        </w:tc>
        <w:tc>
          <w:tcPr>
            <w:tcW w:type="dxa" w:w="340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2522E0" w:rsidRDefault="002522E0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пункты 6, 7 </w:t>
            </w:r>
            <w:proofErr w:type="spellStart"/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приложе</w:t>
            </w:r>
            <w:proofErr w:type="spellEnd"/>
            <w:r w:rsidR="00EC45F0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- </w:t>
            </w:r>
            <w:proofErr w:type="spellStart"/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ния</w:t>
            </w:r>
            <w:proofErr w:type="spellEnd"/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 2 к Положению</w:t>
            </w:r>
          </w:p>
        </w:tc>
        <w:tc>
          <w:tcPr>
            <w:tcW w:type="dxa" w:w="326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2522E0" w:rsidRDefault="002522E0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проведенный анализ технических характер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и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стик, коммерческие предложения, догов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о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ры, анализ цен в откр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ы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тых источниках, цвет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о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lastRenderedPageBreak/>
              <w:t>вая диаграмма, отзывы и экспертное мнение, рекомендательные письма и др.</w:t>
            </w:r>
          </w:p>
        </w:tc>
      </w:tr>
      <w:tr w:rsidR="002522E0" w:rsidRPr="00691131" w:rsidTr="00EC45F0">
        <w:trPr>
          <w:trHeight w:val="57"/>
        </w:trPr>
        <w:tc>
          <w:tcPr>
            <w:tcW w:type="dxa" w:w="62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2522E0" w:rsidRDefault="002522E0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2522E0" w:rsidRDefault="002522E0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четкое и обоснованное распредел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е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ние бюджета проекта</w:t>
            </w:r>
          </w:p>
          <w:p w:rsidP="001B1EDC" w:rsidR="00D8040E" w:rsidRDefault="00D8040E" w:rsidRPr="00691131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2522E0" w:rsidRDefault="002522E0" w:rsidRPr="00691131">
            <w:pPr>
              <w:suppressAutoHyphens w:val="false"/>
              <w:spacing w:line="235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5</w:t>
            </w:r>
          </w:p>
        </w:tc>
        <w:tc>
          <w:tcPr>
            <w:tcW w:type="dxa" w:w="184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2522E0" w:rsidRDefault="002522E0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40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2522E0" w:rsidRDefault="002522E0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26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2522E0" w:rsidRDefault="002522E0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F66872" w:rsidRPr="00691131" w:rsidTr="00EC45F0">
        <w:trPr>
          <w:trHeight w:val="57"/>
        </w:trPr>
        <w:tc>
          <w:tcPr>
            <w:tcW w:type="dxa" w:w="62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финансовые, материально-технические и кадровые ресурсы, указанные в финансово-экономическом обосновании, ре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а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листичны и обоснованы колич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е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ством вовлеченных в проект учас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т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ников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suppressAutoHyphens w:val="false"/>
              <w:spacing w:line="235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5</w:t>
            </w:r>
          </w:p>
        </w:tc>
        <w:tc>
          <w:tcPr>
            <w:tcW w:type="dxa" w:w="184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40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26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F66872" w:rsidRPr="00691131" w:rsidTr="00D8040E">
        <w:trPr>
          <w:trHeight w:val="57"/>
        </w:trPr>
        <w:tc>
          <w:tcPr>
            <w:tcW w:type="dxa" w:w="62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7D6128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lastRenderedPageBreak/>
              <w:t>10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1B1EDC" w:rsidRDefault="00F66872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proofErr w:type="gramStart"/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Опыт реализации проектов в сфере гражданско-патриотического во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с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питания обучающихся (наименов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а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ние, период реализации, вид работ </w:t>
            </w:r>
            <w:proofErr w:type="gramEnd"/>
          </w:p>
          <w:p w:rsidP="001B1EDC" w:rsidR="00F66872" w:rsidRDefault="00F66872" w:rsidRPr="00691131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и результат)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7D6128" w:rsidRPr="00691131">
            <w:pPr>
              <w:suppressAutoHyphens w:val="false"/>
              <w:spacing w:line="235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5</w:t>
            </w:r>
          </w:p>
        </w:tc>
        <w:tc>
          <w:tcPr>
            <w:tcW w:type="dxa" w:w="184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7D6128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5</w:t>
            </w:r>
          </w:p>
        </w:tc>
        <w:tc>
          <w:tcPr>
            <w:tcW w:type="dxa" w:w="340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1B1EDC" w:rsidRDefault="00F66872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пункт 1 приложения 2 </w:t>
            </w:r>
          </w:p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к Положению</w:t>
            </w:r>
          </w:p>
        </w:tc>
        <w:tc>
          <w:tcPr>
            <w:tcW w:type="dxa" w:w="326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1B1EDC" w:rsidRDefault="00F66872">
            <w:pPr>
              <w:widowControl/>
              <w:suppressAutoHyphens w:val="false"/>
              <w:spacing w:line="240" w:lineRule="auto"/>
              <w:ind w:firstLine="0" w:firstLineChars="0" w:left="0" w:leftChars="0" w:right="-62"/>
              <w:jc w:val="left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информация о ранее р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е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ализованных проектах </w:t>
            </w:r>
          </w:p>
          <w:p w:rsidP="001B1EDC" w:rsidR="001B1EDC" w:rsidRDefault="00F66872">
            <w:pPr>
              <w:widowControl/>
              <w:suppressAutoHyphens w:val="false"/>
              <w:spacing w:line="240" w:lineRule="auto"/>
              <w:ind w:firstLine="0" w:firstLineChars="0" w:left="0" w:leftChars="0" w:right="-62"/>
              <w:jc w:val="left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с участием </w:t>
            </w:r>
            <w:proofErr w:type="gramStart"/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федерал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ь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ных</w:t>
            </w:r>
            <w:proofErr w:type="gramEnd"/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, региональных </w:t>
            </w:r>
          </w:p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 w:right="-62"/>
              <w:jc w:val="left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и муниципальных орг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а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нов власти и организ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а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ций, информационные справки, справки и в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ы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писки из отчетов и др.</w:t>
            </w:r>
          </w:p>
        </w:tc>
      </w:tr>
      <w:tr w:rsidR="00F66872" w:rsidRPr="00691131" w:rsidTr="00D8040E">
        <w:trPr>
          <w:trHeight w:val="57"/>
        </w:trPr>
        <w:tc>
          <w:tcPr>
            <w:tcW w:type="dxa" w:w="629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color w:themeColor="text1" w:val="000000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color w:themeColor="text1" w:val="000000"/>
                <w:position w:val="0"/>
                <w:sz w:val="30"/>
                <w:szCs w:val="30"/>
              </w:rPr>
              <w:t>отсутствие опыта реализации пр</w:t>
            </w:r>
            <w:r w:rsidRPr="00691131">
              <w:rPr>
                <w:rFonts w:ascii="Times New Roman" w:cs="Times New Roman" w:hAnsi="Times New Roman"/>
                <w:color w:themeColor="text1" w:val="000000"/>
                <w:position w:val="0"/>
                <w:sz w:val="30"/>
                <w:szCs w:val="30"/>
              </w:rPr>
              <w:t>о</w:t>
            </w:r>
            <w:r w:rsidRPr="00691131">
              <w:rPr>
                <w:rFonts w:ascii="Times New Roman" w:cs="Times New Roman" w:hAnsi="Times New Roman"/>
                <w:color w:themeColor="text1" w:val="000000"/>
                <w:position w:val="0"/>
                <w:sz w:val="30"/>
                <w:szCs w:val="30"/>
              </w:rPr>
              <w:t xml:space="preserve">ектов в области воспитания 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suppressAutoHyphens w:val="false"/>
              <w:spacing w:line="235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0</w:t>
            </w:r>
          </w:p>
        </w:tc>
        <w:tc>
          <w:tcPr>
            <w:tcW w:type="dxa" w:w="1843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401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261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F66872" w:rsidRPr="00691131" w:rsidTr="00D8040E">
        <w:trPr>
          <w:trHeight w:val="57"/>
        </w:trPr>
        <w:tc>
          <w:tcPr>
            <w:tcW w:type="dxa" w:w="62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suppressAutoHyphens w:val="false"/>
              <w:spacing w:line="235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color w:themeColor="text1" w:val="000000"/>
                <w:position w:val="0"/>
                <w:sz w:val="30"/>
                <w:szCs w:val="30"/>
              </w:rPr>
              <w:t>наличие</w:t>
            </w:r>
            <w:r w:rsidRPr="00691131">
              <w:rPr>
                <w:rFonts w:ascii="Times New Roman" w:cs="Times New Roman" w:hAnsi="Times New Roman"/>
                <w:color w:val="FF0000"/>
                <w:position w:val="0"/>
                <w:sz w:val="30"/>
                <w:szCs w:val="30"/>
              </w:rPr>
              <w:t xml:space="preserve"> 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опыта успешной реализ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а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ции проектов в области воспитания (наименование, период реализации, вид работ и результат)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7D6128" w:rsidRPr="00691131">
            <w:pPr>
              <w:suppressAutoHyphens w:val="false"/>
              <w:spacing w:line="235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5</w:t>
            </w:r>
          </w:p>
        </w:tc>
        <w:tc>
          <w:tcPr>
            <w:tcW w:type="dxa" w:w="184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40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26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F66872" w:rsidRPr="00691131" w:rsidTr="00D8040E">
        <w:trPr>
          <w:trHeight w:val="57"/>
        </w:trPr>
        <w:tc>
          <w:tcPr>
            <w:tcW w:type="dxa" w:w="62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1</w:t>
            </w:r>
            <w:r w:rsidR="007D6128"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suppressAutoHyphens w:val="false"/>
              <w:spacing w:line="240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Перспективы дальнейшего развития </w:t>
            </w:r>
          </w:p>
          <w:p w:rsidP="001B1EDC" w:rsidR="00F66872" w:rsidRDefault="00F66872" w:rsidRPr="00691131">
            <w:pPr>
              <w:suppressAutoHyphens w:val="false"/>
              <w:spacing w:line="240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проекта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suppressAutoHyphens w:val="false"/>
              <w:spacing w:line="240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10</w:t>
            </w:r>
          </w:p>
        </w:tc>
        <w:tc>
          <w:tcPr>
            <w:tcW w:type="dxa" w:w="1843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10</w:t>
            </w:r>
          </w:p>
        </w:tc>
        <w:tc>
          <w:tcPr>
            <w:tcW w:type="dxa" w:w="340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1B1EDC" w:rsidR="001B1EDC" w:rsidRDefault="00F66872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пункт 7 приложения 2 </w:t>
            </w:r>
          </w:p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к Положению</w:t>
            </w:r>
          </w:p>
        </w:tc>
        <w:tc>
          <w:tcPr>
            <w:tcW w:type="dxa" w:w="326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1B1EDC" w:rsidR="001B1EDC" w:rsidRDefault="00F66872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исследования и публ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и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кации (валидные), и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н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формация о ранее ре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а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лизованных проектах </w:t>
            </w:r>
          </w:p>
          <w:p w:rsidP="001B1EDC" w:rsidR="001B1EDC" w:rsidRDefault="00F66872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с участием </w:t>
            </w:r>
            <w:proofErr w:type="gramStart"/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федерал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ь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ных</w:t>
            </w:r>
            <w:proofErr w:type="gramEnd"/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, региональных </w:t>
            </w:r>
          </w:p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и муниципальных орг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а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lastRenderedPageBreak/>
              <w:t>нов власти и организ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а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ций, информационные справки, справки и в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ы</w:t>
            </w: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писки из отчетов и др.</w:t>
            </w:r>
          </w:p>
        </w:tc>
      </w:tr>
      <w:tr w:rsidR="00F66872" w:rsidRPr="00691131" w:rsidTr="00D8040E">
        <w:trPr>
          <w:trHeight w:val="57"/>
        </w:trPr>
        <w:tc>
          <w:tcPr>
            <w:tcW w:type="dxa" w:w="629"/>
            <w:vMerge/>
            <w:tcBorders>
              <w:left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1B1EDC" w:rsidRDefault="00F66872">
            <w:pPr>
              <w:suppressAutoHyphens w:val="false"/>
              <w:spacing w:line="240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в проекте обозначены действия </w:t>
            </w:r>
          </w:p>
          <w:p w:rsidP="001B1EDC" w:rsidR="00F66872" w:rsidRDefault="00F66872" w:rsidRPr="00691131">
            <w:pPr>
              <w:suppressAutoHyphens w:val="false"/>
              <w:spacing w:line="240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по развитию проекта после его ре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а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лизации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suppressAutoHyphens w:val="false"/>
              <w:spacing w:line="240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5</w:t>
            </w:r>
          </w:p>
        </w:tc>
        <w:tc>
          <w:tcPr>
            <w:tcW w:type="dxa" w:w="1843"/>
            <w:vMerge/>
            <w:tcBorders>
              <w:left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401"/>
            <w:vMerge/>
            <w:tcBorders>
              <w:left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261"/>
            <w:vMerge/>
            <w:tcBorders>
              <w:left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F66872" w:rsidRPr="00691131" w:rsidTr="00D8040E">
        <w:trPr>
          <w:trHeight w:val="57"/>
        </w:trPr>
        <w:tc>
          <w:tcPr>
            <w:tcW w:type="dxa" w:w="629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1B1EDC" w:rsidRDefault="00F66872">
            <w:pPr>
              <w:suppressAutoHyphens w:val="false"/>
              <w:spacing w:line="240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 xml:space="preserve">возможность распространения </w:t>
            </w:r>
          </w:p>
          <w:p w:rsidP="001B1EDC" w:rsidR="00F66872" w:rsidRDefault="00F66872" w:rsidRPr="00691131">
            <w:pPr>
              <w:suppressAutoHyphens w:val="false"/>
              <w:spacing w:line="240" w:lineRule="auto"/>
              <w:ind w:hanging="3" w:left="3" w:leftChars="0"/>
              <w:jc w:val="left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и масштабирования проекта на др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t>у</w:t>
            </w: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lastRenderedPageBreak/>
              <w:t>гие образовательные учреждения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suppressAutoHyphens w:val="false"/>
              <w:spacing w:line="240" w:lineRule="auto"/>
              <w:ind w:hanging="3" w:left="3" w:leftChars="0"/>
              <w:jc w:val="center"/>
              <w:outlineLvl w:val="9"/>
              <w:rPr>
                <w:rFonts w:ascii="Times New Roman" w:cs="Times New Roman" w:hAnsi="Times New Roman"/>
                <w:position w:val="0"/>
                <w:sz w:val="30"/>
                <w:szCs w:val="30"/>
              </w:rPr>
            </w:pPr>
            <w:r w:rsidRPr="00691131">
              <w:rPr>
                <w:rFonts w:ascii="Times New Roman" w:cs="Times New Roman" w:hAnsi="Times New Roman"/>
                <w:position w:val="0"/>
                <w:sz w:val="30"/>
                <w:szCs w:val="30"/>
              </w:rPr>
              <w:lastRenderedPageBreak/>
              <w:t>5</w:t>
            </w:r>
          </w:p>
        </w:tc>
        <w:tc>
          <w:tcPr>
            <w:tcW w:type="dxa" w:w="1843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40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type="dxa" w:w="326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F66872" w:rsidRPr="00691131" w:rsidTr="00D8040E">
        <w:trPr>
          <w:trHeight w:val="57"/>
        </w:trPr>
        <w:tc>
          <w:tcPr>
            <w:tcW w:type="dxa" w:w="5449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lastRenderedPageBreak/>
              <w:t>Итого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Х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100</w:t>
            </w:r>
          </w:p>
        </w:tc>
        <w:tc>
          <w:tcPr>
            <w:tcW w:type="dxa" w:w="34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Х</w:t>
            </w: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B1EDC" w:rsidR="00F66872" w:rsidRDefault="00F66872" w:rsidRPr="00691131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691131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Х</w:t>
            </w:r>
          </w:p>
        </w:tc>
      </w:tr>
    </w:tbl>
    <w:p w:rsidP="00D8040E" w:rsidR="00F66872" w:rsidRDefault="00F66872">
      <w:pPr>
        <w:spacing w:line="240" w:lineRule="auto"/>
        <w:ind w:hanging="3" w:left="3" w:leftChars="0"/>
        <w:jc w:val="left"/>
        <w:rPr>
          <w:rFonts w:ascii="Times New Roman" w:cs="Times New Roman" w:hAnsi="Times New Roman"/>
          <w:color w:val="000000"/>
          <w:sz w:val="30"/>
          <w:szCs w:val="30"/>
        </w:rPr>
      </w:pPr>
    </w:p>
    <w:p w:rsidP="00D8040E" w:rsidR="00D8040E" w:rsidRDefault="00D8040E" w:rsidRPr="00D8040E">
      <w:pPr>
        <w:spacing w:line="240" w:lineRule="auto"/>
        <w:ind w:hanging="3" w:left="3" w:leftChars="0"/>
        <w:jc w:val="left"/>
        <w:rPr>
          <w:rFonts w:ascii="Times New Roman" w:cs="Times New Roman" w:hAnsi="Times New Roman"/>
          <w:color w:val="000000"/>
          <w:sz w:val="30"/>
          <w:szCs w:val="30"/>
        </w:rPr>
      </w:pPr>
    </w:p>
    <w:tbl>
      <w:tblPr>
        <w:tblW w:type="dxa" w:w="15452"/>
        <w:tblInd w:type="dxa" w:w="-176"/>
        <w:tblLayout w:type="fixed"/>
        <w:tblLook w:firstColumn="0" w:firstRow="0" w:lastColumn="0" w:lastRow="0" w:noHBand="0" w:noVBand="0" w:val="0000"/>
      </w:tblPr>
      <w:tblGrid>
        <w:gridCol w:w="4962"/>
        <w:gridCol w:w="5957"/>
        <w:gridCol w:w="4533"/>
      </w:tblGrid>
      <w:tr w:rsidR="00F66872" w:rsidRPr="00691131" w:rsidTr="00D8040E">
        <w:trPr>
          <w:trHeight w:val="851"/>
        </w:trPr>
        <w:tc>
          <w:tcPr>
            <w:tcW w:type="dxa" w:w="4962"/>
          </w:tcPr>
          <w:p w:rsidP="00D8040E" w:rsidR="00F66872" w:rsidRDefault="00F66872" w:rsidRPr="00691131">
            <w:pPr>
              <w:spacing w:line="240" w:lineRule="auto"/>
              <w:ind w:hanging="3" w:left="3" w:leftChars="0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691131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_________________________________</w:t>
            </w:r>
          </w:p>
          <w:p w:rsidP="00D8040E" w:rsidR="007D6128" w:rsidRDefault="00F66872" w:rsidRPr="00691131">
            <w:pPr>
              <w:spacing w:line="192" w:lineRule="auto"/>
              <w:ind w:firstLine="0" w:firstLineChars="0" w:left="0" w:leftChars="0"/>
              <w:jc w:val="center"/>
              <w:outlineLvl w:val="9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691131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(должность представителя конкурсной комиссии)</w:t>
            </w:r>
          </w:p>
        </w:tc>
        <w:tc>
          <w:tcPr>
            <w:tcW w:type="dxa" w:w="5957"/>
          </w:tcPr>
          <w:p w:rsidP="00D8040E" w:rsidR="00F66872" w:rsidRDefault="00F66872" w:rsidRPr="00691131">
            <w:pPr>
              <w:spacing w:line="240" w:lineRule="auto"/>
              <w:ind w:hanging="3" w:left="3" w:leftChars="0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691131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_________________________________________</w:t>
            </w:r>
          </w:p>
          <w:p w:rsidP="00D8040E" w:rsidR="00F66872" w:rsidRDefault="00F66872" w:rsidRPr="00691131">
            <w:pPr>
              <w:spacing w:line="240" w:lineRule="auto"/>
              <w:ind w:hanging="3" w:left="3" w:leftChars="0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691131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(</w:t>
            </w:r>
            <w:r w:rsidRPr="00691131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подпись)</w:t>
            </w:r>
          </w:p>
        </w:tc>
        <w:tc>
          <w:tcPr>
            <w:tcW w:type="dxa" w:w="4533"/>
          </w:tcPr>
          <w:p w:rsidP="00D8040E" w:rsidR="00F66872" w:rsidRDefault="00D8040E" w:rsidRPr="00691131">
            <w:pPr>
              <w:spacing w:line="240" w:lineRule="auto"/>
              <w:ind w:hanging="3" w:left="3" w:leftChars="0" w:right="-108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66872" w:rsidRPr="00691131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______________________________</w:t>
            </w:r>
          </w:p>
          <w:p w:rsidP="00D8040E" w:rsidR="00F66872" w:rsidRDefault="00F66872" w:rsidRPr="00691131">
            <w:pPr>
              <w:spacing w:line="240" w:lineRule="auto"/>
              <w:ind w:hanging="2" w:left="2" w:leftChars="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691131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(расшифровка подписи)</w:t>
            </w:r>
          </w:p>
          <w:p w:rsidP="00D8040E" w:rsidR="00F66872" w:rsidRDefault="00F66872" w:rsidRPr="00691131">
            <w:pPr>
              <w:spacing w:line="240" w:lineRule="auto"/>
              <w:ind w:firstLine="0" w:firstLineChars="0" w:left="0" w:leftChars="0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 w:rsidR="00F66872" w:rsidRPr="00480BB8" w:rsidTr="00D8040E">
        <w:trPr>
          <w:trHeight w:val="538"/>
        </w:trPr>
        <w:tc>
          <w:tcPr>
            <w:tcW w:type="dxa" w:w="4962"/>
          </w:tcPr>
          <w:p w:rsidP="001B1EDC" w:rsidR="00F66872" w:rsidRDefault="00F66872" w:rsidRPr="00691131">
            <w:pPr>
              <w:spacing w:line="240" w:lineRule="auto"/>
              <w:ind w:hanging="3" w:left="3" w:leftChars="0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5957"/>
          </w:tcPr>
          <w:p w:rsidP="001B1EDC" w:rsidR="00F66872" w:rsidRDefault="00F66872" w:rsidRPr="00691131">
            <w:pPr>
              <w:spacing w:line="240" w:lineRule="auto"/>
              <w:ind w:hanging="3" w:left="1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4533"/>
          </w:tcPr>
          <w:p w:rsidP="001B1EDC" w:rsidR="00F66872" w:rsidRDefault="00F66872" w:rsidRPr="00691131">
            <w:pPr>
              <w:spacing w:line="240" w:lineRule="auto"/>
              <w:ind w:hanging="3" w:left="3" w:leftChars="0"/>
              <w:jc w:val="right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  <w:p w:rsidP="001B1EDC" w:rsidR="00F66872" w:rsidRDefault="00010A86" w:rsidRPr="004151FC">
            <w:pPr>
              <w:spacing w:line="240" w:lineRule="auto"/>
              <w:ind w:hanging="3" w:left="3" w:leftChars="0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«</w:t>
            </w:r>
            <w:r w:rsidR="00F66872" w:rsidRPr="00691131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___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»</w:t>
            </w:r>
            <w:r w:rsidR="00F66872" w:rsidRPr="00691131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_________20__г.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»</w:t>
            </w:r>
            <w:r w:rsidR="00F66872" w:rsidRPr="00691131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.</w:t>
            </w:r>
          </w:p>
        </w:tc>
      </w:tr>
    </w:tbl>
    <w:p w:rsidP="00D8040E" w:rsidR="00D8040E" w:rsidRDefault="00D8040E">
      <w:pPr>
        <w:pStyle w:val="ConsPlusNormal"/>
        <w:spacing w:line="192" w:lineRule="auto"/>
        <w:jc w:val="center"/>
        <w:rPr>
          <w:sz w:val="2"/>
        </w:rPr>
      </w:pPr>
    </w:p>
    <w:sectPr w:rsidR="00D8040E" w:rsidSect="00D8040E">
      <w:pgSz w:code="9" w:h="11906" w:orient="landscape" w:w="16838"/>
      <w:pgMar w:bottom="567" w:footer="709" w:gutter="0" w:header="709" w:left="1134" w:right="1134" w:top="1985"/>
      <w:cols w:space="708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E1458" w:rsidP="00707F5D" w:rsidRDefault="002E1458">
      <w:pPr>
        <w:spacing w:line="240" w:lineRule="auto"/>
        <w:ind w:left="0" w:hanging="2"/>
      </w:pPr>
      <w:r>
        <w:separator/>
      </w:r>
    </w:p>
  </w:endnote>
  <w:endnote w:type="continuationSeparator" w:id="0">
    <w:p w:rsidR="002E1458" w:rsidP="00707F5D" w:rsidRDefault="002E145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C590F" w:rsidP="00707F5D" w:rsidRDefault="00DC590F">
    <w:pPr>
      <w:pStyle w:val="a8"/>
      <w:ind w:left="0" w:hanging="2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C590F" w:rsidP="00707F5D" w:rsidRDefault="00DC590F">
    <w:pPr>
      <w:pStyle w:val="a8"/>
      <w:ind w:left="0" w:hanging="2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C590F" w:rsidP="00707F5D" w:rsidRDefault="00DC590F">
    <w:pPr>
      <w:pStyle w:val="a8"/>
      <w:ind w:left="0" w:hanging="2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E1458" w:rsidP="00707F5D" w:rsidRDefault="002E1458">
      <w:pPr>
        <w:spacing w:line="240" w:lineRule="auto"/>
        <w:ind w:left="0" w:hanging="2"/>
      </w:pPr>
      <w:r>
        <w:separator/>
      </w:r>
    </w:p>
  </w:footnote>
  <w:footnote w:type="continuationSeparator" w:id="0">
    <w:p w:rsidR="002E1458" w:rsidP="00707F5D" w:rsidRDefault="002E145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C590F" w:rsidP="00707F5D" w:rsidRDefault="00DC590F">
    <w:pPr>
      <w:pStyle w:val="a6"/>
      <w:ind w:left="0" w:hanging="2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10232541"/>
      <w:docPartObj>
        <w:docPartGallery w:val="Page Numbers (Top of Page)"/>
        <w:docPartUnique/>
      </w:docPartObj>
    </w:sdtPr>
    <w:sdtEndPr/>
    <w:sdtContent>
      <w:p w:rsidR="00DC590F" w:rsidP="00B3065C" w:rsidRDefault="00DC590F">
        <w:pPr>
          <w:pStyle w:val="a6"/>
          <w:ind w:left="0" w:hanging="2"/>
          <w:jc w:val="center"/>
        </w:pPr>
        <w:r w:rsidRPr="00D936C5">
          <w:rPr>
            <w:rFonts w:ascii="Times New Roman" w:hAnsi="Times New Roman" w:cs="Times New Roman"/>
            <w:sz w:val="24"/>
          </w:rPr>
          <w:fldChar w:fldCharType="begin"/>
        </w:r>
        <w:r w:rsidRPr="00D936C5">
          <w:rPr>
            <w:rFonts w:ascii="Times New Roman" w:hAnsi="Times New Roman" w:cs="Times New Roman"/>
            <w:sz w:val="24"/>
          </w:rPr>
          <w:instrText>PAGE   \* MERGEFORMAT</w:instrText>
        </w:r>
        <w:r w:rsidRPr="00D936C5">
          <w:rPr>
            <w:rFonts w:ascii="Times New Roman" w:hAnsi="Times New Roman" w:cs="Times New Roman"/>
            <w:sz w:val="24"/>
          </w:rPr>
          <w:fldChar w:fldCharType="separate"/>
        </w:r>
        <w:r w:rsidR="002D2CCE">
          <w:rPr>
            <w:rFonts w:ascii="Times New Roman" w:hAnsi="Times New Roman" w:cs="Times New Roman"/>
            <w:noProof/>
            <w:sz w:val="24"/>
          </w:rPr>
          <w:t>15</w:t>
        </w:r>
        <w:r w:rsidRPr="00D936C5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D936C5" w:rsidR="00DC590F" w:rsidP="00D936C5" w:rsidRDefault="00DC590F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E64"/>
    <w:multiLevelType w:val="hybridMultilevel"/>
    <w:tmpl w:val="7DC434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EC05F3"/>
    <w:multiLevelType w:val="hybridMultilevel"/>
    <w:tmpl w:val="F69C53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5111E14"/>
    <w:multiLevelType w:val="hybridMultilevel"/>
    <w:tmpl w:val="3174AD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BA73E9B"/>
    <w:multiLevelType w:val="hybridMultilevel"/>
    <w:tmpl w:val="B21EAC6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731068B"/>
    <w:multiLevelType w:val="hybridMultilevel"/>
    <w:tmpl w:val="073AA284"/>
    <w:lvl w:ilvl="0" w:tplc="4F865598">
      <w:start w:val="2"/>
      <w:numFmt w:val="decimal"/>
      <w:suff w:val="space"/>
      <w:lvlText w:val="%1."/>
      <w:lvlJc w:val="left"/>
      <w:pPr>
        <w:ind w:left="928" w:hanging="360"/>
      </w:pPr>
      <w:rPr>
        <w:rFonts w:cs="Arial" w:hint="default"/>
        <w:sz w:val="30"/>
      </w:rPr>
    </w:lvl>
    <w:lvl w:ilvl="1" w:tplc="1F76536E">
      <w:start w:val="1"/>
      <w:numFmt w:val="lowerLetter"/>
      <w:lvlText w:val="%2."/>
      <w:lvlJc w:val="left"/>
      <w:pPr>
        <w:ind w:left="2160" w:hanging="360"/>
      </w:pPr>
    </w:lvl>
    <w:lvl w:ilvl="2" w:tplc="2900661A">
      <w:start w:val="1"/>
      <w:numFmt w:val="lowerRoman"/>
      <w:lvlText w:val="%3."/>
      <w:lvlJc w:val="right"/>
      <w:pPr>
        <w:ind w:left="2880" w:hanging="180"/>
      </w:pPr>
    </w:lvl>
    <w:lvl w:ilvl="3" w:tplc="53182F38">
      <w:start w:val="1"/>
      <w:numFmt w:val="decimal"/>
      <w:lvlText w:val="%4."/>
      <w:lvlJc w:val="left"/>
      <w:pPr>
        <w:ind w:left="3600" w:hanging="360"/>
      </w:pPr>
    </w:lvl>
    <w:lvl w:ilvl="4" w:tplc="BEF8E910">
      <w:start w:val="1"/>
      <w:numFmt w:val="lowerLetter"/>
      <w:lvlText w:val="%5."/>
      <w:lvlJc w:val="left"/>
      <w:pPr>
        <w:ind w:left="4320" w:hanging="360"/>
      </w:pPr>
    </w:lvl>
    <w:lvl w:ilvl="5" w:tplc="C80887F8">
      <w:start w:val="1"/>
      <w:numFmt w:val="lowerRoman"/>
      <w:lvlText w:val="%6."/>
      <w:lvlJc w:val="right"/>
      <w:pPr>
        <w:ind w:left="5040" w:hanging="180"/>
      </w:pPr>
    </w:lvl>
    <w:lvl w:ilvl="6" w:tplc="BF6C4D9E">
      <w:start w:val="1"/>
      <w:numFmt w:val="decimal"/>
      <w:lvlText w:val="%7."/>
      <w:lvlJc w:val="left"/>
      <w:pPr>
        <w:ind w:left="5760" w:hanging="360"/>
      </w:pPr>
    </w:lvl>
    <w:lvl w:ilvl="7" w:tplc="2BD4DB2E">
      <w:start w:val="1"/>
      <w:numFmt w:val="lowerLetter"/>
      <w:lvlText w:val="%8."/>
      <w:lvlJc w:val="left"/>
      <w:pPr>
        <w:ind w:left="6480" w:hanging="360"/>
      </w:pPr>
    </w:lvl>
    <w:lvl w:ilvl="8" w:tplc="1E40BF34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B461BBC"/>
    <w:multiLevelType w:val="hybridMultilevel"/>
    <w:tmpl w:val="1CAE9EC0"/>
    <w:lvl w:ilvl="0" w:tplc="E76484D4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B1"/>
    <w:rsid w:val="00010A86"/>
    <w:rsid w:val="00014C51"/>
    <w:rsid w:val="000161A4"/>
    <w:rsid w:val="00036FD1"/>
    <w:rsid w:val="0004405A"/>
    <w:rsid w:val="00056853"/>
    <w:rsid w:val="00061CB6"/>
    <w:rsid w:val="000642B1"/>
    <w:rsid w:val="00067B8C"/>
    <w:rsid w:val="00077058"/>
    <w:rsid w:val="00080B3F"/>
    <w:rsid w:val="00080F9E"/>
    <w:rsid w:val="00082BAA"/>
    <w:rsid w:val="000836A2"/>
    <w:rsid w:val="000836A7"/>
    <w:rsid w:val="000939DE"/>
    <w:rsid w:val="00095942"/>
    <w:rsid w:val="000A017B"/>
    <w:rsid w:val="000A1FD2"/>
    <w:rsid w:val="000A798A"/>
    <w:rsid w:val="000B056E"/>
    <w:rsid w:val="000B1FD9"/>
    <w:rsid w:val="000B6A44"/>
    <w:rsid w:val="000B7253"/>
    <w:rsid w:val="000D6907"/>
    <w:rsid w:val="000E50AD"/>
    <w:rsid w:val="000F4D61"/>
    <w:rsid w:val="000F55EA"/>
    <w:rsid w:val="000F77A5"/>
    <w:rsid w:val="001312DF"/>
    <w:rsid w:val="00142313"/>
    <w:rsid w:val="00142CC3"/>
    <w:rsid w:val="0014422B"/>
    <w:rsid w:val="00153B72"/>
    <w:rsid w:val="0016096D"/>
    <w:rsid w:val="00171039"/>
    <w:rsid w:val="0017339E"/>
    <w:rsid w:val="001813B9"/>
    <w:rsid w:val="001818A2"/>
    <w:rsid w:val="0019408A"/>
    <w:rsid w:val="001949B3"/>
    <w:rsid w:val="00196CBB"/>
    <w:rsid w:val="001B1EDC"/>
    <w:rsid w:val="001C21D8"/>
    <w:rsid w:val="001C2592"/>
    <w:rsid w:val="001D4CFC"/>
    <w:rsid w:val="001D4F76"/>
    <w:rsid w:val="001E3711"/>
    <w:rsid w:val="001F692F"/>
    <w:rsid w:val="001F6C17"/>
    <w:rsid w:val="00202BF7"/>
    <w:rsid w:val="00203692"/>
    <w:rsid w:val="00212F72"/>
    <w:rsid w:val="00220DE8"/>
    <w:rsid w:val="002276F1"/>
    <w:rsid w:val="00243DF6"/>
    <w:rsid w:val="00246187"/>
    <w:rsid w:val="00251285"/>
    <w:rsid w:val="002522E0"/>
    <w:rsid w:val="002531D4"/>
    <w:rsid w:val="00265A14"/>
    <w:rsid w:val="002702C6"/>
    <w:rsid w:val="00271015"/>
    <w:rsid w:val="00277CB8"/>
    <w:rsid w:val="002800C0"/>
    <w:rsid w:val="0028530F"/>
    <w:rsid w:val="00285720"/>
    <w:rsid w:val="002865DF"/>
    <w:rsid w:val="002926AF"/>
    <w:rsid w:val="002B0488"/>
    <w:rsid w:val="002B3A3C"/>
    <w:rsid w:val="002C6B57"/>
    <w:rsid w:val="002D2CCE"/>
    <w:rsid w:val="002D68DC"/>
    <w:rsid w:val="002D70F8"/>
    <w:rsid w:val="002E1458"/>
    <w:rsid w:val="002E37B1"/>
    <w:rsid w:val="002F5D69"/>
    <w:rsid w:val="00301B28"/>
    <w:rsid w:val="00304452"/>
    <w:rsid w:val="00310060"/>
    <w:rsid w:val="003144A6"/>
    <w:rsid w:val="003172FE"/>
    <w:rsid w:val="00322BD9"/>
    <w:rsid w:val="00342C85"/>
    <w:rsid w:val="00343005"/>
    <w:rsid w:val="00344B8F"/>
    <w:rsid w:val="00352F9D"/>
    <w:rsid w:val="003551ED"/>
    <w:rsid w:val="0035556E"/>
    <w:rsid w:val="003632F3"/>
    <w:rsid w:val="00363B2F"/>
    <w:rsid w:val="003652B9"/>
    <w:rsid w:val="00365FAC"/>
    <w:rsid w:val="00372885"/>
    <w:rsid w:val="00374137"/>
    <w:rsid w:val="00383A6F"/>
    <w:rsid w:val="00383AFD"/>
    <w:rsid w:val="003849AB"/>
    <w:rsid w:val="00385589"/>
    <w:rsid w:val="0039081F"/>
    <w:rsid w:val="00390EDF"/>
    <w:rsid w:val="003A20B2"/>
    <w:rsid w:val="003B590F"/>
    <w:rsid w:val="003B79AC"/>
    <w:rsid w:val="003C7EED"/>
    <w:rsid w:val="003D1BDE"/>
    <w:rsid w:val="003E58A2"/>
    <w:rsid w:val="003F0C49"/>
    <w:rsid w:val="003F54A0"/>
    <w:rsid w:val="003F6E29"/>
    <w:rsid w:val="00407FC1"/>
    <w:rsid w:val="00414D12"/>
    <w:rsid w:val="00414DCC"/>
    <w:rsid w:val="00424F1A"/>
    <w:rsid w:val="00444B87"/>
    <w:rsid w:val="00452AA3"/>
    <w:rsid w:val="004621DB"/>
    <w:rsid w:val="00477B58"/>
    <w:rsid w:val="0048041F"/>
    <w:rsid w:val="00480BB8"/>
    <w:rsid w:val="004821AD"/>
    <w:rsid w:val="004944C5"/>
    <w:rsid w:val="004946AD"/>
    <w:rsid w:val="004B1854"/>
    <w:rsid w:val="004B33F7"/>
    <w:rsid w:val="004B7682"/>
    <w:rsid w:val="004B7CD4"/>
    <w:rsid w:val="004C0208"/>
    <w:rsid w:val="004D6E18"/>
    <w:rsid w:val="004E05DD"/>
    <w:rsid w:val="004E5C49"/>
    <w:rsid w:val="004E6275"/>
    <w:rsid w:val="004F5337"/>
    <w:rsid w:val="004F6D21"/>
    <w:rsid w:val="004F71BE"/>
    <w:rsid w:val="00501DE9"/>
    <w:rsid w:val="00503148"/>
    <w:rsid w:val="00504214"/>
    <w:rsid w:val="00516F88"/>
    <w:rsid w:val="0051794E"/>
    <w:rsid w:val="0053626A"/>
    <w:rsid w:val="00537844"/>
    <w:rsid w:val="0056051B"/>
    <w:rsid w:val="00563459"/>
    <w:rsid w:val="005636C2"/>
    <w:rsid w:val="005651E6"/>
    <w:rsid w:val="00565416"/>
    <w:rsid w:val="00580BA2"/>
    <w:rsid w:val="0058267E"/>
    <w:rsid w:val="00582F8B"/>
    <w:rsid w:val="005873D2"/>
    <w:rsid w:val="00593B13"/>
    <w:rsid w:val="005957D5"/>
    <w:rsid w:val="005A4AB2"/>
    <w:rsid w:val="005A6DF5"/>
    <w:rsid w:val="005B22CA"/>
    <w:rsid w:val="005B6D06"/>
    <w:rsid w:val="005B6F49"/>
    <w:rsid w:val="005C74E7"/>
    <w:rsid w:val="005D2834"/>
    <w:rsid w:val="005D750D"/>
    <w:rsid w:val="005E29C2"/>
    <w:rsid w:val="005F14FA"/>
    <w:rsid w:val="005F273F"/>
    <w:rsid w:val="006117D3"/>
    <w:rsid w:val="00614346"/>
    <w:rsid w:val="0061537E"/>
    <w:rsid w:val="00617038"/>
    <w:rsid w:val="00627F08"/>
    <w:rsid w:val="00631524"/>
    <w:rsid w:val="00646460"/>
    <w:rsid w:val="00656CC2"/>
    <w:rsid w:val="00660A36"/>
    <w:rsid w:val="00664759"/>
    <w:rsid w:val="00667B68"/>
    <w:rsid w:val="00670291"/>
    <w:rsid w:val="006777DA"/>
    <w:rsid w:val="00686463"/>
    <w:rsid w:val="00686F71"/>
    <w:rsid w:val="00691131"/>
    <w:rsid w:val="00692BFA"/>
    <w:rsid w:val="006970B6"/>
    <w:rsid w:val="006A720B"/>
    <w:rsid w:val="006B1BFE"/>
    <w:rsid w:val="006B21B6"/>
    <w:rsid w:val="006B72EC"/>
    <w:rsid w:val="006C2F20"/>
    <w:rsid w:val="006D3148"/>
    <w:rsid w:val="006D59C2"/>
    <w:rsid w:val="006D76E2"/>
    <w:rsid w:val="006F00C6"/>
    <w:rsid w:val="006F197E"/>
    <w:rsid w:val="006F4FE7"/>
    <w:rsid w:val="00700B32"/>
    <w:rsid w:val="00700D23"/>
    <w:rsid w:val="00702159"/>
    <w:rsid w:val="007051A9"/>
    <w:rsid w:val="0070650C"/>
    <w:rsid w:val="00706694"/>
    <w:rsid w:val="00707F5D"/>
    <w:rsid w:val="00710D2E"/>
    <w:rsid w:val="00711F75"/>
    <w:rsid w:val="00716EC0"/>
    <w:rsid w:val="00723009"/>
    <w:rsid w:val="00723C4F"/>
    <w:rsid w:val="0073163E"/>
    <w:rsid w:val="00733BBA"/>
    <w:rsid w:val="00747E07"/>
    <w:rsid w:val="007565DF"/>
    <w:rsid w:val="0076722B"/>
    <w:rsid w:val="00774CC7"/>
    <w:rsid w:val="00781B64"/>
    <w:rsid w:val="0079274B"/>
    <w:rsid w:val="007B2348"/>
    <w:rsid w:val="007B6EB6"/>
    <w:rsid w:val="007C346F"/>
    <w:rsid w:val="007D1058"/>
    <w:rsid w:val="007D6128"/>
    <w:rsid w:val="007E1BDB"/>
    <w:rsid w:val="007E389E"/>
    <w:rsid w:val="007E4881"/>
    <w:rsid w:val="007E49C0"/>
    <w:rsid w:val="007F7663"/>
    <w:rsid w:val="00800085"/>
    <w:rsid w:val="00800AAE"/>
    <w:rsid w:val="008035D8"/>
    <w:rsid w:val="008106BE"/>
    <w:rsid w:val="00817752"/>
    <w:rsid w:val="00820913"/>
    <w:rsid w:val="0082464C"/>
    <w:rsid w:val="00845A75"/>
    <w:rsid w:val="008519BC"/>
    <w:rsid w:val="00862D3B"/>
    <w:rsid w:val="00863791"/>
    <w:rsid w:val="00864B7B"/>
    <w:rsid w:val="00870CC6"/>
    <w:rsid w:val="008739D4"/>
    <w:rsid w:val="0087410B"/>
    <w:rsid w:val="00887FCB"/>
    <w:rsid w:val="00890708"/>
    <w:rsid w:val="008908CC"/>
    <w:rsid w:val="008A4CC9"/>
    <w:rsid w:val="008B23BC"/>
    <w:rsid w:val="008B7F4C"/>
    <w:rsid w:val="008C2BFB"/>
    <w:rsid w:val="008C6839"/>
    <w:rsid w:val="008D1278"/>
    <w:rsid w:val="008E1F04"/>
    <w:rsid w:val="008F4573"/>
    <w:rsid w:val="0090431C"/>
    <w:rsid w:val="00910D95"/>
    <w:rsid w:val="00916D2D"/>
    <w:rsid w:val="0092209F"/>
    <w:rsid w:val="00934B9C"/>
    <w:rsid w:val="00940BB7"/>
    <w:rsid w:val="00945640"/>
    <w:rsid w:val="00953175"/>
    <w:rsid w:val="0095399A"/>
    <w:rsid w:val="0095687B"/>
    <w:rsid w:val="00966161"/>
    <w:rsid w:val="00974509"/>
    <w:rsid w:val="009749E5"/>
    <w:rsid w:val="00980985"/>
    <w:rsid w:val="00980D61"/>
    <w:rsid w:val="00986C33"/>
    <w:rsid w:val="009902EF"/>
    <w:rsid w:val="0099432C"/>
    <w:rsid w:val="009A1A2D"/>
    <w:rsid w:val="009B14E2"/>
    <w:rsid w:val="009C1F92"/>
    <w:rsid w:val="009C39EC"/>
    <w:rsid w:val="009C43DE"/>
    <w:rsid w:val="009C78EF"/>
    <w:rsid w:val="009D55CA"/>
    <w:rsid w:val="009E3BFF"/>
    <w:rsid w:val="009E7CF4"/>
    <w:rsid w:val="009F06A0"/>
    <w:rsid w:val="00A21089"/>
    <w:rsid w:val="00A26BD9"/>
    <w:rsid w:val="00A33C85"/>
    <w:rsid w:val="00A4102C"/>
    <w:rsid w:val="00A41152"/>
    <w:rsid w:val="00A427E8"/>
    <w:rsid w:val="00A46281"/>
    <w:rsid w:val="00A53889"/>
    <w:rsid w:val="00A539EB"/>
    <w:rsid w:val="00A60720"/>
    <w:rsid w:val="00A6509A"/>
    <w:rsid w:val="00A651DA"/>
    <w:rsid w:val="00A76983"/>
    <w:rsid w:val="00A80FB0"/>
    <w:rsid w:val="00A900D2"/>
    <w:rsid w:val="00AA0419"/>
    <w:rsid w:val="00AA3B7D"/>
    <w:rsid w:val="00AA4E00"/>
    <w:rsid w:val="00AB0934"/>
    <w:rsid w:val="00AC4156"/>
    <w:rsid w:val="00AD0425"/>
    <w:rsid w:val="00AD4A63"/>
    <w:rsid w:val="00AE02F0"/>
    <w:rsid w:val="00AE19A3"/>
    <w:rsid w:val="00AF3092"/>
    <w:rsid w:val="00AF5BE7"/>
    <w:rsid w:val="00B041B9"/>
    <w:rsid w:val="00B13C28"/>
    <w:rsid w:val="00B16518"/>
    <w:rsid w:val="00B3065C"/>
    <w:rsid w:val="00B31462"/>
    <w:rsid w:val="00B37C87"/>
    <w:rsid w:val="00B435F7"/>
    <w:rsid w:val="00B47F06"/>
    <w:rsid w:val="00B535A5"/>
    <w:rsid w:val="00B57480"/>
    <w:rsid w:val="00B61F2A"/>
    <w:rsid w:val="00B664E2"/>
    <w:rsid w:val="00B7584D"/>
    <w:rsid w:val="00B92522"/>
    <w:rsid w:val="00B927EC"/>
    <w:rsid w:val="00B971A5"/>
    <w:rsid w:val="00B972B1"/>
    <w:rsid w:val="00BA5EB1"/>
    <w:rsid w:val="00BB24E9"/>
    <w:rsid w:val="00BB5959"/>
    <w:rsid w:val="00BC3E78"/>
    <w:rsid w:val="00BC4F92"/>
    <w:rsid w:val="00BD08DE"/>
    <w:rsid w:val="00BD4FA9"/>
    <w:rsid w:val="00BE20C7"/>
    <w:rsid w:val="00BF2C32"/>
    <w:rsid w:val="00C015A9"/>
    <w:rsid w:val="00C05312"/>
    <w:rsid w:val="00C05D71"/>
    <w:rsid w:val="00C0795A"/>
    <w:rsid w:val="00C07F3F"/>
    <w:rsid w:val="00C1503B"/>
    <w:rsid w:val="00C318A4"/>
    <w:rsid w:val="00C4489D"/>
    <w:rsid w:val="00C4563D"/>
    <w:rsid w:val="00C6769A"/>
    <w:rsid w:val="00C72111"/>
    <w:rsid w:val="00C85CD5"/>
    <w:rsid w:val="00CA3E06"/>
    <w:rsid w:val="00CA4809"/>
    <w:rsid w:val="00CB19C0"/>
    <w:rsid w:val="00CB77AE"/>
    <w:rsid w:val="00CC114E"/>
    <w:rsid w:val="00CC24C9"/>
    <w:rsid w:val="00CC26F1"/>
    <w:rsid w:val="00CC79A8"/>
    <w:rsid w:val="00CD2CEB"/>
    <w:rsid w:val="00CD79D5"/>
    <w:rsid w:val="00D02F8B"/>
    <w:rsid w:val="00D04491"/>
    <w:rsid w:val="00D054A7"/>
    <w:rsid w:val="00D07E9D"/>
    <w:rsid w:val="00D13E93"/>
    <w:rsid w:val="00D14969"/>
    <w:rsid w:val="00D35A0F"/>
    <w:rsid w:val="00D362B4"/>
    <w:rsid w:val="00D37513"/>
    <w:rsid w:val="00D37812"/>
    <w:rsid w:val="00D40279"/>
    <w:rsid w:val="00D62882"/>
    <w:rsid w:val="00D75EE7"/>
    <w:rsid w:val="00D8040E"/>
    <w:rsid w:val="00D832EE"/>
    <w:rsid w:val="00D86792"/>
    <w:rsid w:val="00D936C5"/>
    <w:rsid w:val="00D948B1"/>
    <w:rsid w:val="00D97BDA"/>
    <w:rsid w:val="00DA460B"/>
    <w:rsid w:val="00DA7900"/>
    <w:rsid w:val="00DB2A8B"/>
    <w:rsid w:val="00DB557C"/>
    <w:rsid w:val="00DC590F"/>
    <w:rsid w:val="00DC5BE8"/>
    <w:rsid w:val="00DD3CB8"/>
    <w:rsid w:val="00DD6EFE"/>
    <w:rsid w:val="00DE445B"/>
    <w:rsid w:val="00DE4EFB"/>
    <w:rsid w:val="00E07894"/>
    <w:rsid w:val="00E322BD"/>
    <w:rsid w:val="00E35E42"/>
    <w:rsid w:val="00E43013"/>
    <w:rsid w:val="00E5666E"/>
    <w:rsid w:val="00E63304"/>
    <w:rsid w:val="00E64706"/>
    <w:rsid w:val="00E673CB"/>
    <w:rsid w:val="00E71C43"/>
    <w:rsid w:val="00E74AB8"/>
    <w:rsid w:val="00E81A8D"/>
    <w:rsid w:val="00E91326"/>
    <w:rsid w:val="00E91A91"/>
    <w:rsid w:val="00E9701E"/>
    <w:rsid w:val="00EA17B9"/>
    <w:rsid w:val="00EA5771"/>
    <w:rsid w:val="00EB033D"/>
    <w:rsid w:val="00EC1852"/>
    <w:rsid w:val="00EC4411"/>
    <w:rsid w:val="00EC45F0"/>
    <w:rsid w:val="00EC7575"/>
    <w:rsid w:val="00EC7CF7"/>
    <w:rsid w:val="00ED6FF7"/>
    <w:rsid w:val="00EE1DFF"/>
    <w:rsid w:val="00EE7158"/>
    <w:rsid w:val="00EF09EF"/>
    <w:rsid w:val="00EF1A51"/>
    <w:rsid w:val="00EF30E0"/>
    <w:rsid w:val="00F00B51"/>
    <w:rsid w:val="00F02342"/>
    <w:rsid w:val="00F40D71"/>
    <w:rsid w:val="00F44EB8"/>
    <w:rsid w:val="00F461D1"/>
    <w:rsid w:val="00F50D98"/>
    <w:rsid w:val="00F56E2A"/>
    <w:rsid w:val="00F62CD9"/>
    <w:rsid w:val="00F64653"/>
    <w:rsid w:val="00F66872"/>
    <w:rsid w:val="00F66C3E"/>
    <w:rsid w:val="00F700FC"/>
    <w:rsid w:val="00F72C46"/>
    <w:rsid w:val="00F73042"/>
    <w:rsid w:val="00F77B0C"/>
    <w:rsid w:val="00F8061A"/>
    <w:rsid w:val="00F85C07"/>
    <w:rsid w:val="00F95A5E"/>
    <w:rsid w:val="00FA2ECD"/>
    <w:rsid w:val="00FA66ED"/>
    <w:rsid w:val="00FB01E4"/>
    <w:rsid w:val="00FB1131"/>
    <w:rsid w:val="00FC1249"/>
    <w:rsid w:val="00FD0849"/>
    <w:rsid w:val="00FD4E21"/>
    <w:rsid w:val="00FD4ED0"/>
    <w:rsid w:val="00FE1AC7"/>
    <w:rsid w:val="00FF0133"/>
    <w:rsid w:val="00F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cs="Times New Roman" w:eastAsia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rsid w:val="00B37C87"/>
    <w:pPr>
      <w:widowControl w:val="false"/>
      <w:suppressAutoHyphens/>
      <w:autoSpaceDE w:val="false"/>
      <w:autoSpaceDN w:val="false"/>
      <w:adjustRightInd w:val="false"/>
      <w:spacing w:after="0"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Arial" w:hAnsi="Arial" w:eastAsia="Times New Roman" w:cs="Arial"/>
      <w:position w:val="-1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D948B1"/>
    <w:pPr>
      <w:widowControl w:val="false"/>
      <w:autoSpaceDE w:val="false"/>
      <w:autoSpaceDN w:val="false"/>
      <w:spacing w:after="0" w:line="240" w:lineRule="auto"/>
    </w:pPr>
    <w:rPr>
      <w:rFonts w:eastAsiaTheme="minorEastAsia"/>
      <w:szCs w:val="22"/>
      <w:lang w:eastAsia="ru-RU"/>
    </w:rPr>
  </w:style>
  <w:style w:type="paragraph" w:styleId="ConsPlusNonformat" w:customStyle="true">
    <w:name w:val="ConsPlusNonformat"/>
    <w:rsid w:val="00D948B1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szCs w:val="22"/>
      <w:lang w:eastAsia="ru-RU"/>
    </w:rPr>
  </w:style>
  <w:style w:type="paragraph" w:styleId="ConsPlusTitle" w:customStyle="true">
    <w:name w:val="ConsPlusTitle"/>
    <w:rsid w:val="00D948B1"/>
    <w:pPr>
      <w:widowControl w:val="false"/>
      <w:autoSpaceDE w:val="false"/>
      <w:autoSpaceDN w:val="false"/>
      <w:spacing w:after="0" w:line="240" w:lineRule="auto"/>
    </w:pPr>
    <w:rPr>
      <w:rFonts w:eastAsiaTheme="minorEastAsia"/>
      <w:b/>
      <w:szCs w:val="22"/>
      <w:lang w:eastAsia="ru-RU"/>
    </w:rPr>
  </w:style>
  <w:style w:type="paragraph" w:styleId="ConsPlusCell" w:customStyle="true">
    <w:name w:val="ConsPlusCell"/>
    <w:rsid w:val="00D948B1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szCs w:val="22"/>
      <w:lang w:eastAsia="ru-RU"/>
    </w:rPr>
  </w:style>
  <w:style w:type="paragraph" w:styleId="ConsPlusDocList" w:customStyle="true">
    <w:name w:val="ConsPlusDocList"/>
    <w:rsid w:val="00D948B1"/>
    <w:pPr>
      <w:widowControl w:val="false"/>
      <w:autoSpaceDE w:val="false"/>
      <w:autoSpaceDN w:val="false"/>
      <w:spacing w:after="0" w:line="240" w:lineRule="auto"/>
    </w:pPr>
    <w:rPr>
      <w:rFonts w:eastAsiaTheme="minorEastAsia"/>
      <w:szCs w:val="22"/>
      <w:lang w:eastAsia="ru-RU"/>
    </w:rPr>
  </w:style>
  <w:style w:type="paragraph" w:styleId="ConsPlusTitlePage" w:customStyle="true">
    <w:name w:val="ConsPlusTitlePage"/>
    <w:rsid w:val="00D948B1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szCs w:val="22"/>
      <w:lang w:eastAsia="ru-RU"/>
    </w:rPr>
  </w:style>
  <w:style w:type="paragraph" w:styleId="ConsPlusJurTerm" w:customStyle="true">
    <w:name w:val="ConsPlusJurTerm"/>
    <w:rsid w:val="00D948B1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6"/>
      <w:szCs w:val="22"/>
      <w:lang w:eastAsia="ru-RU"/>
    </w:rPr>
  </w:style>
  <w:style w:type="paragraph" w:styleId="ConsPlusTextList" w:customStyle="true">
    <w:name w:val="ConsPlusTextList"/>
    <w:rsid w:val="00D948B1"/>
    <w:pPr>
      <w:widowControl w:val="false"/>
      <w:autoSpaceDE w:val="false"/>
      <w:autoSpaceDN w:val="false"/>
      <w:spacing w:after="0" w:line="240" w:lineRule="auto"/>
    </w:pPr>
    <w:rPr>
      <w:rFonts w:ascii="Arial" w:hAnsi="Arial" w:cs="Arial" w:eastAsiaTheme="minorEastAsia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31D4"/>
    <w:pPr>
      <w:spacing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2531D4"/>
    <w:rPr>
      <w:rFonts w:ascii="Tahoma" w:hAnsi="Tahoma" w:eastAsia="Times New Roman" w:cs="Tahoma"/>
      <w:position w:val="-1"/>
      <w:sz w:val="16"/>
      <w:szCs w:val="16"/>
      <w:lang w:eastAsia="ru-RU"/>
    </w:rPr>
  </w:style>
  <w:style w:type="table" w:styleId="a5">
    <w:name w:val="Table Grid"/>
    <w:basedOn w:val="a1"/>
    <w:rsid w:val="00F64653"/>
    <w:pPr>
      <w:suppressAutoHyphens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hAnsi="Calibri" w:eastAsia="Calibri"/>
      <w:kern w:val="2"/>
      <w:position w:val="-1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" w:customStyle="true">
    <w:name w:val="Обычный1"/>
    <w:rsid w:val="00E9132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07F5D"/>
    <w:pPr>
      <w:tabs>
        <w:tab w:val="center" w:pos="4677"/>
        <w:tab w:val="right" w:pos="9355"/>
      </w:tabs>
      <w:spacing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707F5D"/>
    <w:rPr>
      <w:rFonts w:ascii="Arial" w:hAnsi="Arial" w:eastAsia="Times New Roman" w:cs="Arial"/>
      <w:position w:val="-1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07F5D"/>
    <w:pPr>
      <w:tabs>
        <w:tab w:val="center" w:pos="4677"/>
        <w:tab w:val="right" w:pos="9355"/>
      </w:tabs>
      <w:spacing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707F5D"/>
    <w:rPr>
      <w:rFonts w:ascii="Arial" w:hAnsi="Arial" w:eastAsia="Times New Roman" w:cs="Arial"/>
      <w:position w:val="-1"/>
      <w:sz w:val="20"/>
      <w:szCs w:val="20"/>
      <w:lang w:eastAsia="ru-RU"/>
    </w:rPr>
  </w:style>
  <w:style w:type="paragraph" w:styleId="aa">
    <w:name w:val="List Paragraph"/>
    <w:basedOn w:val="a"/>
    <w:qFormat/>
    <w:rsid w:val="0095399A"/>
    <w:pPr>
      <w:suppressAutoHyphens w:val="false"/>
      <w:autoSpaceDE/>
      <w:autoSpaceDN/>
      <w:adjustRightInd/>
      <w:spacing w:line="240" w:lineRule="auto"/>
      <w:ind w:left="720" w:leftChars="0" w:firstLine="720" w:firstLineChars="0"/>
      <w:contextualSpacing/>
      <w:textDirection w:val="lrTb"/>
      <w:textAlignment w:val="auto"/>
      <w:outlineLvl w:val="9"/>
    </w:pPr>
    <w:rPr>
      <w:position w:val="0"/>
    </w:rPr>
  </w:style>
  <w:style w:type="character" w:styleId="ab">
    <w:name w:val="Hyperlink"/>
    <w:basedOn w:val="a0"/>
    <w:uiPriority w:val="99"/>
    <w:semiHidden/>
    <w:unhideWhenUsed/>
    <w:rsid w:val="00A76983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8"/>
        <w:szCs w:val="28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rsid w:val="00B37C87"/>
    <w:pPr>
      <w:widowControl w:val="0"/>
      <w:suppressAutoHyphens/>
      <w:autoSpaceDE w:val="0"/>
      <w:autoSpaceDN w:val="0"/>
      <w:adjustRightInd w:val="0"/>
      <w:spacing w:after="0" w:line="1" w:lineRule="atLeast"/>
      <w:ind w:hanging="1" w:hangingChars="1" w:left="-1" w:leftChars="-1"/>
      <w:jc w:val="both"/>
      <w:textDirection w:val="btLr"/>
      <w:textAlignment w:val="top"/>
      <w:outlineLvl w:val="0"/>
    </w:pPr>
    <w:rPr>
      <w:rFonts w:ascii="Arial" w:cs="Arial" w:eastAsia="Times New Roman" w:hAnsi="Arial"/>
      <w:position w:val="-1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D948B1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customStyle="1" w:styleId="ConsPlusNonformat" w:type="paragraph">
    <w:name w:val="ConsPlusNonformat"/>
    <w:rsid w:val="00D948B1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szCs w:val="22"/>
      <w:lang w:eastAsia="ru-RU"/>
    </w:rPr>
  </w:style>
  <w:style w:customStyle="1" w:styleId="ConsPlusTitle" w:type="paragraph">
    <w:name w:val="ConsPlusTitle"/>
    <w:rsid w:val="00D948B1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customStyle="1" w:styleId="ConsPlusCell" w:type="paragraph">
    <w:name w:val="ConsPlusCell"/>
    <w:rsid w:val="00D948B1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szCs w:val="22"/>
      <w:lang w:eastAsia="ru-RU"/>
    </w:rPr>
  </w:style>
  <w:style w:customStyle="1" w:styleId="ConsPlusDocList" w:type="paragraph">
    <w:name w:val="ConsPlusDocList"/>
    <w:rsid w:val="00D948B1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customStyle="1" w:styleId="ConsPlusTitlePage" w:type="paragraph">
    <w:name w:val="ConsPlusTitlePage"/>
    <w:rsid w:val="00D948B1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szCs w:val="22"/>
      <w:lang w:eastAsia="ru-RU"/>
    </w:rPr>
  </w:style>
  <w:style w:customStyle="1" w:styleId="ConsPlusJurTerm" w:type="paragraph">
    <w:name w:val="ConsPlusJurTerm"/>
    <w:rsid w:val="00D948B1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6"/>
      <w:szCs w:val="22"/>
      <w:lang w:eastAsia="ru-RU"/>
    </w:rPr>
  </w:style>
  <w:style w:customStyle="1" w:styleId="ConsPlusTextList" w:type="paragraph">
    <w:name w:val="ConsPlusTextList"/>
    <w:rsid w:val="00D948B1"/>
    <w:pPr>
      <w:widowControl w:val="0"/>
      <w:autoSpaceDE w:val="0"/>
      <w:autoSpaceDN w:val="0"/>
      <w:spacing w:after="0" w:line="240" w:lineRule="auto"/>
    </w:pPr>
    <w:rPr>
      <w:rFonts w:ascii="Arial" w:cs="Arial" w:eastAsiaTheme="minorEastAsia" w:hAnsi="Arial"/>
      <w:sz w:val="20"/>
      <w:szCs w:val="22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2531D4"/>
    <w:pPr>
      <w:spacing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2531D4"/>
    <w:rPr>
      <w:rFonts w:ascii="Tahoma" w:cs="Tahoma" w:eastAsia="Times New Roman" w:hAnsi="Tahoma"/>
      <w:position w:val="-1"/>
      <w:sz w:val="16"/>
      <w:szCs w:val="16"/>
      <w:lang w:eastAsia="ru-RU"/>
    </w:rPr>
  </w:style>
  <w:style w:styleId="a5" w:type="table">
    <w:name w:val="Table Grid"/>
    <w:basedOn w:val="a1"/>
    <w:rsid w:val="00F64653"/>
    <w:pPr>
      <w:suppressAutoHyphens/>
      <w:spacing w:after="0" w:line="1" w:lineRule="atLeast"/>
      <w:ind w:hanging="1" w:hangingChars="1" w:left="-1" w:leftChars="-1"/>
      <w:textDirection w:val="btLr"/>
      <w:textAlignment w:val="top"/>
      <w:outlineLvl w:val="0"/>
    </w:pPr>
    <w:rPr>
      <w:rFonts w:ascii="Calibri" w:eastAsia="Calibri" w:hAnsi="Calibri"/>
      <w:kern w:val="2"/>
      <w:position w:val="-1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" w:type="paragraph">
    <w:name w:val="Обычный1"/>
    <w:rsid w:val="00E91326"/>
    <w:pPr>
      <w:spacing w:after="0" w:line="240" w:lineRule="auto"/>
    </w:pPr>
    <w:rPr>
      <w:rFonts w:eastAsia="Times New Roman"/>
      <w:sz w:val="20"/>
      <w:szCs w:val="20"/>
      <w:lang w:eastAsia="ru-RU"/>
    </w:rPr>
  </w:style>
  <w:style w:styleId="a6" w:type="paragraph">
    <w:name w:val="header"/>
    <w:basedOn w:val="a"/>
    <w:link w:val="a7"/>
    <w:uiPriority w:val="99"/>
    <w:unhideWhenUsed/>
    <w:rsid w:val="00707F5D"/>
    <w:pPr>
      <w:tabs>
        <w:tab w:pos="4677" w:val="center"/>
        <w:tab w:pos="9355" w:val="right"/>
      </w:tabs>
      <w:spacing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707F5D"/>
    <w:rPr>
      <w:rFonts w:ascii="Arial" w:cs="Arial" w:eastAsia="Times New Roman" w:hAnsi="Arial"/>
      <w:position w:val="-1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707F5D"/>
    <w:pPr>
      <w:tabs>
        <w:tab w:pos="4677" w:val="center"/>
        <w:tab w:pos="9355" w:val="right"/>
      </w:tabs>
      <w:spacing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707F5D"/>
    <w:rPr>
      <w:rFonts w:ascii="Arial" w:cs="Arial" w:eastAsia="Times New Roman" w:hAnsi="Arial"/>
      <w:position w:val="-1"/>
      <w:sz w:val="20"/>
      <w:szCs w:val="20"/>
      <w:lang w:eastAsia="ru-RU"/>
    </w:rPr>
  </w:style>
  <w:style w:styleId="aa" w:type="paragraph">
    <w:name w:val="List Paragraph"/>
    <w:basedOn w:val="a"/>
    <w:qFormat/>
    <w:rsid w:val="0095399A"/>
    <w:pPr>
      <w:suppressAutoHyphens w:val="0"/>
      <w:autoSpaceDE/>
      <w:autoSpaceDN/>
      <w:adjustRightInd/>
      <w:spacing w:line="240" w:lineRule="auto"/>
      <w:ind w:firstLine="720" w:firstLineChars="0" w:left="720" w:leftChars="0"/>
      <w:contextualSpacing/>
      <w:textDirection w:val="lrTb"/>
      <w:textAlignment w:val="auto"/>
      <w:outlineLvl w:val="9"/>
    </w:pPr>
    <w:rPr>
      <w:position w:val="0"/>
    </w:rPr>
  </w:style>
  <w:style w:styleId="ab" w:type="character">
    <w:name w:val="Hyperlink"/>
    <w:basedOn w:val="a0"/>
    <w:uiPriority w:val="99"/>
    <w:semiHidden/>
    <w:unhideWhenUsed/>
    <w:rsid w:val="00A76983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/Users/ZiranovaOE/AppData/Local/Temp/uploader/8/www.admkrsk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259415CE061291489A81C890F835B9570A7DE73F5BE72C7D4A574B717D7CD64B2E9E4E75E9C6424B346134641C33AEC321822675CA5E0A063E7CDB5qAsDJ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259415CE061291489A81C890F835B9570A7DE73F5BE72C7D4A574B717D7CD64B2E9E4E75E9C6424B3451C1A108C3BB07649316659A5E3A17FqEs6J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A259415CE061291489A81C890F835B9570A7DE73F5BE72C7D4A574B717D7CD64B2E9E4E75E9C6424B346144B49C33AEC321822675CA5E0A063E7CDB5qAsDJ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508 от 09.06.2026</docTitle>
  </documentManagement>
</p:properties>
</file>

<file path=customXml/itemProps1.xml><?xml version="1.0" encoding="utf-8"?>
<ds:datastoreItem xmlns:ds="http://schemas.openxmlformats.org/officeDocument/2006/customXml" ds:itemID="{86DE61AE-EC77-41C8-B25C-1DCBE1EFB3FA}"/>
</file>

<file path=customXml/itemProps2.xml><?xml version="1.0" encoding="utf-8"?>
<ds:datastoreItem xmlns:ds="http://schemas.openxmlformats.org/officeDocument/2006/customXml" ds:itemID="{5CB32FDE-E99B-4C51-8131-C4DE70C9D17E}"/>
</file>

<file path=customXml/itemProps3.xml><?xml version="1.0" encoding="utf-8"?>
<ds:datastoreItem xmlns:ds="http://schemas.openxmlformats.org/officeDocument/2006/customXml" ds:itemID="{31F078FA-E2AA-4B74-B4EA-8F1C6460C80F}"/>
</file>

<file path=customXml/itemProps4.xml><?xml version="1.0" encoding="utf-8"?>
<ds:datastoreItem xmlns:ds="http://schemas.openxmlformats.org/officeDocument/2006/customXml" ds:itemID="{7A03D29D-181A-406C-BF94-12496C37F4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3172</Words>
  <Characters>18082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508 от 09.06.2026</dc:title>
  <dc:creator>Фенина Елена Николаевна</dc:creator>
  <cp:lastModifiedBy>Бабинцева Ксения Геннадьевна</cp:lastModifiedBy>
  <cp:revision>7</cp:revision>
  <cp:lastPrinted>2026-06-08T05:48:00Z</cp:lastPrinted>
  <dcterms:created xsi:type="dcterms:W3CDTF">2026-05-21T04:20:00Z</dcterms:created>
  <dcterms:modified xsi:type="dcterms:W3CDTF">2026-06-08T05:48:00Z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