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55741" w:rsidR="00655741" w:rsidRDefault="00655741" w:rsidRPr="00655741">
      <w:pPr>
        <w:widowControl/>
        <w:suppressAutoHyphens w:val="false"/>
        <w:autoSpaceDE/>
        <w:autoSpaceDN/>
        <w:adjustRightInd/>
        <w:spacing w:line="240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22"/>
          <w:szCs w:val="22"/>
          <w:lang w:eastAsia="en-US" w:val="en-US"/>
        </w:rPr>
      </w:pPr>
      <w:r w:rsidRPr="00655741">
        <w:rPr>
          <w:rFonts w:asciiTheme="minorHAnsi" w:cstheme="minorBidi" w:eastAsiaTheme="minorHAnsi" w:hAnsiTheme="minorHAnsi"/>
          <w:noProof/>
          <w:position w:val="0"/>
          <w:sz w:val="22"/>
          <w:szCs w:val="22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55741" w:rsidR="00655741" w:rsidRDefault="00655741" w:rsidRPr="00655741">
      <w:pPr>
        <w:widowControl/>
        <w:suppressAutoHyphens w:val="false"/>
        <w:autoSpaceDE/>
        <w:autoSpaceDN/>
        <w:adjustRightInd/>
        <w:spacing w:line="240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Cs w:val="22"/>
          <w:lang w:eastAsia="en-US" w:val="en-US"/>
        </w:rPr>
      </w:pPr>
    </w:p>
    <w:p w:rsidP="00655741" w:rsidR="00655741" w:rsidRDefault="00655741" w:rsidRPr="00655741">
      <w:pPr>
        <w:widowControl/>
        <w:suppressAutoHyphens w:val="false"/>
        <w:autoSpaceDE/>
        <w:autoSpaceDN/>
        <w:adjustRightInd/>
        <w:spacing w:line="240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eastAsiaTheme="minorHAnsi" w:hAnsi="Times New Roman"/>
          <w:b/>
          <w:position w:val="0"/>
          <w:sz w:val="36"/>
          <w:szCs w:val="22"/>
          <w:lang w:eastAsia="en-US"/>
        </w:rPr>
      </w:pPr>
      <w:r>
        <w:fldChar w:fldCharType="begin"/>
      </w:r>
      <w:r>
        <w:rPr>
          <w:rFonts w:ascii="Times New Roman" w:cs="Times New Roman" w:eastAsiaTheme="minorHAnsi" w:hAnsi="Times New Roman"/>
          <w:b/>
          <w:noProof/>
          <w:position w:val="0"/>
          <w:sz w:val="36"/>
          <w:szCs w:val="22"/>
          <w:lang w:eastAsia="en-US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eastAsiaTheme="minorHAnsi" w:hAnsi="Times New Roman"/>
          <w:b/>
          <w:noProof/>
          <w:position w:val="0"/>
          <w:sz w:val="36"/>
          <w:szCs w:val="22"/>
          <w:lang w:eastAsia="en-US"/>
        </w:rPr>
        <w:t>АДМИНИСТРАЦИЯ ГОРОДА КРАСНОЯРСКА</w:t>
      </w:r>
      <w:r>
        <w:rPr>
          <w:rFonts w:ascii="Times New Roman" w:cs="Times New Roman" w:eastAsiaTheme="minorHAnsi" w:hAnsi="Times New Roman"/>
          <w:b/>
          <w:position w:val="0"/>
          <w:sz w:val="36"/>
          <w:szCs w:val="22"/>
          <w:lang w:eastAsia="en-US" w:val="en-US"/>
        </w:rPr>
        <w:fldChar w:fldCharType="end"/>
      </w:r>
    </w:p>
    <w:p w:rsidP="00655741" w:rsidR="00655741" w:rsidRDefault="00655741" w:rsidRPr="00655741">
      <w:pPr>
        <w:widowControl/>
        <w:suppressAutoHyphens w:val="false"/>
        <w:autoSpaceDE/>
        <w:autoSpaceDN/>
        <w:adjustRightInd/>
        <w:spacing w:line="240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Cs w:val="22"/>
          <w:lang w:eastAsia="en-US"/>
        </w:rPr>
      </w:pPr>
    </w:p>
    <w:p w:rsidP="00655741" w:rsidR="00655741" w:rsidRDefault="00655741" w:rsidRPr="00655741">
      <w:pPr>
        <w:widowControl/>
        <w:suppressAutoHyphens w:val="false"/>
        <w:autoSpaceDE/>
        <w:autoSpaceDN/>
        <w:adjustRightInd/>
        <w:spacing w:line="240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44"/>
          <w:szCs w:val="22"/>
          <w:lang w:eastAsia="en-US"/>
        </w:rPr>
      </w:pPr>
      <w:r>
        <w:fldChar w:fldCharType="begin"/>
      </w:r>
      <w:r>
        <w:rPr>
          <w:rFonts w:ascii="Times New Roman" w:cs="Times New Roman" w:eastAsiaTheme="minorHAnsi" w:hAnsi="Times New Roman"/>
          <w:noProof/>
          <w:position w:val="0"/>
          <w:sz w:val="44"/>
          <w:szCs w:val="22"/>
          <w:lang w:eastAsia="en-US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eastAsiaTheme="minorHAnsi" w:hAnsi="Times New Roman"/>
          <w:noProof/>
          <w:position w:val="0"/>
          <w:sz w:val="44"/>
          <w:szCs w:val="22"/>
          <w:lang w:eastAsia="en-US"/>
        </w:rPr>
        <w:t>ПОСТАНОВЛЕНИЕ</w:t>
      </w:r>
      <w:r>
        <w:rPr>
          <w:rFonts w:ascii="Times New Roman" w:cs="Times New Roman" w:eastAsiaTheme="minorHAnsi" w:hAnsi="Times New Roman"/>
          <w:position w:val="0"/>
          <w:sz w:val="44"/>
          <w:szCs w:val="22"/>
          <w:lang w:eastAsia="en-US" w:val="en-US"/>
        </w:rPr>
        <w:fldChar w:fldCharType="end"/>
      </w:r>
    </w:p>
    <w:p w:rsidP="00655741" w:rsidR="00655741" w:rsidRDefault="00655741" w:rsidRPr="00655741">
      <w:pPr>
        <w:widowControl/>
        <w:suppressAutoHyphens w:val="false"/>
        <w:autoSpaceDE/>
        <w:autoSpaceDN/>
        <w:adjustRightInd/>
        <w:spacing w:line="240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44"/>
          <w:szCs w:val="22"/>
          <w:lang w:eastAsia="en-US"/>
        </w:rPr>
      </w:pPr>
    </w:p>
    <w:p w:rsidP="00655741" w:rsidR="00655741" w:rsidRDefault="00655741" w:rsidRPr="00655741">
      <w:pPr>
        <w:widowControl/>
        <w:suppressAutoHyphens w:val="false"/>
        <w:autoSpaceDE/>
        <w:autoSpaceDN/>
        <w:adjustRightInd/>
        <w:spacing w:line="240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44"/>
          <w:szCs w:val="22"/>
          <w:lang w:eastAsia="en-US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655741" w:rsidRPr="00655741" w:rsidTr="00FC68D8">
        <w:trPr>
          <w:jc w:val="center"/>
        </w:trPr>
        <w:tc>
          <w:tcPr>
            <w:tcW w:type="dxa" w:w="4785"/>
            <w:shd w:color="auto" w:fill="auto" w:val="clear"/>
          </w:tcPr>
          <w:p w:rsidP="00655741" w:rsidR="00655741" w:rsidRDefault="00655741" w:rsidRPr="00655741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 w:val="en-US"/>
              </w:rPr>
            </w:pPr>
            <w:r>
              <w:fldChar w:fldCharType="begin"/>
            </w:r>
            <w:r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 w:val="en-US"/>
              </w:rPr>
              <w:t>05.06.2026</w:t>
            </w:r>
            <w:r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55741" w:rsidR="00655741" w:rsidRDefault="00655741" w:rsidRPr="00655741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righ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 w:val="en-US"/>
              </w:rPr>
            </w:pPr>
            <w:r>
              <w:fldChar w:fldCharType="begin"/>
            </w:r>
            <w:r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 w:val="en-US"/>
              </w:rPr>
              <w:t>№ 499</w:t>
            </w:r>
            <w:r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 w:val="en-US"/>
              </w:rPr>
              <w:fldChar w:fldCharType="end"/>
            </w:r>
          </w:p>
        </w:tc>
      </w:tr>
    </w:tbl>
    <w:p w:rsidP="00655741" w:rsidR="00655741" w:rsidRDefault="00655741" w:rsidRPr="00655741">
      <w:pPr>
        <w:widowControl/>
        <w:suppressAutoHyphens w:val="false"/>
        <w:autoSpaceDE/>
        <w:autoSpaceDN/>
        <w:adjustRightInd/>
        <w:spacing w:line="240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44"/>
          <w:szCs w:val="22"/>
          <w:lang w:eastAsia="en-US" w:val="en-US"/>
        </w:rPr>
        <w:sectPr w:rsidR="00655741" w:rsidRPr="00655741" w:rsidSect="00C72E18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eastAsiaTheme="minorHAnsi" w:hAnsi="Times New Roman"/>
          <w:position w:val="0"/>
          <w:sz w:val="44"/>
          <w:szCs w:val="22"/>
          <w:lang w:eastAsia="en-US"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eastAsiaTheme="minorHAnsi" w:hAnsi="Times New Roman"/>
          <w:position w:val="0"/>
          <w:sz w:val="44"/>
          <w:szCs w:val="22"/>
          <w:lang w:eastAsia="en-US" w:val="en-US"/>
        </w:rPr>
        <w:t>​</w:t>
      </w:r>
      <w:r>
        <w:rPr>
          <w:rFonts w:ascii="Times New Roman" w:cs="Times New Roman" w:eastAsiaTheme="minorHAnsi" w:hAnsi="Times New Roman"/>
          <w:position w:val="0"/>
          <w:sz w:val="44"/>
          <w:szCs w:val="22"/>
          <w:lang w:eastAsia="en-US" w:val="en-US"/>
        </w:rPr>
        <w:fldChar w:fldCharType="end"/>
      </w:r>
    </w:p>
    <w:p w:rsidP="0031081D" w:rsidR="0031081D" w:rsidRDefault="001949B3">
      <w:pPr>
        <w:pStyle w:val="ConsPlusTitle"/>
        <w:spacing w:line="192" w:lineRule="auto"/>
        <w:rPr>
          <w:b w:val="false"/>
          <w:sz w:val="30"/>
          <w:szCs w:val="30"/>
        </w:rPr>
      </w:pPr>
      <w:r w:rsidRPr="001D6D50">
        <w:rPr>
          <w:b w:val="false"/>
          <w:sz w:val="30"/>
          <w:szCs w:val="30"/>
        </w:rPr>
        <w:lastRenderedPageBreak/>
        <w:t xml:space="preserve">О внесении изменений </w:t>
      </w:r>
    </w:p>
    <w:p w:rsidP="0031081D" w:rsidR="0031081D" w:rsidRDefault="001949B3">
      <w:pPr>
        <w:pStyle w:val="ConsPlusTitle"/>
        <w:spacing w:line="192" w:lineRule="auto"/>
        <w:rPr>
          <w:b w:val="false"/>
          <w:sz w:val="30"/>
          <w:szCs w:val="30"/>
        </w:rPr>
      </w:pPr>
      <w:r w:rsidRPr="001D6D50">
        <w:rPr>
          <w:b w:val="false"/>
          <w:sz w:val="30"/>
          <w:szCs w:val="30"/>
        </w:rPr>
        <w:t>в постановление</w:t>
      </w:r>
      <w:r w:rsidR="0031081D">
        <w:rPr>
          <w:b w:val="false"/>
          <w:sz w:val="30"/>
          <w:szCs w:val="30"/>
        </w:rPr>
        <w:t xml:space="preserve"> </w:t>
      </w:r>
      <w:r w:rsidRPr="001D6D50">
        <w:rPr>
          <w:b w:val="false"/>
          <w:sz w:val="30"/>
          <w:szCs w:val="30"/>
        </w:rPr>
        <w:t xml:space="preserve">администрации </w:t>
      </w:r>
    </w:p>
    <w:p w:rsidP="0031081D" w:rsidR="001949B3" w:rsidRDefault="001949B3" w:rsidRPr="001D6D50">
      <w:pPr>
        <w:pStyle w:val="ConsPlusTitle"/>
        <w:spacing w:line="192" w:lineRule="auto"/>
        <w:rPr>
          <w:b w:val="false"/>
          <w:sz w:val="30"/>
          <w:szCs w:val="30"/>
        </w:rPr>
      </w:pPr>
      <w:r w:rsidRPr="001D6D50">
        <w:rPr>
          <w:b w:val="false"/>
          <w:sz w:val="30"/>
          <w:szCs w:val="30"/>
        </w:rPr>
        <w:t>города Красноярска</w:t>
      </w:r>
    </w:p>
    <w:p w:rsidP="0031081D" w:rsidR="001949B3" w:rsidRDefault="001949B3" w:rsidRPr="001D6D50">
      <w:pPr>
        <w:pStyle w:val="ConsPlusTitle"/>
        <w:spacing w:line="192" w:lineRule="auto"/>
        <w:rPr>
          <w:b w:val="false"/>
          <w:sz w:val="30"/>
          <w:szCs w:val="30"/>
        </w:rPr>
      </w:pPr>
      <w:r w:rsidRPr="001D6D50">
        <w:rPr>
          <w:b w:val="false"/>
          <w:sz w:val="30"/>
          <w:szCs w:val="30"/>
        </w:rPr>
        <w:t xml:space="preserve">от </w:t>
      </w:r>
      <w:r w:rsidR="00A55E6F" w:rsidRPr="001D6D50">
        <w:rPr>
          <w:b w:val="false"/>
          <w:sz w:val="30"/>
          <w:szCs w:val="30"/>
        </w:rPr>
        <w:t>24</w:t>
      </w:r>
      <w:r w:rsidRPr="001D6D50">
        <w:rPr>
          <w:b w:val="false"/>
          <w:sz w:val="30"/>
          <w:szCs w:val="30"/>
        </w:rPr>
        <w:t>.0</w:t>
      </w:r>
      <w:r w:rsidR="00F00B51" w:rsidRPr="001D6D50">
        <w:rPr>
          <w:b w:val="false"/>
          <w:sz w:val="30"/>
          <w:szCs w:val="30"/>
        </w:rPr>
        <w:t>7</w:t>
      </w:r>
      <w:r w:rsidRPr="001D6D50">
        <w:rPr>
          <w:b w:val="false"/>
          <w:sz w:val="30"/>
          <w:szCs w:val="30"/>
        </w:rPr>
        <w:t>.202</w:t>
      </w:r>
      <w:r w:rsidR="00A55E6F" w:rsidRPr="001D6D50">
        <w:rPr>
          <w:b w:val="false"/>
          <w:sz w:val="30"/>
          <w:szCs w:val="30"/>
        </w:rPr>
        <w:t>3</w:t>
      </w:r>
      <w:r w:rsidRPr="001D6D50">
        <w:rPr>
          <w:b w:val="false"/>
          <w:sz w:val="30"/>
          <w:szCs w:val="30"/>
        </w:rPr>
        <w:t xml:space="preserve"> № </w:t>
      </w:r>
      <w:r w:rsidR="00A55E6F" w:rsidRPr="001D6D50">
        <w:rPr>
          <w:b w:val="false"/>
          <w:sz w:val="30"/>
          <w:szCs w:val="30"/>
        </w:rPr>
        <w:t>533</w:t>
      </w:r>
    </w:p>
    <w:p w:rsidP="00FA66ED" w:rsidR="00D948B1" w:rsidRDefault="00D948B1">
      <w:pPr>
        <w:pStyle w:val="ConsPlusNormal"/>
        <w:rPr>
          <w:sz w:val="30"/>
          <w:szCs w:val="30"/>
        </w:rPr>
      </w:pPr>
    </w:p>
    <w:p w:rsidP="00FA66ED" w:rsidR="00064104" w:rsidRDefault="00064104" w:rsidRPr="001D6D50">
      <w:pPr>
        <w:pStyle w:val="ConsPlusNormal"/>
        <w:rPr>
          <w:sz w:val="30"/>
          <w:szCs w:val="30"/>
        </w:rPr>
      </w:pPr>
    </w:p>
    <w:p w:rsidP="00FA66ED" w:rsidR="001949B3" w:rsidRDefault="001949B3" w:rsidRPr="001D6D50">
      <w:pPr>
        <w:pStyle w:val="ConsPlusNormal"/>
        <w:rPr>
          <w:sz w:val="30"/>
          <w:szCs w:val="30"/>
        </w:rPr>
      </w:pPr>
    </w:p>
    <w:p w:rsidP="00655741" w:rsidR="004F6D21" w:rsidRDefault="00D948B1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 xml:space="preserve">В </w:t>
      </w:r>
      <w:r w:rsidR="00CC79A8" w:rsidRPr="001D6D50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E64706" w:rsidRPr="001D6D50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актуализации </w:t>
      </w:r>
      <w:r w:rsidR="00CC79A8" w:rsidRPr="001D6D50">
        <w:rPr>
          <w:rFonts w:ascii="Times New Roman" w:cs="Times New Roman" w:hAnsi="Times New Roman"/>
          <w:sz w:val="30"/>
          <w:szCs w:val="30"/>
        </w:rPr>
        <w:t>правового акта</w:t>
      </w:r>
      <w:r w:rsidR="00E64706" w:rsidRPr="001D6D50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</w:t>
      </w:r>
      <w:r w:rsidR="00B37C87" w:rsidRPr="001D6D50">
        <w:rPr>
          <w:rFonts w:ascii="Times New Roman" w:cs="Times New Roman" w:hAnsi="Times New Roman"/>
          <w:sz w:val="30"/>
          <w:szCs w:val="30"/>
        </w:rPr>
        <w:t>,</w:t>
      </w:r>
      <w:r w:rsidR="00CC79A8" w:rsidRPr="001D6D50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667B68" w:rsidRPr="001D6D50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в </w:t>
      </w:r>
      <w:r w:rsidR="00800085" w:rsidRPr="001D6D50">
        <w:rPr>
          <w:rFonts w:ascii="Times New Roman" w:cs="Times New Roman" w:eastAsia="SimSun" w:hAnsi="Times New Roman"/>
          <w:sz w:val="30"/>
          <w:szCs w:val="30"/>
          <w:lang w:eastAsia="zh-CN"/>
        </w:rPr>
        <w:t>связи с реализацией Закона</w:t>
      </w:r>
      <w:r w:rsidR="00667B68" w:rsidRPr="001D6D50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 Красноярского края </w:t>
      </w:r>
      <w:r w:rsidR="007D5AC1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                     </w:t>
      </w:r>
      <w:r w:rsidR="00667B68" w:rsidRPr="001D6D50">
        <w:rPr>
          <w:rFonts w:ascii="Times New Roman" w:cs="Times New Roman" w:eastAsia="SimSun" w:hAnsi="Times New Roman"/>
          <w:sz w:val="30"/>
          <w:szCs w:val="30"/>
          <w:lang w:eastAsia="zh-CN"/>
        </w:rPr>
        <w:t>от 15.05.2025</w:t>
      </w:r>
      <w:r w:rsidR="005A4AB2" w:rsidRPr="001D6D50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 </w:t>
      </w:r>
      <w:r w:rsidR="00667B68" w:rsidRPr="001D6D50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№ 9-3914 </w:t>
      </w:r>
      <w:r w:rsidR="00636F6E" w:rsidRPr="001D6D50">
        <w:rPr>
          <w:rFonts w:ascii="Times New Roman" w:cs="Times New Roman" w:eastAsia="SimSun" w:hAnsi="Times New Roman"/>
          <w:sz w:val="30"/>
          <w:szCs w:val="30"/>
          <w:lang w:eastAsia="zh-CN"/>
        </w:rPr>
        <w:t>«</w:t>
      </w:r>
      <w:r w:rsidR="00667B68" w:rsidRPr="001D6D50">
        <w:rPr>
          <w:rFonts w:ascii="Times New Roman" w:cs="Times New Roman" w:eastAsia="SimSun" w:hAnsi="Times New Roman"/>
          <w:sz w:val="30"/>
          <w:szCs w:val="30"/>
          <w:lang w:eastAsia="zh-CN"/>
        </w:rPr>
        <w:t>О территориальной организации местного самоуправления в Красноярском крае</w:t>
      </w:r>
      <w:r w:rsidR="00636F6E" w:rsidRPr="001D6D50">
        <w:rPr>
          <w:rFonts w:ascii="Times New Roman" w:cs="Times New Roman" w:eastAsia="SimSun" w:hAnsi="Times New Roman"/>
          <w:sz w:val="30"/>
          <w:szCs w:val="30"/>
          <w:lang w:eastAsia="zh-CN"/>
        </w:rPr>
        <w:t>»</w:t>
      </w:r>
      <w:r w:rsidR="00667B68" w:rsidRPr="001D6D50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, </w:t>
      </w:r>
      <w:r w:rsidRPr="001D6D50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>
        <w:r w:rsidRPr="001D6D50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1D6D50">
        <w:rPr>
          <w:rFonts w:ascii="Times New Roman" w:cs="Times New Roman" w:hAnsi="Times New Roman"/>
          <w:sz w:val="30"/>
          <w:szCs w:val="30"/>
        </w:rPr>
        <w:t xml:space="preserve">,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</w:t>
      </w:r>
      <w:hyperlink r:id="rId11">
        <w:r w:rsidRPr="001D6D50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1D6D50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Pr="001D6D50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1D6D50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F57FD7" w:rsidR="00D948B1" w:rsidRDefault="004F6D21" w:rsidRPr="001D6D50">
      <w:pPr>
        <w:pStyle w:val="1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sz w:val="30"/>
          <w:szCs w:val="30"/>
        </w:rPr>
      </w:pPr>
      <w:r w:rsidRPr="001D6D50">
        <w:rPr>
          <w:sz w:val="30"/>
          <w:szCs w:val="30"/>
        </w:rPr>
        <w:t>ПОСТАНОВЛЯЮ</w:t>
      </w:r>
      <w:r w:rsidR="00D948B1" w:rsidRPr="001D6D50">
        <w:rPr>
          <w:sz w:val="30"/>
          <w:szCs w:val="30"/>
        </w:rPr>
        <w:t>:</w:t>
      </w:r>
    </w:p>
    <w:p w:rsidP="00655741" w:rsidR="0028530F" w:rsidRDefault="00D948B1" w:rsidRPr="001D6D50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1D6D50">
        <w:rPr>
          <w:sz w:val="30"/>
          <w:szCs w:val="30"/>
        </w:rPr>
        <w:t xml:space="preserve">1. </w:t>
      </w:r>
      <w:r w:rsidR="001C21D8" w:rsidRPr="001D6D50">
        <w:rPr>
          <w:sz w:val="30"/>
          <w:szCs w:val="30"/>
        </w:rPr>
        <w:t xml:space="preserve">Внести в </w:t>
      </w:r>
      <w:r w:rsidR="00BF516C" w:rsidRPr="001D6D50">
        <w:rPr>
          <w:sz w:val="30"/>
          <w:szCs w:val="30"/>
        </w:rPr>
        <w:t xml:space="preserve">приложение к </w:t>
      </w:r>
      <w:r w:rsidR="001C21D8" w:rsidRPr="001D6D50">
        <w:rPr>
          <w:sz w:val="30"/>
          <w:szCs w:val="30"/>
        </w:rPr>
        <w:t>постановлени</w:t>
      </w:r>
      <w:r w:rsidR="00BF516C" w:rsidRPr="001D6D50">
        <w:rPr>
          <w:sz w:val="30"/>
          <w:szCs w:val="30"/>
        </w:rPr>
        <w:t>ю</w:t>
      </w:r>
      <w:r w:rsidR="001C21D8" w:rsidRPr="001D6D50">
        <w:rPr>
          <w:sz w:val="30"/>
          <w:szCs w:val="30"/>
        </w:rPr>
        <w:t xml:space="preserve"> администрации города Красноярска от </w:t>
      </w:r>
      <w:r w:rsidR="00A55E6F" w:rsidRPr="001D6D50">
        <w:rPr>
          <w:sz w:val="30"/>
          <w:szCs w:val="30"/>
        </w:rPr>
        <w:t xml:space="preserve">24.07.2023 № 533 </w:t>
      </w:r>
      <w:r w:rsidR="00636F6E" w:rsidRPr="001D6D50">
        <w:rPr>
          <w:sz w:val="30"/>
          <w:szCs w:val="30"/>
        </w:rPr>
        <w:t>«</w:t>
      </w:r>
      <w:r w:rsidR="00A55E6F" w:rsidRPr="001D6D50">
        <w:rPr>
          <w:sz w:val="30"/>
          <w:szCs w:val="30"/>
        </w:rPr>
        <w:t xml:space="preserve">Об утверждении Положения </w:t>
      </w:r>
      <w:r w:rsidR="007D5AC1">
        <w:rPr>
          <w:sz w:val="30"/>
          <w:szCs w:val="30"/>
        </w:rPr>
        <w:t xml:space="preserve">                      </w:t>
      </w:r>
      <w:r w:rsidR="00A55E6F" w:rsidRPr="001D6D50">
        <w:rPr>
          <w:sz w:val="30"/>
          <w:szCs w:val="30"/>
        </w:rPr>
        <w:t>о порядке предоставления грантов в форме субсидий муниципальным бюджетным и автономным общеобразовательным учреждениям</w:t>
      </w:r>
      <w:r w:rsidR="007D5AC1">
        <w:rPr>
          <w:sz w:val="30"/>
          <w:szCs w:val="30"/>
        </w:rPr>
        <w:t xml:space="preserve"> – </w:t>
      </w:r>
      <w:r w:rsidR="00A55E6F" w:rsidRPr="001D6D50">
        <w:rPr>
          <w:sz w:val="30"/>
          <w:szCs w:val="30"/>
        </w:rPr>
        <w:t xml:space="preserve">победителям конкурса </w:t>
      </w:r>
      <w:r w:rsidR="00636F6E" w:rsidRPr="001D6D50">
        <w:rPr>
          <w:sz w:val="30"/>
          <w:szCs w:val="30"/>
        </w:rPr>
        <w:t>«</w:t>
      </w:r>
      <w:r w:rsidR="00A55E6F" w:rsidRPr="001D6D50">
        <w:rPr>
          <w:sz w:val="30"/>
          <w:szCs w:val="30"/>
        </w:rPr>
        <w:t>Лучшие муниципальные общеобразовательные учреждения города Красноярска</w:t>
      </w:r>
      <w:r w:rsidR="00636F6E" w:rsidRPr="001D6D50">
        <w:rPr>
          <w:sz w:val="30"/>
          <w:szCs w:val="30"/>
        </w:rPr>
        <w:t>»</w:t>
      </w:r>
      <w:r w:rsidR="001C21D8" w:rsidRPr="001D6D50">
        <w:rPr>
          <w:sz w:val="30"/>
          <w:szCs w:val="30"/>
        </w:rPr>
        <w:t xml:space="preserve"> </w:t>
      </w:r>
      <w:r w:rsidR="00E545AE">
        <w:rPr>
          <w:sz w:val="30"/>
          <w:szCs w:val="30"/>
        </w:rPr>
        <w:t xml:space="preserve">(далее – Положение) </w:t>
      </w:r>
      <w:r w:rsidR="0028530F" w:rsidRPr="001D6D50">
        <w:rPr>
          <w:sz w:val="30"/>
          <w:szCs w:val="30"/>
        </w:rPr>
        <w:t xml:space="preserve">следующие </w:t>
      </w:r>
      <w:r w:rsidR="001C21D8" w:rsidRPr="001D6D50">
        <w:rPr>
          <w:sz w:val="30"/>
          <w:szCs w:val="30"/>
        </w:rPr>
        <w:t>изменения</w:t>
      </w:r>
      <w:r w:rsidR="0028530F" w:rsidRPr="001D6D50">
        <w:rPr>
          <w:sz w:val="30"/>
          <w:szCs w:val="30"/>
        </w:rPr>
        <w:t>:</w:t>
      </w:r>
    </w:p>
    <w:p w:rsidP="00655741" w:rsidR="00800085" w:rsidRDefault="00800085" w:rsidRPr="001D6D50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 w:rsidRPr="001D6D50">
        <w:rPr>
          <w:sz w:val="30"/>
          <w:szCs w:val="30"/>
        </w:rPr>
        <w:t>пункт 1 изложить в следующей редакции:</w:t>
      </w:r>
    </w:p>
    <w:p w:rsidP="00655741" w:rsidR="00A55E6F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«</w:t>
      </w:r>
      <w:r w:rsidR="00A55E6F" w:rsidRPr="001D6D50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A55E6F" w:rsidRPr="001D6D50">
        <w:rPr>
          <w:rFonts w:ascii="Times New Roman" w:cs="Times New Roman" w:hAnsi="Times New Roman"/>
          <w:sz w:val="30"/>
          <w:szCs w:val="30"/>
        </w:rPr>
        <w:t xml:space="preserve">Настоящее Положение о порядке предоставления грантов </w:t>
      </w:r>
      <w:r w:rsidR="00E545AE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A55E6F" w:rsidRPr="001D6D50">
        <w:rPr>
          <w:rFonts w:ascii="Times New Roman" w:cs="Times New Roman" w:hAnsi="Times New Roman"/>
          <w:sz w:val="30"/>
          <w:szCs w:val="30"/>
        </w:rPr>
        <w:t>в форме субсидий муниципальным бюджетным и автономным общеобразовательным учреждениям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="00A55E6F" w:rsidRPr="001D6D50">
        <w:rPr>
          <w:rFonts w:ascii="Times New Roman" w:cs="Times New Roman" w:hAnsi="Times New Roman"/>
          <w:sz w:val="30"/>
          <w:szCs w:val="30"/>
        </w:rPr>
        <w:t xml:space="preserve">победителям конкурса </w:t>
      </w:r>
      <w:r w:rsidRPr="001D6D50">
        <w:rPr>
          <w:rFonts w:ascii="Times New Roman" w:cs="Times New Roman" w:hAnsi="Times New Roman"/>
          <w:sz w:val="30"/>
          <w:szCs w:val="30"/>
        </w:rPr>
        <w:t>«</w:t>
      </w:r>
      <w:r w:rsidR="00A55E6F" w:rsidRPr="001D6D50">
        <w:rPr>
          <w:rFonts w:ascii="Times New Roman" w:cs="Times New Roman" w:hAnsi="Times New Roman"/>
          <w:sz w:val="30"/>
          <w:szCs w:val="30"/>
        </w:rPr>
        <w:t xml:space="preserve">Лучшие муниципальные общеобразовательные учреждения </w:t>
      </w:r>
      <w:r w:rsidR="00E54014" w:rsidRPr="001D6D50">
        <w:rPr>
          <w:rFonts w:ascii="Times New Roman" w:cs="Times New Roman" w:hAnsi="Times New Roman"/>
          <w:sz w:val="30"/>
          <w:szCs w:val="30"/>
        </w:rPr>
        <w:t>город</w:t>
      </w:r>
      <w:r w:rsidR="00BF516C" w:rsidRPr="001D6D50">
        <w:rPr>
          <w:rFonts w:ascii="Times New Roman" w:cs="Times New Roman" w:hAnsi="Times New Roman"/>
          <w:sz w:val="30"/>
          <w:szCs w:val="30"/>
        </w:rPr>
        <w:t>а Красноярска</w:t>
      </w:r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A55E6F" w:rsidRPr="001D6D50">
        <w:rPr>
          <w:rFonts w:ascii="Times New Roman" w:cs="Times New Roman" w:hAnsi="Times New Roman"/>
          <w:sz w:val="30"/>
          <w:szCs w:val="30"/>
        </w:rPr>
        <w:t xml:space="preserve"> (далее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="00A55E6F" w:rsidRPr="001D6D50">
        <w:rPr>
          <w:rFonts w:ascii="Times New Roman" w:cs="Times New Roman" w:hAnsi="Times New Roman"/>
          <w:sz w:val="30"/>
          <w:szCs w:val="30"/>
        </w:rPr>
        <w:t xml:space="preserve">Положение, конкурс) </w:t>
      </w:r>
      <w:r w:rsidR="00E54014" w:rsidRPr="001D6D50">
        <w:rPr>
          <w:rFonts w:ascii="Times New Roman" w:cs="Times New Roman" w:hAnsi="Times New Roman"/>
          <w:sz w:val="30"/>
          <w:szCs w:val="30"/>
        </w:rPr>
        <w:t xml:space="preserve">определяет порядок проведения городского конкурса </w:t>
      </w:r>
      <w:r w:rsidRPr="001D6D50">
        <w:rPr>
          <w:rFonts w:ascii="Times New Roman" w:cs="Times New Roman" w:hAnsi="Times New Roman"/>
          <w:sz w:val="30"/>
          <w:szCs w:val="30"/>
        </w:rPr>
        <w:t>«</w:t>
      </w:r>
      <w:r w:rsidR="001255F6" w:rsidRPr="001D6D50">
        <w:rPr>
          <w:rFonts w:ascii="Times New Roman" w:cs="Times New Roman" w:hAnsi="Times New Roman"/>
          <w:sz w:val="30"/>
          <w:szCs w:val="30"/>
        </w:rPr>
        <w:t>Лучшие муниципальные общеобразовательные учреждения город</w:t>
      </w:r>
      <w:r w:rsidR="00BF516C" w:rsidRPr="001D6D50">
        <w:rPr>
          <w:rFonts w:ascii="Times New Roman" w:cs="Times New Roman" w:hAnsi="Times New Roman"/>
          <w:sz w:val="30"/>
          <w:szCs w:val="30"/>
        </w:rPr>
        <w:t xml:space="preserve">а </w:t>
      </w:r>
      <w:r w:rsidR="001255F6" w:rsidRPr="001D6D50">
        <w:rPr>
          <w:rFonts w:ascii="Times New Roman" w:cs="Times New Roman" w:hAnsi="Times New Roman"/>
          <w:sz w:val="30"/>
          <w:szCs w:val="30"/>
        </w:rPr>
        <w:t>Красноярск</w:t>
      </w:r>
      <w:r w:rsidR="00BF516C" w:rsidRPr="001D6D50">
        <w:rPr>
          <w:rFonts w:ascii="Times New Roman" w:cs="Times New Roman" w:hAnsi="Times New Roman"/>
          <w:sz w:val="30"/>
          <w:szCs w:val="30"/>
        </w:rPr>
        <w:t>а</w:t>
      </w:r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E545AE">
        <w:rPr>
          <w:rFonts w:ascii="Times New Roman" w:cs="Times New Roman" w:hAnsi="Times New Roman"/>
          <w:sz w:val="30"/>
          <w:szCs w:val="30"/>
        </w:rPr>
        <w:t>,</w:t>
      </w:r>
      <w:r w:rsidR="001255F6" w:rsidRPr="001D6D50">
        <w:rPr>
          <w:rFonts w:ascii="Times New Roman" w:cs="Times New Roman" w:hAnsi="Times New Roman"/>
          <w:sz w:val="30"/>
          <w:szCs w:val="30"/>
        </w:rPr>
        <w:t xml:space="preserve"> </w:t>
      </w:r>
      <w:r w:rsidR="00A55E6F" w:rsidRPr="001D6D50">
        <w:rPr>
          <w:rFonts w:ascii="Times New Roman" w:cs="Times New Roman" w:hAnsi="Times New Roman"/>
          <w:sz w:val="30"/>
          <w:szCs w:val="30"/>
        </w:rPr>
        <w:t xml:space="preserve">устанавливает условия и порядок предоставления грантов в форме субсидий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A55E6F" w:rsidRPr="001D6D50">
        <w:rPr>
          <w:rFonts w:ascii="Times New Roman" w:cs="Times New Roman" w:hAnsi="Times New Roman"/>
          <w:sz w:val="30"/>
          <w:szCs w:val="30"/>
        </w:rPr>
        <w:t xml:space="preserve">из бюджета </w:t>
      </w:r>
      <w:r w:rsidR="001255F6" w:rsidRPr="001D6D50">
        <w:rPr>
          <w:rFonts w:ascii="Times New Roman" w:cs="Times New Roman" w:hAnsi="Times New Roman"/>
          <w:sz w:val="30"/>
          <w:szCs w:val="30"/>
        </w:rPr>
        <w:t xml:space="preserve">городского </w:t>
      </w:r>
      <w:r w:rsidR="00BF516C" w:rsidRPr="001D6D50">
        <w:rPr>
          <w:rFonts w:ascii="Times New Roman" w:cs="Times New Roman" w:hAnsi="Times New Roman"/>
          <w:sz w:val="30"/>
          <w:szCs w:val="30"/>
        </w:rPr>
        <w:t>округ</w:t>
      </w:r>
      <w:r w:rsidR="001255F6" w:rsidRPr="001D6D50">
        <w:rPr>
          <w:rFonts w:ascii="Times New Roman" w:cs="Times New Roman" w:hAnsi="Times New Roman"/>
          <w:sz w:val="30"/>
          <w:szCs w:val="30"/>
        </w:rPr>
        <w:t xml:space="preserve">а город Красноярск Красноярского края (далее </w:t>
      </w:r>
      <w:r w:rsidR="00BF516C" w:rsidRPr="001D6D50">
        <w:rPr>
          <w:rFonts w:ascii="Times New Roman" w:cs="Times New Roman" w:hAnsi="Times New Roman"/>
          <w:sz w:val="30"/>
          <w:szCs w:val="30"/>
        </w:rPr>
        <w:t>–</w:t>
      </w:r>
      <w:r w:rsidR="001255F6" w:rsidRPr="001D6D50">
        <w:rPr>
          <w:rFonts w:ascii="Times New Roman" w:cs="Times New Roman" w:hAnsi="Times New Roman"/>
          <w:sz w:val="30"/>
          <w:szCs w:val="30"/>
        </w:rPr>
        <w:t xml:space="preserve"> </w:t>
      </w:r>
      <w:r w:rsidR="00BF516C" w:rsidRPr="001D6D50">
        <w:rPr>
          <w:rFonts w:ascii="Times New Roman" w:cs="Times New Roman" w:hAnsi="Times New Roman"/>
          <w:sz w:val="30"/>
          <w:szCs w:val="30"/>
        </w:rPr>
        <w:t xml:space="preserve">бюджет </w:t>
      </w:r>
      <w:r w:rsidR="00A55E6F" w:rsidRPr="001D6D50">
        <w:rPr>
          <w:rFonts w:ascii="Times New Roman" w:cs="Times New Roman" w:hAnsi="Times New Roman"/>
          <w:sz w:val="30"/>
          <w:szCs w:val="30"/>
        </w:rPr>
        <w:t>город</w:t>
      </w:r>
      <w:r w:rsidR="00BF516C" w:rsidRPr="001D6D50">
        <w:rPr>
          <w:rFonts w:ascii="Times New Roman" w:cs="Times New Roman" w:hAnsi="Times New Roman"/>
          <w:sz w:val="30"/>
          <w:szCs w:val="30"/>
        </w:rPr>
        <w:t>а</w:t>
      </w:r>
      <w:r w:rsidR="00CF0795">
        <w:rPr>
          <w:rFonts w:ascii="Times New Roman" w:cs="Times New Roman" w:hAnsi="Times New Roman"/>
          <w:sz w:val="30"/>
          <w:szCs w:val="30"/>
        </w:rPr>
        <w:t>, бюджет города</w:t>
      </w:r>
      <w:r w:rsidR="00A55E6F" w:rsidRPr="001D6D50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BF516C" w:rsidRPr="001D6D50">
        <w:rPr>
          <w:rFonts w:ascii="Times New Roman" w:cs="Times New Roman" w:hAnsi="Times New Roman"/>
          <w:sz w:val="30"/>
          <w:szCs w:val="30"/>
        </w:rPr>
        <w:t>а</w:t>
      </w:r>
      <w:proofErr w:type="gramEnd"/>
      <w:r w:rsidR="001255F6" w:rsidRPr="001D6D50">
        <w:rPr>
          <w:rFonts w:ascii="Times New Roman" w:cs="Times New Roman" w:hAnsi="Times New Roman"/>
          <w:sz w:val="30"/>
          <w:szCs w:val="30"/>
        </w:rPr>
        <w:t>)</w:t>
      </w:r>
      <w:r w:rsidR="00A55E6F" w:rsidRPr="001D6D50">
        <w:rPr>
          <w:rFonts w:ascii="Times New Roman" w:cs="Times New Roman" w:hAnsi="Times New Roman"/>
          <w:sz w:val="30"/>
          <w:szCs w:val="30"/>
        </w:rPr>
        <w:t xml:space="preserve">, требования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A55E6F" w:rsidRPr="001D6D50">
        <w:rPr>
          <w:rFonts w:ascii="Times New Roman" w:cs="Times New Roman" w:hAnsi="Times New Roman"/>
          <w:sz w:val="30"/>
          <w:szCs w:val="30"/>
        </w:rPr>
        <w:t xml:space="preserve">к </w:t>
      </w:r>
      <w:proofErr w:type="spellStart"/>
      <w:r w:rsidR="00A55E6F" w:rsidRPr="001D6D50">
        <w:rPr>
          <w:rFonts w:ascii="Times New Roman" w:cs="Times New Roman" w:hAnsi="Times New Roman"/>
          <w:sz w:val="30"/>
          <w:szCs w:val="30"/>
        </w:rPr>
        <w:t>отчетности</w:t>
      </w:r>
      <w:proofErr w:type="spellEnd"/>
      <w:r w:rsidR="00A55E6F" w:rsidRPr="001D6D50">
        <w:rPr>
          <w:rFonts w:ascii="Times New Roman" w:cs="Times New Roman" w:hAnsi="Times New Roman"/>
          <w:sz w:val="30"/>
          <w:szCs w:val="30"/>
        </w:rPr>
        <w:t xml:space="preserve">, требования об осуществлении контроля (мониторинга)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A55E6F" w:rsidRPr="001D6D50">
        <w:rPr>
          <w:rFonts w:ascii="Times New Roman" w:cs="Times New Roman" w:hAnsi="Times New Roman"/>
          <w:sz w:val="30"/>
          <w:szCs w:val="30"/>
        </w:rPr>
        <w:t xml:space="preserve">за соблюдением условий и порядка предоставления грантов в форме </w:t>
      </w:r>
      <w:r w:rsidR="00A55E6F" w:rsidRPr="001D6D50">
        <w:rPr>
          <w:rFonts w:ascii="Times New Roman" w:cs="Times New Roman" w:hAnsi="Times New Roman"/>
          <w:sz w:val="30"/>
          <w:szCs w:val="30"/>
        </w:rPr>
        <w:lastRenderedPageBreak/>
        <w:t xml:space="preserve">субсидий и ответственности за их нарушение; положения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A55E6F" w:rsidRPr="001D6D50">
        <w:rPr>
          <w:rFonts w:ascii="Times New Roman" w:cs="Times New Roman" w:hAnsi="Times New Roman"/>
          <w:sz w:val="30"/>
          <w:szCs w:val="30"/>
        </w:rPr>
        <w:t>об осуществлении в отношении получателей грантов и лиц, указанных</w:t>
      </w:r>
      <w:r w:rsidR="007D5AC1">
        <w:rPr>
          <w:rFonts w:ascii="Times New Roman" w:cs="Times New Roman" w:hAnsi="Times New Roman"/>
          <w:sz w:val="30"/>
          <w:szCs w:val="30"/>
        </w:rPr>
        <w:t xml:space="preserve"> </w:t>
      </w:r>
      <w:r w:rsidR="00A55E6F" w:rsidRPr="001D6D50">
        <w:rPr>
          <w:rFonts w:ascii="Times New Roman" w:cs="Times New Roman" w:hAnsi="Times New Roman"/>
          <w:sz w:val="30"/>
          <w:szCs w:val="30"/>
        </w:rPr>
        <w:t xml:space="preserve"> в </w:t>
      </w:r>
      <w:hyperlink r:id="rId13" w:history="true">
        <w:r w:rsidR="00A55E6F" w:rsidRPr="001D6D50">
          <w:rPr>
            <w:rFonts w:ascii="Times New Roman" w:cs="Times New Roman" w:hAnsi="Times New Roman"/>
            <w:sz w:val="30"/>
            <w:szCs w:val="30"/>
          </w:rPr>
          <w:t>пункте 5 статьи 78</w:t>
        </w:r>
      </w:hyperlink>
      <w:r w:rsidR="00A55E6F" w:rsidRPr="001D6D50">
        <w:rPr>
          <w:rFonts w:ascii="Times New Roman" w:cs="Times New Roman" w:hAnsi="Times New Roman"/>
          <w:sz w:val="30"/>
          <w:szCs w:val="30"/>
        </w:rPr>
        <w:t xml:space="preserve"> Бюджетного кодекса Российской Федерации, проверок главным распорядителем бюджетных средств,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                 </w:t>
      </w:r>
      <w:proofErr w:type="gramStart"/>
      <w:r w:rsidR="00A55E6F" w:rsidRPr="001D6D50">
        <w:rPr>
          <w:rFonts w:ascii="Times New Roman" w:cs="Times New Roman" w:hAnsi="Times New Roman"/>
          <w:sz w:val="30"/>
          <w:szCs w:val="30"/>
        </w:rPr>
        <w:t>со</w:t>
      </w:r>
      <w:proofErr w:type="gramEnd"/>
      <w:r w:rsidR="00A55E6F" w:rsidRPr="001D6D50">
        <w:rPr>
          <w:rFonts w:ascii="Times New Roman" w:cs="Times New Roman" w:hAnsi="Times New Roman"/>
          <w:sz w:val="30"/>
          <w:szCs w:val="30"/>
        </w:rPr>
        <w:t xml:space="preserve"> </w:t>
      </w:r>
      <w:hyperlink r:id="rId14" w:history="true">
        <w:r w:rsidR="00A55E6F" w:rsidRPr="001D6D50">
          <w:rPr>
            <w:rFonts w:ascii="Times New Roman" w:cs="Times New Roman" w:hAnsi="Times New Roman"/>
            <w:sz w:val="30"/>
            <w:szCs w:val="30"/>
          </w:rPr>
          <w:t>статьями 268.1</w:t>
        </w:r>
      </w:hyperlink>
      <w:r w:rsidR="00A55E6F" w:rsidRPr="001D6D50">
        <w:rPr>
          <w:rFonts w:ascii="Times New Roman" w:cs="Times New Roman" w:hAnsi="Times New Roman"/>
          <w:sz w:val="30"/>
          <w:szCs w:val="30"/>
        </w:rPr>
        <w:t xml:space="preserve">, </w:t>
      </w:r>
      <w:hyperlink r:id="rId15" w:history="true">
        <w:r w:rsidR="00A55E6F" w:rsidRPr="001D6D50">
          <w:rPr>
            <w:rFonts w:ascii="Times New Roman" w:cs="Times New Roman" w:hAnsi="Times New Roman"/>
            <w:sz w:val="30"/>
            <w:szCs w:val="30"/>
          </w:rPr>
          <w:t>269.2</w:t>
        </w:r>
      </w:hyperlink>
      <w:r w:rsidR="00A55E6F" w:rsidRPr="001D6D50">
        <w:rPr>
          <w:rFonts w:ascii="Times New Roman" w:cs="Times New Roman" w:hAnsi="Times New Roman"/>
          <w:sz w:val="30"/>
          <w:szCs w:val="30"/>
        </w:rPr>
        <w:t xml:space="preserve"> Бюджетного кодекса Российской Федерации.</w:t>
      </w:r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1255F6" w:rsidRPr="001D6D50">
        <w:rPr>
          <w:rFonts w:ascii="Times New Roman" w:cs="Times New Roman" w:hAnsi="Times New Roman"/>
          <w:sz w:val="30"/>
          <w:szCs w:val="30"/>
        </w:rPr>
        <w:t>;</w:t>
      </w:r>
    </w:p>
    <w:p w:rsidP="00655741" w:rsidR="00064104" w:rsidRDefault="00064104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в абзаце втором пункта 2 слова «на территории города Красноярска» заменить словами «на территории городского округа город Красноя</w:t>
      </w:r>
      <w:proofErr w:type="gramStart"/>
      <w:r>
        <w:rPr>
          <w:sz w:val="30"/>
          <w:szCs w:val="30"/>
        </w:rPr>
        <w:t>рск Кр</w:t>
      </w:r>
      <w:proofErr w:type="gramEnd"/>
      <w:r>
        <w:rPr>
          <w:sz w:val="30"/>
          <w:szCs w:val="30"/>
        </w:rPr>
        <w:t xml:space="preserve">асноярского края (далее – на территории города </w:t>
      </w:r>
      <w:r w:rsidR="007A02C3">
        <w:rPr>
          <w:sz w:val="30"/>
          <w:szCs w:val="30"/>
        </w:rPr>
        <w:t>Красноярска</w:t>
      </w:r>
      <w:r>
        <w:rPr>
          <w:sz w:val="30"/>
          <w:szCs w:val="30"/>
        </w:rPr>
        <w:t>)»;</w:t>
      </w:r>
    </w:p>
    <w:p w:rsidP="00655741" w:rsidR="00080B3F" w:rsidRDefault="00800085" w:rsidRPr="001D6D50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 w:rsidRPr="001D6D50">
        <w:rPr>
          <w:sz w:val="30"/>
          <w:szCs w:val="30"/>
        </w:rPr>
        <w:t>п</w:t>
      </w:r>
      <w:r w:rsidR="00080B3F" w:rsidRPr="001D6D50">
        <w:rPr>
          <w:sz w:val="30"/>
          <w:szCs w:val="30"/>
        </w:rPr>
        <w:t>ункт 8 изложить в следующей редакции:</w:t>
      </w:r>
    </w:p>
    <w:p w:rsidP="00655741" w:rsidR="003B590F" w:rsidRDefault="00636F6E" w:rsidRPr="001D6D50">
      <w:pPr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«</w:t>
      </w:r>
      <w:r w:rsidR="003B590F" w:rsidRPr="001D6D50">
        <w:rPr>
          <w:rFonts w:ascii="Times New Roman" w:cs="Times New Roman" w:hAnsi="Times New Roman"/>
          <w:sz w:val="30"/>
          <w:szCs w:val="30"/>
        </w:rPr>
        <w:t xml:space="preserve">8. </w:t>
      </w:r>
      <w:proofErr w:type="gramStart"/>
      <w:r w:rsidR="002522E0" w:rsidRPr="001D6D50">
        <w:rPr>
          <w:rFonts w:ascii="Times New Roman" w:cs="Times New Roman" w:hAnsi="Times New Roman"/>
          <w:sz w:val="30"/>
          <w:szCs w:val="30"/>
        </w:rPr>
        <w:t xml:space="preserve">Информация </w:t>
      </w:r>
      <w:r w:rsidR="003B590F" w:rsidRPr="001D6D50">
        <w:rPr>
          <w:rFonts w:ascii="Times New Roman" w:cs="Times New Roman" w:hAnsi="Times New Roman"/>
          <w:sz w:val="30"/>
          <w:szCs w:val="30"/>
        </w:rPr>
        <w:t>о гранте размеща</w:t>
      </w:r>
      <w:r w:rsidR="002522E0" w:rsidRPr="001D6D50">
        <w:rPr>
          <w:rFonts w:ascii="Times New Roman" w:cs="Times New Roman" w:hAnsi="Times New Roman"/>
          <w:sz w:val="30"/>
          <w:szCs w:val="30"/>
        </w:rPr>
        <w:t>е</w:t>
      </w:r>
      <w:r w:rsidR="003B590F" w:rsidRPr="001D6D50">
        <w:rPr>
          <w:rFonts w:ascii="Times New Roman" w:cs="Times New Roman" w:hAnsi="Times New Roman"/>
          <w:sz w:val="30"/>
          <w:szCs w:val="30"/>
        </w:rPr>
        <w:t>тся на едином портале бюджетной системы Российской Федерации в информационно-телекоммуникационной сети Интернет (далее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="003B590F" w:rsidRPr="001D6D50">
        <w:rPr>
          <w:rFonts w:ascii="Times New Roman" w:cs="Times New Roman" w:hAnsi="Times New Roman"/>
          <w:sz w:val="30"/>
          <w:szCs w:val="30"/>
        </w:rPr>
        <w:t xml:space="preserve">единый портал, сеть Интернет) (в разделе единого портала) в порядке, установленном Министерством финансов Российской Федерации, в течение 10 рабочих дней со дня, следующего за </w:t>
      </w:r>
      <w:proofErr w:type="spellStart"/>
      <w:r w:rsidR="003B590F" w:rsidRPr="001D6D50">
        <w:rPr>
          <w:rFonts w:ascii="Times New Roman" w:cs="Times New Roman" w:hAnsi="Times New Roman"/>
          <w:sz w:val="30"/>
          <w:szCs w:val="30"/>
        </w:rPr>
        <w:t>днем</w:t>
      </w:r>
      <w:proofErr w:type="spellEnd"/>
      <w:r w:rsidR="003B590F" w:rsidRPr="001D6D50">
        <w:rPr>
          <w:rFonts w:ascii="Times New Roman" w:cs="Times New Roman" w:hAnsi="Times New Roman"/>
          <w:sz w:val="30"/>
          <w:szCs w:val="30"/>
        </w:rPr>
        <w:t xml:space="preserve"> доведения бюджетных ассигнований на предоставление </w:t>
      </w:r>
      <w:r w:rsidR="00CC114E" w:rsidRPr="001D6D50">
        <w:rPr>
          <w:rFonts w:ascii="Times New Roman" w:cs="Times New Roman" w:hAnsi="Times New Roman"/>
          <w:sz w:val="30"/>
          <w:szCs w:val="30"/>
        </w:rPr>
        <w:t>гранта</w:t>
      </w:r>
      <w:r w:rsidR="003B590F" w:rsidRPr="001D6D50">
        <w:rPr>
          <w:rFonts w:ascii="Times New Roman" w:cs="Times New Roman" w:hAnsi="Times New Roman"/>
          <w:sz w:val="30"/>
          <w:szCs w:val="30"/>
        </w:rPr>
        <w:t xml:space="preserve"> до главных распорядителей бюджетных средств.</w:t>
      </w:r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9749E5" w:rsidRPr="001D6D50">
        <w:rPr>
          <w:rFonts w:ascii="Times New Roman" w:cs="Times New Roman" w:hAnsi="Times New Roman"/>
          <w:sz w:val="30"/>
          <w:szCs w:val="30"/>
        </w:rPr>
        <w:t>;</w:t>
      </w:r>
      <w:r w:rsidR="003B590F" w:rsidRPr="001D6D50">
        <w:rPr>
          <w:rFonts w:ascii="Times New Roman" w:cs="Times New Roman" w:hAnsi="Times New Roman"/>
          <w:sz w:val="30"/>
          <w:szCs w:val="30"/>
        </w:rPr>
        <w:t xml:space="preserve"> </w:t>
      </w:r>
      <w:proofErr w:type="gramEnd"/>
    </w:p>
    <w:p w:rsidP="00655741" w:rsidR="00080B3F" w:rsidRDefault="00080B3F" w:rsidRPr="001D6D50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 w:rsidRPr="001D6D50">
        <w:rPr>
          <w:sz w:val="30"/>
          <w:szCs w:val="30"/>
        </w:rPr>
        <w:t>пункт 1</w:t>
      </w:r>
      <w:r w:rsidR="001255F6" w:rsidRPr="001D6D50">
        <w:rPr>
          <w:sz w:val="30"/>
          <w:szCs w:val="30"/>
        </w:rPr>
        <w:t>2</w:t>
      </w:r>
      <w:r w:rsidRPr="001D6D50">
        <w:rPr>
          <w:sz w:val="30"/>
          <w:szCs w:val="30"/>
        </w:rPr>
        <w:t xml:space="preserve"> изложить в следующей редакции:</w:t>
      </w:r>
    </w:p>
    <w:p w:rsidP="00655741" w:rsidR="001255F6" w:rsidRDefault="00636F6E" w:rsidRPr="001D6D50">
      <w:pPr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«</w:t>
      </w:r>
      <w:r w:rsidR="001255F6" w:rsidRPr="001D6D50">
        <w:rPr>
          <w:rFonts w:ascii="Times New Roman" w:cs="Times New Roman" w:hAnsi="Times New Roman"/>
          <w:sz w:val="30"/>
          <w:szCs w:val="30"/>
        </w:rPr>
        <w:t xml:space="preserve">12. </w:t>
      </w:r>
      <w:proofErr w:type="gramStart"/>
      <w:r w:rsidR="001255F6" w:rsidRPr="001D6D50">
        <w:rPr>
          <w:rFonts w:ascii="Times New Roman" w:cs="Times New Roman" w:hAnsi="Times New Roman"/>
          <w:sz w:val="30"/>
          <w:szCs w:val="30"/>
        </w:rPr>
        <w:t xml:space="preserve">Главное управление образования принимает решение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1255F6" w:rsidRPr="001D6D50">
        <w:rPr>
          <w:rFonts w:ascii="Times New Roman" w:cs="Times New Roman" w:hAnsi="Times New Roman"/>
          <w:sz w:val="30"/>
          <w:szCs w:val="30"/>
        </w:rPr>
        <w:t xml:space="preserve">о конкурсном отборе получателей гранта в форме приказа руководителя главного управления образования и размещает объявление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1255F6" w:rsidRPr="001D6D50">
        <w:rPr>
          <w:rFonts w:ascii="Times New Roman" w:cs="Times New Roman" w:hAnsi="Times New Roman"/>
          <w:sz w:val="30"/>
          <w:szCs w:val="30"/>
        </w:rPr>
        <w:t xml:space="preserve">о конкурсном отборе на едином портале, а также на официальном сайте администрации города Красноярска в сети Интернет по адресу: www.admkrsk.ru, раздел </w:t>
      </w:r>
      <w:r w:rsidRPr="001D6D50">
        <w:rPr>
          <w:rFonts w:ascii="Times New Roman" w:cs="Times New Roman" w:hAnsi="Times New Roman"/>
          <w:sz w:val="30"/>
          <w:szCs w:val="30"/>
        </w:rPr>
        <w:t>«</w:t>
      </w:r>
      <w:r w:rsidR="001255F6" w:rsidRPr="001D6D50">
        <w:rPr>
          <w:rFonts w:ascii="Times New Roman" w:cs="Times New Roman" w:hAnsi="Times New Roman"/>
          <w:sz w:val="30"/>
          <w:szCs w:val="30"/>
        </w:rPr>
        <w:t>Город сегодня/Образование/Конкурсы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1255F6" w:rsidRPr="001D6D50">
        <w:rPr>
          <w:rFonts w:ascii="Times New Roman" w:cs="Times New Roman" w:hAnsi="Times New Roman"/>
          <w:sz w:val="30"/>
          <w:szCs w:val="30"/>
        </w:rPr>
        <w:t xml:space="preserve"> и гранты</w:t>
      </w:r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1255F6" w:rsidRPr="001D6D50">
        <w:rPr>
          <w:rFonts w:ascii="Times New Roman" w:cs="Times New Roman" w:hAnsi="Times New Roman"/>
          <w:sz w:val="30"/>
          <w:szCs w:val="30"/>
        </w:rPr>
        <w:t xml:space="preserve"> (далее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="001255F6" w:rsidRPr="001D6D50">
        <w:rPr>
          <w:rFonts w:ascii="Times New Roman" w:cs="Times New Roman" w:hAnsi="Times New Roman"/>
          <w:sz w:val="30"/>
          <w:szCs w:val="30"/>
        </w:rPr>
        <w:t>официальный сайт)</w:t>
      </w:r>
      <w:r w:rsidR="00E545AE">
        <w:rPr>
          <w:rFonts w:ascii="Times New Roman" w:cs="Times New Roman" w:hAnsi="Times New Roman"/>
          <w:sz w:val="30"/>
          <w:szCs w:val="30"/>
        </w:rPr>
        <w:t>,</w:t>
      </w:r>
      <w:r w:rsidR="001255F6" w:rsidRPr="001D6D50">
        <w:rPr>
          <w:rFonts w:ascii="Times New Roman" w:cs="Times New Roman" w:hAnsi="Times New Roman"/>
          <w:sz w:val="30"/>
          <w:szCs w:val="30"/>
        </w:rPr>
        <w:t xml:space="preserve"> в срок не ранее даты утверждения решения о</w:t>
      </w:r>
      <w:proofErr w:type="gramEnd"/>
      <w:r w:rsidR="001255F6" w:rsidRPr="001D6D50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1255F6" w:rsidRPr="001D6D50">
        <w:rPr>
          <w:rFonts w:ascii="Times New Roman" w:cs="Times New Roman" w:hAnsi="Times New Roman"/>
          <w:sz w:val="30"/>
          <w:szCs w:val="30"/>
        </w:rPr>
        <w:t>бюджете</w:t>
      </w:r>
      <w:proofErr w:type="gramEnd"/>
      <w:r w:rsidR="001255F6" w:rsidRPr="001D6D50">
        <w:rPr>
          <w:rFonts w:ascii="Times New Roman" w:cs="Times New Roman" w:hAnsi="Times New Roman"/>
          <w:sz w:val="30"/>
          <w:szCs w:val="30"/>
        </w:rPr>
        <w:t xml:space="preserve"> города на очередной финансовый год и плановый период.</w:t>
      </w:r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1255F6" w:rsidRPr="001D6D50">
        <w:rPr>
          <w:rFonts w:ascii="Times New Roman" w:cs="Times New Roman" w:hAnsi="Times New Roman"/>
          <w:sz w:val="30"/>
          <w:szCs w:val="30"/>
        </w:rPr>
        <w:t>;</w:t>
      </w:r>
    </w:p>
    <w:p w:rsidP="00655741" w:rsidR="00980D61" w:rsidRDefault="00980D61" w:rsidRPr="001D6D50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 w:rsidRPr="001D6D50">
        <w:rPr>
          <w:sz w:val="30"/>
          <w:szCs w:val="30"/>
        </w:rPr>
        <w:t>подпункт 1 пункта 27 изложить в следующей редакции:</w:t>
      </w:r>
    </w:p>
    <w:p w:rsidP="00655741" w:rsidR="00B664E2" w:rsidRDefault="00636F6E" w:rsidRPr="001D6D50">
      <w:pPr>
        <w:pStyle w:val="ConsPlusNormal"/>
        <w:suppressAutoHyphens/>
        <w:ind w:firstLine="709"/>
        <w:jc w:val="both"/>
        <w:textDirection w:val="btLr"/>
        <w:rPr>
          <w:sz w:val="30"/>
          <w:szCs w:val="30"/>
        </w:rPr>
      </w:pPr>
      <w:r w:rsidRPr="001D6D50">
        <w:rPr>
          <w:sz w:val="30"/>
          <w:szCs w:val="30"/>
        </w:rPr>
        <w:t>«</w:t>
      </w:r>
      <w:r w:rsidR="00B664E2" w:rsidRPr="001D6D50">
        <w:rPr>
          <w:sz w:val="30"/>
          <w:szCs w:val="30"/>
        </w:rPr>
        <w:t xml:space="preserve">1) сведения из Единого государственного реестра </w:t>
      </w:r>
      <w:proofErr w:type="gramStart"/>
      <w:r w:rsidR="00B664E2" w:rsidRPr="001D6D50">
        <w:rPr>
          <w:sz w:val="30"/>
          <w:szCs w:val="30"/>
        </w:rPr>
        <w:t>юридических</w:t>
      </w:r>
      <w:proofErr w:type="gramEnd"/>
      <w:r w:rsidR="00B664E2" w:rsidRPr="001D6D50">
        <w:rPr>
          <w:sz w:val="30"/>
          <w:szCs w:val="30"/>
        </w:rPr>
        <w:t xml:space="preserve"> лиц </w:t>
      </w:r>
      <w:r w:rsidR="001E3711" w:rsidRPr="001D6D50">
        <w:rPr>
          <w:sz w:val="30"/>
          <w:szCs w:val="30"/>
        </w:rPr>
        <w:t xml:space="preserve">в отношении </w:t>
      </w:r>
      <w:r w:rsidR="00B664E2" w:rsidRPr="001D6D50">
        <w:rPr>
          <w:sz w:val="30"/>
          <w:szCs w:val="30"/>
        </w:rPr>
        <w:t xml:space="preserve">участника конкурса, </w:t>
      </w:r>
      <w:proofErr w:type="spellStart"/>
      <w:proofErr w:type="gramStart"/>
      <w:r w:rsidR="00B664E2" w:rsidRPr="001D6D50">
        <w:rPr>
          <w:sz w:val="30"/>
          <w:szCs w:val="30"/>
        </w:rPr>
        <w:t>размещенные</w:t>
      </w:r>
      <w:proofErr w:type="spellEnd"/>
      <w:proofErr w:type="gramEnd"/>
      <w:r w:rsidR="00B664E2" w:rsidRPr="001D6D50">
        <w:rPr>
          <w:sz w:val="30"/>
          <w:szCs w:val="30"/>
        </w:rPr>
        <w:t xml:space="preserve"> на официальном сайте ФНС России;</w:t>
      </w:r>
      <w:r w:rsidRPr="001D6D50">
        <w:rPr>
          <w:sz w:val="30"/>
          <w:szCs w:val="30"/>
        </w:rPr>
        <w:t>»</w:t>
      </w:r>
      <w:r w:rsidR="00B664E2" w:rsidRPr="001D6D50">
        <w:rPr>
          <w:sz w:val="30"/>
          <w:szCs w:val="30"/>
        </w:rPr>
        <w:t>;</w:t>
      </w:r>
    </w:p>
    <w:p w:rsidP="00655741" w:rsidR="00980D61" w:rsidRDefault="00980D61" w:rsidRPr="001D6D50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 w:rsidRPr="001D6D50">
        <w:rPr>
          <w:sz w:val="30"/>
          <w:szCs w:val="30"/>
        </w:rPr>
        <w:t>пункт 3</w:t>
      </w:r>
      <w:r w:rsidR="00EC2C38" w:rsidRPr="001D6D50">
        <w:rPr>
          <w:sz w:val="30"/>
          <w:szCs w:val="30"/>
        </w:rPr>
        <w:t>8</w:t>
      </w:r>
      <w:r w:rsidRPr="001D6D50">
        <w:rPr>
          <w:sz w:val="30"/>
          <w:szCs w:val="30"/>
        </w:rPr>
        <w:t xml:space="preserve"> изложить в следующей редакции:</w:t>
      </w:r>
    </w:p>
    <w:p w:rsidP="00655741" w:rsidR="00480777" w:rsidRDefault="00636F6E" w:rsidRPr="00E545AE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E545AE">
        <w:rPr>
          <w:sz w:val="30"/>
          <w:szCs w:val="30"/>
        </w:rPr>
        <w:t>«</w:t>
      </w:r>
      <w:r w:rsidR="00D054A7" w:rsidRPr="00E545AE">
        <w:rPr>
          <w:sz w:val="30"/>
          <w:szCs w:val="30"/>
        </w:rPr>
        <w:t>3</w:t>
      </w:r>
      <w:r w:rsidR="00EC2C38" w:rsidRPr="00E545AE">
        <w:rPr>
          <w:sz w:val="30"/>
          <w:szCs w:val="30"/>
        </w:rPr>
        <w:t>8</w:t>
      </w:r>
      <w:r w:rsidR="00D054A7" w:rsidRPr="00E545AE">
        <w:rPr>
          <w:sz w:val="30"/>
          <w:szCs w:val="30"/>
        </w:rPr>
        <w:t>.</w:t>
      </w:r>
      <w:r w:rsidR="00E545AE">
        <w:rPr>
          <w:sz w:val="30"/>
          <w:szCs w:val="30"/>
        </w:rPr>
        <w:t> </w:t>
      </w:r>
      <w:r w:rsidR="00480777" w:rsidRPr="00E545AE">
        <w:rPr>
          <w:sz w:val="30"/>
          <w:szCs w:val="30"/>
        </w:rPr>
        <w:t>Заявки участников конкурса, допущенных к участию</w:t>
      </w:r>
      <w:r w:rsidR="00E545AE">
        <w:rPr>
          <w:sz w:val="30"/>
          <w:szCs w:val="30"/>
        </w:rPr>
        <w:t xml:space="preserve">                         </w:t>
      </w:r>
      <w:r w:rsidR="00480777" w:rsidRPr="00E545AE">
        <w:rPr>
          <w:sz w:val="30"/>
          <w:szCs w:val="30"/>
        </w:rPr>
        <w:t xml:space="preserve"> в конкурсе, подлежат оценке на основании следующих критериев оценки: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1) критерий «Качество образовательных результатов обучающихся общеобразовательных учреждений» (вес критерия 2</w:t>
      </w:r>
      <w:r w:rsidR="00C71159" w:rsidRPr="001D6D50">
        <w:rPr>
          <w:rFonts w:ascii="Times New Roman" w:cs="Times New Roman" w:hAnsi="Times New Roman"/>
          <w:sz w:val="30"/>
          <w:szCs w:val="30"/>
        </w:rPr>
        <w:t>0</w:t>
      </w:r>
      <w:r w:rsidRPr="001D6D50">
        <w:rPr>
          <w:rFonts w:ascii="Times New Roman" w:cs="Times New Roman" w:hAnsi="Times New Roman"/>
          <w:sz w:val="30"/>
          <w:szCs w:val="30"/>
        </w:rPr>
        <w:t xml:space="preserve">%) определяется по результатам государственной (итоговой) аттестации (ГИА)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1D6D50">
        <w:rPr>
          <w:rFonts w:ascii="Times New Roman" w:cs="Times New Roman" w:hAnsi="Times New Roman"/>
          <w:sz w:val="30"/>
          <w:szCs w:val="30"/>
        </w:rPr>
        <w:lastRenderedPageBreak/>
        <w:t>и Всероссийских проверочных работ (далее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 xml:space="preserve">ЕГЭ, ОГЭ, ВПР)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1D6D50">
        <w:rPr>
          <w:rFonts w:ascii="Times New Roman" w:cs="Times New Roman" w:hAnsi="Times New Roman"/>
          <w:sz w:val="30"/>
          <w:szCs w:val="30"/>
        </w:rPr>
        <w:t>и измеряется следующими показателями: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1: количество обучающихся, успешно завершивших ГИА, получивших по любому из предметов на ЕГЭ 70 и более баллов.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3 балла за каждый результат;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2: количество обучающихся, успешно завершивших ГИА, получивших по любому из предметов на ЕГЭ от 60 до 69 баллов включительно.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1 балл за каждый результат;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proofErr w:type="gramStart"/>
      <w:r w:rsidRPr="001D6D50">
        <w:rPr>
          <w:rFonts w:ascii="Times New Roman" w:cs="Times New Roman" w:hAnsi="Times New Roman"/>
          <w:sz w:val="30"/>
          <w:szCs w:val="30"/>
        </w:rPr>
        <w:t xml:space="preserve">показатель 3: количество обучающихся, успешно завершивших ГИА, набравших по 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трем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 xml:space="preserve"> предметам на ОГЭ в сумме 11 и более баллов по рекомендованной Федеральным государственным бюджетным научным учреждением «Федеральный институт педагогических измерений» (далее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ФИПИ) 5-балльной шкале.</w:t>
      </w:r>
      <w:proofErr w:type="gramEnd"/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0,25 балла за каждого обучающегося;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4: количество обучающихся 4-х классов, набравших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 по любым 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трем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 xml:space="preserve"> предметам на ВПР в сумме 11 и более баллов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1D6D50">
        <w:rPr>
          <w:rFonts w:ascii="Times New Roman" w:cs="Times New Roman" w:hAnsi="Times New Roman"/>
          <w:sz w:val="30"/>
          <w:szCs w:val="30"/>
        </w:rPr>
        <w:t>по рекомендованной ФИПИ 5-балльной шкале.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0,1 балла за каждого обучающегося.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Общеобразовательные учреждения, не проводившие государственную (итоговую) аттестацию ввиду отсутствия обучающихся, завершивших курс основного общего образования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 и (или) среднего общего образования и не имеющих результатов ЕГЭ, ОГЭ за два учебных года, предшествующих году проведения конкурса, по данному критерию оцениваются на 0 баллов;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bookmarkStart w:id="0" w:name="Par10"/>
      <w:bookmarkEnd w:id="0"/>
      <w:r w:rsidRPr="001D6D50">
        <w:rPr>
          <w:rFonts w:ascii="Times New Roman" w:cs="Times New Roman" w:hAnsi="Times New Roman"/>
          <w:sz w:val="30"/>
          <w:szCs w:val="30"/>
        </w:rPr>
        <w:t>2)</w:t>
      </w:r>
      <w:r w:rsidR="007D5AC1">
        <w:rPr>
          <w:rFonts w:ascii="Times New Roman" w:cs="Times New Roman" w:hAnsi="Times New Roman"/>
          <w:sz w:val="30"/>
          <w:szCs w:val="30"/>
        </w:rPr>
        <w:t> </w:t>
      </w:r>
      <w:r w:rsidRPr="001D6D50">
        <w:rPr>
          <w:rFonts w:ascii="Times New Roman" w:cs="Times New Roman" w:hAnsi="Times New Roman"/>
          <w:sz w:val="30"/>
          <w:szCs w:val="30"/>
        </w:rPr>
        <w:t xml:space="preserve">критерий «Достижения обучающихся во Всероссийской олимпиаде школьников» (вес критерия </w:t>
      </w:r>
      <w:r w:rsidR="00C71159" w:rsidRPr="001D6D50">
        <w:rPr>
          <w:rFonts w:ascii="Times New Roman" w:cs="Times New Roman" w:hAnsi="Times New Roman"/>
          <w:sz w:val="30"/>
          <w:szCs w:val="30"/>
        </w:rPr>
        <w:t>8</w:t>
      </w:r>
      <w:r w:rsidRPr="001D6D50">
        <w:rPr>
          <w:rFonts w:ascii="Times New Roman" w:cs="Times New Roman" w:hAnsi="Times New Roman"/>
          <w:sz w:val="30"/>
          <w:szCs w:val="30"/>
        </w:rPr>
        <w:t>%).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Показатель: наличие призовых мест.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 зависит от уровня достижения: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муниципальный уровень: «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призер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>», «победитель»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 xml:space="preserve">5 баллов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за каждого обучающегося. За каждый предмет, по которому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в общеобразовательном учреждении имеется не менее </w:t>
      </w:r>
      <w:r w:rsidR="008C326A" w:rsidRPr="001D6D50">
        <w:rPr>
          <w:rFonts w:ascii="Times New Roman" w:cs="Times New Roman" w:hAnsi="Times New Roman"/>
          <w:sz w:val="30"/>
          <w:szCs w:val="30"/>
        </w:rPr>
        <w:t>двух</w:t>
      </w:r>
      <w:r w:rsidRPr="001D6D50">
        <w:rPr>
          <w:rFonts w:ascii="Times New Roman" w:cs="Times New Roman" w:hAnsi="Times New Roman"/>
          <w:sz w:val="30"/>
          <w:szCs w:val="30"/>
        </w:rPr>
        <w:t xml:space="preserve"> дипломов победителя или 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призера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>,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1 балл;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 xml:space="preserve">региональный уровень: </w:t>
      </w:r>
      <w:r w:rsidR="001D6D50" w:rsidRPr="001D6D50">
        <w:rPr>
          <w:rFonts w:ascii="Times New Roman" w:cs="Times New Roman" w:hAnsi="Times New Roman"/>
          <w:sz w:val="30"/>
          <w:szCs w:val="30"/>
        </w:rPr>
        <w:t>«участник»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="001D6D50" w:rsidRPr="001D6D50">
        <w:rPr>
          <w:rFonts w:ascii="Times New Roman" w:cs="Times New Roman" w:hAnsi="Times New Roman"/>
          <w:sz w:val="30"/>
          <w:szCs w:val="30"/>
        </w:rPr>
        <w:t>1 балл за каждого обучающегося, «</w:t>
      </w:r>
      <w:proofErr w:type="spellStart"/>
      <w:r w:rsidR="001D6D50" w:rsidRPr="001D6D50">
        <w:rPr>
          <w:rFonts w:ascii="Times New Roman" w:cs="Times New Roman" w:hAnsi="Times New Roman"/>
          <w:sz w:val="30"/>
          <w:szCs w:val="30"/>
        </w:rPr>
        <w:t>призер</w:t>
      </w:r>
      <w:proofErr w:type="spellEnd"/>
      <w:r w:rsidR="001D6D50" w:rsidRPr="001D6D50">
        <w:rPr>
          <w:rFonts w:ascii="Times New Roman" w:cs="Times New Roman" w:hAnsi="Times New Roman"/>
          <w:sz w:val="30"/>
          <w:szCs w:val="30"/>
        </w:rPr>
        <w:t>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="001D6D50" w:rsidRPr="001D6D50">
        <w:rPr>
          <w:rFonts w:ascii="Times New Roman" w:cs="Times New Roman" w:hAnsi="Times New Roman"/>
          <w:sz w:val="30"/>
          <w:szCs w:val="30"/>
        </w:rPr>
        <w:t xml:space="preserve">5 баллов за каждого обучающегося, </w:t>
      </w:r>
      <w:r w:rsidRPr="001D6D50">
        <w:rPr>
          <w:rFonts w:ascii="Times New Roman" w:cs="Times New Roman" w:hAnsi="Times New Roman"/>
          <w:sz w:val="30"/>
          <w:szCs w:val="30"/>
        </w:rPr>
        <w:t>«победитель»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10 баллов за каждого обучающегося;</w:t>
      </w:r>
    </w:p>
    <w:p w:rsidP="00655741" w:rsidR="00636F6E" w:rsidRDefault="001D6D50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федеральный уровень: «участник»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1 балл за каждого обучающегося, «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призер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15 баллов за каждого обучающегося, «победитель»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20 баллов за каждого обучающегося.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Каждый обучающийся</w:t>
      </w:r>
      <w:r w:rsidR="008C326A" w:rsidRPr="001D6D50">
        <w:rPr>
          <w:rFonts w:ascii="Times New Roman" w:cs="Times New Roman" w:hAnsi="Times New Roman"/>
          <w:sz w:val="30"/>
          <w:szCs w:val="30"/>
        </w:rPr>
        <w:t xml:space="preserve"> («участник», «</w:t>
      </w:r>
      <w:proofErr w:type="spellStart"/>
      <w:r w:rsidR="008C326A" w:rsidRPr="001D6D50">
        <w:rPr>
          <w:rFonts w:ascii="Times New Roman" w:cs="Times New Roman" w:hAnsi="Times New Roman"/>
          <w:sz w:val="30"/>
          <w:szCs w:val="30"/>
        </w:rPr>
        <w:t>призер</w:t>
      </w:r>
      <w:proofErr w:type="spellEnd"/>
      <w:r w:rsidR="008C326A" w:rsidRPr="001D6D50">
        <w:rPr>
          <w:rFonts w:ascii="Times New Roman" w:cs="Times New Roman" w:hAnsi="Times New Roman"/>
          <w:sz w:val="30"/>
          <w:szCs w:val="30"/>
        </w:rPr>
        <w:t>», «победитель»)</w:t>
      </w:r>
      <w:r w:rsidRPr="001D6D50">
        <w:rPr>
          <w:rFonts w:ascii="Times New Roman" w:cs="Times New Roman" w:hAnsi="Times New Roman"/>
          <w:sz w:val="30"/>
          <w:szCs w:val="30"/>
        </w:rPr>
        <w:t xml:space="preserve">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по каждому предмету учитывается один раз в соответствии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1D6D50">
        <w:rPr>
          <w:rFonts w:ascii="Times New Roman" w:cs="Times New Roman" w:hAnsi="Times New Roman"/>
          <w:sz w:val="30"/>
          <w:szCs w:val="30"/>
        </w:rPr>
        <w:t>с максимальным количеством баллов.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lastRenderedPageBreak/>
        <w:t>Качество образовательных результатов обучающихся, имеющих особые образовательные потребности.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 xml:space="preserve">Баллы, начисленные за образовательные результаты обучающимся, имеющим особые образовательные потребности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(по показателям ЕГЭ, ОГЭ, ВПР, олимпиадам, за исключением специализированных олимпиад для учащихся с ограниченными возможностями здоровья), указанные </w:t>
      </w:r>
      <w:proofErr w:type="gramStart"/>
      <w:r w:rsidRPr="001D6D50">
        <w:rPr>
          <w:rFonts w:ascii="Times New Roman" w:cs="Times New Roman" w:hAnsi="Times New Roman"/>
          <w:sz w:val="30"/>
          <w:szCs w:val="30"/>
        </w:rPr>
        <w:t>в</w:t>
      </w:r>
      <w:proofErr w:type="gramEnd"/>
      <w:r w:rsidRPr="001D6D50">
        <w:rPr>
          <w:rFonts w:ascii="Times New Roman" w:cs="Times New Roman" w:hAnsi="Times New Roman"/>
          <w:sz w:val="30"/>
          <w:szCs w:val="30"/>
        </w:rPr>
        <w:t xml:space="preserve"> </w:t>
      </w:r>
      <w:hyperlink r:id="rId16" w:history="true">
        <w:r w:rsidRPr="001D6D50">
          <w:rPr>
            <w:rFonts w:ascii="Times New Roman" w:cs="Times New Roman" w:hAnsi="Times New Roman"/>
            <w:sz w:val="30"/>
            <w:szCs w:val="30"/>
          </w:rPr>
          <w:t>подпунктах 1</w:t>
        </w:r>
      </w:hyperlink>
      <w:r w:rsidRPr="001D6D50">
        <w:rPr>
          <w:rFonts w:ascii="Times New Roman" w:cs="Times New Roman" w:hAnsi="Times New Roman"/>
          <w:sz w:val="30"/>
          <w:szCs w:val="30"/>
        </w:rPr>
        <w:t xml:space="preserve"> (кроме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показателя 4), </w:t>
      </w:r>
      <w:hyperlink w:anchor="Par10" w:history="true">
        <w:r w:rsidRPr="001D6D50">
          <w:rPr>
            <w:rFonts w:ascii="Times New Roman" w:cs="Times New Roman" w:hAnsi="Times New Roman"/>
            <w:sz w:val="30"/>
            <w:szCs w:val="30"/>
          </w:rPr>
          <w:t>2</w:t>
        </w:r>
      </w:hyperlink>
      <w:r w:rsidRPr="001D6D50">
        <w:rPr>
          <w:rFonts w:ascii="Times New Roman" w:cs="Times New Roman" w:hAnsi="Times New Roman"/>
          <w:sz w:val="30"/>
          <w:szCs w:val="30"/>
        </w:rPr>
        <w:t xml:space="preserve"> настоящего пункта, умножаются на коэффициент 2;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3)</w:t>
      </w:r>
      <w:r w:rsidR="00E545AE">
        <w:rPr>
          <w:rFonts w:ascii="Times New Roman" w:cs="Times New Roman" w:hAnsi="Times New Roman"/>
          <w:sz w:val="30"/>
          <w:szCs w:val="30"/>
        </w:rPr>
        <w:t> </w:t>
      </w:r>
      <w:r w:rsidRPr="001D6D50">
        <w:rPr>
          <w:rFonts w:ascii="Times New Roman" w:cs="Times New Roman" w:hAnsi="Times New Roman"/>
          <w:sz w:val="30"/>
          <w:szCs w:val="30"/>
        </w:rPr>
        <w:t xml:space="preserve">критерий «Достижения общеобразовательного учреждения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в городском Образовательном чемпионате» (вес критерия </w:t>
      </w:r>
      <w:r w:rsidR="00C71159" w:rsidRPr="001D6D50">
        <w:rPr>
          <w:rFonts w:ascii="Times New Roman" w:cs="Times New Roman" w:hAnsi="Times New Roman"/>
          <w:sz w:val="30"/>
          <w:szCs w:val="30"/>
        </w:rPr>
        <w:t>8</w:t>
      </w:r>
      <w:r w:rsidRPr="001D6D50">
        <w:rPr>
          <w:rFonts w:ascii="Times New Roman" w:cs="Times New Roman" w:hAnsi="Times New Roman"/>
          <w:sz w:val="30"/>
          <w:szCs w:val="30"/>
        </w:rPr>
        <w:t>%).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</w:t>
      </w:r>
      <w:r w:rsidR="00AB7C54" w:rsidRPr="001D6D50">
        <w:rPr>
          <w:rFonts w:ascii="Times New Roman" w:cs="Times New Roman" w:hAnsi="Times New Roman"/>
          <w:sz w:val="30"/>
          <w:szCs w:val="30"/>
        </w:rPr>
        <w:t xml:space="preserve"> 1</w:t>
      </w:r>
      <w:r w:rsidRPr="001D6D50">
        <w:rPr>
          <w:rFonts w:ascii="Times New Roman" w:cs="Times New Roman" w:hAnsi="Times New Roman"/>
          <w:sz w:val="30"/>
          <w:szCs w:val="30"/>
        </w:rPr>
        <w:t>: наличие призовых мест.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показателя: «</w:t>
      </w:r>
      <w:r w:rsidR="008B7F92" w:rsidRPr="001D6D50">
        <w:rPr>
          <w:rFonts w:ascii="Times New Roman" w:cs="Times New Roman" w:hAnsi="Times New Roman"/>
          <w:sz w:val="30"/>
          <w:szCs w:val="30"/>
        </w:rPr>
        <w:t xml:space="preserve">финалисты </w:t>
      </w:r>
      <w:r w:rsidR="008B7F92" w:rsidRPr="001D6D50">
        <w:rPr>
          <w:rFonts w:ascii="Times New Roman" w:cs="Times New Roman" w:hAnsi="Times New Roman"/>
          <w:sz w:val="30"/>
          <w:szCs w:val="30"/>
          <w:lang w:val="en-US"/>
        </w:rPr>
        <w:t>II</w:t>
      </w:r>
      <w:r w:rsidR="008B7F92" w:rsidRPr="001D6D50">
        <w:rPr>
          <w:rFonts w:ascii="Times New Roman" w:cs="Times New Roman" w:hAnsi="Times New Roman"/>
          <w:sz w:val="30"/>
          <w:szCs w:val="30"/>
        </w:rPr>
        <w:t xml:space="preserve"> и </w:t>
      </w:r>
      <w:r w:rsidR="008B7F92" w:rsidRPr="001D6D50">
        <w:rPr>
          <w:rFonts w:ascii="Times New Roman" w:cs="Times New Roman" w:hAnsi="Times New Roman"/>
          <w:sz w:val="30"/>
          <w:szCs w:val="30"/>
          <w:lang w:val="en-US"/>
        </w:rPr>
        <w:t>III</w:t>
      </w:r>
      <w:r w:rsidR="008B7F92" w:rsidRPr="001D6D50">
        <w:rPr>
          <w:rFonts w:ascii="Times New Roman" w:cs="Times New Roman" w:hAnsi="Times New Roman"/>
          <w:sz w:val="30"/>
          <w:szCs w:val="30"/>
        </w:rPr>
        <w:t xml:space="preserve"> степени</w:t>
      </w:r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 xml:space="preserve">5 баллов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D6D50">
        <w:rPr>
          <w:rFonts w:ascii="Times New Roman" w:cs="Times New Roman" w:hAnsi="Times New Roman"/>
          <w:sz w:val="30"/>
          <w:szCs w:val="30"/>
        </w:rPr>
        <w:t>за каждого обучающегося (команду), «победитель»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 xml:space="preserve">10 баллов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1D6D50">
        <w:rPr>
          <w:rFonts w:ascii="Times New Roman" w:cs="Times New Roman" w:hAnsi="Times New Roman"/>
          <w:sz w:val="30"/>
          <w:szCs w:val="30"/>
        </w:rPr>
        <w:t>за каждого обучающегося (команду);</w:t>
      </w:r>
    </w:p>
    <w:p w:rsidP="00BE43C4" w:rsidR="00AB7C54" w:rsidRDefault="00AB7C54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2: организация проведения дисциплины.</w:t>
      </w:r>
    </w:p>
    <w:p w:rsidP="00BE43C4" w:rsidR="00AB7C54" w:rsidRDefault="00AB7C54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 – 15 баллов за организацию проведения каждой дисциплины</w:t>
      </w:r>
      <w:r w:rsidR="00E545AE">
        <w:rPr>
          <w:rFonts w:ascii="Times New Roman" w:cs="Times New Roman" w:hAnsi="Times New Roman"/>
          <w:sz w:val="30"/>
          <w:szCs w:val="30"/>
        </w:rPr>
        <w:t>;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4)</w:t>
      </w:r>
      <w:r w:rsidR="007D5AC1">
        <w:rPr>
          <w:rFonts w:ascii="Times New Roman" w:cs="Times New Roman" w:hAnsi="Times New Roman"/>
          <w:sz w:val="30"/>
          <w:szCs w:val="30"/>
        </w:rPr>
        <w:t> </w:t>
      </w:r>
      <w:r w:rsidRPr="001D6D50">
        <w:rPr>
          <w:rFonts w:ascii="Times New Roman" w:cs="Times New Roman" w:hAnsi="Times New Roman"/>
          <w:sz w:val="30"/>
          <w:szCs w:val="30"/>
        </w:rPr>
        <w:t xml:space="preserve">критерий «Достижения обучающихся общеобразовательного учреждения во Всероссийском чемпионатном движении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по профессиональному мастерству «Профессионалы» (вес </w:t>
      </w:r>
      <w:r w:rsidR="00E545AE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критерия </w:t>
      </w:r>
      <w:r w:rsidR="009D023F" w:rsidRPr="001D6D50">
        <w:rPr>
          <w:rFonts w:ascii="Times New Roman" w:cs="Times New Roman" w:hAnsi="Times New Roman"/>
          <w:sz w:val="30"/>
          <w:szCs w:val="30"/>
        </w:rPr>
        <w:t>8</w:t>
      </w:r>
      <w:r w:rsidRPr="001D6D50">
        <w:rPr>
          <w:rFonts w:ascii="Times New Roman" w:cs="Times New Roman" w:hAnsi="Times New Roman"/>
          <w:sz w:val="30"/>
          <w:szCs w:val="30"/>
        </w:rPr>
        <w:t>%).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Показатель: наличие призовых мест.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 зависит от уровня достижения: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региональный уровень: «победитель»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3 балла за каждого обучающегося, «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призер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1,5 балла за каждого обучающегося, «участник»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0,5 балла за каждого обучающегося;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федеральный уровень (заключительный этап): «победитель»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               </w:t>
      </w:r>
      <w:r w:rsidRPr="001D6D50">
        <w:rPr>
          <w:rFonts w:ascii="Times New Roman" w:cs="Times New Roman" w:hAnsi="Times New Roman"/>
          <w:sz w:val="30"/>
          <w:szCs w:val="30"/>
        </w:rPr>
        <w:t>20 баллов за каждого обучающегося, «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призер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10 баллов за каждого обучающегося, «участник»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0,5 балла за каждого обучающегося.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Каждый обучающийся по каждому предмету (компетенции) учитывается один раз в соответствии с максимальным количеством баллов. Один обучающийся учитывается не более чем по двум предметам (компетенциям);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5) критерий «Достижения обучающихся общеобразовательного учреждения в конкурсах по профессиональному мастерству среди инвалидов и лиц с ограниченными возможностями здоровья, проводимых движением «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Абилимпикс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 xml:space="preserve">» в Российской Федерации»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(вес критерия </w:t>
      </w:r>
      <w:r w:rsidR="009D023F" w:rsidRPr="001D6D50">
        <w:rPr>
          <w:rFonts w:ascii="Times New Roman" w:cs="Times New Roman" w:hAnsi="Times New Roman"/>
          <w:sz w:val="30"/>
          <w:szCs w:val="30"/>
        </w:rPr>
        <w:t>8</w:t>
      </w:r>
      <w:r w:rsidRPr="001D6D50">
        <w:rPr>
          <w:rFonts w:ascii="Times New Roman" w:cs="Times New Roman" w:hAnsi="Times New Roman"/>
          <w:sz w:val="30"/>
          <w:szCs w:val="30"/>
        </w:rPr>
        <w:t>%).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Показатель: наличие призовых мест.</w:t>
      </w:r>
    </w:p>
    <w:p w:rsidP="00BE43C4" w:rsidR="00636F6E" w:rsidRDefault="00636F6E" w:rsidRPr="001D6D50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 зависит от уровня достижения:</w:t>
      </w:r>
    </w:p>
    <w:p w:rsidP="00BE43C4" w:rsidR="00636F6E" w:rsidRDefault="00636F6E">
      <w:pPr>
        <w:tabs>
          <w:tab w:pos="0" w:val="left"/>
          <w:tab w:pos="709" w:val="left"/>
        </w:tabs>
        <w:spacing w:line="235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региональный уровень: «победитель»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3 балла за каждого обучающегося, «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призер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1,5 балла за каждого обучающегося, «участник»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0,5 балла за каждого обучающегося;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lastRenderedPageBreak/>
        <w:t>федеральный уровень: «победитель»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20 баллов за каждого обучающегося, «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призер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10 баллов за каждого обучающегося, «участник»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0,5 балла за каждого обучающегося.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Каждый обучающийся по каждому предмету (компетенции) учитывается один раз в соответствии с максимальным количеством баллов. Один обучающийся учитывается не более чем по двум предметам (компетенциям);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 xml:space="preserve">6) критерий «Достижения обучающихся общеобразовательного учреждения в командных соревнованиях во Всероссийских спортивных соревнованиях школьников «Президентские состязания»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и «Президентские спортивные игры» (вес критерия </w:t>
      </w:r>
      <w:r w:rsidR="009D023F" w:rsidRPr="001D6D50">
        <w:rPr>
          <w:rFonts w:ascii="Times New Roman" w:cs="Times New Roman" w:hAnsi="Times New Roman"/>
          <w:sz w:val="30"/>
          <w:szCs w:val="30"/>
        </w:rPr>
        <w:t>8</w:t>
      </w:r>
      <w:r w:rsidRPr="001D6D50">
        <w:rPr>
          <w:rFonts w:ascii="Times New Roman" w:cs="Times New Roman" w:hAnsi="Times New Roman"/>
          <w:sz w:val="30"/>
          <w:szCs w:val="30"/>
        </w:rPr>
        <w:t>%).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Показатель: наличие призовых мест.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 зависит от уровня достижения: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муниципальный уровень: «победитель»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0,5 балла за каждого обучающегося (команду), «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призер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0,2 балла за каждого обучающегося (команду);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региональный уровень: «победитель» и «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призеры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>», занявшие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 2-е и 3-е место,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3 балла за каждого обучающегося (команду), «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призеры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>», занявшие 4-е, 5-е, 6-е место,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1,5 балла за каждого обучающегося (команду);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федеральный уровень: «победитель»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10 баллов за каждого обучающегося (команду), «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призер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5 баллов за каждого обучающегося (команду).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Для каждого общеобразовательного учреждения на каждой ступени образования (начальное общее, основное общее и среднее общее) учитывается один лучший результат по каждому соревнованию среди всех уровней;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 xml:space="preserve">7) критерий «Участие во Всероссийском конкурсе «Большая перемена» (вес критерия </w:t>
      </w:r>
      <w:r w:rsidR="009D023F" w:rsidRPr="001D6D50">
        <w:rPr>
          <w:rFonts w:ascii="Times New Roman" w:cs="Times New Roman" w:hAnsi="Times New Roman"/>
          <w:sz w:val="30"/>
          <w:szCs w:val="30"/>
        </w:rPr>
        <w:t>8</w:t>
      </w:r>
      <w:r w:rsidRPr="001D6D50">
        <w:rPr>
          <w:rFonts w:ascii="Times New Roman" w:cs="Times New Roman" w:hAnsi="Times New Roman"/>
          <w:sz w:val="30"/>
          <w:szCs w:val="30"/>
        </w:rPr>
        <w:t>%).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Показатель: наличие призовых мест.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показателя: «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призеры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>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5 баллов, «победители»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                    </w:t>
      </w:r>
      <w:r w:rsidRPr="001D6D50">
        <w:rPr>
          <w:rFonts w:ascii="Times New Roman" w:cs="Times New Roman" w:hAnsi="Times New Roman"/>
          <w:sz w:val="30"/>
          <w:szCs w:val="30"/>
        </w:rPr>
        <w:t>10 баллов;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8)</w:t>
      </w:r>
      <w:r w:rsidR="00E545AE">
        <w:rPr>
          <w:rFonts w:ascii="Times New Roman" w:cs="Times New Roman" w:hAnsi="Times New Roman"/>
          <w:sz w:val="30"/>
          <w:szCs w:val="30"/>
        </w:rPr>
        <w:t> </w:t>
      </w:r>
      <w:r w:rsidRPr="001D6D50">
        <w:rPr>
          <w:rFonts w:ascii="Times New Roman" w:cs="Times New Roman" w:hAnsi="Times New Roman"/>
          <w:sz w:val="30"/>
          <w:szCs w:val="30"/>
        </w:rPr>
        <w:t xml:space="preserve">критерий «Участие педагогов общеобразовательного учреждения в профессиональном конкурсе «Учитель года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1D6D50">
        <w:rPr>
          <w:rFonts w:ascii="Times New Roman" w:cs="Times New Roman" w:hAnsi="Times New Roman"/>
          <w:sz w:val="30"/>
          <w:szCs w:val="30"/>
        </w:rPr>
        <w:t>города Красноярска» (вес критерия 4%) измеряется следующими показателями: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1: наличие победителей и лауреатов.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показателя: абсолютный победитель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5 баллов, победитель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="0094714E" w:rsidRPr="001D6D50">
        <w:rPr>
          <w:rFonts w:ascii="Times New Roman" w:cs="Times New Roman" w:hAnsi="Times New Roman"/>
          <w:sz w:val="30"/>
          <w:szCs w:val="30"/>
        </w:rPr>
        <w:t xml:space="preserve"> </w:t>
      </w:r>
      <w:r w:rsidRPr="001D6D50">
        <w:rPr>
          <w:rFonts w:ascii="Times New Roman" w:cs="Times New Roman" w:hAnsi="Times New Roman"/>
          <w:sz w:val="30"/>
          <w:szCs w:val="30"/>
        </w:rPr>
        <w:t>3 балла за каждого победителя, лауреат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 xml:space="preserve">2 балла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1D6D50">
        <w:rPr>
          <w:rFonts w:ascii="Times New Roman" w:cs="Times New Roman" w:hAnsi="Times New Roman"/>
          <w:sz w:val="30"/>
          <w:szCs w:val="30"/>
        </w:rPr>
        <w:t>за каждого лауреата;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2: наличие участников конкурса.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показателя: 1 балл за каждого участника конкурса;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lastRenderedPageBreak/>
        <w:t>9)</w:t>
      </w:r>
      <w:r w:rsidR="007D5AC1">
        <w:rPr>
          <w:rFonts w:ascii="Times New Roman" w:cs="Times New Roman" w:hAnsi="Times New Roman"/>
          <w:sz w:val="30"/>
          <w:szCs w:val="30"/>
        </w:rPr>
        <w:t> </w:t>
      </w:r>
      <w:r w:rsidRPr="001D6D50">
        <w:rPr>
          <w:rFonts w:ascii="Times New Roman" w:cs="Times New Roman" w:hAnsi="Times New Roman"/>
          <w:sz w:val="30"/>
          <w:szCs w:val="30"/>
        </w:rPr>
        <w:t>критерий «Участие педагогов общеобразовательного учреждения в городском профессиональном конкурсе среди классных руководителей общеобразоват</w:t>
      </w:r>
      <w:bookmarkStart w:id="1" w:name="_GoBack"/>
      <w:bookmarkEnd w:id="1"/>
      <w:r w:rsidRPr="001D6D50">
        <w:rPr>
          <w:rFonts w:ascii="Times New Roman" w:cs="Times New Roman" w:hAnsi="Times New Roman"/>
          <w:sz w:val="30"/>
          <w:szCs w:val="30"/>
        </w:rPr>
        <w:t xml:space="preserve">ельных учреждений города Красноярска «Классный 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классный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>» (вес критерия 4%) измеряется следующими показателями: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1: наличие победителей и лауреатов.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показателя: победитель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3 балла, лауреат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 xml:space="preserve">2 балла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D6D50">
        <w:rPr>
          <w:rFonts w:ascii="Times New Roman" w:cs="Times New Roman" w:hAnsi="Times New Roman"/>
          <w:sz w:val="30"/>
          <w:szCs w:val="30"/>
        </w:rPr>
        <w:t>за каждого лауреата;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2: наличие участников конкурса.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показателя: 1 балл за каждого участника конкурса;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10) критерий «Участие педагогов общеобразовательного учреждения в городском профессиональном конкурсе «Конкурс профессионального мастерства специалистов сопровождения образовательного процесса (педагогов-психологов, учителей-дефектологов)» (вес критерия 4%) измеряется следующими показателями: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1: наличие победителей и лауреатов.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показателя: победитель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 xml:space="preserve">3 балла за каждого победителя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1D6D50">
        <w:rPr>
          <w:rFonts w:ascii="Times New Roman" w:cs="Times New Roman" w:hAnsi="Times New Roman"/>
          <w:sz w:val="30"/>
          <w:szCs w:val="30"/>
        </w:rPr>
        <w:t>в номинации, лауреат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2 балла за каждого лауреата;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2: наличие участников конкурса.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показателя: 1 балл за каждого участника конкурса;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11)</w:t>
      </w:r>
      <w:r w:rsidR="007D5AC1">
        <w:rPr>
          <w:rFonts w:ascii="Times New Roman" w:cs="Times New Roman" w:hAnsi="Times New Roman"/>
          <w:sz w:val="30"/>
          <w:szCs w:val="30"/>
        </w:rPr>
        <w:t> </w:t>
      </w:r>
      <w:r w:rsidRPr="001D6D50">
        <w:rPr>
          <w:rFonts w:ascii="Times New Roman" w:cs="Times New Roman" w:hAnsi="Times New Roman"/>
          <w:sz w:val="30"/>
          <w:szCs w:val="30"/>
        </w:rPr>
        <w:t>критерий «Участие педагогов общеобразовательного учреждения в городском профессиональном конкурсе «Лучший педагог дополнительного образования» (вес критерия 4%) измеряется следующими показателями: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1: наличие победителей</w:t>
      </w:r>
      <w:r w:rsidR="00B8107D" w:rsidRPr="001D6D50">
        <w:rPr>
          <w:rFonts w:ascii="Times New Roman" w:cs="Times New Roman" w:hAnsi="Times New Roman"/>
          <w:sz w:val="30"/>
          <w:szCs w:val="30"/>
        </w:rPr>
        <w:t xml:space="preserve"> и лауреатов</w:t>
      </w:r>
      <w:r w:rsidRPr="001D6D50">
        <w:rPr>
          <w:rFonts w:ascii="Times New Roman" w:cs="Times New Roman" w:hAnsi="Times New Roman"/>
          <w:sz w:val="30"/>
          <w:szCs w:val="30"/>
        </w:rPr>
        <w:t>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показателя: победитель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3 балла</w:t>
      </w:r>
      <w:r w:rsidR="00B8107D" w:rsidRPr="001D6D50">
        <w:rPr>
          <w:rFonts w:ascii="Times New Roman" w:cs="Times New Roman" w:hAnsi="Times New Roman"/>
          <w:sz w:val="30"/>
          <w:szCs w:val="30"/>
        </w:rPr>
        <w:t xml:space="preserve">, лауреат – 2 балла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B8107D" w:rsidRPr="001D6D50">
        <w:rPr>
          <w:rFonts w:ascii="Times New Roman" w:cs="Times New Roman" w:hAnsi="Times New Roman"/>
          <w:sz w:val="30"/>
          <w:szCs w:val="30"/>
        </w:rPr>
        <w:t>за каждого лауреата</w:t>
      </w:r>
      <w:r w:rsidRPr="001D6D50">
        <w:rPr>
          <w:rFonts w:ascii="Times New Roman" w:cs="Times New Roman" w:hAnsi="Times New Roman"/>
          <w:sz w:val="30"/>
          <w:szCs w:val="30"/>
        </w:rPr>
        <w:t>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2: наличие участников конкурса.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показателя: 1 балл за каждого участника конкурса;</w:t>
      </w:r>
    </w:p>
    <w:p w:rsidP="00655741" w:rsidR="00CA789E" w:rsidRDefault="00CA789E" w:rsidRPr="001D6D50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>12)</w:t>
      </w:r>
      <w:r w:rsidR="007D5AC1">
        <w:rPr>
          <w:rFonts w:ascii="Times New Roman" w:cs="Times New Roman" w:eastAsiaTheme="minorEastAsia" w:hAnsi="Times New Roman"/>
          <w:position w:val="0"/>
          <w:sz w:val="30"/>
          <w:szCs w:val="30"/>
        </w:rPr>
        <w:t> </w:t>
      </w:r>
      <w:r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критерий «Участие педагогов общеобразовательного учреждения в городском профессиональном конкурсе «Педагогический дебют» (вес </w:t>
      </w:r>
      <w:r w:rsidRPr="001D6D50">
        <w:rPr>
          <w:rFonts w:ascii="Times New Roman" w:cs="Times New Roman" w:hAnsi="Times New Roman"/>
          <w:sz w:val="30"/>
          <w:szCs w:val="30"/>
        </w:rPr>
        <w:t>критерия 4%).</w:t>
      </w:r>
    </w:p>
    <w:p w:rsidP="00655741" w:rsidR="00CA789E" w:rsidRDefault="00CA789E" w:rsidRPr="001D6D50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>Показатель 1: наличие победителей и лауреатов.</w:t>
      </w:r>
    </w:p>
    <w:p w:rsidP="00655741" w:rsidR="00CA789E" w:rsidRDefault="00CA789E" w:rsidRPr="001D6D50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Оценка показателя: победитель в номинации «Педагог муниципального общеобразовательного учреждения» – 3 балла, лауреат </w:t>
      </w:r>
      <w:r w:rsidR="00E545AE"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>в номинации «Педагог муниципального общеобразовательного учреждения»</w:t>
      </w:r>
      <w:r w:rsidR="00E545AE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</w:t>
      </w:r>
      <w:r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="00BF55AF"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</w:t>
      </w:r>
      <w:r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>2 балла за каждого лауреата;</w:t>
      </w:r>
    </w:p>
    <w:p w:rsidP="00655741" w:rsidR="00CA789E" w:rsidRDefault="00CA789E" w:rsidRPr="001D6D50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>показатель 2: наличие участников конкурса.</w:t>
      </w:r>
    </w:p>
    <w:p w:rsidP="00655741" w:rsidR="00CA789E" w:rsidRDefault="00CA789E" w:rsidRPr="001D6D50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Оценка показателя: 1 балл за каждого участника конкурса </w:t>
      </w:r>
      <w:r w:rsidR="007D5AC1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</w:t>
      </w:r>
      <w:r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>в номинации «Педагог муниципального общеобразовательного учреждения;</w:t>
      </w:r>
    </w:p>
    <w:p w:rsidP="00655741" w:rsidR="00DF3E2F" w:rsidRDefault="00DF3E2F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lastRenderedPageBreak/>
        <w:t>13)</w:t>
      </w:r>
      <w:r w:rsidR="007D5AC1">
        <w:rPr>
          <w:rFonts w:ascii="Times New Roman" w:cs="Times New Roman" w:hAnsi="Times New Roman"/>
          <w:sz w:val="30"/>
          <w:szCs w:val="30"/>
        </w:rPr>
        <w:t> </w:t>
      </w:r>
      <w:r w:rsidRPr="001D6D50">
        <w:rPr>
          <w:rFonts w:ascii="Times New Roman" w:cs="Times New Roman" w:hAnsi="Times New Roman"/>
          <w:sz w:val="30"/>
          <w:szCs w:val="30"/>
        </w:rPr>
        <w:t>критерий «Участие педагогов общеобразовательного учреждения в городском профессиональном конкурсе «Воспитать личность» (вес критерия 4%).</w:t>
      </w:r>
    </w:p>
    <w:p w:rsidP="00655741" w:rsidR="00DF3E2F" w:rsidRDefault="00DF3E2F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1: наличие победителей и лауреатов.</w:t>
      </w:r>
    </w:p>
    <w:p w:rsidP="00655741" w:rsidR="00EC75EB" w:rsidRDefault="00EC75EB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показателя: победитель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3 балла за каждого победителя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 в номинации, лауреат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2 балла за каждого лауреата;</w:t>
      </w:r>
    </w:p>
    <w:p w:rsidP="00655741" w:rsidR="00DF3E2F" w:rsidRDefault="00DF3E2F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2: наличие участников конкурса.</w:t>
      </w:r>
    </w:p>
    <w:p w:rsidP="00655741" w:rsidR="00EC75EB" w:rsidRDefault="00DF3E2F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Оценка показателя: 1 балл за каждого участника конкурса</w:t>
      </w:r>
      <w:r w:rsidR="00EC75EB" w:rsidRPr="001D6D50">
        <w:rPr>
          <w:rFonts w:ascii="Times New Roman" w:cs="Times New Roman" w:hAnsi="Times New Roman"/>
          <w:sz w:val="30"/>
          <w:szCs w:val="30"/>
        </w:rPr>
        <w:t>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 xml:space="preserve">14) критерий «Охват </w:t>
      </w:r>
      <w:proofErr w:type="gramStart"/>
      <w:r w:rsidRPr="001D6D50">
        <w:rPr>
          <w:rFonts w:ascii="Times New Roman" w:cs="Times New Roman" w:hAnsi="Times New Roman"/>
          <w:sz w:val="30"/>
          <w:szCs w:val="30"/>
        </w:rPr>
        <w:t>обучающихся</w:t>
      </w:r>
      <w:proofErr w:type="gramEnd"/>
      <w:r w:rsidRPr="001D6D50">
        <w:rPr>
          <w:rFonts w:ascii="Times New Roman" w:cs="Times New Roman" w:hAnsi="Times New Roman"/>
          <w:sz w:val="30"/>
          <w:szCs w:val="30"/>
        </w:rPr>
        <w:t xml:space="preserve"> общеобразовательного учреждения дополнительным образованием» (вес критерия </w:t>
      </w:r>
      <w:r w:rsidR="009D023F" w:rsidRPr="001D6D50">
        <w:rPr>
          <w:rFonts w:ascii="Times New Roman" w:cs="Times New Roman" w:hAnsi="Times New Roman"/>
          <w:sz w:val="30"/>
          <w:szCs w:val="30"/>
        </w:rPr>
        <w:t>8</w:t>
      </w:r>
      <w:r w:rsidRPr="001D6D50">
        <w:rPr>
          <w:rFonts w:ascii="Times New Roman" w:cs="Times New Roman" w:hAnsi="Times New Roman"/>
          <w:sz w:val="30"/>
          <w:szCs w:val="30"/>
        </w:rPr>
        <w:t xml:space="preserve">%) измеряется показателем «доля охвата дополнительным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1D6D50">
        <w:rPr>
          <w:rFonts w:ascii="Times New Roman" w:cs="Times New Roman" w:hAnsi="Times New Roman"/>
          <w:sz w:val="30"/>
          <w:szCs w:val="30"/>
        </w:rPr>
        <w:t>образованием».</w:t>
      </w:r>
    </w:p>
    <w:p w:rsidP="00655741" w:rsidR="00CB5166" w:rsidRDefault="00E545A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Оценка показателя: 76</w:t>
      </w:r>
      <w:r w:rsidR="00CB5166" w:rsidRPr="001D6D50">
        <w:rPr>
          <w:rFonts w:ascii="Times New Roman" w:cs="Times New Roman" w:hAnsi="Times New Roman"/>
          <w:sz w:val="30"/>
          <w:szCs w:val="30"/>
        </w:rPr>
        <w:t>%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>
        <w:rPr>
          <w:rFonts w:ascii="Times New Roman" w:cs="Times New Roman" w:hAnsi="Times New Roman"/>
          <w:sz w:val="30"/>
          <w:szCs w:val="30"/>
        </w:rPr>
        <w:t>1 балл, 77–79</w:t>
      </w:r>
      <w:r w:rsidR="00CB5166" w:rsidRPr="001D6D50">
        <w:rPr>
          <w:rFonts w:ascii="Times New Roman" w:cs="Times New Roman" w:hAnsi="Times New Roman"/>
          <w:sz w:val="30"/>
          <w:szCs w:val="30"/>
        </w:rPr>
        <w:t>%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="00CB5166" w:rsidRPr="001D6D50">
        <w:rPr>
          <w:rFonts w:ascii="Times New Roman" w:cs="Times New Roman" w:hAnsi="Times New Roman"/>
          <w:sz w:val="30"/>
          <w:szCs w:val="30"/>
        </w:rPr>
        <w:t>3 балла, 80%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CB5166" w:rsidRPr="001D6D50">
        <w:rPr>
          <w:rFonts w:ascii="Times New Roman" w:cs="Times New Roman" w:hAnsi="Times New Roman"/>
          <w:sz w:val="30"/>
          <w:szCs w:val="30"/>
        </w:rPr>
        <w:t xml:space="preserve"> и более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="00607EF2" w:rsidRPr="001D6D50">
        <w:rPr>
          <w:rFonts w:ascii="Times New Roman" w:cs="Times New Roman" w:hAnsi="Times New Roman"/>
          <w:sz w:val="30"/>
          <w:szCs w:val="30"/>
        </w:rPr>
        <w:t>5</w:t>
      </w:r>
      <w:r w:rsidR="00CB5166" w:rsidRPr="001D6D50">
        <w:rPr>
          <w:rFonts w:ascii="Times New Roman" w:cs="Times New Roman" w:hAnsi="Times New Roman"/>
          <w:sz w:val="30"/>
          <w:szCs w:val="30"/>
        </w:rPr>
        <w:t xml:space="preserve"> балл</w:t>
      </w:r>
      <w:r w:rsidR="00607EF2" w:rsidRPr="001D6D50">
        <w:rPr>
          <w:rFonts w:ascii="Times New Roman" w:cs="Times New Roman" w:hAnsi="Times New Roman"/>
          <w:sz w:val="30"/>
          <w:szCs w:val="30"/>
        </w:rPr>
        <w:t>ов</w:t>
      </w:r>
      <w:r w:rsidR="00CB5166" w:rsidRPr="001D6D50">
        <w:rPr>
          <w:rFonts w:ascii="Times New Roman" w:cs="Times New Roman" w:hAnsi="Times New Roman"/>
          <w:sz w:val="30"/>
          <w:szCs w:val="30"/>
        </w:rPr>
        <w:t>.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Показатель «доля охвата дополнительным образованием» рассчитывается по следующей формуле: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</w:p>
    <w:p w:rsidP="00655741" w:rsidR="00636F6E" w:rsidRDefault="00636F6E" w:rsidRPr="001D6D50">
      <w:pPr>
        <w:widowControl/>
        <w:spacing w:line="240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1D6D50">
        <w:rPr>
          <w:rFonts w:ascii="Times New Roman" w:cs="Times New Roman" w:eastAsiaTheme="minorHAnsi" w:hAnsi="Times New Roman"/>
          <w:noProof/>
          <w:position w:val="-35"/>
          <w:sz w:val="30"/>
          <w:szCs w:val="30"/>
        </w:rPr>
        <w:drawing>
          <wp:inline distB="0" distL="0" distR="0" distT="0">
            <wp:extent cx="4288790" cy="643890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1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655741" w:rsidR="00636F6E" w:rsidRDefault="00636F6E" w:rsidRPr="001D6D50">
      <w:pPr>
        <w:widowControl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где: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Кол-во уч-ся доп. обр.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>количество обучающихся в возрасте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 от 6,5 до 18 лет, охваченных дополнительным образованием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1D6D50">
        <w:rPr>
          <w:rFonts w:ascii="Times New Roman" w:cs="Times New Roman" w:hAnsi="Times New Roman"/>
          <w:sz w:val="30"/>
          <w:szCs w:val="30"/>
        </w:rPr>
        <w:t>в общеобразовательном учреждении (количество учащихся, обучающихся по дополнительным общеразвивающим программам согласно комплектованию);</w:t>
      </w:r>
    </w:p>
    <w:p w:rsidP="00655741" w:rsidR="00636F6E" w:rsidRDefault="00636F6E" w:rsidRPr="001D6D50">
      <w:pPr>
        <w:tabs>
          <w:tab w:pos="0" w:val="left"/>
          <w:tab w:pos="709" w:val="left"/>
        </w:tabs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Кол-во уч-ся 6,5</w:t>
      </w:r>
      <w:r w:rsidR="00E545AE">
        <w:rPr>
          <w:rFonts w:ascii="Times New Roman" w:cs="Times New Roman" w:hAnsi="Times New Roman"/>
          <w:sz w:val="30"/>
          <w:szCs w:val="30"/>
        </w:rPr>
        <w:t>–</w:t>
      </w:r>
      <w:r w:rsidRPr="001D6D50">
        <w:rPr>
          <w:rFonts w:ascii="Times New Roman" w:cs="Times New Roman" w:hAnsi="Times New Roman"/>
          <w:sz w:val="30"/>
          <w:szCs w:val="30"/>
        </w:rPr>
        <w:t>18 лет</w:t>
      </w:r>
      <w:r w:rsidR="007D5AC1">
        <w:rPr>
          <w:rFonts w:ascii="Times New Roman" w:cs="Times New Roman" w:hAnsi="Times New Roman"/>
          <w:sz w:val="30"/>
          <w:szCs w:val="30"/>
        </w:rPr>
        <w:t xml:space="preserve"> – </w:t>
      </w:r>
      <w:r w:rsidRPr="001D6D50">
        <w:rPr>
          <w:rFonts w:ascii="Times New Roman" w:cs="Times New Roman" w:hAnsi="Times New Roman"/>
          <w:sz w:val="30"/>
          <w:szCs w:val="30"/>
        </w:rPr>
        <w:t xml:space="preserve">количество обучающихся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1D6D50">
        <w:rPr>
          <w:rFonts w:ascii="Times New Roman" w:cs="Times New Roman" w:hAnsi="Times New Roman"/>
          <w:sz w:val="30"/>
          <w:szCs w:val="30"/>
        </w:rPr>
        <w:t>в общеобразовательном учреждении согласно комплектованию</w:t>
      </w:r>
      <w:proofErr w:type="gramStart"/>
      <w:r w:rsidR="008B7F92" w:rsidRPr="001D6D50">
        <w:rPr>
          <w:rFonts w:ascii="Times New Roman" w:cs="Times New Roman" w:hAnsi="Times New Roman"/>
          <w:sz w:val="30"/>
          <w:szCs w:val="30"/>
        </w:rPr>
        <w:t>.»</w:t>
      </w:r>
      <w:r w:rsidRPr="001D6D50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655741" w:rsidR="00794D67" w:rsidRDefault="00794D67" w:rsidRPr="001D6D50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 w:rsidRPr="001D6D50">
        <w:rPr>
          <w:sz w:val="30"/>
          <w:szCs w:val="30"/>
        </w:rPr>
        <w:t>в пункте 46 слово «августа» заменить словом «сентября»;</w:t>
      </w:r>
    </w:p>
    <w:p w:rsidP="00655741" w:rsidR="00080B3F" w:rsidRDefault="00080B3F" w:rsidRPr="001D6D50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 w:rsidRPr="001D6D50">
        <w:rPr>
          <w:sz w:val="30"/>
          <w:szCs w:val="30"/>
        </w:rPr>
        <w:t xml:space="preserve">пункт </w:t>
      </w:r>
      <w:r w:rsidR="00C72111" w:rsidRPr="001D6D50">
        <w:rPr>
          <w:sz w:val="30"/>
          <w:szCs w:val="30"/>
        </w:rPr>
        <w:t>5</w:t>
      </w:r>
      <w:r w:rsidR="00437C32" w:rsidRPr="001D6D50">
        <w:rPr>
          <w:sz w:val="30"/>
          <w:szCs w:val="30"/>
        </w:rPr>
        <w:t>3</w:t>
      </w:r>
      <w:r w:rsidRPr="001D6D50">
        <w:rPr>
          <w:sz w:val="30"/>
          <w:szCs w:val="30"/>
        </w:rPr>
        <w:t xml:space="preserve"> изложить в следующей редакции:</w:t>
      </w:r>
    </w:p>
    <w:p w:rsidP="00655741" w:rsidR="00870CC6" w:rsidRDefault="00636F6E" w:rsidRPr="001D6D50">
      <w:pPr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«</w:t>
      </w:r>
      <w:r w:rsidR="00C72111" w:rsidRPr="001D6D50">
        <w:rPr>
          <w:rFonts w:ascii="Times New Roman" w:cs="Times New Roman" w:hAnsi="Times New Roman"/>
          <w:sz w:val="30"/>
          <w:szCs w:val="30"/>
        </w:rPr>
        <w:t>5</w:t>
      </w:r>
      <w:r w:rsidR="00437C32" w:rsidRPr="001D6D50">
        <w:rPr>
          <w:rFonts w:ascii="Times New Roman" w:cs="Times New Roman" w:hAnsi="Times New Roman"/>
          <w:sz w:val="30"/>
          <w:szCs w:val="30"/>
        </w:rPr>
        <w:t>3</w:t>
      </w:r>
      <w:r w:rsidR="00870CC6" w:rsidRPr="001D6D50">
        <w:rPr>
          <w:rFonts w:ascii="Times New Roman" w:cs="Times New Roman" w:hAnsi="Times New Roman"/>
          <w:sz w:val="30"/>
          <w:szCs w:val="30"/>
        </w:rPr>
        <w:t>. Главное управление образования в течение 5 рабочих дней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870CC6" w:rsidRPr="001D6D50">
        <w:rPr>
          <w:rFonts w:ascii="Times New Roman" w:cs="Times New Roman" w:hAnsi="Times New Roman"/>
          <w:sz w:val="30"/>
          <w:szCs w:val="30"/>
        </w:rPr>
        <w:t xml:space="preserve">с даты издания приказа, указанного в </w:t>
      </w:r>
      <w:hyperlink w:anchor="Par0" w:history="true">
        <w:r w:rsidR="00870CC6" w:rsidRPr="001D6D50">
          <w:rPr>
            <w:rFonts w:ascii="Times New Roman" w:cs="Times New Roman" w:hAnsi="Times New Roman"/>
            <w:sz w:val="30"/>
            <w:szCs w:val="30"/>
          </w:rPr>
          <w:t>пункте 4</w:t>
        </w:r>
      </w:hyperlink>
      <w:r w:rsidR="00437C32" w:rsidRPr="001D6D50">
        <w:rPr>
          <w:rFonts w:ascii="Times New Roman" w:cs="Times New Roman" w:hAnsi="Times New Roman"/>
          <w:sz w:val="30"/>
          <w:szCs w:val="30"/>
        </w:rPr>
        <w:t>3</w:t>
      </w:r>
      <w:r w:rsidR="00870CC6" w:rsidRPr="001D6D50">
        <w:rPr>
          <w:rFonts w:ascii="Times New Roman" w:cs="Times New Roman" w:hAnsi="Times New Roman"/>
          <w:sz w:val="30"/>
          <w:szCs w:val="30"/>
        </w:rPr>
        <w:t xml:space="preserve"> настоящего Положения, осуществляет формирование проекта </w:t>
      </w:r>
      <w:r w:rsidR="006F197E" w:rsidRPr="001D6D50">
        <w:rPr>
          <w:rFonts w:ascii="Times New Roman" w:cs="Times New Roman" w:hAnsi="Times New Roman"/>
          <w:sz w:val="30"/>
          <w:szCs w:val="30"/>
        </w:rPr>
        <w:t>С</w:t>
      </w:r>
      <w:r w:rsidR="00870CC6" w:rsidRPr="001D6D50">
        <w:rPr>
          <w:rFonts w:ascii="Times New Roman" w:cs="Times New Roman" w:hAnsi="Times New Roman"/>
          <w:sz w:val="30"/>
          <w:szCs w:val="30"/>
        </w:rPr>
        <w:t xml:space="preserve">оглашения в форме электронного документа по типовой форме и его направление получателю гранта 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870CC6" w:rsidRPr="001D6D50">
        <w:rPr>
          <w:rFonts w:ascii="Times New Roman" w:cs="Times New Roman" w:hAnsi="Times New Roman"/>
          <w:sz w:val="30"/>
          <w:szCs w:val="30"/>
        </w:rPr>
        <w:t xml:space="preserve">для подписания в системе </w:t>
      </w:r>
      <w:r w:rsidRPr="001D6D50">
        <w:rPr>
          <w:rFonts w:ascii="Times New Roman" w:cs="Times New Roman" w:hAnsi="Times New Roman"/>
          <w:sz w:val="30"/>
          <w:szCs w:val="30"/>
        </w:rPr>
        <w:t>«</w:t>
      </w:r>
      <w:r w:rsidR="00870CC6" w:rsidRPr="001D6D50">
        <w:rPr>
          <w:rFonts w:ascii="Times New Roman" w:cs="Times New Roman" w:hAnsi="Times New Roman"/>
          <w:sz w:val="30"/>
          <w:szCs w:val="30"/>
        </w:rPr>
        <w:t>Электронный бюджет</w:t>
      </w:r>
      <w:r w:rsidRPr="001D6D50">
        <w:rPr>
          <w:rFonts w:ascii="Times New Roman" w:cs="Times New Roman" w:hAnsi="Times New Roman"/>
          <w:sz w:val="30"/>
          <w:szCs w:val="30"/>
        </w:rPr>
        <w:t>»</w:t>
      </w:r>
      <w:proofErr w:type="gramStart"/>
      <w:r w:rsidR="00870CC6" w:rsidRPr="001D6D50">
        <w:rPr>
          <w:rFonts w:ascii="Times New Roman" w:cs="Times New Roman" w:hAnsi="Times New Roman"/>
          <w:sz w:val="30"/>
          <w:szCs w:val="30"/>
        </w:rPr>
        <w:t>.</w:t>
      </w:r>
      <w:r w:rsidRPr="001D6D50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870CC6" w:rsidRPr="001D6D50">
        <w:rPr>
          <w:rFonts w:ascii="Times New Roman" w:cs="Times New Roman" w:hAnsi="Times New Roman"/>
          <w:sz w:val="30"/>
          <w:szCs w:val="30"/>
        </w:rPr>
        <w:t>;</w:t>
      </w:r>
    </w:p>
    <w:p w:rsidP="00655741" w:rsidR="00080B3F" w:rsidRDefault="00080B3F" w:rsidRPr="001D6D50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 w:rsidRPr="001D6D50">
        <w:rPr>
          <w:sz w:val="30"/>
          <w:szCs w:val="30"/>
        </w:rPr>
        <w:t>пункты 5</w:t>
      </w:r>
      <w:r w:rsidR="008C70BD" w:rsidRPr="001D6D50">
        <w:rPr>
          <w:sz w:val="30"/>
          <w:szCs w:val="30"/>
        </w:rPr>
        <w:t>5</w:t>
      </w:r>
      <w:r w:rsidR="00E545AE">
        <w:rPr>
          <w:sz w:val="30"/>
          <w:szCs w:val="30"/>
        </w:rPr>
        <w:t>–</w:t>
      </w:r>
      <w:r w:rsidR="00AA4E00" w:rsidRPr="001D6D50">
        <w:rPr>
          <w:sz w:val="30"/>
          <w:szCs w:val="30"/>
        </w:rPr>
        <w:t>5</w:t>
      </w:r>
      <w:r w:rsidR="008C70BD" w:rsidRPr="001D6D50">
        <w:rPr>
          <w:sz w:val="30"/>
          <w:szCs w:val="30"/>
        </w:rPr>
        <w:t>7</w:t>
      </w:r>
      <w:r w:rsidRPr="001D6D50">
        <w:rPr>
          <w:sz w:val="30"/>
          <w:szCs w:val="30"/>
        </w:rPr>
        <w:t xml:space="preserve"> изложить в следующей редакции:</w:t>
      </w:r>
    </w:p>
    <w:p w:rsidP="00655741" w:rsidR="00870CC6" w:rsidRDefault="00636F6E" w:rsidRPr="001D6D50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1D6D50">
        <w:rPr>
          <w:sz w:val="30"/>
          <w:szCs w:val="30"/>
        </w:rPr>
        <w:t>«</w:t>
      </w:r>
      <w:r w:rsidR="00870CC6" w:rsidRPr="001D6D50">
        <w:rPr>
          <w:sz w:val="30"/>
          <w:szCs w:val="30"/>
        </w:rPr>
        <w:t>5</w:t>
      </w:r>
      <w:r w:rsidR="00480777" w:rsidRPr="001D6D50">
        <w:rPr>
          <w:sz w:val="30"/>
          <w:szCs w:val="30"/>
        </w:rPr>
        <w:t>5</w:t>
      </w:r>
      <w:r w:rsidR="00870CC6" w:rsidRPr="001D6D50">
        <w:rPr>
          <w:sz w:val="30"/>
          <w:szCs w:val="30"/>
        </w:rPr>
        <w:t xml:space="preserve">. </w:t>
      </w:r>
      <w:r w:rsidR="006F197E" w:rsidRPr="001D6D50">
        <w:rPr>
          <w:sz w:val="30"/>
          <w:szCs w:val="30"/>
        </w:rPr>
        <w:t>Получатель гранта</w:t>
      </w:r>
      <w:r w:rsidR="00870CC6" w:rsidRPr="001D6D50">
        <w:rPr>
          <w:sz w:val="30"/>
          <w:szCs w:val="30"/>
        </w:rPr>
        <w:t xml:space="preserve"> в течение 3</w:t>
      </w:r>
      <w:r w:rsidR="006F197E" w:rsidRPr="001D6D50">
        <w:rPr>
          <w:sz w:val="30"/>
          <w:szCs w:val="30"/>
        </w:rPr>
        <w:t xml:space="preserve"> рабочих дней со дня получения </w:t>
      </w:r>
      <w:r w:rsidR="002522E0" w:rsidRPr="001D6D50">
        <w:rPr>
          <w:sz w:val="30"/>
          <w:szCs w:val="30"/>
        </w:rPr>
        <w:t xml:space="preserve">проекта </w:t>
      </w:r>
      <w:r w:rsidR="006F197E" w:rsidRPr="001D6D50">
        <w:rPr>
          <w:sz w:val="30"/>
          <w:szCs w:val="30"/>
        </w:rPr>
        <w:t>С</w:t>
      </w:r>
      <w:r w:rsidR="00870CC6" w:rsidRPr="001D6D50">
        <w:rPr>
          <w:sz w:val="30"/>
          <w:szCs w:val="30"/>
        </w:rPr>
        <w:t>оглашения</w:t>
      </w:r>
      <w:r w:rsidR="002522E0" w:rsidRPr="001D6D50">
        <w:rPr>
          <w:sz w:val="30"/>
          <w:szCs w:val="30"/>
        </w:rPr>
        <w:t xml:space="preserve"> </w:t>
      </w:r>
      <w:r w:rsidR="00870CC6" w:rsidRPr="001D6D50">
        <w:rPr>
          <w:sz w:val="30"/>
          <w:szCs w:val="30"/>
        </w:rPr>
        <w:t xml:space="preserve">подписывает </w:t>
      </w:r>
      <w:r w:rsidR="006F197E" w:rsidRPr="001D6D50">
        <w:rPr>
          <w:sz w:val="30"/>
          <w:szCs w:val="30"/>
        </w:rPr>
        <w:t xml:space="preserve">его </w:t>
      </w:r>
      <w:r w:rsidR="00870CC6" w:rsidRPr="001D6D50">
        <w:rPr>
          <w:sz w:val="30"/>
          <w:szCs w:val="30"/>
        </w:rPr>
        <w:t xml:space="preserve">с использованием электронной подписи в системе </w:t>
      </w:r>
      <w:r w:rsidRPr="001D6D50">
        <w:rPr>
          <w:sz w:val="30"/>
          <w:szCs w:val="30"/>
        </w:rPr>
        <w:t>«</w:t>
      </w:r>
      <w:r w:rsidR="00870CC6" w:rsidRPr="001D6D50">
        <w:rPr>
          <w:sz w:val="30"/>
          <w:szCs w:val="30"/>
        </w:rPr>
        <w:t>Электронный бюджет</w:t>
      </w:r>
      <w:r w:rsidRPr="001D6D50">
        <w:rPr>
          <w:sz w:val="30"/>
          <w:szCs w:val="30"/>
        </w:rPr>
        <w:t>»</w:t>
      </w:r>
      <w:r w:rsidR="00870CC6" w:rsidRPr="001D6D50">
        <w:rPr>
          <w:sz w:val="30"/>
          <w:szCs w:val="30"/>
        </w:rPr>
        <w:t>.</w:t>
      </w:r>
    </w:p>
    <w:p w:rsidP="00655741" w:rsidR="00D86792" w:rsidRDefault="00870CC6" w:rsidRPr="001D6D50">
      <w:pPr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 xml:space="preserve">Главное управление образования в течение 3 рабочих дней со дня </w:t>
      </w:r>
      <w:r w:rsidR="00080B3F" w:rsidRPr="001D6D50">
        <w:rPr>
          <w:rFonts w:ascii="Times New Roman" w:cs="Times New Roman" w:hAnsi="Times New Roman"/>
          <w:sz w:val="30"/>
          <w:szCs w:val="30"/>
        </w:rPr>
        <w:t>подписания</w:t>
      </w:r>
      <w:r w:rsidRPr="001D6D50">
        <w:rPr>
          <w:rFonts w:ascii="Times New Roman" w:cs="Times New Roman" w:hAnsi="Times New Roman"/>
          <w:sz w:val="30"/>
          <w:szCs w:val="30"/>
        </w:rPr>
        <w:t xml:space="preserve"> </w:t>
      </w:r>
      <w:r w:rsidR="006F197E" w:rsidRPr="001D6D50">
        <w:rPr>
          <w:rFonts w:ascii="Times New Roman" w:cs="Times New Roman" w:hAnsi="Times New Roman"/>
          <w:sz w:val="30"/>
          <w:szCs w:val="30"/>
        </w:rPr>
        <w:t>получателем гранта</w:t>
      </w:r>
      <w:r w:rsidRPr="001D6D50">
        <w:rPr>
          <w:rFonts w:ascii="Times New Roman" w:cs="Times New Roman" w:hAnsi="Times New Roman"/>
          <w:sz w:val="30"/>
          <w:szCs w:val="30"/>
        </w:rPr>
        <w:t xml:space="preserve"> </w:t>
      </w:r>
      <w:r w:rsidR="006F197E" w:rsidRPr="001D6D50">
        <w:rPr>
          <w:rFonts w:ascii="Times New Roman" w:cs="Times New Roman" w:hAnsi="Times New Roman"/>
          <w:sz w:val="30"/>
          <w:szCs w:val="30"/>
        </w:rPr>
        <w:t xml:space="preserve">Соглашения </w:t>
      </w:r>
      <w:r w:rsidRPr="001D6D50">
        <w:rPr>
          <w:rFonts w:ascii="Times New Roman" w:cs="Times New Roman" w:hAnsi="Times New Roman"/>
          <w:sz w:val="30"/>
          <w:szCs w:val="30"/>
        </w:rPr>
        <w:t xml:space="preserve">в системе </w:t>
      </w:r>
      <w:r w:rsidR="00636F6E" w:rsidRPr="001D6D50">
        <w:rPr>
          <w:rFonts w:ascii="Times New Roman" w:cs="Times New Roman" w:hAnsi="Times New Roman"/>
          <w:sz w:val="30"/>
          <w:szCs w:val="30"/>
        </w:rPr>
        <w:t>«</w:t>
      </w:r>
      <w:r w:rsidRPr="001D6D50">
        <w:rPr>
          <w:rFonts w:ascii="Times New Roman" w:cs="Times New Roman" w:hAnsi="Times New Roman"/>
          <w:sz w:val="30"/>
          <w:szCs w:val="30"/>
        </w:rPr>
        <w:t xml:space="preserve">Электронный </w:t>
      </w:r>
      <w:r w:rsidRPr="001D6D50">
        <w:rPr>
          <w:rFonts w:ascii="Times New Roman" w:cs="Times New Roman" w:hAnsi="Times New Roman"/>
          <w:sz w:val="30"/>
          <w:szCs w:val="30"/>
        </w:rPr>
        <w:lastRenderedPageBreak/>
        <w:t>бюджет</w:t>
      </w:r>
      <w:r w:rsidR="00636F6E" w:rsidRPr="001D6D50">
        <w:rPr>
          <w:rFonts w:ascii="Times New Roman" w:cs="Times New Roman" w:hAnsi="Times New Roman"/>
          <w:sz w:val="30"/>
          <w:szCs w:val="30"/>
        </w:rPr>
        <w:t>»</w:t>
      </w:r>
      <w:r w:rsidRPr="001D6D50">
        <w:rPr>
          <w:rFonts w:ascii="Times New Roman" w:cs="Times New Roman" w:hAnsi="Times New Roman"/>
          <w:sz w:val="30"/>
          <w:szCs w:val="30"/>
        </w:rPr>
        <w:t xml:space="preserve">, </w:t>
      </w:r>
      <w:r w:rsidR="006F197E" w:rsidRPr="001D6D50">
        <w:rPr>
          <w:rFonts w:ascii="Times New Roman" w:cs="Times New Roman" w:hAnsi="Times New Roman"/>
          <w:sz w:val="30"/>
          <w:szCs w:val="30"/>
        </w:rPr>
        <w:t xml:space="preserve">осуществляет его </w:t>
      </w:r>
      <w:r w:rsidRPr="001D6D50">
        <w:rPr>
          <w:rFonts w:ascii="Times New Roman" w:cs="Times New Roman" w:hAnsi="Times New Roman"/>
          <w:sz w:val="30"/>
          <w:szCs w:val="30"/>
        </w:rPr>
        <w:t>подпис</w:t>
      </w:r>
      <w:r w:rsidR="006F197E" w:rsidRPr="001D6D50">
        <w:rPr>
          <w:rFonts w:ascii="Times New Roman" w:cs="Times New Roman" w:hAnsi="Times New Roman"/>
          <w:sz w:val="30"/>
          <w:szCs w:val="30"/>
        </w:rPr>
        <w:t>ание</w:t>
      </w:r>
      <w:r w:rsidRPr="001D6D50">
        <w:rPr>
          <w:rFonts w:ascii="Times New Roman" w:cs="Times New Roman" w:hAnsi="Times New Roman"/>
          <w:sz w:val="30"/>
          <w:szCs w:val="30"/>
        </w:rPr>
        <w:t xml:space="preserve"> с использованием электронной подписи</w:t>
      </w:r>
      <w:r w:rsidR="00D86792" w:rsidRPr="001D6D50">
        <w:rPr>
          <w:rFonts w:ascii="Times New Roman" w:cs="Times New Roman" w:hAnsi="Times New Roman"/>
          <w:sz w:val="30"/>
          <w:szCs w:val="30"/>
        </w:rPr>
        <w:t>.</w:t>
      </w:r>
    </w:p>
    <w:p w:rsidP="00655741" w:rsidR="00870CC6" w:rsidRDefault="00870CC6" w:rsidRPr="001D6D50">
      <w:pPr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5</w:t>
      </w:r>
      <w:r w:rsidR="008C70BD" w:rsidRPr="001D6D50">
        <w:rPr>
          <w:rFonts w:ascii="Times New Roman" w:cs="Times New Roman" w:hAnsi="Times New Roman"/>
          <w:sz w:val="30"/>
          <w:szCs w:val="30"/>
        </w:rPr>
        <w:t>6</w:t>
      </w:r>
      <w:r w:rsidRPr="001D6D50">
        <w:rPr>
          <w:rFonts w:ascii="Times New Roman" w:cs="Times New Roman" w:hAnsi="Times New Roman"/>
          <w:sz w:val="30"/>
          <w:szCs w:val="30"/>
        </w:rPr>
        <w:t>.</w:t>
      </w:r>
      <w:r w:rsidR="00E545AE">
        <w:rPr>
          <w:rFonts w:ascii="Times New Roman" w:cs="Times New Roman" w:hAnsi="Times New Roman"/>
          <w:sz w:val="30"/>
          <w:szCs w:val="30"/>
        </w:rPr>
        <w:t> </w:t>
      </w:r>
      <w:r w:rsidRPr="001D6D50">
        <w:rPr>
          <w:rFonts w:ascii="Times New Roman" w:cs="Times New Roman" w:hAnsi="Times New Roman"/>
          <w:sz w:val="30"/>
          <w:szCs w:val="30"/>
        </w:rPr>
        <w:t xml:space="preserve">Соглашение считается </w:t>
      </w:r>
      <w:proofErr w:type="spellStart"/>
      <w:r w:rsidRPr="001D6D50">
        <w:rPr>
          <w:rFonts w:ascii="Times New Roman" w:cs="Times New Roman" w:hAnsi="Times New Roman"/>
          <w:sz w:val="30"/>
          <w:szCs w:val="30"/>
        </w:rPr>
        <w:t>заключенным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 xml:space="preserve"> с</w:t>
      </w:r>
      <w:r w:rsidR="00AA4E00" w:rsidRPr="001D6D50">
        <w:rPr>
          <w:rFonts w:ascii="Times New Roman" w:cs="Times New Roman" w:hAnsi="Times New Roman"/>
          <w:sz w:val="30"/>
          <w:szCs w:val="30"/>
        </w:rPr>
        <w:t>о дня</w:t>
      </w:r>
      <w:r w:rsidRPr="001D6D50">
        <w:rPr>
          <w:rFonts w:ascii="Times New Roman" w:cs="Times New Roman" w:hAnsi="Times New Roman"/>
          <w:sz w:val="30"/>
          <w:szCs w:val="30"/>
        </w:rPr>
        <w:t xml:space="preserve"> его подписания главным управлением образования.</w:t>
      </w:r>
    </w:p>
    <w:p w:rsidP="00655741" w:rsidR="00565416" w:rsidRDefault="00AA4E00" w:rsidRPr="001D6D50">
      <w:pPr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5</w:t>
      </w:r>
      <w:r w:rsidR="008C70BD" w:rsidRPr="001D6D50">
        <w:rPr>
          <w:rFonts w:ascii="Times New Roman" w:cs="Times New Roman" w:hAnsi="Times New Roman"/>
          <w:sz w:val="30"/>
          <w:szCs w:val="30"/>
        </w:rPr>
        <w:t>7</w:t>
      </w:r>
      <w:r w:rsidR="00E545AE">
        <w:rPr>
          <w:rFonts w:ascii="Times New Roman" w:cs="Times New Roman" w:hAnsi="Times New Roman"/>
          <w:sz w:val="30"/>
          <w:szCs w:val="30"/>
        </w:rPr>
        <w:t xml:space="preserve">. В случае </w:t>
      </w:r>
      <w:proofErr w:type="spellStart"/>
      <w:r w:rsidR="00E545AE">
        <w:rPr>
          <w:rFonts w:ascii="Times New Roman" w:cs="Times New Roman" w:hAnsi="Times New Roman"/>
          <w:sz w:val="30"/>
          <w:szCs w:val="30"/>
        </w:rPr>
        <w:t>не</w:t>
      </w:r>
      <w:r w:rsidRPr="001D6D50">
        <w:rPr>
          <w:rFonts w:ascii="Times New Roman" w:cs="Times New Roman" w:hAnsi="Times New Roman"/>
          <w:sz w:val="30"/>
          <w:szCs w:val="30"/>
        </w:rPr>
        <w:t>подписания</w:t>
      </w:r>
      <w:proofErr w:type="spellEnd"/>
      <w:r w:rsidRPr="001D6D50">
        <w:rPr>
          <w:rFonts w:ascii="Times New Roman" w:cs="Times New Roman" w:hAnsi="Times New Roman"/>
          <w:sz w:val="30"/>
          <w:szCs w:val="30"/>
        </w:rPr>
        <w:t xml:space="preserve"> получателем гранта Соглашения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1D6D50">
        <w:rPr>
          <w:rFonts w:ascii="Times New Roman" w:cs="Times New Roman" w:hAnsi="Times New Roman"/>
          <w:sz w:val="30"/>
          <w:szCs w:val="30"/>
        </w:rPr>
        <w:t xml:space="preserve"> в срок, установленный </w:t>
      </w:r>
      <w:hyperlink w:anchor="P219">
        <w:r w:rsidRPr="001D6D50">
          <w:rPr>
            <w:rFonts w:ascii="Times New Roman" w:cs="Times New Roman" w:hAnsi="Times New Roman"/>
            <w:sz w:val="30"/>
            <w:szCs w:val="30"/>
          </w:rPr>
          <w:t>пунктом 5</w:t>
        </w:r>
        <w:r w:rsidR="00C03C4A" w:rsidRPr="001D6D50">
          <w:rPr>
            <w:rFonts w:ascii="Times New Roman" w:cs="Times New Roman" w:hAnsi="Times New Roman"/>
            <w:sz w:val="30"/>
            <w:szCs w:val="30"/>
          </w:rPr>
          <w:t>5</w:t>
        </w:r>
      </w:hyperlink>
      <w:r w:rsidRPr="001D6D50">
        <w:rPr>
          <w:rFonts w:ascii="Times New Roman" w:cs="Times New Roman" w:hAnsi="Times New Roman"/>
          <w:sz w:val="30"/>
          <w:szCs w:val="30"/>
        </w:rPr>
        <w:t xml:space="preserve"> настоящего Положения, получатель гранта считается уклонившимся от заключения Соглашения и лишается права на получение гранта</w:t>
      </w:r>
      <w:proofErr w:type="gramStart"/>
      <w:r w:rsidRPr="001D6D50">
        <w:rPr>
          <w:rFonts w:ascii="Times New Roman" w:cs="Times New Roman" w:hAnsi="Times New Roman"/>
          <w:sz w:val="30"/>
          <w:szCs w:val="30"/>
        </w:rPr>
        <w:t>.</w:t>
      </w:r>
      <w:r w:rsidR="00636F6E" w:rsidRPr="001D6D50">
        <w:rPr>
          <w:rFonts w:ascii="Times New Roman" w:cs="Times New Roman" w:hAnsi="Times New Roman"/>
          <w:sz w:val="30"/>
          <w:szCs w:val="30"/>
        </w:rPr>
        <w:t>»</w:t>
      </w:r>
      <w:r w:rsidR="00565416" w:rsidRPr="001D6D50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655741" w:rsidR="00080B3F" w:rsidRDefault="00E545AE" w:rsidRPr="001D6D50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080B3F" w:rsidRPr="001D6D50">
        <w:rPr>
          <w:sz w:val="30"/>
          <w:szCs w:val="30"/>
        </w:rPr>
        <w:t>в пункте 6</w:t>
      </w:r>
      <w:r w:rsidR="008C70BD" w:rsidRPr="001D6D50">
        <w:rPr>
          <w:sz w:val="30"/>
          <w:szCs w:val="30"/>
        </w:rPr>
        <w:t>8</w:t>
      </w:r>
      <w:r w:rsidR="00080B3F" w:rsidRPr="001D6D50">
        <w:rPr>
          <w:sz w:val="30"/>
          <w:szCs w:val="30"/>
        </w:rPr>
        <w:t>:</w:t>
      </w:r>
    </w:p>
    <w:p w:rsidP="00655741" w:rsidR="00383A6F" w:rsidRDefault="00080B3F" w:rsidRPr="001D6D50">
      <w:pPr>
        <w:tabs>
          <w:tab w:pos="1134" w:val="left"/>
        </w:tabs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 xml:space="preserve">абзац первый </w:t>
      </w:r>
      <w:r w:rsidR="00383A6F" w:rsidRPr="001D6D50">
        <w:rPr>
          <w:rFonts w:ascii="Times New Roman" w:cs="Times New Roman" w:hAnsi="Times New Roman"/>
          <w:sz w:val="30"/>
          <w:szCs w:val="30"/>
        </w:rPr>
        <w:t xml:space="preserve">после слова </w:t>
      </w:r>
      <w:r w:rsidR="00636F6E" w:rsidRPr="001D6D50">
        <w:rPr>
          <w:rFonts w:ascii="Times New Roman" w:cs="Times New Roman" w:hAnsi="Times New Roman"/>
          <w:sz w:val="30"/>
          <w:szCs w:val="30"/>
        </w:rPr>
        <w:t>«</w:t>
      </w:r>
      <w:r w:rsidR="00383A6F" w:rsidRPr="001D6D50">
        <w:rPr>
          <w:rFonts w:ascii="Times New Roman" w:cs="Times New Roman" w:hAnsi="Times New Roman"/>
          <w:sz w:val="30"/>
          <w:szCs w:val="30"/>
        </w:rPr>
        <w:t>образования</w:t>
      </w:r>
      <w:r w:rsidR="00636F6E" w:rsidRPr="001D6D50">
        <w:rPr>
          <w:rFonts w:ascii="Times New Roman" w:cs="Times New Roman" w:hAnsi="Times New Roman"/>
          <w:sz w:val="30"/>
          <w:szCs w:val="30"/>
        </w:rPr>
        <w:t>»</w:t>
      </w:r>
      <w:r w:rsidR="00383A6F" w:rsidRPr="001D6D50">
        <w:rPr>
          <w:rFonts w:ascii="Times New Roman" w:cs="Times New Roman" w:hAnsi="Times New Roman"/>
          <w:sz w:val="30"/>
          <w:szCs w:val="30"/>
        </w:rPr>
        <w:t xml:space="preserve"> дополнить словами</w:t>
      </w:r>
      <w:r w:rsidR="007D5AC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383A6F" w:rsidRPr="001D6D50">
        <w:rPr>
          <w:rFonts w:ascii="Times New Roman" w:cs="Times New Roman" w:hAnsi="Times New Roman"/>
          <w:sz w:val="30"/>
          <w:szCs w:val="30"/>
        </w:rPr>
        <w:t xml:space="preserve"> </w:t>
      </w:r>
      <w:r w:rsidR="00636F6E" w:rsidRPr="001D6D50">
        <w:rPr>
          <w:rFonts w:ascii="Times New Roman" w:cs="Times New Roman" w:hAnsi="Times New Roman"/>
          <w:sz w:val="30"/>
          <w:szCs w:val="30"/>
        </w:rPr>
        <w:t>«</w:t>
      </w:r>
      <w:r w:rsidR="00383A6F" w:rsidRPr="001D6D50">
        <w:rPr>
          <w:rFonts w:ascii="Times New Roman" w:cs="Times New Roman" w:hAnsi="Times New Roman"/>
          <w:sz w:val="30"/>
          <w:szCs w:val="30"/>
        </w:rPr>
        <w:t xml:space="preserve">с использованием системы </w:t>
      </w:r>
      <w:r w:rsidR="00636F6E" w:rsidRPr="001D6D50">
        <w:rPr>
          <w:rFonts w:ascii="Times New Roman" w:cs="Times New Roman" w:hAnsi="Times New Roman"/>
          <w:sz w:val="30"/>
          <w:szCs w:val="30"/>
        </w:rPr>
        <w:t>«</w:t>
      </w:r>
      <w:r w:rsidR="00383A6F" w:rsidRPr="001D6D50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636F6E" w:rsidRPr="001D6D50">
        <w:rPr>
          <w:rFonts w:ascii="Times New Roman" w:cs="Times New Roman" w:hAnsi="Times New Roman"/>
          <w:sz w:val="30"/>
          <w:szCs w:val="30"/>
        </w:rPr>
        <w:t>»</w:t>
      </w:r>
      <w:r w:rsidR="00383A6F" w:rsidRPr="001D6D50">
        <w:rPr>
          <w:rFonts w:ascii="Times New Roman" w:cs="Times New Roman" w:hAnsi="Times New Roman"/>
          <w:sz w:val="30"/>
          <w:szCs w:val="30"/>
        </w:rPr>
        <w:t>;</w:t>
      </w:r>
    </w:p>
    <w:p w:rsidP="00655741" w:rsidR="00080B3F" w:rsidRDefault="00383A6F" w:rsidRPr="001D6D50">
      <w:pPr>
        <w:tabs>
          <w:tab w:pos="1134" w:val="left"/>
        </w:tabs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t>а</w:t>
      </w:r>
      <w:r w:rsidR="00A76983" w:rsidRPr="001D6D50">
        <w:rPr>
          <w:rFonts w:ascii="Times New Roman" w:cs="Times New Roman" w:hAnsi="Times New Roman"/>
          <w:sz w:val="30"/>
          <w:szCs w:val="30"/>
        </w:rPr>
        <w:t xml:space="preserve">бзац </w:t>
      </w:r>
      <w:r w:rsidR="00AA4E00" w:rsidRPr="001D6D50">
        <w:rPr>
          <w:rFonts w:ascii="Times New Roman" w:cs="Times New Roman" w:hAnsi="Times New Roman"/>
          <w:sz w:val="30"/>
          <w:szCs w:val="30"/>
        </w:rPr>
        <w:t>шестой</w:t>
      </w:r>
      <w:r w:rsidR="00A76983" w:rsidRPr="001D6D50">
        <w:rPr>
          <w:rFonts w:ascii="Times New Roman" w:cs="Times New Roman" w:hAnsi="Times New Roman"/>
          <w:sz w:val="30"/>
          <w:szCs w:val="30"/>
        </w:rPr>
        <w:t xml:space="preserve"> признать утратившим силу</w:t>
      </w:r>
      <w:r w:rsidR="00667B68" w:rsidRPr="001D6D50">
        <w:rPr>
          <w:rFonts w:ascii="Times New Roman" w:cs="Times New Roman" w:hAnsi="Times New Roman"/>
          <w:sz w:val="30"/>
          <w:szCs w:val="30"/>
        </w:rPr>
        <w:t>;</w:t>
      </w:r>
    </w:p>
    <w:p w:rsidP="00655741" w:rsidR="00667B68" w:rsidRDefault="00E545AE" w:rsidRPr="001D6D50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667B68" w:rsidRPr="001D6D50">
        <w:rPr>
          <w:sz w:val="30"/>
          <w:szCs w:val="30"/>
        </w:rPr>
        <w:t>приложени</w:t>
      </w:r>
      <w:r w:rsidR="005B3172" w:rsidRPr="001D6D50">
        <w:rPr>
          <w:sz w:val="30"/>
          <w:szCs w:val="30"/>
        </w:rPr>
        <w:t>е</w:t>
      </w:r>
      <w:r w:rsidR="00667B68" w:rsidRPr="001D6D50">
        <w:rPr>
          <w:sz w:val="30"/>
          <w:szCs w:val="30"/>
        </w:rPr>
        <w:t xml:space="preserve"> </w:t>
      </w:r>
      <w:r w:rsidR="0043278D" w:rsidRPr="001D6D50">
        <w:rPr>
          <w:sz w:val="30"/>
          <w:szCs w:val="30"/>
        </w:rPr>
        <w:t>2</w:t>
      </w:r>
      <w:r w:rsidR="00667B68" w:rsidRPr="001D6D50">
        <w:rPr>
          <w:sz w:val="30"/>
          <w:szCs w:val="30"/>
        </w:rPr>
        <w:t xml:space="preserve"> к</w:t>
      </w:r>
      <w:r w:rsidR="008A55ED" w:rsidRPr="001D6D50">
        <w:rPr>
          <w:sz w:val="30"/>
          <w:szCs w:val="30"/>
        </w:rPr>
        <w:t xml:space="preserve"> П</w:t>
      </w:r>
      <w:r w:rsidR="00667B68" w:rsidRPr="001D6D50">
        <w:rPr>
          <w:sz w:val="30"/>
          <w:szCs w:val="30"/>
        </w:rPr>
        <w:t>оложению изложить в редакции согласно приложени</w:t>
      </w:r>
      <w:r w:rsidR="005B3172" w:rsidRPr="001D6D50">
        <w:rPr>
          <w:sz w:val="30"/>
          <w:szCs w:val="30"/>
        </w:rPr>
        <w:t>ю</w:t>
      </w:r>
      <w:r w:rsidR="00667B68" w:rsidRPr="001D6D50">
        <w:rPr>
          <w:sz w:val="30"/>
          <w:szCs w:val="30"/>
        </w:rPr>
        <w:t xml:space="preserve"> к настоящему постановлению.</w:t>
      </w:r>
    </w:p>
    <w:p w:rsidP="00655741" w:rsidR="0095399A" w:rsidRDefault="007D5AC1" w:rsidRPr="001D6D50">
      <w:pPr>
        <w:pStyle w:val="aa"/>
        <w:widowControl/>
        <w:numPr>
          <w:ilvl w:val="0"/>
          <w:numId w:val="1"/>
        </w:numPr>
        <w:pBdr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  <w:between w:color="000000" w:space="0" w:sz="4" w:val="none"/>
        </w:pBdr>
        <w:tabs>
          <w:tab w:pos="993" w:val="left"/>
        </w:tabs>
        <w:suppressAutoHyphens/>
        <w:ind w:firstLine="709" w:left="0"/>
        <w:rPr>
          <w:rFonts w:ascii="Times New Roman" w:cs="Times New Roman" w:hAnsi="Times New Roman"/>
          <w:position w:val="-1"/>
          <w:sz w:val="30"/>
          <w:szCs w:val="30"/>
        </w:rPr>
      </w:pPr>
      <w:r>
        <w:rPr>
          <w:rFonts w:ascii="Times New Roman" w:cs="Times New Roman" w:hAnsi="Times New Roman"/>
          <w:position w:val="-1"/>
          <w:sz w:val="30"/>
          <w:szCs w:val="30"/>
        </w:rPr>
        <w:t xml:space="preserve"> </w:t>
      </w:r>
      <w:r w:rsidR="0095399A" w:rsidRPr="001D6D50">
        <w:rPr>
          <w:rFonts w:ascii="Times New Roman" w:cs="Times New Roman" w:hAnsi="Times New Roman"/>
          <w:position w:val="-1"/>
          <w:sz w:val="30"/>
          <w:szCs w:val="30"/>
        </w:rPr>
        <w:t xml:space="preserve">Настоящее постановление разместить в сетевом издании </w:t>
      </w:r>
      <w:r w:rsidR="00636F6E" w:rsidRPr="001D6D50">
        <w:rPr>
          <w:rFonts w:ascii="Times New Roman" w:cs="Times New Roman" w:hAnsi="Times New Roman"/>
          <w:position w:val="-1"/>
          <w:sz w:val="30"/>
          <w:szCs w:val="30"/>
        </w:rPr>
        <w:t>«</w:t>
      </w:r>
      <w:r w:rsidR="0095399A" w:rsidRPr="001D6D50">
        <w:rPr>
          <w:rFonts w:ascii="Times New Roman" w:cs="Times New Roman" w:hAnsi="Times New Roman"/>
          <w:position w:val="-1"/>
          <w:sz w:val="30"/>
          <w:szCs w:val="30"/>
        </w:rPr>
        <w:t>Официальный интернет-портал правовой информации города Красноярска</w:t>
      </w:r>
      <w:r w:rsidR="00636F6E" w:rsidRPr="001D6D50">
        <w:rPr>
          <w:rFonts w:ascii="Times New Roman" w:cs="Times New Roman" w:hAnsi="Times New Roman"/>
          <w:position w:val="-1"/>
          <w:sz w:val="30"/>
          <w:szCs w:val="30"/>
        </w:rPr>
        <w:t>»</w:t>
      </w:r>
      <w:r w:rsidR="0095399A" w:rsidRPr="001D6D50">
        <w:rPr>
          <w:rFonts w:ascii="Times New Roman" w:cs="Times New Roman" w:hAnsi="Times New Roman"/>
          <w:position w:val="-1"/>
          <w:sz w:val="30"/>
          <w:szCs w:val="30"/>
        </w:rPr>
        <w:t xml:space="preserve"> (PRAVO-ADMKRSK.RU) и на официальном сайте администрации города</w:t>
      </w:r>
      <w:r w:rsidR="00080B3F" w:rsidRPr="001D6D50">
        <w:rPr>
          <w:rFonts w:ascii="Times New Roman" w:cs="Times New Roman" w:hAnsi="Times New Roman"/>
          <w:position w:val="-1"/>
          <w:sz w:val="30"/>
          <w:szCs w:val="30"/>
        </w:rPr>
        <w:t xml:space="preserve"> Красноярска</w:t>
      </w:r>
      <w:r w:rsidR="0095399A" w:rsidRPr="001D6D50">
        <w:rPr>
          <w:rFonts w:ascii="Times New Roman" w:cs="Times New Roman" w:hAnsi="Times New Roman"/>
          <w:position w:val="-1"/>
          <w:sz w:val="30"/>
          <w:szCs w:val="30"/>
        </w:rPr>
        <w:t>.</w:t>
      </w:r>
    </w:p>
    <w:p w:rsidP="008E280D" w:rsidR="0095399A" w:rsidRDefault="0095399A" w:rsidRPr="001D6D50">
      <w:pPr>
        <w:pStyle w:val="ConsPlusNormal"/>
        <w:ind w:firstLine="709"/>
        <w:jc w:val="both"/>
        <w:rPr>
          <w:sz w:val="30"/>
          <w:szCs w:val="30"/>
        </w:rPr>
      </w:pPr>
    </w:p>
    <w:p w:rsidP="00FA66ED" w:rsidR="00184938" w:rsidRDefault="00184938" w:rsidRPr="001D6D50">
      <w:pPr>
        <w:pStyle w:val="ConsPlusNormal"/>
        <w:ind w:firstLine="709"/>
        <w:jc w:val="both"/>
        <w:rPr>
          <w:sz w:val="30"/>
          <w:szCs w:val="30"/>
        </w:rPr>
      </w:pPr>
    </w:p>
    <w:p w:rsidP="00FA66ED" w:rsidR="00184938" w:rsidRDefault="00184938" w:rsidRPr="001D6D50">
      <w:pPr>
        <w:pStyle w:val="ConsPlusNormal"/>
        <w:ind w:firstLine="709"/>
        <w:jc w:val="both"/>
        <w:rPr>
          <w:sz w:val="30"/>
          <w:szCs w:val="30"/>
        </w:rPr>
      </w:pPr>
    </w:p>
    <w:p w:rsidP="007D5AC1" w:rsidR="007D5AC1" w:rsidRDefault="007D5AC1" w:rsidRPr="007D5AC1">
      <w:pPr>
        <w:widowControl/>
        <w:suppressAutoHyphens w:val="false"/>
        <w:autoSpaceDE/>
        <w:autoSpaceDN/>
        <w:adjustRightInd/>
        <w:spacing w:line="192" w:lineRule="auto"/>
        <w:ind w:firstLine="0" w:firstLineChars="0" w:left="0" w:leftChars="0"/>
        <w:contextualSpacing/>
        <w:textDirection w:val="lrTb"/>
        <w:textAlignment w:val="auto"/>
        <w:outlineLvl w:val="9"/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</w:pPr>
      <w:proofErr w:type="gramStart"/>
      <w:r w:rsidRPr="007D5AC1"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  <w:t>Исполняющий</w:t>
      </w:r>
      <w:proofErr w:type="gramEnd"/>
      <w:r w:rsidRPr="007D5AC1"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  <w:t xml:space="preserve"> обязанности</w:t>
      </w:r>
    </w:p>
    <w:p w:rsidP="007D5AC1" w:rsidR="007D5AC1" w:rsidRDefault="007D5AC1" w:rsidRPr="007D5AC1">
      <w:pPr>
        <w:widowControl/>
        <w:suppressAutoHyphens w:val="false"/>
        <w:autoSpaceDE/>
        <w:autoSpaceDN/>
        <w:adjustRightInd/>
        <w:spacing w:line="192" w:lineRule="auto"/>
        <w:ind w:firstLine="0" w:firstLineChars="0" w:left="0" w:leftChars="0"/>
        <w:contextualSpacing/>
        <w:textDirection w:val="lrTb"/>
        <w:textAlignment w:val="auto"/>
        <w:outlineLvl w:val="9"/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</w:pPr>
      <w:r w:rsidRPr="007D5AC1"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  <w:t>Главы города</w:t>
      </w:r>
      <w:r w:rsidRPr="007D5AC1"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  <w:tab/>
      </w:r>
      <w:r w:rsidRPr="007D5AC1"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  <w:tab/>
      </w:r>
      <w:r w:rsidRPr="007D5AC1"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  <w:tab/>
      </w:r>
      <w:r w:rsidRPr="007D5AC1"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  <w:tab/>
      </w:r>
      <w:r w:rsidRPr="007D5AC1"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  <w:tab/>
        <w:t xml:space="preserve">                                      А.И. </w:t>
      </w:r>
      <w:proofErr w:type="spellStart"/>
      <w:r w:rsidRPr="007D5AC1">
        <w:rPr>
          <w:rFonts w:ascii="Times New Roman" w:cs="Times New Roman" w:hAnsi="Times New Roman"/>
          <w:color w:val="000000"/>
          <w:kern w:val="28"/>
          <w:position w:val="0"/>
          <w:sz w:val="30"/>
          <w:szCs w:val="30"/>
        </w:rPr>
        <w:t>Мацак</w:t>
      </w:r>
      <w:proofErr w:type="spellEnd"/>
    </w:p>
    <w:p w:rsidP="00BF55AF" w:rsidR="007D5AC1" w:rsidRDefault="007D5AC1">
      <w:pPr>
        <w:widowControl/>
        <w:spacing w:line="240" w:lineRule="auto"/>
        <w:ind w:hanging="3" w:left="1"/>
        <w:rPr>
          <w:rFonts w:ascii="Times New Roman" w:cs="Times New Roman" w:hAnsi="Times New Roman"/>
          <w:sz w:val="30"/>
          <w:szCs w:val="30"/>
        </w:rPr>
      </w:pPr>
    </w:p>
    <w:p w:rsidP="00BF55AF" w:rsidR="007D5AC1" w:rsidRDefault="007D5AC1">
      <w:pPr>
        <w:widowControl/>
        <w:spacing w:line="240" w:lineRule="auto"/>
        <w:ind w:hanging="3" w:left="1"/>
        <w:rPr>
          <w:rFonts w:ascii="Times New Roman" w:cs="Times New Roman" w:hAnsi="Times New Roman"/>
          <w:sz w:val="30"/>
          <w:szCs w:val="30"/>
        </w:rPr>
      </w:pPr>
    </w:p>
    <w:p w:rsidP="00BF55AF" w:rsidR="007D5AC1" w:rsidRDefault="007D5AC1">
      <w:pPr>
        <w:widowControl/>
        <w:spacing w:line="240" w:lineRule="auto"/>
        <w:ind w:hanging="3" w:left="1"/>
        <w:rPr>
          <w:rFonts w:ascii="Times New Roman" w:cs="Times New Roman" w:hAnsi="Times New Roman"/>
          <w:sz w:val="30"/>
          <w:szCs w:val="30"/>
        </w:rPr>
      </w:pPr>
    </w:p>
    <w:p w:rsidP="00BF55AF" w:rsidR="00BF55AF" w:rsidRDefault="00BF55AF" w:rsidRPr="001D6D50">
      <w:pPr>
        <w:widowControl/>
        <w:spacing w:line="240" w:lineRule="auto"/>
        <w:ind w:hanging="3" w:left="1"/>
        <w:rPr>
          <w:rFonts w:ascii="Times New Roman" w:cs="Times New Roman" w:hAnsi="Times New Roman"/>
          <w:sz w:val="30"/>
          <w:szCs w:val="30"/>
        </w:rPr>
      </w:pPr>
      <w:r w:rsidRPr="001D6D50">
        <w:rPr>
          <w:rFonts w:ascii="Times New Roman" w:cs="Times New Roman" w:hAnsi="Times New Roman"/>
          <w:sz w:val="30"/>
          <w:szCs w:val="30"/>
        </w:rPr>
        <w:br w:type="page"/>
      </w:r>
    </w:p>
    <w:p w:rsidP="002B1E89" w:rsidR="005B3172" w:rsidRDefault="005B3172" w:rsidRPr="001D6D50">
      <w:pPr>
        <w:pStyle w:val="ConsPlusNormal"/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  <w:sectPr w:rsidR="005B3172" w:rsidRPr="001D6D50" w:rsidSect="0031081D">
          <w:headerReference r:id="rId18" w:type="even"/>
          <w:headerReference r:id="rId19" w:type="default"/>
          <w:footerReference r:id="rId20" w:type="even"/>
          <w:footerReference r:id="rId21" w:type="default"/>
          <w:headerReference r:id="rId22" w:type="first"/>
          <w:footerReference r:id="rId23" w:type="first"/>
          <w:type w:val="continuous"/>
          <w:pgSz w:h="16838" w:w="11906"/>
          <w:pgMar w:bottom="1134" w:footer="709" w:gutter="0" w:header="709" w:left="1985" w:right="567" w:top="1134"/>
          <w:cols w:space="708"/>
          <w:titlePg/>
          <w:docGrid w:linePitch="381"/>
        </w:sectPr>
      </w:pPr>
    </w:p>
    <w:p w:rsidP="00E545AE" w:rsidR="003B708E" w:rsidRDefault="002B1E89" w:rsidRPr="001D6D50">
      <w:pPr>
        <w:pStyle w:val="ConsPlusNormal"/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1D6D50">
        <w:rPr>
          <w:rFonts w:eastAsia="Times New Roman"/>
          <w:sz w:val="30"/>
          <w:szCs w:val="30"/>
        </w:rPr>
        <w:lastRenderedPageBreak/>
        <w:t xml:space="preserve">Приложение </w:t>
      </w:r>
    </w:p>
    <w:p w:rsidP="00E545AE" w:rsidR="002B1E89" w:rsidRDefault="002B1E89" w:rsidRPr="001D6D50">
      <w:pPr>
        <w:pStyle w:val="ConsPlusNormal"/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1D6D50">
        <w:rPr>
          <w:rFonts w:eastAsia="Times New Roman"/>
          <w:sz w:val="30"/>
          <w:szCs w:val="30"/>
        </w:rPr>
        <w:t>к постановлению</w:t>
      </w:r>
    </w:p>
    <w:p w:rsidP="00E545AE" w:rsidR="002B1E89" w:rsidRDefault="002B1E89" w:rsidRPr="001D6D50">
      <w:pPr>
        <w:pStyle w:val="ConsPlusNormal"/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1D6D50">
        <w:rPr>
          <w:rFonts w:eastAsia="Times New Roman"/>
          <w:sz w:val="30"/>
          <w:szCs w:val="30"/>
        </w:rPr>
        <w:t xml:space="preserve">администрации города </w:t>
      </w:r>
    </w:p>
    <w:p w:rsidP="00E545AE" w:rsidR="002B1E89" w:rsidRDefault="002B1E89" w:rsidRPr="001D6D50">
      <w:pPr>
        <w:pStyle w:val="ConsPlusNormal"/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1D6D50">
        <w:rPr>
          <w:rFonts w:eastAsia="Times New Roman"/>
          <w:sz w:val="30"/>
          <w:szCs w:val="30"/>
        </w:rPr>
        <w:t>Красноярска</w:t>
      </w:r>
    </w:p>
    <w:p w:rsidP="00E545AE" w:rsidR="00E545AE" w:rsidRDefault="00E545AE" w:rsidRPr="00E545AE">
      <w:pPr>
        <w:widowControl/>
        <w:suppressAutoHyphens w:val="false"/>
        <w:autoSpaceDE/>
        <w:autoSpaceDN/>
        <w:adjustRightInd/>
        <w:spacing w:line="192" w:lineRule="auto"/>
        <w:ind w:firstLine="5387" w:firstLineChars="0" w:left="4252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E545AE">
        <w:rPr>
          <w:rFonts w:ascii="Times New Roman" w:cs="Times New Roman" w:hAnsi="Times New Roman"/>
          <w:position w:val="0"/>
          <w:sz w:val="30"/>
          <w:szCs w:val="30"/>
        </w:rPr>
        <w:t>от ____________ № _________</w:t>
      </w:r>
    </w:p>
    <w:p w:rsidP="002B1E89" w:rsidR="002B1E89" w:rsidRDefault="002B1E89" w:rsidRPr="001D6D50">
      <w:pPr>
        <w:pStyle w:val="ConsPlusNormal"/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</w:p>
    <w:p w:rsidP="002B1E89" w:rsidR="002B1E89" w:rsidRDefault="002B1E89" w:rsidRPr="001D6D50">
      <w:pPr>
        <w:widowControl/>
        <w:suppressAutoHyphens w:val="false"/>
        <w:spacing w:line="192" w:lineRule="auto"/>
        <w:ind w:firstLine="963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1D6D50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«Приложение </w:t>
      </w:r>
      <w:r w:rsidR="00020992" w:rsidRPr="001D6D50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2</w:t>
      </w:r>
    </w:p>
    <w:p w:rsidP="002B1E89" w:rsidR="002B1E89" w:rsidRDefault="002B1E89" w:rsidRPr="001D6D50">
      <w:pPr>
        <w:widowControl/>
        <w:suppressAutoHyphens w:val="false"/>
        <w:spacing w:line="192" w:lineRule="auto"/>
        <w:ind w:firstLine="963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1D6D50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к Положению</w:t>
      </w:r>
    </w:p>
    <w:p w:rsidP="002B1E89" w:rsidR="002B1E89" w:rsidRDefault="002B1E89" w:rsidRPr="001D6D50">
      <w:pPr>
        <w:widowControl/>
        <w:suppressAutoHyphens w:val="false"/>
        <w:spacing w:line="192" w:lineRule="auto"/>
        <w:ind w:firstLine="963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1D6D50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о порядке предоставления грантов </w:t>
      </w:r>
    </w:p>
    <w:p w:rsidP="002B1E89" w:rsidR="002B1E89" w:rsidRDefault="002B1E89" w:rsidRPr="001D6D50">
      <w:pPr>
        <w:widowControl/>
        <w:suppressAutoHyphens w:val="false"/>
        <w:spacing w:line="192" w:lineRule="auto"/>
        <w:ind w:firstLine="963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1D6D50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в форме субсидий </w:t>
      </w:r>
      <w:proofErr w:type="gramStart"/>
      <w:r w:rsidRPr="001D6D50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муниципальным</w:t>
      </w:r>
      <w:proofErr w:type="gramEnd"/>
      <w:r w:rsidRPr="001D6D50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</w:t>
      </w:r>
    </w:p>
    <w:p w:rsidP="002B1E89" w:rsidR="002B1E89" w:rsidRDefault="002B1E89" w:rsidRPr="001D6D50">
      <w:pPr>
        <w:widowControl/>
        <w:suppressAutoHyphens w:val="false"/>
        <w:spacing w:line="192" w:lineRule="auto"/>
        <w:ind w:firstLine="963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1D6D50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бюджетным и автономным </w:t>
      </w:r>
    </w:p>
    <w:p w:rsidP="002B1E89" w:rsidR="002B1E89" w:rsidRDefault="002B1E89" w:rsidRPr="001D6D50">
      <w:pPr>
        <w:widowControl/>
        <w:suppressAutoHyphens w:val="false"/>
        <w:spacing w:line="192" w:lineRule="auto"/>
        <w:ind w:firstLine="963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1D6D50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общеобразовательным учреждениям – </w:t>
      </w:r>
    </w:p>
    <w:p w:rsidP="002B1E89" w:rsidR="002B1E89" w:rsidRDefault="002B1E89" w:rsidRPr="001D6D50">
      <w:pPr>
        <w:widowControl/>
        <w:suppressAutoHyphens w:val="false"/>
        <w:spacing w:line="192" w:lineRule="auto"/>
        <w:ind w:firstLine="963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1D6D50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победителям конкурса </w:t>
      </w:r>
    </w:p>
    <w:p w:rsidP="002B1E89" w:rsidR="002B1E89" w:rsidRDefault="002B1E89" w:rsidRPr="001D6D50">
      <w:pPr>
        <w:widowControl/>
        <w:suppressAutoHyphens w:val="false"/>
        <w:spacing w:line="192" w:lineRule="auto"/>
        <w:ind w:firstLine="963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1D6D50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«Лучшие муниципальные </w:t>
      </w:r>
    </w:p>
    <w:p w:rsidP="002B1E89" w:rsidR="002B1E89" w:rsidRDefault="002B1E89" w:rsidRPr="001D6D50">
      <w:pPr>
        <w:widowControl/>
        <w:suppressAutoHyphens w:val="false"/>
        <w:spacing w:line="192" w:lineRule="auto"/>
        <w:ind w:firstLine="963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</w:pPr>
      <w:r w:rsidRPr="001D6D50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общеобразовательные учреждения </w:t>
      </w:r>
    </w:p>
    <w:p w:rsidP="005B3172" w:rsidR="002B1E89" w:rsidRDefault="002B1E89" w:rsidRPr="001D6D50">
      <w:pPr>
        <w:widowControl/>
        <w:suppressAutoHyphens w:val="false"/>
        <w:spacing w:line="192" w:lineRule="auto"/>
        <w:ind w:firstLine="9639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>город</w:t>
      </w:r>
      <w:r w:rsidR="005B3172"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>а</w:t>
      </w:r>
      <w:r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Красноярск</w:t>
      </w:r>
      <w:r w:rsidR="005B3172" w:rsidRPr="001D6D50">
        <w:rPr>
          <w:rFonts w:ascii="Times New Roman" w:cs="Times New Roman" w:eastAsiaTheme="minorEastAsia" w:hAnsi="Times New Roman"/>
          <w:position w:val="0"/>
          <w:sz w:val="30"/>
          <w:szCs w:val="30"/>
        </w:rPr>
        <w:t>а</w:t>
      </w:r>
      <w:r w:rsidRPr="001D6D50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»</w:t>
      </w:r>
    </w:p>
    <w:p w:rsidP="00E027BB" w:rsidR="002B1E89" w:rsidRDefault="002B1E89">
      <w:pPr>
        <w:widowControl/>
        <w:spacing w:line="192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</w:p>
    <w:p w:rsidP="00E027BB" w:rsidR="00F12833" w:rsidRDefault="00F12833" w:rsidRPr="001D6D50">
      <w:pPr>
        <w:widowControl/>
        <w:spacing w:line="192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</w:p>
    <w:p w:rsidP="00E027BB" w:rsidR="00E027BB" w:rsidRDefault="00E027BB" w:rsidRPr="001D6D50">
      <w:pPr>
        <w:widowControl/>
        <w:spacing w:line="192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1D6D50">
        <w:rPr>
          <w:rFonts w:ascii="Times New Roman" w:cs="Times New Roman" w:hAnsi="Times New Roman"/>
          <w:position w:val="0"/>
          <w:sz w:val="30"/>
          <w:szCs w:val="30"/>
        </w:rPr>
        <w:t>ОЦЕНОЧНАЯ ВЕДОМОСТЬ</w:t>
      </w:r>
    </w:p>
    <w:p w:rsidP="00E027BB" w:rsidR="00E027BB" w:rsidRDefault="00E027BB" w:rsidRPr="001D6D50">
      <w:pPr>
        <w:widowControl/>
        <w:spacing w:line="192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</w:p>
    <w:p w:rsidP="00E027BB" w:rsidR="00F12833" w:rsidRDefault="00F12833" w:rsidRPr="001D6D50">
      <w:pPr>
        <w:widowControl/>
        <w:spacing w:line="192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</w:p>
    <w:tbl>
      <w:tblPr>
        <w:tblW w:type="dxa" w:w="14601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10"/>
        <w:gridCol w:w="3117"/>
        <w:gridCol w:w="8406"/>
        <w:gridCol w:w="2268"/>
      </w:tblGrid>
      <w:tr w:rsidR="00E027BB" w:rsidRPr="001D6D50" w:rsidTr="00F12833">
        <w:trPr>
          <w:trHeight w:val="113"/>
          <w:tblHeader/>
        </w:trPr>
        <w:tc>
          <w:tcPr>
            <w:tcW w:type="dxa" w:w="810"/>
            <w:shd w:color="auto" w:fill="auto" w:val="clear"/>
          </w:tcPr>
          <w:p w:rsidP="007D5AC1" w:rsidR="00E027BB" w:rsidRDefault="007D5AC1" w:rsidRPr="007D5AC1">
            <w:pPr>
              <w:spacing w:line="192" w:lineRule="auto"/>
              <w:ind w:firstLine="0" w:firstLineChars="0" w:left="0" w:leftChars="0"/>
              <w:jc w:val="center"/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</w:pPr>
            <w:r w:rsidRPr="007D5AC1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P="007D5AC1" w:rsidR="007D5AC1" w:rsidRDefault="007D5AC1" w:rsidRPr="001D6D50">
            <w:pPr>
              <w:spacing w:line="192" w:lineRule="auto"/>
              <w:ind w:firstLine="0" w:firstLineChars="0" w:left="0" w:leftChars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7D5AC1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D5AC1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type="dxa" w:w="3117"/>
            <w:shd w:color="auto" w:fill="auto" w:val="clear"/>
          </w:tcPr>
          <w:p w:rsidP="007D5AC1" w:rsidR="00E027BB" w:rsidRDefault="00E027BB" w:rsidRPr="001D6D50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</w:pPr>
            <w:r w:rsidRPr="001D6D50"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  <w:t>Полное наименование</w:t>
            </w:r>
          </w:p>
          <w:p w:rsidP="007D5AC1" w:rsidR="00E027BB" w:rsidRDefault="00E027BB" w:rsidRPr="001D6D50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</w:pPr>
            <w:r w:rsidRPr="001D6D50"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  <w:t>муниципального общеобр</w:t>
            </w:r>
            <w:r w:rsidRPr="001D6D50"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  <w:t>а</w:t>
            </w:r>
            <w:r w:rsidRPr="001D6D50"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  <w:t>зовательного учреждения</w:t>
            </w:r>
          </w:p>
        </w:tc>
        <w:tc>
          <w:tcPr>
            <w:tcW w:type="dxa" w:w="8406"/>
            <w:shd w:color="auto" w:fill="auto" w:val="clear"/>
          </w:tcPr>
          <w:p w:rsidP="007D5AC1" w:rsidR="00E027BB" w:rsidRDefault="00E027BB" w:rsidRPr="001D6D50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</w:pPr>
            <w:r w:rsidRPr="001D6D50"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  <w:t>Наименование критерия</w:t>
            </w:r>
          </w:p>
        </w:tc>
        <w:tc>
          <w:tcPr>
            <w:tcW w:type="dxa" w:w="2268"/>
            <w:shd w:color="auto" w:fill="auto" w:val="clear"/>
          </w:tcPr>
          <w:p w:rsidP="007D5AC1" w:rsidR="00E027BB" w:rsidRDefault="00E027BB" w:rsidRPr="001D6D50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</w:pPr>
            <w:r w:rsidRPr="001D6D50"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  <w:t xml:space="preserve">Результаты оценки </w:t>
            </w:r>
          </w:p>
          <w:p w:rsidP="00F12833" w:rsidR="00E027BB" w:rsidRDefault="00E027BB" w:rsidRPr="001D6D50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</w:pPr>
            <w:r w:rsidRPr="001D6D50"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  <w:t xml:space="preserve">с </w:t>
            </w:r>
            <w:proofErr w:type="spellStart"/>
            <w:r w:rsidRPr="001D6D50"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  <w:t>учетом</w:t>
            </w:r>
            <w:proofErr w:type="spellEnd"/>
            <w:r w:rsidRPr="001D6D50"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  <w:t xml:space="preserve"> </w:t>
            </w:r>
            <w:r w:rsidR="00F12833"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  <w:t xml:space="preserve"> </w:t>
            </w:r>
            <w:r w:rsidRPr="001D6D50"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  <w:t>веса</w:t>
            </w:r>
          </w:p>
          <w:p w:rsidP="007D5AC1" w:rsidR="00E027BB" w:rsidRDefault="00E027BB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</w:pPr>
            <w:r w:rsidRPr="001D6D50">
              <w:rPr>
                <w:rFonts w:ascii="Times New Roman" w:cs="Times New Roman" w:eastAsia="Calibri" w:hAnsi="Times New Roman"/>
                <w:position w:val="0"/>
                <w:sz w:val="24"/>
                <w:szCs w:val="24"/>
              </w:rPr>
              <w:t>критерия</w:t>
            </w:r>
          </w:p>
          <w:p w:rsidP="007D5AC1" w:rsidR="007D5AC1" w:rsidRDefault="007D5AC1" w:rsidRPr="007D5AC1">
            <w:pPr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4"/>
                <w:szCs w:val="4"/>
              </w:rPr>
            </w:pPr>
          </w:p>
        </w:tc>
      </w:tr>
    </w:tbl>
    <w:p w:rsidP="00E027BB" w:rsidR="00E027BB" w:rsidRDefault="00E027BB" w:rsidRPr="001D6D50">
      <w:pPr>
        <w:suppressAutoHyphens w:val="false"/>
        <w:spacing w:line="14" w:lineRule="auto"/>
        <w:ind w:firstLine="720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2"/>
          <w:szCs w:val="2"/>
        </w:rPr>
      </w:pPr>
    </w:p>
    <w:tbl>
      <w:tblPr>
        <w:tblW w:type="dxa" w:w="14601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10"/>
        <w:gridCol w:w="3117"/>
        <w:gridCol w:w="8406"/>
        <w:gridCol w:w="2268"/>
      </w:tblGrid>
      <w:tr w:rsidR="00E027BB" w:rsidRPr="00D90755" w:rsidTr="00F12833">
        <w:trPr>
          <w:trHeight w:val="113"/>
          <w:tblHeader/>
        </w:trPr>
        <w:tc>
          <w:tcPr>
            <w:tcW w:type="dxa" w:w="8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type="dxa" w:w="31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type="dxa" w:w="84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4</w:t>
            </w: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2833" w:rsidR="00E027BB" w:rsidRDefault="00E027BB" w:rsidRPr="00D90755">
            <w:pPr>
              <w:tabs>
                <w:tab w:pos="284" w:val="left"/>
              </w:tabs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type="dxa" w:w="311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2833" w:rsidR="00E027BB" w:rsidRDefault="00E027BB" w:rsidRPr="00D90755">
            <w:pPr>
              <w:tabs>
                <w:tab w:pos="0" w:val="left"/>
                <w:tab w:pos="993" w:val="left"/>
              </w:tabs>
              <w:suppressAutoHyphens w:val="false"/>
              <w:spacing w:line="240" w:lineRule="auto"/>
              <w:ind w:firstLine="0" w:firstLineChars="0" w:left="0" w:leftChars="0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Итоговая оценка общеобразовательного учреждения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2833" w:rsidR="00E027BB" w:rsidRDefault="00E027BB" w:rsidRPr="00D90755">
            <w:pPr>
              <w:tabs>
                <w:tab w:pos="284" w:val="left"/>
              </w:tabs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type="dxa" w:w="311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2833" w:rsidR="00E027BB" w:rsidRDefault="00E027BB" w:rsidRPr="00D90755">
            <w:pPr>
              <w:tabs>
                <w:tab w:pos="0" w:val="left"/>
                <w:tab w:pos="993" w:val="left"/>
              </w:tabs>
              <w:suppressAutoHyphens w:val="false"/>
              <w:spacing w:line="240" w:lineRule="auto"/>
              <w:ind w:firstLine="0" w:firstLineChars="0" w:left="0" w:leftChars="0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Критерий «Качество образовательных результатов обучающихся общеобраз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о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вательных учреждений» (вес критерия 2</w:t>
            </w:r>
            <w:r w:rsidR="00184938"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0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%)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shd w:color="auto" w:fill="auto" w:val="clear"/>
          </w:tcPr>
          <w:p w:rsidP="00F12833" w:rsidR="00E027BB" w:rsidRDefault="00E027BB" w:rsidRPr="00D90755">
            <w:pPr>
              <w:widowControl/>
              <w:tabs>
                <w:tab w:pos="284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type="dxa" w:w="3117"/>
            <w:vMerge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shd w:color="auto" w:fill="auto" w:val="clear"/>
          </w:tcPr>
          <w:p w:rsidP="00F12833" w:rsidR="00E027BB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Критерий «Достижения </w:t>
            </w:r>
            <w:proofErr w:type="gramStart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 во Всероссийской олимпиаде» (вес кр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и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терия </w:t>
            </w:r>
            <w:r w:rsidR="00184938"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8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%)</w:t>
            </w:r>
          </w:p>
        </w:tc>
        <w:tc>
          <w:tcPr>
            <w:tcW w:type="dxa" w:w="2268"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tcBorders>
              <w:bottom w:color="auto" w:space="0" w:sz="4" w:val="single"/>
            </w:tcBorders>
            <w:shd w:color="auto" w:fill="auto" w:val="clear"/>
          </w:tcPr>
          <w:p w:rsidP="00F12833" w:rsidR="00E027BB" w:rsidRDefault="00E027BB" w:rsidRPr="00D90755">
            <w:pPr>
              <w:widowControl/>
              <w:tabs>
                <w:tab w:pos="284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type="dxa" w:w="3117"/>
            <w:vMerge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tcBorders>
              <w:bottom w:color="auto" w:space="0" w:sz="4" w:val="single"/>
            </w:tcBorders>
            <w:shd w:color="auto" w:fill="auto" w:val="clear"/>
            <w:vAlign w:val="center"/>
          </w:tcPr>
          <w:p w:rsidP="00F12833" w:rsidR="00F12833" w:rsidRDefault="00E027BB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Критерий «Достижения </w:t>
            </w:r>
            <w:proofErr w:type="gramStart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 общеобразовательного учреждения </w:t>
            </w:r>
          </w:p>
          <w:p w:rsidP="00F12833" w:rsidR="00F12833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в городском Образовательном чемпионате» (вес критерия </w:t>
            </w:r>
            <w:r w:rsidR="00184938"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8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%)</w:t>
            </w:r>
          </w:p>
        </w:tc>
        <w:tc>
          <w:tcPr>
            <w:tcW w:type="dxa" w:w="2268"/>
            <w:tcBorders>
              <w:bottom w:color="auto" w:space="0" w:sz="4" w:val="single"/>
            </w:tcBorders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shd w:color="auto" w:fill="auto" w:val="clear"/>
          </w:tcPr>
          <w:p w:rsidP="00F12833" w:rsidR="00E027BB" w:rsidRDefault="00E027BB" w:rsidRPr="00D90755">
            <w:pPr>
              <w:widowControl/>
              <w:tabs>
                <w:tab w:pos="284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type="dxa" w:w="3117"/>
            <w:vMerge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shd w:color="auto" w:fill="auto" w:val="clear"/>
          </w:tcPr>
          <w:p w:rsidP="00F12833" w:rsidR="00F12833" w:rsidRDefault="00E027BB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Критерий «Достижения </w:t>
            </w:r>
            <w:proofErr w:type="gramStart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 общеобразовательного учреждения </w:t>
            </w:r>
          </w:p>
          <w:p w:rsidP="00F12833" w:rsidR="00E027BB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во Всероссийском чемпионатном движении по профессиональному мастерству «Профессионалы» (вес критерия </w:t>
            </w:r>
            <w:r w:rsidR="00184938"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8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%)</w:t>
            </w:r>
          </w:p>
        </w:tc>
        <w:tc>
          <w:tcPr>
            <w:tcW w:type="dxa" w:w="2268"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shd w:color="auto" w:fill="auto" w:val="clear"/>
          </w:tcPr>
          <w:p w:rsidP="00F12833" w:rsidR="00E027BB" w:rsidRDefault="00E027BB" w:rsidRPr="00D90755">
            <w:pPr>
              <w:widowControl/>
              <w:tabs>
                <w:tab w:pos="284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type="dxa" w:w="3117"/>
            <w:vMerge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shd w:color="auto" w:fill="auto" w:val="clear"/>
          </w:tcPr>
          <w:p w:rsidP="00F12833" w:rsidR="00F12833" w:rsidRDefault="00E027BB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Критерий «Достижения </w:t>
            </w:r>
            <w:proofErr w:type="gramStart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 общеобразовательного учреждения </w:t>
            </w:r>
          </w:p>
          <w:p w:rsidP="00F12833" w:rsidR="00E027BB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в конкурсах по профессиональному мастерству среди инвалидов и лиц с огр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а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ниченными возможностями здоровья, проводимых движением «</w:t>
            </w:r>
            <w:proofErr w:type="spellStart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Абилимпикс</w:t>
            </w:r>
            <w:proofErr w:type="spellEnd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» (вес критерия </w:t>
            </w:r>
            <w:r w:rsidR="00184938"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8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%)</w:t>
            </w:r>
          </w:p>
        </w:tc>
        <w:tc>
          <w:tcPr>
            <w:tcW w:type="dxa" w:w="2268"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shd w:color="auto" w:fill="auto" w:val="clear"/>
          </w:tcPr>
          <w:p w:rsidP="00F12833" w:rsidR="00E027BB" w:rsidRDefault="00E027BB" w:rsidRPr="00D90755">
            <w:pPr>
              <w:widowControl/>
              <w:tabs>
                <w:tab w:pos="284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type="dxa" w:w="3117"/>
            <w:vMerge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shd w:color="auto" w:fill="auto" w:val="clear"/>
          </w:tcPr>
          <w:p w:rsidP="00F12833" w:rsidR="00F12833" w:rsidRDefault="00E027BB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Критерий «Достижения </w:t>
            </w:r>
            <w:proofErr w:type="gramStart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 общеобразовательного учреждения </w:t>
            </w:r>
          </w:p>
          <w:p w:rsidP="00F12833" w:rsidR="00E027BB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в командных соревнованиях во Всероссийских спортивных соревнованиях школьников: «Президентские состязания», «Президентские спортивные игры» (вес критерия </w:t>
            </w:r>
            <w:r w:rsidR="00184938"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8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%)</w:t>
            </w:r>
          </w:p>
        </w:tc>
        <w:tc>
          <w:tcPr>
            <w:tcW w:type="dxa" w:w="2268"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shd w:color="auto" w:fill="auto" w:val="clear"/>
          </w:tcPr>
          <w:p w:rsidP="00F12833" w:rsidR="00E027BB" w:rsidRDefault="00E027BB" w:rsidRPr="00D90755">
            <w:pPr>
              <w:widowControl/>
              <w:tabs>
                <w:tab w:pos="284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type="dxa" w:w="3117"/>
            <w:vMerge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shd w:color="auto" w:fill="auto" w:val="clear"/>
          </w:tcPr>
          <w:p w:rsidP="00F12833" w:rsidR="00E027BB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Критерий «Участие во Всероссийском конкурсе «Большая перемена» (вес кр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и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терия </w:t>
            </w:r>
            <w:r w:rsidR="00184938"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8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%)</w:t>
            </w:r>
          </w:p>
        </w:tc>
        <w:tc>
          <w:tcPr>
            <w:tcW w:type="dxa" w:w="2268"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shd w:color="auto" w:fill="auto" w:val="clear"/>
          </w:tcPr>
          <w:p w:rsidP="00F12833" w:rsidR="00E027BB" w:rsidRDefault="00E027BB" w:rsidRPr="00D90755">
            <w:pPr>
              <w:widowControl/>
              <w:tabs>
                <w:tab w:pos="284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type="dxa" w:w="3117"/>
            <w:vMerge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shd w:color="auto" w:fill="auto" w:val="clear"/>
          </w:tcPr>
          <w:p w:rsidP="00F12833" w:rsidR="00E027BB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Критерий «Участие педагогов общеобразовательного учреждения в професс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и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ональном конкурсе «Учитель года города Красноярска» (вес критерия 4%)</w:t>
            </w:r>
          </w:p>
        </w:tc>
        <w:tc>
          <w:tcPr>
            <w:tcW w:type="dxa" w:w="2268"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shd w:color="auto" w:fill="auto" w:val="clear"/>
          </w:tcPr>
          <w:p w:rsidP="00F12833" w:rsidR="00E027BB" w:rsidRDefault="00E027BB" w:rsidRPr="00D90755">
            <w:pPr>
              <w:widowControl/>
              <w:tabs>
                <w:tab w:pos="284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type="dxa" w:w="3117"/>
            <w:vMerge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shd w:color="auto" w:fill="auto" w:val="clear"/>
          </w:tcPr>
          <w:p w:rsidP="00F12833" w:rsidR="00184938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Критерий «Участие педагогов общеобразовательного учреждения в городском профессиональном конкурсе среди классных руководителей муниципальных общеобразовательных учреждений города Красноярска «Классный </w:t>
            </w:r>
            <w:proofErr w:type="spellStart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классный</w:t>
            </w:r>
            <w:proofErr w:type="spellEnd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» </w:t>
            </w:r>
          </w:p>
          <w:p w:rsidP="00F12833" w:rsidR="00E027BB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(вес критерия 4%)</w:t>
            </w:r>
          </w:p>
        </w:tc>
        <w:tc>
          <w:tcPr>
            <w:tcW w:type="dxa" w:w="2268"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shd w:color="auto" w:fill="auto" w:val="clear"/>
          </w:tcPr>
          <w:p w:rsidP="00F12833" w:rsidR="00E027BB" w:rsidRDefault="00E027BB" w:rsidRPr="00D90755">
            <w:pPr>
              <w:widowControl/>
              <w:tabs>
                <w:tab w:pos="284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type="dxa" w:w="3117"/>
            <w:vMerge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shd w:color="auto" w:fill="auto" w:val="clear"/>
          </w:tcPr>
          <w:p w:rsidP="00F12833" w:rsidR="00E027BB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Критерий «Участие педагогов общеобразовательного учреждения в городском профессиональном конкурсе «Конкурс профессионального мастерства специ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а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листов сопровождения образовательного процесса (педагогов-психологов, учителей-дефектологов)» (вес критерия 4%)</w:t>
            </w:r>
          </w:p>
        </w:tc>
        <w:tc>
          <w:tcPr>
            <w:tcW w:type="dxa" w:w="2268"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shd w:color="auto" w:fill="auto" w:val="clear"/>
          </w:tcPr>
          <w:p w:rsidP="00F12833" w:rsidR="00E027BB" w:rsidRDefault="00E027BB" w:rsidRPr="00D90755">
            <w:pPr>
              <w:widowControl/>
              <w:tabs>
                <w:tab w:pos="284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type="dxa" w:w="3117"/>
            <w:vMerge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shd w:color="auto" w:fill="auto" w:val="clear"/>
          </w:tcPr>
          <w:p w:rsidP="00F12833" w:rsidR="00184938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Критерий «Участие педагогов общеобразовательного учреждения в городском профессиональном конкурсе «Лучший педагог дополнительного образования» </w:t>
            </w:r>
          </w:p>
          <w:p w:rsidP="00F12833" w:rsidR="00E027BB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(вес критерия 4%)</w:t>
            </w:r>
          </w:p>
        </w:tc>
        <w:tc>
          <w:tcPr>
            <w:tcW w:type="dxa" w:w="2268"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shd w:color="auto" w:fill="auto" w:val="clear"/>
          </w:tcPr>
          <w:p w:rsidP="00F12833" w:rsidR="00E027BB" w:rsidRDefault="00E027BB" w:rsidRPr="00D90755">
            <w:pPr>
              <w:widowControl/>
              <w:tabs>
                <w:tab w:pos="284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type="dxa" w:w="3117"/>
            <w:vMerge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shd w:color="auto" w:fill="auto" w:val="clear"/>
          </w:tcPr>
          <w:p w:rsidP="00F12833" w:rsidR="00E027BB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Критерий «Участие педагогов общеобразовательного учреждения в городском профессиональном конкурсе «Педагогический дебют» (вес критерия 4%)</w:t>
            </w:r>
          </w:p>
        </w:tc>
        <w:tc>
          <w:tcPr>
            <w:tcW w:type="dxa" w:w="2268"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FE7DA3" w:rsidRPr="00D90755" w:rsidTr="00F12833">
        <w:trPr>
          <w:trHeight w:val="113"/>
        </w:trPr>
        <w:tc>
          <w:tcPr>
            <w:tcW w:type="dxa" w:w="810"/>
            <w:shd w:color="auto" w:fill="auto" w:val="clear"/>
          </w:tcPr>
          <w:p w:rsidP="00F12833" w:rsidR="00FE7DA3" w:rsidRDefault="00FE7DA3" w:rsidRPr="00D90755">
            <w:pPr>
              <w:widowControl/>
              <w:tabs>
                <w:tab w:pos="284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1.13</w:t>
            </w:r>
          </w:p>
        </w:tc>
        <w:tc>
          <w:tcPr>
            <w:tcW w:type="dxa" w:w="3117"/>
            <w:vMerge/>
            <w:shd w:color="auto" w:fill="auto" w:val="clear"/>
          </w:tcPr>
          <w:p w:rsidP="00F12833" w:rsidR="00FE7DA3" w:rsidRDefault="00FE7DA3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shd w:color="auto" w:fill="auto" w:val="clear"/>
          </w:tcPr>
          <w:p w:rsidP="00F12833" w:rsidR="00FE7DA3" w:rsidRDefault="00FE7DA3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Критерий «Участие педагогов общеобразовательного учреждения в городском профессиональном  конкурсе «Воспитать личность» (вес критерия 4%)</w:t>
            </w:r>
          </w:p>
          <w:p w:rsidP="00F12833" w:rsidR="00F12833" w:rsidRDefault="00F12833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2268"/>
            <w:shd w:color="auto" w:fill="auto" w:val="clear"/>
          </w:tcPr>
          <w:p w:rsidP="00F12833" w:rsidR="00FE7DA3" w:rsidRDefault="00FE7DA3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  <w:tr w:rsidR="00E027BB" w:rsidRPr="00D90755" w:rsidTr="00F12833">
        <w:trPr>
          <w:trHeight w:val="113"/>
        </w:trPr>
        <w:tc>
          <w:tcPr>
            <w:tcW w:type="dxa" w:w="810"/>
            <w:shd w:color="auto" w:fill="auto" w:val="clear"/>
          </w:tcPr>
          <w:p w:rsidP="00F12833" w:rsidR="00E027BB" w:rsidRDefault="00E027BB" w:rsidRPr="00D90755">
            <w:pPr>
              <w:widowControl/>
              <w:tabs>
                <w:tab w:pos="284" w:val="left"/>
              </w:tabs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lastRenderedPageBreak/>
              <w:t>1.14</w:t>
            </w:r>
          </w:p>
        </w:tc>
        <w:tc>
          <w:tcPr>
            <w:tcW w:type="dxa" w:w="3117"/>
            <w:vMerge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  <w:tc>
          <w:tcPr>
            <w:tcW w:type="dxa" w:w="8406"/>
            <w:shd w:color="auto" w:fill="auto" w:val="clear"/>
          </w:tcPr>
          <w:p w:rsidP="00F12833" w:rsidR="00E027BB" w:rsidRDefault="00E027BB" w:rsidRPr="00D90755">
            <w:pPr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Критерий «Охват </w:t>
            </w:r>
            <w:proofErr w:type="gramStart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 общеобразовательного учреждения дополн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и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 xml:space="preserve">тельным образованием» (вес критерия </w:t>
            </w:r>
            <w:r w:rsidR="00184938"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8</w:t>
            </w:r>
            <w:r w:rsidRPr="00D90755"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  <w:t>%)</w:t>
            </w:r>
          </w:p>
        </w:tc>
        <w:tc>
          <w:tcPr>
            <w:tcW w:type="dxa" w:w="2268"/>
            <w:shd w:color="auto" w:fill="auto" w:val="clear"/>
          </w:tcPr>
          <w:p w:rsidP="00F12833" w:rsidR="00E027BB" w:rsidRDefault="00E027BB" w:rsidRPr="00D90755">
            <w:pPr>
              <w:widowControl/>
              <w:suppressAutoHyphens w:val="false"/>
              <w:autoSpaceDE/>
              <w:autoSpaceDN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="Calibri" w:hAnsi="Times New Roman"/>
                <w:position w:val="0"/>
                <w:sz w:val="24"/>
                <w:szCs w:val="24"/>
                <w:lang w:eastAsia="en-US"/>
              </w:rPr>
            </w:pPr>
          </w:p>
        </w:tc>
      </w:tr>
    </w:tbl>
    <w:p w:rsidP="00B92341" w:rsidR="00E027BB" w:rsidRDefault="00E027BB" w:rsidRPr="00B92341">
      <w:pPr>
        <w:ind w:firstLine="0" w:firstLineChars="0" w:left="-2" w:leftChars="0"/>
        <w:rPr>
          <w:rFonts w:ascii="Times New Roman" w:cs="Times New Roman" w:eastAsia="Calibri" w:hAnsi="Times New Roman"/>
          <w:sz w:val="30"/>
          <w:szCs w:val="30"/>
        </w:rPr>
      </w:pPr>
    </w:p>
    <w:p w:rsidP="00B92341" w:rsidR="00F12833" w:rsidRDefault="00F12833" w:rsidRPr="00B92341">
      <w:pPr>
        <w:ind w:firstLine="0" w:firstLineChars="0" w:left="-2" w:leftChars="0"/>
        <w:rPr>
          <w:rFonts w:ascii="Times New Roman" w:cs="Times New Roman" w:eastAsia="Calibri" w:hAnsi="Times New Roman"/>
          <w:sz w:val="30"/>
          <w:szCs w:val="30"/>
        </w:rPr>
      </w:pPr>
    </w:p>
    <w:tbl>
      <w:tblPr>
        <w:tblStyle w:val="a5"/>
        <w:tblW w:type="auto" w:w="0"/>
        <w:tblInd w:type="dxa" w:w="108"/>
        <w:tblBorders>
          <w:top w:color="auto" w:space="0" w:sz="0" w:val="none"/>
          <w:left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962"/>
        <w:gridCol w:w="283"/>
        <w:gridCol w:w="3827"/>
        <w:gridCol w:w="284"/>
        <w:gridCol w:w="5245"/>
      </w:tblGrid>
      <w:tr w:rsidR="00AC7F53" w:rsidRPr="00B92341" w:rsidTr="00D14C56">
        <w:tc>
          <w:tcPr>
            <w:tcW w:type="dxa" w:w="4962"/>
          </w:tcPr>
          <w:p w:rsidP="00B92341" w:rsidR="00AC7F53" w:rsidRDefault="00AC7F53" w:rsidRPr="00B92341">
            <w:pPr>
              <w:ind w:firstLine="0" w:firstLineChars="0" w:left="-2" w:leftChars="0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83"/>
            <w:tcBorders>
              <w:bottom w:val="nil"/>
            </w:tcBorders>
          </w:tcPr>
          <w:p w:rsidP="00B92341" w:rsidR="00AC7F53" w:rsidRDefault="00AC7F53" w:rsidRPr="00B92341">
            <w:pPr>
              <w:ind w:firstLine="0" w:firstLineChars="0" w:left="-2" w:leftChars="0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3827"/>
          </w:tcPr>
          <w:p w:rsidP="00B92341" w:rsidR="00AC7F53" w:rsidRDefault="00AC7F53" w:rsidRPr="00B92341">
            <w:pPr>
              <w:ind w:firstLine="0" w:firstLineChars="0" w:left="-2" w:leftChars="0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84"/>
            <w:tcBorders>
              <w:bottom w:val="nil"/>
            </w:tcBorders>
          </w:tcPr>
          <w:p w:rsidP="00B92341" w:rsidR="00AC7F53" w:rsidRDefault="00AC7F53" w:rsidRPr="00B92341">
            <w:pPr>
              <w:ind w:firstLine="0" w:firstLineChars="0" w:left="-2" w:leftChars="0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5245"/>
          </w:tcPr>
          <w:p w:rsidP="00B92341" w:rsidR="00AC7F53" w:rsidRDefault="00AC7F53" w:rsidRPr="00B92341">
            <w:pPr>
              <w:ind w:firstLine="0" w:firstLineChars="0" w:left="-2" w:leftChars="0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</w:tbl>
    <w:p w:rsidP="00B92341" w:rsidR="00E027BB" w:rsidRDefault="00E027BB" w:rsidRPr="00B92341">
      <w:pPr>
        <w:spacing w:line="192" w:lineRule="auto"/>
        <w:ind w:firstLine="0" w:firstLineChars="0" w:left="0" w:leftChars="0"/>
        <w:rPr>
          <w:rFonts w:ascii="Times New Roman" w:cs="Times New Roman" w:hAnsi="Times New Roman"/>
          <w:sz w:val="24"/>
          <w:szCs w:val="24"/>
        </w:rPr>
      </w:pPr>
      <w:r w:rsidRPr="00B92341">
        <w:rPr>
          <w:rFonts w:ascii="Times New Roman" w:cs="Times New Roman" w:hAnsi="Times New Roman"/>
          <w:sz w:val="24"/>
          <w:szCs w:val="24"/>
        </w:rPr>
        <w:t xml:space="preserve">  </w:t>
      </w:r>
      <w:r w:rsidR="00F12833" w:rsidRPr="00B92341">
        <w:rPr>
          <w:rFonts w:ascii="Times New Roman" w:cs="Times New Roman" w:hAnsi="Times New Roman"/>
          <w:sz w:val="24"/>
          <w:szCs w:val="24"/>
        </w:rPr>
        <w:t xml:space="preserve">                 </w:t>
      </w:r>
      <w:r w:rsidRPr="00B92341">
        <w:rPr>
          <w:rFonts w:ascii="Times New Roman" w:cs="Times New Roman" w:hAnsi="Times New Roman"/>
          <w:sz w:val="24"/>
          <w:szCs w:val="24"/>
        </w:rPr>
        <w:t xml:space="preserve">(должность члена комиссии)       </w:t>
      </w:r>
      <w:r w:rsidR="00F12833" w:rsidRPr="00B92341">
        <w:rPr>
          <w:rFonts w:ascii="Times New Roman" w:cs="Times New Roman" w:hAnsi="Times New Roman"/>
          <w:sz w:val="24"/>
          <w:szCs w:val="24"/>
        </w:rPr>
        <w:t xml:space="preserve">                                 </w:t>
      </w:r>
      <w:r w:rsidR="00AC7F53" w:rsidRPr="00B92341">
        <w:rPr>
          <w:rFonts w:ascii="Times New Roman" w:cs="Times New Roman" w:hAnsi="Times New Roman"/>
          <w:sz w:val="24"/>
          <w:szCs w:val="24"/>
        </w:rPr>
        <w:t xml:space="preserve"> </w:t>
      </w:r>
      <w:r w:rsidRPr="00B92341">
        <w:rPr>
          <w:rFonts w:ascii="Times New Roman" w:cs="Times New Roman" w:hAnsi="Times New Roman"/>
          <w:sz w:val="24"/>
          <w:szCs w:val="24"/>
        </w:rPr>
        <w:t xml:space="preserve">(подпись)                                                   </w:t>
      </w:r>
      <w:r w:rsidR="00F12833" w:rsidRPr="00B92341">
        <w:rPr>
          <w:rFonts w:ascii="Times New Roman" w:cs="Times New Roman" w:hAnsi="Times New Roman"/>
          <w:sz w:val="24"/>
          <w:szCs w:val="24"/>
        </w:rPr>
        <w:t xml:space="preserve">   </w:t>
      </w:r>
      <w:r w:rsidR="00AC7F53" w:rsidRPr="00B92341">
        <w:rPr>
          <w:rFonts w:ascii="Times New Roman" w:cs="Times New Roman" w:hAnsi="Times New Roman"/>
          <w:sz w:val="24"/>
          <w:szCs w:val="24"/>
        </w:rPr>
        <w:t xml:space="preserve"> </w:t>
      </w:r>
      <w:r w:rsidR="00F12833" w:rsidRPr="00B92341">
        <w:rPr>
          <w:rFonts w:ascii="Times New Roman" w:cs="Times New Roman" w:hAnsi="Times New Roman"/>
          <w:sz w:val="24"/>
          <w:szCs w:val="24"/>
        </w:rPr>
        <w:t xml:space="preserve"> </w:t>
      </w:r>
      <w:r w:rsidR="00D14C56" w:rsidRPr="00B92341">
        <w:rPr>
          <w:rFonts w:ascii="Times New Roman" w:cs="Times New Roman" w:hAnsi="Times New Roman"/>
          <w:sz w:val="24"/>
          <w:szCs w:val="24"/>
        </w:rPr>
        <w:t xml:space="preserve"> </w:t>
      </w:r>
      <w:r w:rsidRPr="00B92341">
        <w:rPr>
          <w:rFonts w:ascii="Times New Roman" w:cs="Times New Roman" w:hAnsi="Times New Roman"/>
          <w:sz w:val="24"/>
          <w:szCs w:val="24"/>
        </w:rPr>
        <w:t>(И.О. Фамилия)»</w:t>
      </w:r>
    </w:p>
    <w:sectPr w:rsidR="00E027BB" w:rsidRPr="00B92341" w:rsidSect="00F12833">
      <w:footerReference r:id="rId24" w:type="default"/>
      <w:pgSz w:code="9" w:h="11906" w:orient="landscape" w:w="16838"/>
      <w:pgMar w:bottom="567" w:footer="709" w:gutter="0" w:header="709" w:left="1134" w:right="1134" w:top="1985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45A64" w:rsidP="00707F5D" w:rsidRDefault="00E45A64">
      <w:pPr>
        <w:spacing w:line="240" w:lineRule="auto"/>
        <w:ind w:left="0" w:hanging="2"/>
      </w:pPr>
      <w:r>
        <w:separator/>
      </w:r>
    </w:p>
  </w:endnote>
  <w:endnote w:type="continuationSeparator" w:id="0">
    <w:p w:rsidR="00E45A64" w:rsidP="00707F5D" w:rsidRDefault="00E45A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36F6E" w:rsidP="00707F5D" w:rsidRDefault="00636F6E">
    <w:pPr>
      <w:pStyle w:val="a8"/>
      <w:ind w:left="0" w:hanging="2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36F6E" w:rsidP="00D90755" w:rsidRDefault="00636F6E">
    <w:pPr>
      <w:pStyle w:val="a8"/>
      <w:ind w:left="0" w:leftChars="0" w:firstLine="0" w:firstLineChars="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36F6E" w:rsidP="00707F5D" w:rsidRDefault="00636F6E">
    <w:pPr>
      <w:pStyle w:val="a8"/>
      <w:ind w:left="0" w:hanging="2"/>
    </w:pPr>
  </w:p>
</w:ftr>
</file>

<file path=word/footer4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90755" w:rsidP="00D90755" w:rsidRDefault="00D90755">
    <w:pPr>
      <w:pStyle w:val="a8"/>
      <w:ind w:left="0" w:leftChars="0" w:firstLine="0" w:firstLineChars="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45A64" w:rsidP="00707F5D" w:rsidRDefault="00E45A64">
      <w:pPr>
        <w:spacing w:line="240" w:lineRule="auto"/>
        <w:ind w:left="0" w:hanging="2"/>
      </w:pPr>
      <w:r>
        <w:separator/>
      </w:r>
    </w:p>
  </w:footnote>
  <w:footnote w:type="continuationSeparator" w:id="0">
    <w:p w:rsidR="00E45A64" w:rsidP="00707F5D" w:rsidRDefault="00E45A6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36F6E" w:rsidP="00707F5D" w:rsidRDefault="00636F6E">
    <w:pPr>
      <w:pStyle w:val="a6"/>
      <w:ind w:left="0" w:hanging="2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02273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D5AC1" w:rsidR="00636F6E" w:rsidP="007D5AC1" w:rsidRDefault="00DD538D">
        <w:pPr>
          <w:pStyle w:val="a6"/>
          <w:ind w:left="0" w:hanging="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5A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5A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5A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43C4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D5A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36F6E" w:rsidP="00707F5D" w:rsidRDefault="00636F6E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E64"/>
    <w:multiLevelType w:val="hybridMultilevel"/>
    <w:tmpl w:val="7DC434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EC05F3"/>
    <w:multiLevelType w:val="hybridMultilevel"/>
    <w:tmpl w:val="F69C53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111E14"/>
    <w:multiLevelType w:val="hybridMultilevel"/>
    <w:tmpl w:val="3174AD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A73E9B"/>
    <w:multiLevelType w:val="hybridMultilevel"/>
    <w:tmpl w:val="B21EAC6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1068B"/>
    <w:multiLevelType w:val="hybridMultilevel"/>
    <w:tmpl w:val="5C800D72"/>
    <w:lvl w:ilvl="0" w:tplc="3578B2C0">
      <w:start w:val="2"/>
      <w:numFmt w:val="decimal"/>
      <w:lvlText w:val="%1."/>
      <w:lvlJc w:val="left"/>
      <w:pPr>
        <w:ind w:left="1440" w:hanging="360"/>
      </w:pPr>
      <w:rPr>
        <w:rFonts w:cs="Arial" w:hint="default"/>
        <w:sz w:val="30"/>
      </w:rPr>
    </w:lvl>
    <w:lvl w:ilvl="1" w:tplc="1F76536E">
      <w:start w:val="1"/>
      <w:numFmt w:val="lowerLetter"/>
      <w:lvlText w:val="%2."/>
      <w:lvlJc w:val="left"/>
      <w:pPr>
        <w:ind w:left="2160" w:hanging="360"/>
      </w:pPr>
    </w:lvl>
    <w:lvl w:ilvl="2" w:tplc="2900661A">
      <w:start w:val="1"/>
      <w:numFmt w:val="lowerRoman"/>
      <w:lvlText w:val="%3."/>
      <w:lvlJc w:val="right"/>
      <w:pPr>
        <w:ind w:left="2880" w:hanging="180"/>
      </w:pPr>
    </w:lvl>
    <w:lvl w:ilvl="3" w:tplc="53182F38">
      <w:start w:val="1"/>
      <w:numFmt w:val="decimal"/>
      <w:lvlText w:val="%4."/>
      <w:lvlJc w:val="left"/>
      <w:pPr>
        <w:ind w:left="3600" w:hanging="360"/>
      </w:pPr>
    </w:lvl>
    <w:lvl w:ilvl="4" w:tplc="BEF8E910">
      <w:start w:val="1"/>
      <w:numFmt w:val="lowerLetter"/>
      <w:lvlText w:val="%5."/>
      <w:lvlJc w:val="left"/>
      <w:pPr>
        <w:ind w:left="4320" w:hanging="360"/>
      </w:pPr>
    </w:lvl>
    <w:lvl w:ilvl="5" w:tplc="C80887F8">
      <w:start w:val="1"/>
      <w:numFmt w:val="lowerRoman"/>
      <w:lvlText w:val="%6."/>
      <w:lvlJc w:val="right"/>
      <w:pPr>
        <w:ind w:left="5040" w:hanging="180"/>
      </w:pPr>
    </w:lvl>
    <w:lvl w:ilvl="6" w:tplc="BF6C4D9E">
      <w:start w:val="1"/>
      <w:numFmt w:val="decimal"/>
      <w:lvlText w:val="%7."/>
      <w:lvlJc w:val="left"/>
      <w:pPr>
        <w:ind w:left="5760" w:hanging="360"/>
      </w:pPr>
    </w:lvl>
    <w:lvl w:ilvl="7" w:tplc="2BD4DB2E">
      <w:start w:val="1"/>
      <w:numFmt w:val="lowerLetter"/>
      <w:lvlText w:val="%8."/>
      <w:lvlJc w:val="left"/>
      <w:pPr>
        <w:ind w:left="6480" w:hanging="360"/>
      </w:pPr>
    </w:lvl>
    <w:lvl w:ilvl="8" w:tplc="1E40BF34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461BBC"/>
    <w:multiLevelType w:val="hybridMultilevel"/>
    <w:tmpl w:val="B21EAC6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B1"/>
    <w:rsid w:val="00014C51"/>
    <w:rsid w:val="000161A4"/>
    <w:rsid w:val="00020992"/>
    <w:rsid w:val="00036FD1"/>
    <w:rsid w:val="0004405A"/>
    <w:rsid w:val="00056853"/>
    <w:rsid w:val="00061CB6"/>
    <w:rsid w:val="00064104"/>
    <w:rsid w:val="000642B1"/>
    <w:rsid w:val="00067B8C"/>
    <w:rsid w:val="00077058"/>
    <w:rsid w:val="00080B3F"/>
    <w:rsid w:val="00080F9E"/>
    <w:rsid w:val="00082BAA"/>
    <w:rsid w:val="000836A2"/>
    <w:rsid w:val="000836A7"/>
    <w:rsid w:val="00084F37"/>
    <w:rsid w:val="000939DE"/>
    <w:rsid w:val="00095942"/>
    <w:rsid w:val="000A017B"/>
    <w:rsid w:val="000A798A"/>
    <w:rsid w:val="000B056E"/>
    <w:rsid w:val="000B1FD9"/>
    <w:rsid w:val="000B2D51"/>
    <w:rsid w:val="000B6A44"/>
    <w:rsid w:val="000B7253"/>
    <w:rsid w:val="000D6907"/>
    <w:rsid w:val="000E2579"/>
    <w:rsid w:val="000E50AD"/>
    <w:rsid w:val="000E5F28"/>
    <w:rsid w:val="000F4D61"/>
    <w:rsid w:val="000F55EA"/>
    <w:rsid w:val="000F77A5"/>
    <w:rsid w:val="001255F6"/>
    <w:rsid w:val="001312DF"/>
    <w:rsid w:val="00142313"/>
    <w:rsid w:val="00142CC3"/>
    <w:rsid w:val="0014422B"/>
    <w:rsid w:val="00153B72"/>
    <w:rsid w:val="0016096D"/>
    <w:rsid w:val="00171039"/>
    <w:rsid w:val="0017339E"/>
    <w:rsid w:val="00180C7C"/>
    <w:rsid w:val="001813B9"/>
    <w:rsid w:val="001818A2"/>
    <w:rsid w:val="00184938"/>
    <w:rsid w:val="0019408A"/>
    <w:rsid w:val="001949B3"/>
    <w:rsid w:val="00196CBB"/>
    <w:rsid w:val="001C21D8"/>
    <w:rsid w:val="001C2592"/>
    <w:rsid w:val="001D4CFC"/>
    <w:rsid w:val="001D4F76"/>
    <w:rsid w:val="001D6D50"/>
    <w:rsid w:val="001E3711"/>
    <w:rsid w:val="001F692F"/>
    <w:rsid w:val="001F6C17"/>
    <w:rsid w:val="00202BF7"/>
    <w:rsid w:val="00203692"/>
    <w:rsid w:val="00220DE8"/>
    <w:rsid w:val="00223223"/>
    <w:rsid w:val="002276F1"/>
    <w:rsid w:val="00231CFB"/>
    <w:rsid w:val="00243DF6"/>
    <w:rsid w:val="00246187"/>
    <w:rsid w:val="00251285"/>
    <w:rsid w:val="002522E0"/>
    <w:rsid w:val="002531D4"/>
    <w:rsid w:val="00265A14"/>
    <w:rsid w:val="002702C6"/>
    <w:rsid w:val="00271015"/>
    <w:rsid w:val="00277CB8"/>
    <w:rsid w:val="002800C0"/>
    <w:rsid w:val="0028530F"/>
    <w:rsid w:val="00285720"/>
    <w:rsid w:val="002865DF"/>
    <w:rsid w:val="002926AF"/>
    <w:rsid w:val="002B0488"/>
    <w:rsid w:val="002B1E89"/>
    <w:rsid w:val="002B3A3C"/>
    <w:rsid w:val="002C6B57"/>
    <w:rsid w:val="002D68DC"/>
    <w:rsid w:val="002D70F8"/>
    <w:rsid w:val="002E37B1"/>
    <w:rsid w:val="002F5D69"/>
    <w:rsid w:val="00310060"/>
    <w:rsid w:val="0031081D"/>
    <w:rsid w:val="003144A6"/>
    <w:rsid w:val="003172FE"/>
    <w:rsid w:val="00322BD9"/>
    <w:rsid w:val="00342C85"/>
    <w:rsid w:val="00343005"/>
    <w:rsid w:val="00344B8F"/>
    <w:rsid w:val="00352F9D"/>
    <w:rsid w:val="003551ED"/>
    <w:rsid w:val="0035556E"/>
    <w:rsid w:val="003632F3"/>
    <w:rsid w:val="00363B2F"/>
    <w:rsid w:val="003652B9"/>
    <w:rsid w:val="00365FAC"/>
    <w:rsid w:val="003700E5"/>
    <w:rsid w:val="00372885"/>
    <w:rsid w:val="00374137"/>
    <w:rsid w:val="00383A6F"/>
    <w:rsid w:val="00383AFD"/>
    <w:rsid w:val="003849AB"/>
    <w:rsid w:val="00385589"/>
    <w:rsid w:val="0039081F"/>
    <w:rsid w:val="00390EDF"/>
    <w:rsid w:val="003A20B2"/>
    <w:rsid w:val="003B590F"/>
    <w:rsid w:val="003B708E"/>
    <w:rsid w:val="003B79AC"/>
    <w:rsid w:val="003C7EED"/>
    <w:rsid w:val="003D0CB1"/>
    <w:rsid w:val="003D1BDE"/>
    <w:rsid w:val="003E58A2"/>
    <w:rsid w:val="003F0C49"/>
    <w:rsid w:val="003F54A0"/>
    <w:rsid w:val="003F6E29"/>
    <w:rsid w:val="00407FC1"/>
    <w:rsid w:val="00414D12"/>
    <w:rsid w:val="00414DCC"/>
    <w:rsid w:val="0041739F"/>
    <w:rsid w:val="00424F1A"/>
    <w:rsid w:val="0043278D"/>
    <w:rsid w:val="00437C32"/>
    <w:rsid w:val="00444B87"/>
    <w:rsid w:val="00452AA3"/>
    <w:rsid w:val="004621DB"/>
    <w:rsid w:val="00477B58"/>
    <w:rsid w:val="00480777"/>
    <w:rsid w:val="00480BB8"/>
    <w:rsid w:val="004821AD"/>
    <w:rsid w:val="004944C5"/>
    <w:rsid w:val="004946AD"/>
    <w:rsid w:val="004B1854"/>
    <w:rsid w:val="004B7682"/>
    <w:rsid w:val="004B7CD4"/>
    <w:rsid w:val="004C0208"/>
    <w:rsid w:val="004D6E18"/>
    <w:rsid w:val="004E05DD"/>
    <w:rsid w:val="004E5C49"/>
    <w:rsid w:val="004E6275"/>
    <w:rsid w:val="004F5337"/>
    <w:rsid w:val="004F6D21"/>
    <w:rsid w:val="004F71BE"/>
    <w:rsid w:val="00501DE9"/>
    <w:rsid w:val="00503148"/>
    <w:rsid w:val="00504214"/>
    <w:rsid w:val="00516F88"/>
    <w:rsid w:val="0051794E"/>
    <w:rsid w:val="00537844"/>
    <w:rsid w:val="005522D9"/>
    <w:rsid w:val="00557607"/>
    <w:rsid w:val="0056051B"/>
    <w:rsid w:val="00563459"/>
    <w:rsid w:val="005636C2"/>
    <w:rsid w:val="005651E6"/>
    <w:rsid w:val="00565416"/>
    <w:rsid w:val="00580BA2"/>
    <w:rsid w:val="0058267E"/>
    <w:rsid w:val="00582F8B"/>
    <w:rsid w:val="005873D2"/>
    <w:rsid w:val="00593B13"/>
    <w:rsid w:val="005A4AB2"/>
    <w:rsid w:val="005B22CA"/>
    <w:rsid w:val="005B3172"/>
    <w:rsid w:val="005B6D06"/>
    <w:rsid w:val="005C74E7"/>
    <w:rsid w:val="005D2834"/>
    <w:rsid w:val="005D750D"/>
    <w:rsid w:val="005E29C2"/>
    <w:rsid w:val="005F14FA"/>
    <w:rsid w:val="005F273F"/>
    <w:rsid w:val="00607EF2"/>
    <w:rsid w:val="006117D3"/>
    <w:rsid w:val="00614346"/>
    <w:rsid w:val="0061537E"/>
    <w:rsid w:val="00617038"/>
    <w:rsid w:val="00627F08"/>
    <w:rsid w:val="00631524"/>
    <w:rsid w:val="00636F6E"/>
    <w:rsid w:val="00643AE1"/>
    <w:rsid w:val="00646460"/>
    <w:rsid w:val="00655741"/>
    <w:rsid w:val="00656CC2"/>
    <w:rsid w:val="00660A36"/>
    <w:rsid w:val="00664759"/>
    <w:rsid w:val="00667B68"/>
    <w:rsid w:val="00670291"/>
    <w:rsid w:val="006777DA"/>
    <w:rsid w:val="00686463"/>
    <w:rsid w:val="00686F71"/>
    <w:rsid w:val="00692BFA"/>
    <w:rsid w:val="006970B6"/>
    <w:rsid w:val="006A720B"/>
    <w:rsid w:val="006B1BFE"/>
    <w:rsid w:val="006B21B6"/>
    <w:rsid w:val="006B72EC"/>
    <w:rsid w:val="006C1F4F"/>
    <w:rsid w:val="006C2F20"/>
    <w:rsid w:val="006C4F2F"/>
    <w:rsid w:val="006D3148"/>
    <w:rsid w:val="006D59C2"/>
    <w:rsid w:val="006D76E2"/>
    <w:rsid w:val="006E68B3"/>
    <w:rsid w:val="006F00C6"/>
    <w:rsid w:val="006F197E"/>
    <w:rsid w:val="006F4FE7"/>
    <w:rsid w:val="00700D23"/>
    <w:rsid w:val="00702159"/>
    <w:rsid w:val="007051A9"/>
    <w:rsid w:val="0070650C"/>
    <w:rsid w:val="00706694"/>
    <w:rsid w:val="00707F5D"/>
    <w:rsid w:val="00710D2E"/>
    <w:rsid w:val="00711F75"/>
    <w:rsid w:val="00716EC0"/>
    <w:rsid w:val="00723009"/>
    <w:rsid w:val="00723C4F"/>
    <w:rsid w:val="0073163E"/>
    <w:rsid w:val="00747E07"/>
    <w:rsid w:val="007565DF"/>
    <w:rsid w:val="0076722B"/>
    <w:rsid w:val="00774CC7"/>
    <w:rsid w:val="00781B64"/>
    <w:rsid w:val="0079274B"/>
    <w:rsid w:val="00794D67"/>
    <w:rsid w:val="007A02C3"/>
    <w:rsid w:val="007B2348"/>
    <w:rsid w:val="007B6EB6"/>
    <w:rsid w:val="007C346F"/>
    <w:rsid w:val="007C461A"/>
    <w:rsid w:val="007D1058"/>
    <w:rsid w:val="007D5AC1"/>
    <w:rsid w:val="007D6128"/>
    <w:rsid w:val="007E1BDB"/>
    <w:rsid w:val="007E389E"/>
    <w:rsid w:val="007E4881"/>
    <w:rsid w:val="007E49C0"/>
    <w:rsid w:val="007E7DA5"/>
    <w:rsid w:val="007F7663"/>
    <w:rsid w:val="00800085"/>
    <w:rsid w:val="00800AAE"/>
    <w:rsid w:val="008035D8"/>
    <w:rsid w:val="00804B34"/>
    <w:rsid w:val="008106BE"/>
    <w:rsid w:val="00817752"/>
    <w:rsid w:val="00820913"/>
    <w:rsid w:val="0082464C"/>
    <w:rsid w:val="00845A75"/>
    <w:rsid w:val="008519BC"/>
    <w:rsid w:val="00862D3B"/>
    <w:rsid w:val="00863791"/>
    <w:rsid w:val="00870CC6"/>
    <w:rsid w:val="008739D4"/>
    <w:rsid w:val="0087410B"/>
    <w:rsid w:val="00887FCB"/>
    <w:rsid w:val="00890708"/>
    <w:rsid w:val="008908CC"/>
    <w:rsid w:val="008A4CC9"/>
    <w:rsid w:val="008A55ED"/>
    <w:rsid w:val="008B23BC"/>
    <w:rsid w:val="008B7F4C"/>
    <w:rsid w:val="008B7F92"/>
    <w:rsid w:val="008C2BFB"/>
    <w:rsid w:val="008C326A"/>
    <w:rsid w:val="008C70BD"/>
    <w:rsid w:val="008D1278"/>
    <w:rsid w:val="008D28C7"/>
    <w:rsid w:val="008E1F04"/>
    <w:rsid w:val="008E280D"/>
    <w:rsid w:val="008F4573"/>
    <w:rsid w:val="0090431C"/>
    <w:rsid w:val="00910D95"/>
    <w:rsid w:val="00916D2D"/>
    <w:rsid w:val="0092209F"/>
    <w:rsid w:val="00934B9C"/>
    <w:rsid w:val="00940BB7"/>
    <w:rsid w:val="00945640"/>
    <w:rsid w:val="0094714E"/>
    <w:rsid w:val="00953175"/>
    <w:rsid w:val="0095399A"/>
    <w:rsid w:val="0095687B"/>
    <w:rsid w:val="00966161"/>
    <w:rsid w:val="009749E5"/>
    <w:rsid w:val="00980D61"/>
    <w:rsid w:val="00986C33"/>
    <w:rsid w:val="009902EF"/>
    <w:rsid w:val="0099432C"/>
    <w:rsid w:val="009972CD"/>
    <w:rsid w:val="009A1A2D"/>
    <w:rsid w:val="009B14E2"/>
    <w:rsid w:val="009C1F92"/>
    <w:rsid w:val="009C43DE"/>
    <w:rsid w:val="009C78EF"/>
    <w:rsid w:val="009D023F"/>
    <w:rsid w:val="009D55CA"/>
    <w:rsid w:val="009E3BFF"/>
    <w:rsid w:val="009E59D1"/>
    <w:rsid w:val="009E7CF4"/>
    <w:rsid w:val="009F06A0"/>
    <w:rsid w:val="00A21089"/>
    <w:rsid w:val="00A33C85"/>
    <w:rsid w:val="00A41152"/>
    <w:rsid w:val="00A427E8"/>
    <w:rsid w:val="00A46281"/>
    <w:rsid w:val="00A516E9"/>
    <w:rsid w:val="00A53889"/>
    <w:rsid w:val="00A539EB"/>
    <w:rsid w:val="00A55E6F"/>
    <w:rsid w:val="00A60720"/>
    <w:rsid w:val="00A6509A"/>
    <w:rsid w:val="00A651DA"/>
    <w:rsid w:val="00A76983"/>
    <w:rsid w:val="00A80FB0"/>
    <w:rsid w:val="00A900D2"/>
    <w:rsid w:val="00AA0419"/>
    <w:rsid w:val="00AA39F2"/>
    <w:rsid w:val="00AA4E00"/>
    <w:rsid w:val="00AB0934"/>
    <w:rsid w:val="00AB7C54"/>
    <w:rsid w:val="00AC4156"/>
    <w:rsid w:val="00AC7E4A"/>
    <w:rsid w:val="00AC7F53"/>
    <w:rsid w:val="00AD4A63"/>
    <w:rsid w:val="00AE02F0"/>
    <w:rsid w:val="00AE19A3"/>
    <w:rsid w:val="00AF3092"/>
    <w:rsid w:val="00AF5BE7"/>
    <w:rsid w:val="00B041B9"/>
    <w:rsid w:val="00B13C28"/>
    <w:rsid w:val="00B16518"/>
    <w:rsid w:val="00B31462"/>
    <w:rsid w:val="00B37C87"/>
    <w:rsid w:val="00B435F7"/>
    <w:rsid w:val="00B47F06"/>
    <w:rsid w:val="00B535A5"/>
    <w:rsid w:val="00B57480"/>
    <w:rsid w:val="00B61F2A"/>
    <w:rsid w:val="00B664E2"/>
    <w:rsid w:val="00B7584D"/>
    <w:rsid w:val="00B8107D"/>
    <w:rsid w:val="00B92341"/>
    <w:rsid w:val="00B92522"/>
    <w:rsid w:val="00B927EC"/>
    <w:rsid w:val="00B971A5"/>
    <w:rsid w:val="00B972B1"/>
    <w:rsid w:val="00BA5EB1"/>
    <w:rsid w:val="00BB24E9"/>
    <w:rsid w:val="00BB5959"/>
    <w:rsid w:val="00BC3E78"/>
    <w:rsid w:val="00BC4F92"/>
    <w:rsid w:val="00BD08DE"/>
    <w:rsid w:val="00BD4FA9"/>
    <w:rsid w:val="00BE20C7"/>
    <w:rsid w:val="00BE43C4"/>
    <w:rsid w:val="00BF2C32"/>
    <w:rsid w:val="00BF516C"/>
    <w:rsid w:val="00BF55AF"/>
    <w:rsid w:val="00C015A9"/>
    <w:rsid w:val="00C03C4A"/>
    <w:rsid w:val="00C05312"/>
    <w:rsid w:val="00C05712"/>
    <w:rsid w:val="00C05D71"/>
    <w:rsid w:val="00C0795A"/>
    <w:rsid w:val="00C07F3F"/>
    <w:rsid w:val="00C1503B"/>
    <w:rsid w:val="00C318A4"/>
    <w:rsid w:val="00C4489D"/>
    <w:rsid w:val="00C4563D"/>
    <w:rsid w:val="00C6769A"/>
    <w:rsid w:val="00C71159"/>
    <w:rsid w:val="00C72111"/>
    <w:rsid w:val="00C85CD5"/>
    <w:rsid w:val="00C96EBA"/>
    <w:rsid w:val="00CA3E06"/>
    <w:rsid w:val="00CA4809"/>
    <w:rsid w:val="00CA789E"/>
    <w:rsid w:val="00CB19C0"/>
    <w:rsid w:val="00CB5166"/>
    <w:rsid w:val="00CB77AE"/>
    <w:rsid w:val="00CC114E"/>
    <w:rsid w:val="00CC24C9"/>
    <w:rsid w:val="00CC26F1"/>
    <w:rsid w:val="00CC79A8"/>
    <w:rsid w:val="00CD2CEB"/>
    <w:rsid w:val="00CD4081"/>
    <w:rsid w:val="00CD6CEF"/>
    <w:rsid w:val="00CD79D5"/>
    <w:rsid w:val="00CF0795"/>
    <w:rsid w:val="00D02F8B"/>
    <w:rsid w:val="00D04491"/>
    <w:rsid w:val="00D054A7"/>
    <w:rsid w:val="00D07E9D"/>
    <w:rsid w:val="00D13E93"/>
    <w:rsid w:val="00D14969"/>
    <w:rsid w:val="00D14C56"/>
    <w:rsid w:val="00D35A0F"/>
    <w:rsid w:val="00D362B4"/>
    <w:rsid w:val="00D37513"/>
    <w:rsid w:val="00D37812"/>
    <w:rsid w:val="00D40279"/>
    <w:rsid w:val="00D62882"/>
    <w:rsid w:val="00D75EE7"/>
    <w:rsid w:val="00D76262"/>
    <w:rsid w:val="00D86792"/>
    <w:rsid w:val="00D90755"/>
    <w:rsid w:val="00D948B1"/>
    <w:rsid w:val="00D97BDA"/>
    <w:rsid w:val="00DA460B"/>
    <w:rsid w:val="00DA7900"/>
    <w:rsid w:val="00DB2A8B"/>
    <w:rsid w:val="00DB557C"/>
    <w:rsid w:val="00DC5BE8"/>
    <w:rsid w:val="00DD3470"/>
    <w:rsid w:val="00DD3CB8"/>
    <w:rsid w:val="00DD538D"/>
    <w:rsid w:val="00DD6EFE"/>
    <w:rsid w:val="00DE445B"/>
    <w:rsid w:val="00DF3E2F"/>
    <w:rsid w:val="00E027BB"/>
    <w:rsid w:val="00E07894"/>
    <w:rsid w:val="00E322BD"/>
    <w:rsid w:val="00E43013"/>
    <w:rsid w:val="00E45A64"/>
    <w:rsid w:val="00E54014"/>
    <w:rsid w:val="00E545AE"/>
    <w:rsid w:val="00E5666E"/>
    <w:rsid w:val="00E63304"/>
    <w:rsid w:val="00E64706"/>
    <w:rsid w:val="00E71C43"/>
    <w:rsid w:val="00E73E9E"/>
    <w:rsid w:val="00E74AB8"/>
    <w:rsid w:val="00E81A8D"/>
    <w:rsid w:val="00E82297"/>
    <w:rsid w:val="00E91326"/>
    <w:rsid w:val="00E91A91"/>
    <w:rsid w:val="00E9701E"/>
    <w:rsid w:val="00EA17B9"/>
    <w:rsid w:val="00EA5771"/>
    <w:rsid w:val="00EB033D"/>
    <w:rsid w:val="00EC1852"/>
    <w:rsid w:val="00EC2C38"/>
    <w:rsid w:val="00EC4411"/>
    <w:rsid w:val="00EC7575"/>
    <w:rsid w:val="00EC75EB"/>
    <w:rsid w:val="00EC7CF7"/>
    <w:rsid w:val="00ED1442"/>
    <w:rsid w:val="00ED6FF7"/>
    <w:rsid w:val="00EE1DFF"/>
    <w:rsid w:val="00EE7158"/>
    <w:rsid w:val="00EF09EF"/>
    <w:rsid w:val="00EF1A51"/>
    <w:rsid w:val="00EF30E0"/>
    <w:rsid w:val="00F00B51"/>
    <w:rsid w:val="00F02342"/>
    <w:rsid w:val="00F12833"/>
    <w:rsid w:val="00F40D71"/>
    <w:rsid w:val="00F44EB8"/>
    <w:rsid w:val="00F461D1"/>
    <w:rsid w:val="00F56E2A"/>
    <w:rsid w:val="00F57FD7"/>
    <w:rsid w:val="00F62CD9"/>
    <w:rsid w:val="00F64653"/>
    <w:rsid w:val="00F66872"/>
    <w:rsid w:val="00F66C3E"/>
    <w:rsid w:val="00F700FC"/>
    <w:rsid w:val="00F72C46"/>
    <w:rsid w:val="00F73042"/>
    <w:rsid w:val="00F77B0C"/>
    <w:rsid w:val="00F8061A"/>
    <w:rsid w:val="00F85C07"/>
    <w:rsid w:val="00F95A5E"/>
    <w:rsid w:val="00FA2ECD"/>
    <w:rsid w:val="00FA66ED"/>
    <w:rsid w:val="00FB01E4"/>
    <w:rsid w:val="00FB1131"/>
    <w:rsid w:val="00FC1249"/>
    <w:rsid w:val="00FD0849"/>
    <w:rsid w:val="00FD4E21"/>
    <w:rsid w:val="00FD4ED0"/>
    <w:rsid w:val="00FE1AC7"/>
    <w:rsid w:val="00FE61DB"/>
    <w:rsid w:val="00FE7DA3"/>
    <w:rsid w:val="00FF0133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rsid w:val="00B37C87"/>
    <w:pPr>
      <w:widowControl w:val="false"/>
      <w:suppressAutoHyphens/>
      <w:autoSpaceDE w:val="false"/>
      <w:autoSpaceDN w:val="false"/>
      <w:adjustRightInd w:val="false"/>
      <w:spacing w:after="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hAnsi="Arial" w:eastAsia="Times New Roman" w:cs="Arial"/>
      <w:position w:val="-1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948B1"/>
    <w:pPr>
      <w:widowControl w:val="false"/>
      <w:autoSpaceDE w:val="false"/>
      <w:autoSpaceDN w:val="false"/>
      <w:spacing w:after="0" w:line="240" w:lineRule="auto"/>
    </w:pPr>
    <w:rPr>
      <w:rFonts w:eastAsiaTheme="minorEastAsia"/>
      <w:szCs w:val="22"/>
      <w:lang w:eastAsia="ru-RU"/>
    </w:rPr>
  </w:style>
  <w:style w:type="paragraph" w:styleId="ConsPlusNonformat" w:customStyle="true">
    <w:name w:val="ConsPlusNonformat"/>
    <w:rsid w:val="00D948B1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szCs w:val="22"/>
      <w:lang w:eastAsia="ru-RU"/>
    </w:rPr>
  </w:style>
  <w:style w:type="paragraph" w:styleId="ConsPlusTitle" w:customStyle="true">
    <w:name w:val="ConsPlusTitle"/>
    <w:rsid w:val="00D948B1"/>
    <w:pPr>
      <w:widowControl w:val="false"/>
      <w:autoSpaceDE w:val="false"/>
      <w:autoSpaceDN w:val="false"/>
      <w:spacing w:after="0" w:line="240" w:lineRule="auto"/>
    </w:pPr>
    <w:rPr>
      <w:rFonts w:eastAsiaTheme="minorEastAsia"/>
      <w:b/>
      <w:szCs w:val="22"/>
      <w:lang w:eastAsia="ru-RU"/>
    </w:rPr>
  </w:style>
  <w:style w:type="paragraph" w:styleId="ConsPlusCell" w:customStyle="true">
    <w:name w:val="ConsPlusCell"/>
    <w:rsid w:val="00D948B1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szCs w:val="22"/>
      <w:lang w:eastAsia="ru-RU"/>
    </w:rPr>
  </w:style>
  <w:style w:type="paragraph" w:styleId="ConsPlusDocList" w:customStyle="true">
    <w:name w:val="ConsPlusDocList"/>
    <w:rsid w:val="00D948B1"/>
    <w:pPr>
      <w:widowControl w:val="false"/>
      <w:autoSpaceDE w:val="false"/>
      <w:autoSpaceDN w:val="false"/>
      <w:spacing w:after="0" w:line="240" w:lineRule="auto"/>
    </w:pPr>
    <w:rPr>
      <w:rFonts w:eastAsiaTheme="minorEastAsia"/>
      <w:szCs w:val="22"/>
      <w:lang w:eastAsia="ru-RU"/>
    </w:rPr>
  </w:style>
  <w:style w:type="paragraph" w:styleId="ConsPlusTitlePage" w:customStyle="true">
    <w:name w:val="ConsPlusTitlePage"/>
    <w:rsid w:val="00D948B1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szCs w:val="22"/>
      <w:lang w:eastAsia="ru-RU"/>
    </w:rPr>
  </w:style>
  <w:style w:type="paragraph" w:styleId="ConsPlusJurTerm" w:customStyle="true">
    <w:name w:val="ConsPlusJurTerm"/>
    <w:rsid w:val="00D948B1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szCs w:val="22"/>
      <w:lang w:eastAsia="ru-RU"/>
    </w:rPr>
  </w:style>
  <w:style w:type="paragraph" w:styleId="ConsPlusTextList" w:customStyle="true">
    <w:name w:val="ConsPlusTextList"/>
    <w:rsid w:val="00D948B1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31D4"/>
    <w:pPr>
      <w:spacing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531D4"/>
    <w:rPr>
      <w:rFonts w:ascii="Tahoma" w:hAnsi="Tahoma" w:eastAsia="Times New Roman" w:cs="Tahoma"/>
      <w:position w:val="-1"/>
      <w:sz w:val="16"/>
      <w:szCs w:val="16"/>
      <w:lang w:eastAsia="ru-RU"/>
    </w:rPr>
  </w:style>
  <w:style w:type="table" w:styleId="a5">
    <w:name w:val="Table Grid"/>
    <w:basedOn w:val="a1"/>
    <w:rsid w:val="00F64653"/>
    <w:pPr>
      <w:suppressAutoHyphens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kern w:val="2"/>
      <w:position w:val="-1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" w:customStyle="true">
    <w:name w:val="Обычный1"/>
    <w:rsid w:val="00E9132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07F5D"/>
    <w:pPr>
      <w:tabs>
        <w:tab w:val="center" w:pos="4677"/>
        <w:tab w:val="right" w:pos="9355"/>
      </w:tabs>
      <w:spacing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707F5D"/>
    <w:rPr>
      <w:rFonts w:ascii="Arial" w:hAnsi="Arial" w:eastAsia="Times New Roman" w:cs="Arial"/>
      <w:position w:val="-1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07F5D"/>
    <w:pPr>
      <w:tabs>
        <w:tab w:val="center" w:pos="4677"/>
        <w:tab w:val="right" w:pos="9355"/>
      </w:tabs>
      <w:spacing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707F5D"/>
    <w:rPr>
      <w:rFonts w:ascii="Arial" w:hAnsi="Arial" w:eastAsia="Times New Roman" w:cs="Arial"/>
      <w:position w:val="-1"/>
      <w:sz w:val="20"/>
      <w:szCs w:val="20"/>
      <w:lang w:eastAsia="ru-RU"/>
    </w:rPr>
  </w:style>
  <w:style w:type="paragraph" w:styleId="aa">
    <w:name w:val="List Paragraph"/>
    <w:basedOn w:val="a"/>
    <w:qFormat/>
    <w:rsid w:val="0095399A"/>
    <w:pPr>
      <w:suppressAutoHyphens w:val="false"/>
      <w:autoSpaceDE/>
      <w:autoSpaceDN/>
      <w:adjustRightInd/>
      <w:spacing w:line="240" w:lineRule="auto"/>
      <w:ind w:left="720" w:leftChars="0" w:firstLine="720" w:firstLineChars="0"/>
      <w:contextualSpacing/>
      <w:textDirection w:val="lrTb"/>
      <w:textAlignment w:val="auto"/>
      <w:outlineLvl w:val="9"/>
    </w:pPr>
    <w:rPr>
      <w:position w:val="0"/>
    </w:rPr>
  </w:style>
  <w:style w:type="character" w:styleId="ab">
    <w:name w:val="Hyperlink"/>
    <w:basedOn w:val="a0"/>
    <w:uiPriority w:val="99"/>
    <w:semiHidden/>
    <w:unhideWhenUsed/>
    <w:rsid w:val="00A76983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8"/>
        <w:szCs w:val="28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rsid w:val="00B37C87"/>
    <w:pPr>
      <w:widowControl w:val="0"/>
      <w:suppressAutoHyphens/>
      <w:autoSpaceDE w:val="0"/>
      <w:autoSpaceDN w:val="0"/>
      <w:adjustRightInd w:val="0"/>
      <w:spacing w:after="0" w:line="1" w:lineRule="atLeast"/>
      <w:ind w:hanging="1" w:hangingChars="1" w:left="-1" w:leftChars="-1"/>
      <w:jc w:val="both"/>
      <w:textDirection w:val="btLr"/>
      <w:textAlignment w:val="top"/>
      <w:outlineLvl w:val="0"/>
    </w:pPr>
    <w:rPr>
      <w:rFonts w:ascii="Arial" w:cs="Arial" w:eastAsia="Times New Roman" w:hAnsi="Arial"/>
      <w:position w:val="-1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customStyle="1" w:styleId="ConsPlusNonformat" w:type="paragraph">
    <w:name w:val="ConsPlusNonformat"/>
    <w:rsid w:val="00D948B1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szCs w:val="22"/>
      <w:lang w:eastAsia="ru-RU"/>
    </w:rPr>
  </w:style>
  <w:style w:customStyle="1" w:styleId="ConsPlusTitle" w:type="paragraph">
    <w:name w:val="ConsPlusTitle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customStyle="1" w:styleId="ConsPlusCell" w:type="paragraph">
    <w:name w:val="ConsPlusCell"/>
    <w:rsid w:val="00D948B1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szCs w:val="22"/>
      <w:lang w:eastAsia="ru-RU"/>
    </w:rPr>
  </w:style>
  <w:style w:customStyle="1" w:styleId="ConsPlusDocList" w:type="paragraph">
    <w:name w:val="ConsPlusDocList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customStyle="1" w:styleId="ConsPlusTitlePage" w:type="paragraph">
    <w:name w:val="ConsPlusTitlePage"/>
    <w:rsid w:val="00D948B1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szCs w:val="22"/>
      <w:lang w:eastAsia="ru-RU"/>
    </w:rPr>
  </w:style>
  <w:style w:customStyle="1" w:styleId="ConsPlusJurTerm" w:type="paragraph">
    <w:name w:val="ConsPlusJurTerm"/>
    <w:rsid w:val="00D948B1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szCs w:val="22"/>
      <w:lang w:eastAsia="ru-RU"/>
    </w:rPr>
  </w:style>
  <w:style w:customStyle="1" w:styleId="ConsPlusTextList" w:type="paragraph">
    <w:name w:val="ConsPlusTextList"/>
    <w:rsid w:val="00D948B1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szCs w:val="22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2531D4"/>
    <w:pPr>
      <w:spacing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531D4"/>
    <w:rPr>
      <w:rFonts w:ascii="Tahoma" w:cs="Tahoma" w:eastAsia="Times New Roman" w:hAnsi="Tahoma"/>
      <w:position w:val="-1"/>
      <w:sz w:val="16"/>
      <w:szCs w:val="16"/>
      <w:lang w:eastAsia="ru-RU"/>
    </w:rPr>
  </w:style>
  <w:style w:styleId="a5" w:type="table">
    <w:name w:val="Table Grid"/>
    <w:basedOn w:val="a1"/>
    <w:rsid w:val="00F64653"/>
    <w:pPr>
      <w:suppressAutoHyphens/>
      <w:spacing w:after="0" w:line="1" w:lineRule="atLeast"/>
      <w:ind w:hanging="1" w:hangingChars="1" w:left="-1" w:leftChars="-1"/>
      <w:textDirection w:val="btLr"/>
      <w:textAlignment w:val="top"/>
      <w:outlineLvl w:val="0"/>
    </w:pPr>
    <w:rPr>
      <w:rFonts w:ascii="Calibri" w:eastAsia="Calibri" w:hAnsi="Calibri"/>
      <w:kern w:val="2"/>
      <w:position w:val="-1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" w:type="paragraph">
    <w:name w:val="Обычный1"/>
    <w:rsid w:val="00E91326"/>
    <w:pPr>
      <w:spacing w:after="0" w:line="240" w:lineRule="auto"/>
    </w:pPr>
    <w:rPr>
      <w:rFonts w:eastAsia="Times New Roman"/>
      <w:sz w:val="20"/>
      <w:szCs w:val="20"/>
      <w:lang w:eastAsia="ru-RU"/>
    </w:rPr>
  </w:style>
  <w:style w:styleId="a6" w:type="paragraph">
    <w:name w:val="header"/>
    <w:basedOn w:val="a"/>
    <w:link w:val="a7"/>
    <w:uiPriority w:val="99"/>
    <w:unhideWhenUsed/>
    <w:rsid w:val="00707F5D"/>
    <w:pPr>
      <w:tabs>
        <w:tab w:pos="4677" w:val="center"/>
        <w:tab w:pos="9355" w:val="right"/>
      </w:tabs>
      <w:spacing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707F5D"/>
    <w:rPr>
      <w:rFonts w:ascii="Arial" w:cs="Arial" w:eastAsia="Times New Roman" w:hAnsi="Arial"/>
      <w:position w:val="-1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707F5D"/>
    <w:pPr>
      <w:tabs>
        <w:tab w:pos="4677" w:val="center"/>
        <w:tab w:pos="9355" w:val="right"/>
      </w:tabs>
      <w:spacing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707F5D"/>
    <w:rPr>
      <w:rFonts w:ascii="Arial" w:cs="Arial" w:eastAsia="Times New Roman" w:hAnsi="Arial"/>
      <w:position w:val="-1"/>
      <w:sz w:val="20"/>
      <w:szCs w:val="20"/>
      <w:lang w:eastAsia="ru-RU"/>
    </w:rPr>
  </w:style>
  <w:style w:styleId="aa" w:type="paragraph">
    <w:name w:val="List Paragraph"/>
    <w:basedOn w:val="a"/>
    <w:qFormat/>
    <w:rsid w:val="0095399A"/>
    <w:pPr>
      <w:suppressAutoHyphens w:val="0"/>
      <w:autoSpaceDE/>
      <w:autoSpaceDN/>
      <w:adjustRightInd/>
      <w:spacing w:line="240" w:lineRule="auto"/>
      <w:ind w:firstLine="720" w:firstLineChars="0" w:left="720" w:leftChars="0"/>
      <w:contextualSpacing/>
      <w:textDirection w:val="lrTb"/>
      <w:textAlignment w:val="auto"/>
      <w:outlineLvl w:val="9"/>
    </w:pPr>
    <w:rPr>
      <w:position w:val="0"/>
    </w:rPr>
  </w:style>
  <w:style w:styleId="ab" w:type="character">
    <w:name w:val="Hyperlink"/>
    <w:basedOn w:val="a0"/>
    <w:uiPriority w:val="99"/>
    <w:semiHidden/>
    <w:unhideWhenUsed/>
    <w:rsid w:val="00A76983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710&amp;dst=6809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59415CE061291489A81C890F835B9570A7DE73F5BE72C7D4A574B717D7CD64B2E9E4E75E9C6424B346134641C33AEC321822675CA5E0A063E7CDB5qAsDJ" TargetMode="External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53934&amp;dst=100761" TargetMode="External"/><Relationship Id="rId20" Type="http://schemas.openxmlformats.org/officeDocument/2006/relationships/footer" Target="footer1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59415CE061291489A81C890F835B9570A7DE73F5BE72C7D4A574B717D7CD64B2E9E4E75E9C6424B3451C1A108C3BB07649316659A5E3A17FqEs6J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710&amp;dst=3722" TargetMode="External"/><Relationship Id="rId23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hyperlink" Target="consultantplus://offline/ref=A259415CE061291489A81C890F835B9570A7DE73F5BE72C7D4A574B717D7CD64B2E9E4E75E9C6424B346144B49C33AEC321822675CA5E0A063E7CDB5qAsDJ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495710&amp;dst=3704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499 от 05.06.2026</docTitle>
  </documentManagement>
</p:properties>
</file>

<file path=customXml/itemProps1.xml><?xml version="1.0" encoding="utf-8"?>
<ds:datastoreItem xmlns:ds="http://schemas.openxmlformats.org/officeDocument/2006/customXml" ds:itemID="{540B1B38-8ABE-43BB-B281-AE0A3D62F3AE}"/>
</file>

<file path=customXml/itemProps2.xml><?xml version="1.0" encoding="utf-8"?>
<ds:datastoreItem xmlns:ds="http://schemas.openxmlformats.org/officeDocument/2006/customXml" ds:itemID="{B7D60C7E-8091-4C43-98C8-C3B02BE7E13D}"/>
</file>

<file path=customXml/itemProps3.xml><?xml version="1.0" encoding="utf-8"?>
<ds:datastoreItem xmlns:ds="http://schemas.openxmlformats.org/officeDocument/2006/customXml" ds:itemID="{CA31051B-9529-4509-AFC6-22AAE1864A15}"/>
</file>

<file path=customXml/itemProps4.xml><?xml version="1.0" encoding="utf-8"?>
<ds:datastoreItem xmlns:ds="http://schemas.openxmlformats.org/officeDocument/2006/customXml" ds:itemID="{5705A5F3-10D1-49E7-A5A6-C9627101B2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499 от 05.06.2026</dc:title>
  <dc:creator>Фенина Елена Николаевна</dc:creator>
  <cp:lastModifiedBy>Филимоненко Светлана Игоревна</cp:lastModifiedBy>
  <cp:revision>19</cp:revision>
  <cp:lastPrinted>2026-06-03T08:56:00Z</cp:lastPrinted>
  <dcterms:created xsi:type="dcterms:W3CDTF">2026-06-03T03:08:00Z</dcterms:created>
  <dcterms:modified xsi:type="dcterms:W3CDTF">2026-06-04T02:27:00Z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