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Приложение 4</w:t>
      </w:r>
    </w:p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к постановлению</w:t>
      </w:r>
    </w:p>
    <w:p w:rsidP="00D04965" w:rsidR="00D04965" w:rsidRDefault="00D04965" w:rsidRPr="009444A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администрации города</w:t>
      </w:r>
    </w:p>
    <w:p w:rsidP="00D04965" w:rsidR="002324F0" w:rsidRDefault="002324F0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Красноярска</w:t>
      </w:r>
    </w:p>
    <w:p w:rsidP="00D04965" w:rsidR="00D04965" w:rsidRDefault="00D04965" w:rsidRPr="009444A6">
      <w:pPr>
        <w:spacing w:line="192" w:lineRule="auto"/>
        <w:ind w:firstLine="5387"/>
        <w:jc w:val="both"/>
        <w:rPr>
          <w:sz w:val="30"/>
          <w:szCs w:val="30"/>
        </w:rPr>
      </w:pPr>
      <w:r w:rsidRPr="009444A6">
        <w:rPr>
          <w:sz w:val="30"/>
          <w:szCs w:val="30"/>
        </w:rPr>
        <w:t>от____________ № _________</w:t>
      </w:r>
    </w:p>
    <w:p w:rsidP="009444A6" w:rsidR="00D04965" w:rsidRDefault="00D04965" w:rsidRPr="009444A6">
      <w:pPr>
        <w:spacing w:line="192" w:lineRule="auto"/>
        <w:contextualSpacing/>
        <w:jc w:val="center"/>
        <w:rPr>
          <w:color w:themeColor="text1" w:val="000000"/>
          <w:szCs w:val="30"/>
        </w:rPr>
      </w:pPr>
    </w:p>
    <w:p w:rsidP="009444A6" w:rsidR="009444A6" w:rsidRDefault="009444A6" w:rsidRPr="009444A6">
      <w:pPr>
        <w:spacing w:line="192" w:lineRule="auto"/>
        <w:contextualSpacing/>
        <w:jc w:val="center"/>
        <w:rPr>
          <w:color w:themeColor="text1" w:val="000000"/>
          <w:szCs w:val="30"/>
        </w:rPr>
      </w:pPr>
    </w:p>
    <w:p w:rsidP="009444A6" w:rsidR="00D04965" w:rsidRDefault="00D04965" w:rsidRPr="009444A6">
      <w:pPr>
        <w:spacing w:line="192" w:lineRule="auto"/>
        <w:contextualSpacing/>
        <w:jc w:val="center"/>
        <w:rPr>
          <w:color w:themeColor="text1" w:val="000000"/>
          <w:szCs w:val="30"/>
        </w:rPr>
      </w:pPr>
    </w:p>
    <w:p w:rsidP="009444A6" w:rsidR="00D04965" w:rsidRDefault="00D04965" w:rsidRPr="009444A6">
      <w:pPr>
        <w:suppressAutoHyphens/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9444A6">
        <w:rPr>
          <w:color w:themeColor="text1" w:val="000000"/>
          <w:sz w:val="30"/>
          <w:szCs w:val="30"/>
        </w:rPr>
        <w:t>ПРОЕКТ</w:t>
      </w:r>
    </w:p>
    <w:p w:rsidP="009444A6" w:rsidR="00D04965" w:rsidRDefault="002324F0" w:rsidRPr="009444A6">
      <w:pPr>
        <w:suppressAutoHyphens/>
        <w:spacing w:line="192" w:lineRule="auto"/>
        <w:jc w:val="center"/>
        <w:rPr>
          <w:color w:themeColor="text1" w:val="000000"/>
          <w:sz w:val="30"/>
          <w:szCs w:val="30"/>
        </w:rPr>
      </w:pPr>
      <w:r w:rsidRPr="009444A6">
        <w:rPr>
          <w:color w:themeColor="text1" w:val="000000"/>
          <w:sz w:val="30"/>
          <w:szCs w:val="30"/>
        </w:rPr>
        <w:t xml:space="preserve">внесения изменений </w:t>
      </w:r>
      <w:r w:rsidR="00CE5B00" w:rsidRPr="009444A6">
        <w:rPr>
          <w:color w:themeColor="text1" w:val="000000"/>
          <w:sz w:val="30"/>
          <w:szCs w:val="30"/>
        </w:rPr>
        <w:t>в проект планировки северо-восточной левобережной части города Красноярска в границах зоны планируемого размещения</w:t>
      </w:r>
      <w:r w:rsidR="009444A6">
        <w:rPr>
          <w:color w:themeColor="text1" w:val="000000"/>
          <w:sz w:val="30"/>
          <w:szCs w:val="30"/>
        </w:rPr>
        <w:t xml:space="preserve"> </w:t>
      </w:r>
      <w:r w:rsidR="00CE5B00" w:rsidRPr="009444A6">
        <w:rPr>
          <w:color w:themeColor="text1" w:val="000000"/>
          <w:sz w:val="30"/>
          <w:szCs w:val="30"/>
        </w:rPr>
        <w:t>объектов капитального строительства с номером 1.4.14</w:t>
      </w:r>
    </w:p>
    <w:p w:rsidP="009444A6" w:rsidR="002324F0" w:rsidRDefault="002324F0" w:rsidRPr="009444A6">
      <w:pPr>
        <w:suppressAutoHyphens/>
        <w:spacing w:line="192" w:lineRule="auto"/>
        <w:jc w:val="center"/>
        <w:rPr>
          <w:rFonts w:eastAsiaTheme="minorHAnsi"/>
          <w:sz w:val="28"/>
          <w:szCs w:val="30"/>
          <w:lang w:eastAsia="en-US"/>
        </w:rPr>
      </w:pPr>
    </w:p>
    <w:p w:rsidP="009444A6" w:rsidR="009444A6" w:rsidRDefault="009444A6" w:rsidRPr="009444A6">
      <w:pPr>
        <w:suppressAutoHyphens/>
        <w:spacing w:line="192" w:lineRule="auto"/>
        <w:jc w:val="center"/>
        <w:rPr>
          <w:rFonts w:eastAsiaTheme="minorHAnsi"/>
          <w:sz w:val="28"/>
          <w:szCs w:val="30"/>
          <w:lang w:eastAsia="en-US"/>
        </w:rPr>
      </w:pPr>
    </w:p>
    <w:p w:rsidP="009444A6" w:rsidR="009444A6" w:rsidRDefault="009444A6" w:rsidRPr="009444A6">
      <w:pPr>
        <w:suppressAutoHyphens/>
        <w:spacing w:line="192" w:lineRule="auto"/>
        <w:jc w:val="center"/>
        <w:rPr>
          <w:rFonts w:eastAsiaTheme="minorHAnsi"/>
          <w:sz w:val="28"/>
          <w:szCs w:val="30"/>
          <w:lang w:eastAsia="en-US"/>
        </w:rPr>
      </w:pPr>
    </w:p>
    <w:p w:rsidP="009444A6" w:rsidR="00D04965" w:rsidRDefault="005F50C2" w:rsidRPr="009444A6">
      <w:pPr>
        <w:suppressAutoHyphens/>
        <w:ind w:firstLine="720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9444A6">
        <w:rPr>
          <w:rFonts w:eastAsiaTheme="minorHAnsi"/>
          <w:sz w:val="30"/>
          <w:szCs w:val="30"/>
          <w:lang w:eastAsia="en-US"/>
        </w:rPr>
        <w:t>П</w:t>
      </w:r>
      <w:r w:rsidR="000A2726" w:rsidRPr="009444A6">
        <w:rPr>
          <w:rFonts w:eastAsiaTheme="minorHAnsi"/>
          <w:sz w:val="30"/>
          <w:szCs w:val="30"/>
          <w:lang w:eastAsia="en-US"/>
        </w:rPr>
        <w:t xml:space="preserve">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</w:t>
      </w:r>
      <w:r w:rsidR="008445D2">
        <w:rPr>
          <w:rFonts w:eastAsiaTheme="minorHAnsi"/>
          <w:sz w:val="30"/>
          <w:szCs w:val="30"/>
          <w:lang w:eastAsia="en-US"/>
        </w:rPr>
        <w:t xml:space="preserve">Красноярска                </w:t>
      </w:r>
      <w:r w:rsidR="000A2726" w:rsidRPr="009444A6">
        <w:rPr>
          <w:rFonts w:eastAsiaTheme="minorHAnsi"/>
          <w:sz w:val="30"/>
          <w:szCs w:val="30"/>
          <w:lang w:eastAsia="en-US"/>
        </w:rPr>
        <w:t xml:space="preserve">от 01.07.2019 № 410, </w:t>
      </w:r>
      <w:r w:rsidR="00CE5B00" w:rsidRPr="009444A6">
        <w:rPr>
          <w:rFonts w:eastAsiaTheme="minorHAnsi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1.4.14 </w:t>
      </w:r>
      <w:r w:rsidR="00D04965" w:rsidRPr="009444A6">
        <w:rPr>
          <w:rFonts w:eastAsiaTheme="minorHAnsi"/>
          <w:sz w:val="30"/>
          <w:szCs w:val="30"/>
          <w:lang w:eastAsia="en-US"/>
        </w:rPr>
        <w:t xml:space="preserve">разработан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на основании пункта</w:t>
      </w:r>
      <w:r w:rsidR="00D04965" w:rsidRPr="009444A6">
        <w:rPr>
          <w:rFonts w:eastAsiaTheme="minorHAnsi"/>
          <w:sz w:val="30"/>
          <w:szCs w:val="30"/>
          <w:lang w:eastAsia="en-US"/>
        </w:rPr>
        <w:t xml:space="preserve"> 34 Правил подготовки документации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D04965" w:rsidRPr="009444A6">
        <w:rPr>
          <w:rFonts w:eastAsiaTheme="minorHAnsi"/>
          <w:sz w:val="30"/>
          <w:szCs w:val="30"/>
          <w:lang w:eastAsia="en-US"/>
        </w:rPr>
        <w:t xml:space="preserve">по планировке территории, подготовка которой осуществляется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D04965" w:rsidRPr="009444A6">
        <w:rPr>
          <w:rFonts w:eastAsiaTheme="minorHAnsi"/>
          <w:sz w:val="30"/>
          <w:szCs w:val="30"/>
          <w:lang w:eastAsia="en-US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 и органов</w:t>
      </w:r>
      <w:proofErr w:type="gramEnd"/>
      <w:r w:rsidR="00D04965" w:rsidRPr="009444A6">
        <w:rPr>
          <w:rFonts w:eastAsiaTheme="minorHAnsi"/>
          <w:sz w:val="30"/>
          <w:szCs w:val="30"/>
          <w:lang w:eastAsia="en-US"/>
        </w:rPr>
        <w:t xml:space="preserve"> местного самоуправления, принятия решения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D04965" w:rsidRPr="009444A6">
        <w:rPr>
          <w:rFonts w:eastAsiaTheme="minorHAnsi"/>
          <w:sz w:val="30"/>
          <w:szCs w:val="30"/>
          <w:lang w:eastAsia="en-US"/>
        </w:rPr>
        <w:t xml:space="preserve">об утверждении документации по планировке территории, внесения изменений в такую документацию, отмены такой документации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D04965" w:rsidRPr="009444A6">
        <w:rPr>
          <w:rFonts w:eastAsiaTheme="minorHAnsi"/>
          <w:sz w:val="30"/>
          <w:szCs w:val="30"/>
          <w:lang w:eastAsia="en-US"/>
        </w:rPr>
        <w:t xml:space="preserve">или ее отдельных частей, признания отдельных частей такой документации не подлежащими применению, а также подготовки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D04965" w:rsidRPr="009444A6">
        <w:rPr>
          <w:rFonts w:eastAsiaTheme="minorHAnsi"/>
          <w:sz w:val="30"/>
          <w:szCs w:val="30"/>
          <w:lang w:eastAsia="en-US"/>
        </w:rPr>
        <w:t>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</w:t>
      </w:r>
      <w:r w:rsidR="008445D2">
        <w:rPr>
          <w:rFonts w:eastAsiaTheme="minorHAnsi"/>
          <w:sz w:val="30"/>
          <w:szCs w:val="30"/>
          <w:lang w:eastAsia="en-US"/>
        </w:rPr>
        <w:t>льства Российской Федерации</w:t>
      </w:r>
      <w:r w:rsidRPr="009444A6">
        <w:rPr>
          <w:rFonts w:eastAsiaTheme="minorHAnsi"/>
          <w:sz w:val="30"/>
          <w:szCs w:val="30"/>
          <w:lang w:eastAsia="en-US"/>
        </w:rPr>
        <w:t xml:space="preserve"> от 02.02.2024 № 112, </w:t>
      </w:r>
      <w:r w:rsidR="00D04965" w:rsidRPr="009444A6">
        <w:rPr>
          <w:rFonts w:eastAsiaTheme="minorHAnsi"/>
          <w:sz w:val="30"/>
          <w:szCs w:val="30"/>
          <w:lang w:eastAsia="en-US"/>
        </w:rPr>
        <w:t>по инициативе ООО «</w:t>
      </w:r>
      <w:r w:rsidR="00CE5B00" w:rsidRPr="009444A6">
        <w:rPr>
          <w:rFonts w:eastAsiaTheme="minorHAnsi"/>
          <w:sz w:val="30"/>
          <w:szCs w:val="30"/>
          <w:lang w:eastAsia="en-US"/>
        </w:rPr>
        <w:t>Абсолют</w:t>
      </w:r>
      <w:r w:rsidR="00D04965" w:rsidRPr="009444A6">
        <w:rPr>
          <w:rFonts w:eastAsiaTheme="minorHAnsi"/>
          <w:sz w:val="30"/>
          <w:szCs w:val="30"/>
          <w:lang w:eastAsia="en-US"/>
        </w:rPr>
        <w:t>».</w:t>
      </w:r>
    </w:p>
    <w:p w:rsidP="009444A6" w:rsidR="00CE5B00" w:rsidRDefault="00CE5B00" w:rsidRPr="009444A6">
      <w:pPr>
        <w:suppressAutoHyphens/>
        <w:autoSpaceDE w:val="false"/>
        <w:autoSpaceDN w:val="false"/>
        <w:adjustRightInd w:val="false"/>
        <w:ind w:firstLine="709"/>
        <w:contextualSpacing/>
        <w:jc w:val="both"/>
        <w:outlineLvl w:val="1"/>
        <w:rPr>
          <w:sz w:val="30"/>
          <w:szCs w:val="30"/>
        </w:rPr>
      </w:pPr>
      <w:r w:rsidRPr="009444A6">
        <w:rPr>
          <w:sz w:val="30"/>
          <w:szCs w:val="30"/>
        </w:rPr>
        <w:t>Целями разработки настоящего проекта планировки являются:</w:t>
      </w:r>
    </w:p>
    <w:p w:rsidP="009444A6" w:rsidR="00CE5B00" w:rsidRDefault="008445D2" w:rsidRPr="009444A6">
      <w:pPr>
        <w:suppressAutoHyphens/>
        <w:autoSpaceDE w:val="false"/>
        <w:autoSpaceDN w:val="false"/>
        <w:adjustRightInd w:val="false"/>
        <w:ind w:firstLine="709"/>
        <w:contextualSpacing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установление, изменение</w:t>
      </w:r>
      <w:r w:rsidR="00CE5B00" w:rsidRPr="009444A6">
        <w:rPr>
          <w:sz w:val="30"/>
          <w:szCs w:val="30"/>
        </w:rPr>
        <w:t xml:space="preserve"> границ зон планируемого размещения объектов капитального строительства, связанного с увеличением </w:t>
      </w:r>
      <w:r w:rsidR="00CE5B00" w:rsidRPr="009444A6">
        <w:rPr>
          <w:sz w:val="30"/>
          <w:szCs w:val="30"/>
        </w:rPr>
        <w:br/>
        <w:t xml:space="preserve">или уменьшением </w:t>
      </w:r>
      <w:proofErr w:type="gramStart"/>
      <w:r w:rsidR="00CE5B00" w:rsidRPr="009444A6">
        <w:rPr>
          <w:sz w:val="30"/>
          <w:szCs w:val="30"/>
        </w:rPr>
        <w:t>площади зон планируемого размещения объектов капитального строительства</w:t>
      </w:r>
      <w:proofErr w:type="gramEnd"/>
      <w:r w:rsidR="00CE5B00" w:rsidRPr="009444A6">
        <w:rPr>
          <w:sz w:val="30"/>
          <w:szCs w:val="30"/>
        </w:rPr>
        <w:t>;</w:t>
      </w:r>
    </w:p>
    <w:p w:rsidP="009444A6" w:rsidR="00CE5B00" w:rsidRDefault="008445D2" w:rsidRPr="009444A6">
      <w:pPr>
        <w:suppressAutoHyphens/>
        <w:autoSpaceDE w:val="false"/>
        <w:autoSpaceDN w:val="false"/>
        <w:adjustRightInd w:val="false"/>
        <w:ind w:firstLine="709"/>
        <w:contextualSpacing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изменение</w:t>
      </w:r>
      <w:r w:rsidR="00CE5B00" w:rsidRPr="009444A6">
        <w:rPr>
          <w:sz w:val="30"/>
          <w:szCs w:val="30"/>
        </w:rPr>
        <w:t xml:space="preserve"> характеристик и (или) очередности планируемого развития территории;</w:t>
      </w:r>
    </w:p>
    <w:p w:rsidP="009444A6" w:rsidR="00CE5B00" w:rsidRDefault="00CE5B00" w:rsidRPr="009444A6">
      <w:pPr>
        <w:suppressAutoHyphens/>
        <w:autoSpaceDE w:val="false"/>
        <w:autoSpaceDN w:val="false"/>
        <w:adjustRightInd w:val="false"/>
        <w:ind w:firstLine="709"/>
        <w:contextualSpacing/>
        <w:jc w:val="both"/>
        <w:outlineLvl w:val="1"/>
        <w:rPr>
          <w:sz w:val="30"/>
          <w:szCs w:val="30"/>
        </w:rPr>
      </w:pPr>
      <w:r w:rsidRPr="009444A6">
        <w:rPr>
          <w:sz w:val="30"/>
          <w:szCs w:val="30"/>
        </w:rPr>
        <w:t xml:space="preserve">изменение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назначения и необходимых для </w:t>
      </w:r>
      <w:r w:rsidR="008445D2">
        <w:rPr>
          <w:sz w:val="30"/>
          <w:szCs w:val="30"/>
        </w:rPr>
        <w:t>функционирования таких объектов</w:t>
      </w:r>
      <w:r w:rsidRPr="009444A6">
        <w:rPr>
          <w:sz w:val="30"/>
          <w:szCs w:val="30"/>
        </w:rPr>
        <w:t xml:space="preserve"> </w:t>
      </w:r>
      <w:r w:rsidRPr="009444A6">
        <w:rPr>
          <w:sz w:val="30"/>
          <w:szCs w:val="30"/>
        </w:rPr>
        <w:br/>
        <w:t>и обеспечения жизнедеятельности граждан объектов коммунальной, транспортной, социальной инфраструктур</w:t>
      </w:r>
      <w:r w:rsidR="008445D2">
        <w:rPr>
          <w:sz w:val="30"/>
          <w:szCs w:val="30"/>
        </w:rPr>
        <w:t>ы</w:t>
      </w:r>
      <w:r w:rsidRPr="009444A6">
        <w:rPr>
          <w:sz w:val="30"/>
          <w:szCs w:val="30"/>
        </w:rPr>
        <w:t>.</w:t>
      </w:r>
    </w:p>
    <w:p w:rsidP="008445D2" w:rsidR="00D04965" w:rsidRDefault="00D04965" w:rsidRPr="009444A6">
      <w:pPr>
        <w:keepNext/>
        <w:widowControl w:val="false"/>
        <w:suppressAutoHyphens/>
        <w:ind w:firstLine="720"/>
        <w:contextualSpacing/>
        <w:jc w:val="both"/>
        <w:rPr>
          <w:rFonts w:eastAsiaTheme="minorHAnsi"/>
          <w:sz w:val="30"/>
          <w:szCs w:val="30"/>
          <w:lang w:eastAsia="en-US"/>
        </w:rPr>
      </w:pPr>
      <w:r w:rsidRPr="009444A6">
        <w:rPr>
          <w:rFonts w:eastAsiaTheme="minorHAnsi"/>
          <w:sz w:val="30"/>
          <w:szCs w:val="30"/>
          <w:lang w:eastAsia="en-US"/>
        </w:rPr>
        <w:lastRenderedPageBreak/>
        <w:t xml:space="preserve">Площадь в границах проектирования ориентировочно </w:t>
      </w:r>
      <w:r w:rsidR="008445D2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Pr="009444A6">
        <w:rPr>
          <w:rFonts w:eastAsiaTheme="minorHAnsi"/>
          <w:sz w:val="30"/>
          <w:szCs w:val="30"/>
          <w:lang w:eastAsia="en-US"/>
        </w:rPr>
        <w:t xml:space="preserve">составляет </w:t>
      </w:r>
      <w:r w:rsidR="00CE5B00" w:rsidRPr="009444A6">
        <w:rPr>
          <w:rFonts w:eastAsiaTheme="minorHAnsi"/>
          <w:sz w:val="30"/>
          <w:szCs w:val="30"/>
          <w:lang w:eastAsia="en-US"/>
        </w:rPr>
        <w:t xml:space="preserve">0,40 </w:t>
      </w:r>
      <w:r w:rsidRPr="009444A6">
        <w:rPr>
          <w:rFonts w:eastAsiaTheme="minorHAnsi"/>
          <w:sz w:val="30"/>
          <w:szCs w:val="30"/>
          <w:lang w:eastAsia="en-US"/>
        </w:rPr>
        <w:t>га.</w:t>
      </w:r>
    </w:p>
    <w:p w:rsidP="008445D2" w:rsidR="004C2B5F" w:rsidRDefault="004C2B5F" w:rsidRPr="009444A6">
      <w:pPr>
        <w:keepNext/>
        <w:widowControl w:val="false"/>
        <w:suppressAutoHyphens/>
        <w:ind w:firstLine="720"/>
        <w:contextualSpacing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9444A6">
        <w:rPr>
          <w:rFonts w:eastAsia="Calibri"/>
          <w:sz w:val="30"/>
          <w:szCs w:val="30"/>
          <w:lang w:eastAsia="en-US"/>
        </w:rPr>
        <w:t xml:space="preserve">В соответствии с Генеральным планом городского округа город Красноярск Красноярского края, утвержденным решением Красноярского городского Совета депутатов от 13.03.2015 </w:t>
      </w:r>
      <w:r w:rsidR="009444A6">
        <w:rPr>
          <w:rFonts w:eastAsia="Calibri"/>
          <w:sz w:val="30"/>
          <w:szCs w:val="30"/>
          <w:lang w:eastAsia="en-US"/>
        </w:rPr>
        <w:t xml:space="preserve">                                 </w:t>
      </w:r>
      <w:r w:rsidRPr="009444A6">
        <w:rPr>
          <w:rFonts w:eastAsia="Calibri"/>
          <w:sz w:val="30"/>
          <w:szCs w:val="30"/>
          <w:lang w:eastAsia="en-US"/>
        </w:rPr>
        <w:t xml:space="preserve">№ 7-107 (далее – Генеральный план), территория расположена </w:t>
      </w:r>
      <w:r w:rsidR="009444A6">
        <w:rPr>
          <w:rFonts w:eastAsia="Calibri"/>
          <w:sz w:val="30"/>
          <w:szCs w:val="30"/>
          <w:lang w:eastAsia="en-US"/>
        </w:rPr>
        <w:t xml:space="preserve">                               </w:t>
      </w:r>
      <w:r w:rsidRPr="009444A6">
        <w:rPr>
          <w:rFonts w:eastAsia="Calibri"/>
          <w:sz w:val="30"/>
          <w:szCs w:val="30"/>
          <w:lang w:eastAsia="en-US"/>
        </w:rPr>
        <w:t xml:space="preserve">в производственной зоне, зоне инженерной и транспортной инфраструктур, в границах планировочного района с номером 3.4.7, </w:t>
      </w:r>
      <w:r w:rsidR="009444A6">
        <w:rPr>
          <w:rFonts w:eastAsia="Calibri"/>
          <w:sz w:val="30"/>
          <w:szCs w:val="30"/>
          <w:lang w:eastAsia="en-US"/>
        </w:rPr>
        <w:t xml:space="preserve">                                    </w:t>
      </w:r>
      <w:r w:rsidRPr="009444A6">
        <w:rPr>
          <w:rFonts w:eastAsia="Calibri"/>
          <w:sz w:val="30"/>
          <w:szCs w:val="30"/>
          <w:lang w:eastAsia="en-US"/>
        </w:rPr>
        <w:t>в котором Генеральным планом не предусмотрено размещение объектов</w:t>
      </w:r>
      <w:r w:rsidR="0054432B">
        <w:rPr>
          <w:rFonts w:eastAsia="Calibri"/>
          <w:sz w:val="30"/>
          <w:szCs w:val="30"/>
          <w:lang w:eastAsia="en-US"/>
        </w:rPr>
        <w:t xml:space="preserve"> федерального, регионального и </w:t>
      </w:r>
      <w:r w:rsidRPr="009444A6">
        <w:rPr>
          <w:rFonts w:eastAsia="Calibri"/>
          <w:sz w:val="30"/>
          <w:szCs w:val="30"/>
          <w:lang w:eastAsia="en-US"/>
        </w:rPr>
        <w:t>местного значений.</w:t>
      </w:r>
      <w:proofErr w:type="gramEnd"/>
    </w:p>
    <w:p w:rsidP="008445D2" w:rsidR="002324F0" w:rsidRDefault="004C2B5F">
      <w:pPr>
        <w:keepNext/>
        <w:widowControl w:val="false"/>
        <w:suppressAutoHyphens/>
        <w:ind w:firstLine="720"/>
        <w:contextualSpacing/>
        <w:jc w:val="both"/>
        <w:rPr>
          <w:rFonts w:eastAsia="Calibri"/>
          <w:sz w:val="30"/>
          <w:szCs w:val="30"/>
          <w:lang w:eastAsia="en-US"/>
        </w:rPr>
      </w:pPr>
      <w:r w:rsidRPr="009444A6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9444A6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9444A6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07.07.2015 № В-122, территория н</w:t>
      </w:r>
      <w:r w:rsidR="008445D2">
        <w:rPr>
          <w:rFonts w:eastAsia="Calibri"/>
          <w:sz w:val="30"/>
          <w:szCs w:val="30"/>
          <w:lang w:eastAsia="en-US"/>
        </w:rPr>
        <w:t>аходится в территориальной зоне «К</w:t>
      </w:r>
      <w:r w:rsidRPr="009444A6">
        <w:rPr>
          <w:rFonts w:eastAsia="Calibri"/>
          <w:sz w:val="30"/>
          <w:szCs w:val="30"/>
          <w:lang w:eastAsia="en-US"/>
        </w:rPr>
        <w:t>оммунально-складские зоны (П-3)».</w:t>
      </w:r>
    </w:p>
    <w:p w:rsidP="008445D2" w:rsidR="00E461A9" w:rsidRDefault="00E461A9">
      <w:pPr>
        <w:keepNext/>
        <w:widowControl w:val="false"/>
        <w:suppressAutoHyphens/>
        <w:ind w:firstLine="720"/>
        <w:contextualSpacing/>
        <w:jc w:val="both"/>
        <w:rPr>
          <w:rFonts w:eastAsia="Calibri"/>
          <w:sz w:val="30"/>
          <w:szCs w:val="30"/>
          <w:lang w:eastAsia="en-US"/>
        </w:rPr>
      </w:pPr>
    </w:p>
    <w:p w:rsidP="00E461A9" w:rsidR="00DF0679" w:rsidRDefault="00DF0679" w:rsidRPr="00DF0679">
      <w:pPr>
        <w:keepNext/>
        <w:widowControl w:val="false"/>
        <w:suppressAutoHyphens/>
        <w:contextualSpacing/>
        <w:jc w:val="both"/>
        <w:rPr>
          <w:rFonts w:eastAsia="Calibri"/>
          <w:sz w:val="2"/>
          <w:szCs w:val="30"/>
          <w:lang w:eastAsia="en-US"/>
        </w:rPr>
      </w:pPr>
    </w:p>
    <w:p w:rsidP="00DF0679" w:rsidR="004C2B5F" w:rsidRDefault="00DF0679">
      <w:pPr>
        <w:keepNext/>
        <w:widowControl w:val="false"/>
        <w:suppressAutoHyphens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  <w:bookmarkStart w:id="0" w:name="_Toc30662714"/>
      <w:bookmarkStart w:id="1" w:name="_Toc216696019"/>
      <w:r>
        <w:rPr>
          <w:rFonts w:eastAsiaTheme="minorHAnsi"/>
          <w:sz w:val="30"/>
          <w:szCs w:val="30"/>
          <w:lang w:eastAsia="en-US"/>
        </w:rPr>
        <w:t>Положения</w:t>
      </w:r>
      <w:r w:rsidR="004C2B5F" w:rsidRPr="009444A6">
        <w:rPr>
          <w:rFonts w:eastAsiaTheme="minorHAnsi"/>
          <w:sz w:val="30"/>
          <w:szCs w:val="30"/>
          <w:lang w:eastAsia="en-US"/>
        </w:rPr>
        <w:t xml:space="preserve"> о характеристиках планируемого ра</w:t>
      </w:r>
      <w:r>
        <w:rPr>
          <w:rFonts w:eastAsiaTheme="minorHAnsi"/>
          <w:sz w:val="30"/>
          <w:szCs w:val="30"/>
          <w:lang w:eastAsia="en-US"/>
        </w:rPr>
        <w:t xml:space="preserve">звития территории, </w:t>
      </w:r>
      <w:r w:rsidR="004C2B5F" w:rsidRPr="009444A6">
        <w:rPr>
          <w:rFonts w:eastAsiaTheme="minorHAnsi"/>
          <w:sz w:val="30"/>
          <w:szCs w:val="30"/>
          <w:lang w:eastAsia="en-US"/>
        </w:rPr>
        <w:t>очередности планируемого развития территории</w:t>
      </w:r>
      <w:bookmarkEnd w:id="0"/>
      <w:bookmarkEnd w:id="1"/>
    </w:p>
    <w:p w:rsidP="00DF0679" w:rsidR="00DF0679" w:rsidRDefault="00DF0679" w:rsidRPr="00E461A9">
      <w:pPr>
        <w:keepNext/>
        <w:widowControl w:val="false"/>
        <w:suppressAutoHyphens/>
        <w:spacing w:line="192" w:lineRule="auto"/>
        <w:jc w:val="center"/>
        <w:outlineLvl w:val="2"/>
        <w:rPr>
          <w:rFonts w:eastAsiaTheme="minorHAnsi"/>
          <w:sz w:val="30"/>
          <w:szCs w:val="30"/>
          <w:lang w:eastAsia="en-US"/>
        </w:rPr>
      </w:pPr>
    </w:p>
    <w:p w:rsidP="008445D2" w:rsidR="00DF0679" w:rsidRDefault="0054432B">
      <w:pPr>
        <w:keepNext/>
        <w:widowControl w:val="false"/>
        <w:suppressAutoHyphens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В утвержде</w:t>
      </w:r>
      <w:r w:rsidR="004C2B5F" w:rsidRPr="009444A6">
        <w:rPr>
          <w:rFonts w:eastAsiaTheme="minorHAnsi"/>
          <w:sz w:val="30"/>
          <w:szCs w:val="30"/>
        </w:rPr>
        <w:t>нном проекте план</w:t>
      </w:r>
      <w:r w:rsidR="00DF0679">
        <w:rPr>
          <w:rFonts w:eastAsiaTheme="minorHAnsi"/>
          <w:sz w:val="30"/>
          <w:szCs w:val="30"/>
        </w:rPr>
        <w:t xml:space="preserve">ировки территория представляет </w:t>
      </w:r>
      <w:r w:rsidR="004C2B5F" w:rsidRPr="009444A6">
        <w:rPr>
          <w:rFonts w:eastAsiaTheme="minorHAnsi"/>
          <w:sz w:val="30"/>
          <w:szCs w:val="30"/>
        </w:rPr>
        <w:t>утвержденные границы зоны планируемого размещения объектов капитального строительства с номером 1.4.14</w:t>
      </w:r>
      <w:r w:rsidR="00DF0679">
        <w:rPr>
          <w:rFonts w:eastAsiaTheme="minorHAnsi"/>
          <w:sz w:val="30"/>
          <w:szCs w:val="30"/>
        </w:rPr>
        <w:t>.</w:t>
      </w:r>
      <w:r w:rsidR="004C2B5F" w:rsidRPr="009444A6">
        <w:rPr>
          <w:rFonts w:eastAsiaTheme="minorHAnsi"/>
          <w:sz w:val="30"/>
          <w:szCs w:val="30"/>
        </w:rPr>
        <w:t xml:space="preserve"> </w:t>
      </w:r>
    </w:p>
    <w:p w:rsidP="008445D2" w:rsidR="00DF0679" w:rsidRDefault="00DF0679">
      <w:pPr>
        <w:keepNext/>
        <w:widowControl w:val="false"/>
        <w:suppressAutoHyphens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Т</w:t>
      </w:r>
      <w:r w:rsidR="004C2B5F" w:rsidRPr="009444A6">
        <w:rPr>
          <w:rFonts w:eastAsiaTheme="minorHAnsi"/>
          <w:sz w:val="30"/>
          <w:szCs w:val="30"/>
        </w:rPr>
        <w:t xml:space="preserve">ерритория расположена в Центральном районе города Красноярска, в границах улицы </w:t>
      </w:r>
      <w:r w:rsidR="0054432B">
        <w:rPr>
          <w:rFonts w:eastAsiaTheme="minorHAnsi"/>
          <w:sz w:val="30"/>
          <w:szCs w:val="30"/>
        </w:rPr>
        <w:t>2-</w:t>
      </w:r>
      <w:r>
        <w:rPr>
          <w:rFonts w:eastAsiaTheme="minorHAnsi"/>
          <w:sz w:val="30"/>
          <w:szCs w:val="30"/>
        </w:rPr>
        <w:t>й Брянской</w:t>
      </w:r>
      <w:r w:rsidR="004C2B5F" w:rsidRPr="009444A6">
        <w:rPr>
          <w:rFonts w:eastAsiaTheme="minorHAnsi"/>
          <w:sz w:val="30"/>
          <w:szCs w:val="30"/>
        </w:rPr>
        <w:t xml:space="preserve">. </w:t>
      </w:r>
    </w:p>
    <w:p w:rsidP="008445D2" w:rsidR="004C2B5F" w:rsidRDefault="004C2B5F">
      <w:pPr>
        <w:keepNext/>
        <w:widowControl w:val="false"/>
        <w:suppressAutoHyphens/>
        <w:ind w:firstLine="709"/>
        <w:jc w:val="both"/>
        <w:rPr>
          <w:rFonts w:eastAsiaTheme="minorHAnsi"/>
          <w:sz w:val="30"/>
          <w:szCs w:val="30"/>
        </w:rPr>
      </w:pPr>
      <w:r w:rsidRPr="009444A6">
        <w:rPr>
          <w:rFonts w:eastAsiaTheme="minorHAnsi"/>
          <w:sz w:val="30"/>
          <w:szCs w:val="30"/>
        </w:rPr>
        <w:t>Общая площадь территории оставляет 0,40 га.</w:t>
      </w:r>
    </w:p>
    <w:p w:rsidP="008445D2" w:rsidR="004C2B5F" w:rsidRDefault="004C2B5F" w:rsidRPr="009444A6">
      <w:pPr>
        <w:pStyle w:val="afb"/>
        <w:keepNext/>
        <w:widowControl w:val="false"/>
        <w:numPr>
          <w:ilvl w:val="0"/>
          <w:numId w:val="15"/>
        </w:numPr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2" w:name="_Toc216696020"/>
      <w:r w:rsidRPr="009444A6">
        <w:rPr>
          <w:rFonts w:eastAsiaTheme="minorHAnsi"/>
          <w:sz w:val="30"/>
          <w:szCs w:val="30"/>
          <w:lang w:eastAsia="en-US"/>
        </w:rPr>
        <w:t>Плотность и параметры застройки территории</w:t>
      </w:r>
      <w:bookmarkEnd w:id="2"/>
      <w:r w:rsidR="00DF0679">
        <w:rPr>
          <w:rFonts w:eastAsiaTheme="minorHAnsi"/>
          <w:sz w:val="30"/>
          <w:szCs w:val="30"/>
          <w:lang w:eastAsia="en-US"/>
        </w:rPr>
        <w:t>.</w:t>
      </w:r>
    </w:p>
    <w:p w:rsidP="008445D2" w:rsidR="009444A6" w:rsidRDefault="00DF0679" w:rsidRPr="009444A6">
      <w:pPr>
        <w:pStyle w:val="afb"/>
        <w:keepNext/>
        <w:widowControl w:val="false"/>
        <w:ind w:firstLine="709" w:left="0"/>
        <w:jc w:val="both"/>
        <w:outlineLvl w:val="2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                                                                                         Таблица 1</w:t>
      </w: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129"/>
        <w:gridCol w:w="1040"/>
        <w:gridCol w:w="943"/>
        <w:gridCol w:w="1418"/>
        <w:gridCol w:w="990"/>
        <w:gridCol w:w="850"/>
        <w:gridCol w:w="994"/>
        <w:gridCol w:w="992"/>
      </w:tblGrid>
      <w:tr w:rsidR="00DF0679" w:rsidRPr="004C2B5F" w:rsidTr="00DF0679">
        <w:trPr>
          <w:trHeight w:val="171"/>
        </w:trPr>
        <w:tc>
          <w:tcPr>
            <w:tcW w:type="pct" w:w="1138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 xml:space="preserve">Условный номер/ кадастровый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номер земельного участка</w:t>
            </w:r>
          </w:p>
        </w:tc>
        <w:tc>
          <w:tcPr>
            <w:tcW w:type="pct" w:w="556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9444A6">
              <w:rPr>
                <w:bCs/>
                <w:sz w:val="24"/>
                <w:szCs w:val="24"/>
              </w:rPr>
              <w:t>гра</w:t>
            </w:r>
            <w:r>
              <w:rPr>
                <w:bCs/>
                <w:sz w:val="24"/>
                <w:szCs w:val="24"/>
              </w:rPr>
              <w:t>-</w:t>
            </w:r>
            <w:r w:rsidRPr="009444A6">
              <w:rPr>
                <w:bCs/>
                <w:sz w:val="24"/>
                <w:szCs w:val="24"/>
              </w:rPr>
              <w:t>ницы</w:t>
            </w:r>
            <w:proofErr w:type="spellEnd"/>
            <w:proofErr w:type="gramEnd"/>
            <w:r w:rsidRPr="009444A6">
              <w:rPr>
                <w:bCs/>
                <w:sz w:val="24"/>
                <w:szCs w:val="24"/>
              </w:rPr>
              <w:t xml:space="preserve"> зоны </w:t>
            </w:r>
            <w:proofErr w:type="spellStart"/>
            <w:r w:rsidRPr="009444A6">
              <w:rPr>
                <w:bCs/>
                <w:sz w:val="24"/>
                <w:szCs w:val="24"/>
              </w:rPr>
              <w:t>плани</w:t>
            </w:r>
            <w:r>
              <w:rPr>
                <w:bCs/>
                <w:sz w:val="24"/>
                <w:szCs w:val="24"/>
              </w:rPr>
              <w:t>-</w:t>
            </w:r>
            <w:r w:rsidRPr="009444A6">
              <w:rPr>
                <w:bCs/>
                <w:sz w:val="24"/>
                <w:szCs w:val="24"/>
              </w:rPr>
              <w:t>руем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>го</w:t>
            </w:r>
            <w:proofErr w:type="spellEnd"/>
            <w:r w:rsidRPr="009444A6">
              <w:rPr>
                <w:bCs/>
                <w:sz w:val="24"/>
                <w:szCs w:val="24"/>
              </w:rPr>
              <w:t xml:space="preserve"> ра</w:t>
            </w:r>
            <w:r w:rsidRPr="009444A6">
              <w:rPr>
                <w:bCs/>
                <w:sz w:val="24"/>
                <w:szCs w:val="24"/>
              </w:rPr>
              <w:t>з</w:t>
            </w:r>
            <w:r w:rsidRPr="009444A6">
              <w:rPr>
                <w:bCs/>
                <w:sz w:val="24"/>
                <w:szCs w:val="24"/>
              </w:rPr>
              <w:t>мещ</w:t>
            </w:r>
            <w:r w:rsidRPr="009444A6">
              <w:rPr>
                <w:bCs/>
                <w:sz w:val="24"/>
                <w:szCs w:val="24"/>
              </w:rPr>
              <w:t>е</w:t>
            </w:r>
            <w:r w:rsidRPr="009444A6">
              <w:rPr>
                <w:bCs/>
                <w:sz w:val="24"/>
                <w:szCs w:val="24"/>
              </w:rPr>
              <w:t>ния объе</w:t>
            </w:r>
            <w:r w:rsidRPr="009444A6">
              <w:rPr>
                <w:bCs/>
                <w:sz w:val="24"/>
                <w:szCs w:val="24"/>
              </w:rPr>
              <w:t>к</w:t>
            </w:r>
            <w:r w:rsidRPr="009444A6">
              <w:rPr>
                <w:bCs/>
                <w:sz w:val="24"/>
                <w:szCs w:val="24"/>
              </w:rPr>
              <w:t xml:space="preserve">тов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кап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тальн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>го стро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тел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ства</w:t>
            </w:r>
          </w:p>
        </w:tc>
        <w:tc>
          <w:tcPr>
            <w:tcW w:type="pct" w:w="504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Пл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 xml:space="preserve">щадь </w:t>
            </w:r>
            <w:proofErr w:type="spellStart"/>
            <w:proofErr w:type="gramStart"/>
            <w:r w:rsidRPr="009444A6">
              <w:rPr>
                <w:bCs/>
                <w:sz w:val="24"/>
                <w:szCs w:val="24"/>
              </w:rPr>
              <w:t>зе</w:t>
            </w:r>
            <w:r>
              <w:rPr>
                <w:bCs/>
                <w:sz w:val="24"/>
                <w:szCs w:val="24"/>
              </w:rPr>
              <w:t>-</w:t>
            </w:r>
            <w:r w:rsidRPr="009444A6">
              <w:rPr>
                <w:bCs/>
                <w:sz w:val="24"/>
                <w:szCs w:val="24"/>
              </w:rPr>
              <w:t>мел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9444A6">
              <w:rPr>
                <w:bCs/>
                <w:sz w:val="24"/>
                <w:szCs w:val="24"/>
              </w:rPr>
              <w:t xml:space="preserve"> учас</w:t>
            </w:r>
            <w:r w:rsidRPr="009444A6">
              <w:rPr>
                <w:bCs/>
                <w:sz w:val="24"/>
                <w:szCs w:val="24"/>
              </w:rPr>
              <w:t>т</w:t>
            </w:r>
            <w:r w:rsidRPr="009444A6">
              <w:rPr>
                <w:bCs/>
                <w:sz w:val="24"/>
                <w:szCs w:val="24"/>
              </w:rPr>
              <w:t xml:space="preserve">ка,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кв.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444A6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pct" w:w="758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Территор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альная зона</w:t>
            </w:r>
          </w:p>
        </w:tc>
        <w:tc>
          <w:tcPr>
            <w:tcW w:type="pct" w:w="529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Мак</w:t>
            </w:r>
            <w:r>
              <w:rPr>
                <w:bCs/>
                <w:sz w:val="24"/>
                <w:szCs w:val="24"/>
              </w:rPr>
              <w:t>-</w:t>
            </w:r>
            <w:r w:rsidRPr="009444A6">
              <w:rPr>
                <w:bCs/>
                <w:sz w:val="24"/>
                <w:szCs w:val="24"/>
              </w:rPr>
              <w:t>си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9444A6">
              <w:rPr>
                <w:bCs/>
                <w:sz w:val="24"/>
                <w:szCs w:val="24"/>
              </w:rPr>
              <w:t>мал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ный</w:t>
            </w:r>
            <w:proofErr w:type="spellEnd"/>
            <w:r w:rsidRPr="009444A6">
              <w:rPr>
                <w:bCs/>
                <w:sz w:val="24"/>
                <w:szCs w:val="24"/>
              </w:rPr>
              <w:t xml:space="preserve"> пр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>цент з</w:t>
            </w:r>
            <w:r w:rsidRPr="009444A6">
              <w:rPr>
                <w:bCs/>
                <w:sz w:val="24"/>
                <w:szCs w:val="24"/>
              </w:rPr>
              <w:t>а</w:t>
            </w:r>
            <w:r w:rsidRPr="009444A6">
              <w:rPr>
                <w:bCs/>
                <w:sz w:val="24"/>
                <w:szCs w:val="24"/>
              </w:rPr>
              <w:t>стро</w:t>
            </w:r>
            <w:r w:rsidRPr="009444A6">
              <w:rPr>
                <w:bCs/>
                <w:sz w:val="24"/>
                <w:szCs w:val="24"/>
              </w:rPr>
              <w:t>й</w:t>
            </w:r>
            <w:r w:rsidRPr="009444A6">
              <w:rPr>
                <w:bCs/>
                <w:sz w:val="24"/>
                <w:szCs w:val="24"/>
              </w:rPr>
              <w:t xml:space="preserve">ки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(по ПЗЗ), %</w:t>
            </w:r>
          </w:p>
        </w:tc>
        <w:tc>
          <w:tcPr>
            <w:tcW w:type="pct" w:w="454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Ма</w:t>
            </w:r>
            <w:r w:rsidRPr="009444A6">
              <w:rPr>
                <w:bCs/>
                <w:sz w:val="24"/>
                <w:szCs w:val="24"/>
              </w:rPr>
              <w:t>к</w:t>
            </w:r>
            <w:r w:rsidRPr="009444A6">
              <w:rPr>
                <w:bCs/>
                <w:sz w:val="24"/>
                <w:szCs w:val="24"/>
              </w:rPr>
              <w:t>с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мал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ная пл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 xml:space="preserve">щадь </w:t>
            </w:r>
            <w:proofErr w:type="gramStart"/>
            <w:r w:rsidRPr="009444A6">
              <w:rPr>
                <w:bCs/>
                <w:sz w:val="24"/>
                <w:szCs w:val="24"/>
              </w:rPr>
              <w:t>за</w:t>
            </w:r>
            <w:r>
              <w:rPr>
                <w:bCs/>
                <w:sz w:val="24"/>
                <w:szCs w:val="24"/>
              </w:rPr>
              <w:t>-</w:t>
            </w:r>
            <w:r w:rsidRPr="009444A6">
              <w:rPr>
                <w:bCs/>
                <w:sz w:val="24"/>
                <w:szCs w:val="24"/>
              </w:rPr>
              <w:t>стройки</w:t>
            </w:r>
            <w:proofErr w:type="gramEnd"/>
            <w:r w:rsidRPr="009444A6">
              <w:rPr>
                <w:bCs/>
                <w:sz w:val="24"/>
                <w:szCs w:val="24"/>
              </w:rPr>
              <w:t xml:space="preserve">,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кв.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444A6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pct" w:w="531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Мин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мал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ный пр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>цент з</w:t>
            </w:r>
            <w:r w:rsidRPr="009444A6">
              <w:rPr>
                <w:bCs/>
                <w:sz w:val="24"/>
                <w:szCs w:val="24"/>
              </w:rPr>
              <w:t>а</w:t>
            </w:r>
            <w:r w:rsidRPr="009444A6">
              <w:rPr>
                <w:bCs/>
                <w:sz w:val="24"/>
                <w:szCs w:val="24"/>
              </w:rPr>
              <w:t>стро</w:t>
            </w:r>
            <w:r w:rsidRPr="009444A6">
              <w:rPr>
                <w:bCs/>
                <w:sz w:val="24"/>
                <w:szCs w:val="24"/>
              </w:rPr>
              <w:t>й</w:t>
            </w:r>
            <w:r w:rsidRPr="009444A6">
              <w:rPr>
                <w:bCs/>
                <w:sz w:val="24"/>
                <w:szCs w:val="24"/>
              </w:rPr>
              <w:t xml:space="preserve">ки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(по ПЗЗ), %</w:t>
            </w:r>
          </w:p>
        </w:tc>
        <w:tc>
          <w:tcPr>
            <w:tcW w:type="pct" w:w="530"/>
          </w:tcPr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Мин</w:t>
            </w:r>
            <w:r w:rsidRPr="009444A6">
              <w:rPr>
                <w:bCs/>
                <w:sz w:val="24"/>
                <w:szCs w:val="24"/>
              </w:rPr>
              <w:t>и</w:t>
            </w:r>
            <w:r w:rsidRPr="009444A6">
              <w:rPr>
                <w:bCs/>
                <w:sz w:val="24"/>
                <w:szCs w:val="24"/>
              </w:rPr>
              <w:t>мал</w:t>
            </w:r>
            <w:r w:rsidRPr="009444A6">
              <w:rPr>
                <w:bCs/>
                <w:sz w:val="24"/>
                <w:szCs w:val="24"/>
              </w:rPr>
              <w:t>ь</w:t>
            </w:r>
            <w:r w:rsidRPr="009444A6">
              <w:rPr>
                <w:bCs/>
                <w:sz w:val="24"/>
                <w:szCs w:val="24"/>
              </w:rPr>
              <w:t>ная пл</w:t>
            </w:r>
            <w:r w:rsidRPr="009444A6">
              <w:rPr>
                <w:bCs/>
                <w:sz w:val="24"/>
                <w:szCs w:val="24"/>
              </w:rPr>
              <w:t>о</w:t>
            </w:r>
            <w:r w:rsidRPr="009444A6">
              <w:rPr>
                <w:bCs/>
                <w:sz w:val="24"/>
                <w:szCs w:val="24"/>
              </w:rPr>
              <w:t>щадь з</w:t>
            </w:r>
            <w:r w:rsidRPr="009444A6">
              <w:rPr>
                <w:bCs/>
                <w:sz w:val="24"/>
                <w:szCs w:val="24"/>
              </w:rPr>
              <w:t>а</w:t>
            </w:r>
            <w:r w:rsidRPr="009444A6">
              <w:rPr>
                <w:bCs/>
                <w:sz w:val="24"/>
                <w:szCs w:val="24"/>
              </w:rPr>
              <w:t>стро</w:t>
            </w:r>
            <w:r w:rsidRPr="009444A6">
              <w:rPr>
                <w:bCs/>
                <w:sz w:val="24"/>
                <w:szCs w:val="24"/>
              </w:rPr>
              <w:t>й</w:t>
            </w:r>
            <w:r w:rsidRPr="009444A6">
              <w:rPr>
                <w:bCs/>
                <w:sz w:val="24"/>
                <w:szCs w:val="24"/>
              </w:rPr>
              <w:t xml:space="preserve">ки, </w:t>
            </w:r>
          </w:p>
          <w:p w:rsidP="00DF0679" w:rsidR="00DF0679" w:rsidRDefault="00DF0679">
            <w:pPr>
              <w:widowControl w:val="false"/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9444A6">
              <w:rPr>
                <w:bCs/>
                <w:sz w:val="24"/>
                <w:szCs w:val="24"/>
              </w:rPr>
              <w:t>кв.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444A6">
              <w:rPr>
                <w:bCs/>
                <w:sz w:val="24"/>
                <w:szCs w:val="24"/>
              </w:rPr>
              <w:t>м</w:t>
            </w:r>
          </w:p>
        </w:tc>
      </w:tr>
    </w:tbl>
    <w:p w:rsidP="00DF0679" w:rsidR="00DF0679" w:rsidRDefault="00DF0679" w:rsidRPr="00DF0679">
      <w:pPr>
        <w:widowControl w:val="false"/>
        <w:spacing w:line="14" w:lineRule="auto"/>
        <w:rPr>
          <w:sz w:val="2"/>
          <w:szCs w:val="2"/>
        </w:rPr>
      </w:pP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129"/>
        <w:gridCol w:w="1040"/>
        <w:gridCol w:w="943"/>
        <w:gridCol w:w="1418"/>
        <w:gridCol w:w="990"/>
        <w:gridCol w:w="850"/>
        <w:gridCol w:w="994"/>
        <w:gridCol w:w="992"/>
      </w:tblGrid>
      <w:tr w:rsidR="00DF0679" w:rsidRPr="004C2B5F" w:rsidTr="00DF0679">
        <w:trPr>
          <w:trHeight w:val="171"/>
          <w:tblHeader/>
        </w:trPr>
        <w:tc>
          <w:tcPr>
            <w:tcW w:type="pct" w:w="1138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type="pct" w:w="556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type="pct" w:w="504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type="pct" w:w="758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type="pct" w:w="529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type="pct" w:w="454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type="pct" w:w="531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type="pct" w:w="530"/>
          </w:tcPr>
          <w:p w:rsidP="00DF0679" w:rsidR="00DF0679" w:rsidRDefault="00DF0679" w:rsidRPr="009444A6">
            <w:pPr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DF0679" w:rsidRPr="004C2B5F" w:rsidTr="00DF0679">
        <w:trPr>
          <w:trHeight w:val="300"/>
        </w:trPr>
        <w:tc>
          <w:tcPr>
            <w:tcW w:type="pct" w:w="1138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24:50:0300301:304</w:t>
            </w:r>
          </w:p>
        </w:tc>
        <w:tc>
          <w:tcPr>
            <w:tcW w:type="pct" w:w="556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1.4.14</w:t>
            </w:r>
          </w:p>
        </w:tc>
        <w:tc>
          <w:tcPr>
            <w:tcW w:type="pct" w:w="504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444A6">
              <w:rPr>
                <w:sz w:val="24"/>
                <w:szCs w:val="24"/>
              </w:rPr>
              <w:t>014</w:t>
            </w:r>
          </w:p>
        </w:tc>
        <w:tc>
          <w:tcPr>
            <w:tcW w:type="pct" w:w="758"/>
          </w:tcPr>
          <w:p w:rsidP="00DF0679" w:rsidR="00DF0679" w:rsidRDefault="00DF0679" w:rsidRPr="009444A6">
            <w:pPr>
              <w:widowControl w:val="false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Комм</w:t>
            </w:r>
            <w:r w:rsidRPr="009444A6">
              <w:rPr>
                <w:sz w:val="24"/>
                <w:szCs w:val="24"/>
              </w:rPr>
              <w:t>у</w:t>
            </w:r>
            <w:r w:rsidRPr="009444A6">
              <w:rPr>
                <w:sz w:val="24"/>
                <w:szCs w:val="24"/>
              </w:rPr>
              <w:t>нально-складские зоны (П-3)</w:t>
            </w:r>
          </w:p>
        </w:tc>
        <w:tc>
          <w:tcPr>
            <w:tcW w:type="pct" w:w="529"/>
          </w:tcPr>
          <w:p w:rsidP="00DF0679" w:rsidR="00DF0679" w:rsidRDefault="00DF0679" w:rsidRPr="009444A6">
            <w:pPr>
              <w:widowControl w:val="false"/>
              <w:tabs>
                <w:tab w:pos="336" w:val="left"/>
                <w:tab w:pos="491" w:val="center"/>
              </w:tabs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не б</w:t>
            </w:r>
            <w:r w:rsidRPr="009444A6">
              <w:rPr>
                <w:sz w:val="24"/>
                <w:szCs w:val="24"/>
              </w:rPr>
              <w:t>о</w:t>
            </w:r>
            <w:r w:rsidRPr="009444A6">
              <w:rPr>
                <w:sz w:val="24"/>
                <w:szCs w:val="24"/>
              </w:rPr>
              <w:t>лее 60</w:t>
            </w:r>
          </w:p>
        </w:tc>
        <w:tc>
          <w:tcPr>
            <w:tcW w:type="pct" w:w="454"/>
            <w:hideMark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444A6">
              <w:rPr>
                <w:sz w:val="24"/>
                <w:szCs w:val="24"/>
              </w:rPr>
              <w:t>408</w:t>
            </w:r>
          </w:p>
        </w:tc>
        <w:tc>
          <w:tcPr>
            <w:tcW w:type="pct" w:w="531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не м</w:t>
            </w:r>
            <w:r w:rsidRPr="009444A6">
              <w:rPr>
                <w:sz w:val="24"/>
                <w:szCs w:val="24"/>
              </w:rPr>
              <w:t>е</w:t>
            </w:r>
            <w:r w:rsidRPr="009444A6">
              <w:rPr>
                <w:sz w:val="24"/>
                <w:szCs w:val="24"/>
              </w:rPr>
              <w:t>нее 10</w:t>
            </w:r>
          </w:p>
        </w:tc>
        <w:tc>
          <w:tcPr>
            <w:tcW w:type="pct" w:w="530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401</w:t>
            </w:r>
          </w:p>
        </w:tc>
      </w:tr>
      <w:tr w:rsidR="00DF0679" w:rsidRPr="004C2B5F" w:rsidTr="00DF0679">
        <w:trPr>
          <w:trHeight w:val="300"/>
        </w:trPr>
        <w:tc>
          <w:tcPr>
            <w:tcW w:type="pct" w:w="1138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lastRenderedPageBreak/>
              <w:t>1.4.14.а</w:t>
            </w:r>
          </w:p>
        </w:tc>
        <w:tc>
          <w:tcPr>
            <w:tcW w:type="pct" w:w="556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-</w:t>
            </w:r>
          </w:p>
        </w:tc>
        <w:tc>
          <w:tcPr>
            <w:tcW w:type="pct" w:w="504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13</w:t>
            </w:r>
          </w:p>
        </w:tc>
        <w:tc>
          <w:tcPr>
            <w:tcW w:type="pct" w:w="758"/>
          </w:tcPr>
          <w:p w:rsidP="00DF0679" w:rsidR="00DF0679" w:rsidRDefault="00DF0679" w:rsidRPr="009444A6">
            <w:pPr>
              <w:widowControl w:val="false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Комм</w:t>
            </w:r>
            <w:r w:rsidRPr="009444A6">
              <w:rPr>
                <w:sz w:val="24"/>
                <w:szCs w:val="24"/>
              </w:rPr>
              <w:t>у</w:t>
            </w:r>
            <w:r w:rsidRPr="009444A6">
              <w:rPr>
                <w:sz w:val="24"/>
                <w:szCs w:val="24"/>
              </w:rPr>
              <w:t>нально-складские зоны (П-3)</w:t>
            </w:r>
          </w:p>
        </w:tc>
        <w:tc>
          <w:tcPr>
            <w:tcW w:type="pct" w:w="529"/>
          </w:tcPr>
          <w:p w:rsidP="00DF0679" w:rsidR="00DF0679" w:rsidRDefault="00DF0679" w:rsidRPr="009444A6">
            <w:pPr>
              <w:widowControl w:val="false"/>
              <w:tabs>
                <w:tab w:pos="336" w:val="left"/>
                <w:tab w:pos="491" w:val="center"/>
              </w:tabs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не подл</w:t>
            </w:r>
            <w:r w:rsidRPr="009444A6">
              <w:rPr>
                <w:sz w:val="24"/>
                <w:szCs w:val="24"/>
              </w:rPr>
              <w:t>е</w:t>
            </w:r>
            <w:r w:rsidRPr="009444A6">
              <w:rPr>
                <w:sz w:val="24"/>
                <w:szCs w:val="24"/>
              </w:rPr>
              <w:t>жит уст</w:t>
            </w:r>
            <w:r w:rsidRPr="009444A6">
              <w:rPr>
                <w:sz w:val="24"/>
                <w:szCs w:val="24"/>
              </w:rPr>
              <w:t>а</w:t>
            </w:r>
            <w:r w:rsidRPr="009444A6">
              <w:rPr>
                <w:sz w:val="24"/>
                <w:szCs w:val="24"/>
              </w:rPr>
              <w:t>новл</w:t>
            </w:r>
            <w:r w:rsidRPr="009444A6">
              <w:rPr>
                <w:sz w:val="24"/>
                <w:szCs w:val="24"/>
              </w:rPr>
              <w:t>е</w:t>
            </w:r>
            <w:r w:rsidRPr="009444A6">
              <w:rPr>
                <w:sz w:val="24"/>
                <w:szCs w:val="24"/>
              </w:rPr>
              <w:t>нию</w:t>
            </w:r>
          </w:p>
        </w:tc>
        <w:tc>
          <w:tcPr>
            <w:tcW w:type="pct" w:w="454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-</w:t>
            </w:r>
          </w:p>
        </w:tc>
        <w:tc>
          <w:tcPr>
            <w:tcW w:type="pct" w:w="531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не подл</w:t>
            </w:r>
            <w:r w:rsidRPr="009444A6">
              <w:rPr>
                <w:sz w:val="24"/>
                <w:szCs w:val="24"/>
              </w:rPr>
              <w:t>е</w:t>
            </w:r>
            <w:r w:rsidRPr="009444A6">
              <w:rPr>
                <w:sz w:val="24"/>
                <w:szCs w:val="24"/>
              </w:rPr>
              <w:t>жит уст</w:t>
            </w:r>
            <w:r w:rsidRPr="009444A6">
              <w:rPr>
                <w:sz w:val="24"/>
                <w:szCs w:val="24"/>
              </w:rPr>
              <w:t>а</w:t>
            </w:r>
            <w:r w:rsidRPr="009444A6">
              <w:rPr>
                <w:sz w:val="24"/>
                <w:szCs w:val="24"/>
              </w:rPr>
              <w:t>новл</w:t>
            </w:r>
            <w:r w:rsidRPr="009444A6">
              <w:rPr>
                <w:sz w:val="24"/>
                <w:szCs w:val="24"/>
              </w:rPr>
              <w:t>е</w:t>
            </w:r>
            <w:r w:rsidRPr="009444A6">
              <w:rPr>
                <w:sz w:val="24"/>
                <w:szCs w:val="24"/>
              </w:rPr>
              <w:t>нию</w:t>
            </w:r>
          </w:p>
        </w:tc>
        <w:tc>
          <w:tcPr>
            <w:tcW w:type="pct" w:w="530"/>
          </w:tcPr>
          <w:p w:rsidP="00DF0679" w:rsidR="00DF0679" w:rsidRDefault="00DF0679" w:rsidRPr="009444A6">
            <w:pPr>
              <w:widowControl w:val="false"/>
              <w:jc w:val="center"/>
              <w:rPr>
                <w:sz w:val="24"/>
                <w:szCs w:val="24"/>
              </w:rPr>
            </w:pPr>
            <w:r w:rsidRPr="009444A6">
              <w:rPr>
                <w:sz w:val="24"/>
                <w:szCs w:val="24"/>
              </w:rPr>
              <w:t>-</w:t>
            </w:r>
          </w:p>
        </w:tc>
      </w:tr>
    </w:tbl>
    <w:p w:rsidP="008445D2" w:rsidR="002E29AF" w:rsidRDefault="002E29AF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pacing w:line="276" w:lineRule="auto"/>
        <w:contextualSpacing/>
        <w:jc w:val="both"/>
        <w:rPr>
          <w:rFonts w:eastAsia="ヒラギノ角ゴ Pro W3"/>
          <w:sz w:val="14"/>
          <w:szCs w:val="22"/>
        </w:rPr>
      </w:pPr>
    </w:p>
    <w:p w:rsidP="008445D2" w:rsidR="004C2B5F" w:rsidRDefault="0054432B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Примечания</w:t>
      </w:r>
      <w:r w:rsidR="004C2B5F" w:rsidRPr="002E29AF">
        <w:rPr>
          <w:rFonts w:eastAsia="ヒラギノ角ゴ Pro W3"/>
          <w:sz w:val="28"/>
          <w:szCs w:val="28"/>
        </w:rPr>
        <w:t xml:space="preserve">: </w:t>
      </w:r>
    </w:p>
    <w:p w:rsidP="008445D2" w:rsidR="004C2B5F" w:rsidRDefault="00E461A9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1. </w:t>
      </w:r>
      <w:r w:rsidR="004C2B5F" w:rsidRPr="002E29AF">
        <w:rPr>
          <w:rFonts w:eastAsia="ヒラギノ角ゴ Pro W3"/>
          <w:sz w:val="28"/>
          <w:szCs w:val="28"/>
        </w:rPr>
        <w:t>Предельные параметры разрешенного строительства планируемых объектов капитального строительства являются максимально допустимыми для каждого объекта, предусмотренного для размещения в данном</w:t>
      </w:r>
      <w:r>
        <w:rPr>
          <w:rFonts w:eastAsia="ヒラギノ角ゴ Pro W3"/>
          <w:sz w:val="28"/>
          <w:szCs w:val="28"/>
        </w:rPr>
        <w:t xml:space="preserve"> проекте.</w:t>
      </w:r>
    </w:p>
    <w:p w:rsidP="008445D2" w:rsidR="004C2B5F" w:rsidRDefault="00E461A9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rFonts w:eastAsia="ヒラギノ角ゴ Pro W3"/>
          <w:sz w:val="28"/>
          <w:szCs w:val="28"/>
        </w:rPr>
        <w:t>2. </w:t>
      </w:r>
      <w:r w:rsidR="004C2B5F" w:rsidRPr="002E29AF">
        <w:rPr>
          <w:rFonts w:eastAsia="ヒラギノ角ゴ Pro W3"/>
          <w:sz w:val="28"/>
          <w:szCs w:val="28"/>
        </w:rPr>
        <w:t xml:space="preserve">ПЗЗ – правила </w:t>
      </w:r>
      <w:r w:rsidR="004C2B5F" w:rsidRPr="002E29AF">
        <w:rPr>
          <w:rFonts w:eastAsiaTheme="minorHAnsi"/>
          <w:sz w:val="28"/>
          <w:szCs w:val="28"/>
          <w:lang w:eastAsia="en-US"/>
        </w:rPr>
        <w:t>землепользования и застройки городского округа город Красноя</w:t>
      </w:r>
      <w:proofErr w:type="gramStart"/>
      <w:r w:rsidR="004C2B5F" w:rsidRPr="002E29AF">
        <w:rPr>
          <w:rFonts w:eastAsiaTheme="minorHAnsi"/>
          <w:sz w:val="28"/>
          <w:szCs w:val="28"/>
          <w:lang w:eastAsia="en-US"/>
        </w:rPr>
        <w:t>рск</w:t>
      </w:r>
      <w:r w:rsidR="004C2B5F" w:rsidRPr="002E29AF">
        <w:rPr>
          <w:rFonts w:asciiTheme="minorHAnsi" w:cstheme="minorBidi" w:eastAsiaTheme="minorHAnsi" w:hAnsiTheme="minorHAnsi"/>
          <w:sz w:val="28"/>
          <w:szCs w:val="28"/>
          <w:lang w:eastAsia="en-US"/>
        </w:rPr>
        <w:t xml:space="preserve"> </w:t>
      </w:r>
      <w:r w:rsidR="004C2B5F" w:rsidRPr="002E29AF">
        <w:rPr>
          <w:rFonts w:eastAsiaTheme="minorHAnsi"/>
          <w:sz w:val="28"/>
          <w:szCs w:val="28"/>
          <w:lang w:eastAsia="en-US"/>
        </w:rPr>
        <w:t>Кр</w:t>
      </w:r>
      <w:proofErr w:type="gramEnd"/>
      <w:r w:rsidR="004C2B5F" w:rsidRPr="002E29AF">
        <w:rPr>
          <w:rFonts w:eastAsiaTheme="minorHAnsi"/>
          <w:sz w:val="28"/>
          <w:szCs w:val="28"/>
          <w:lang w:eastAsia="en-US"/>
        </w:rPr>
        <w:t xml:space="preserve">асноярского края, утвержденные решением Красноярского городского Совета депутатов от 07.07.2015 № В-122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4C2B5F" w:rsidRPr="002E29AF">
        <w:rPr>
          <w:sz w:val="28"/>
          <w:szCs w:val="28"/>
        </w:rPr>
        <w:t>(в действующей редакции)</w:t>
      </w:r>
      <w:r>
        <w:rPr>
          <w:sz w:val="28"/>
          <w:szCs w:val="28"/>
        </w:rPr>
        <w:t>.</w:t>
      </w:r>
    </w:p>
    <w:p w:rsidP="00E461A9" w:rsidR="004C2B5F" w:rsidRDefault="00E461A9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="ヒラギノ角ゴ Pro W3"/>
          <w:sz w:val="28"/>
          <w:szCs w:val="28"/>
        </w:rPr>
        <w:t>3. </w:t>
      </w:r>
      <w:r w:rsidR="004C2B5F" w:rsidRPr="002E29AF">
        <w:rPr>
          <w:rFonts w:eastAsia="ヒラギノ角ゴ Pro W3"/>
          <w:sz w:val="28"/>
          <w:szCs w:val="28"/>
        </w:rPr>
        <w:t>Предельный размер земельного участка с видами разрешенного использования:</w:t>
      </w:r>
      <w:r>
        <w:rPr>
          <w:rFonts w:eastAsia="ヒラギノ角ゴ Pro W3"/>
          <w:sz w:val="28"/>
          <w:szCs w:val="28"/>
        </w:rPr>
        <w:t xml:space="preserve"> </w:t>
      </w:r>
      <w:r w:rsidR="002E29AF">
        <w:rPr>
          <w:rFonts w:eastAsia="ヒラギノ角ゴ Pro W3"/>
          <w:sz w:val="28"/>
          <w:szCs w:val="28"/>
        </w:rPr>
        <w:t>склад (код –</w:t>
      </w:r>
      <w:r w:rsidR="004C2B5F" w:rsidRPr="002E29AF">
        <w:rPr>
          <w:rFonts w:eastAsia="ヒラギノ角ゴ Pro W3"/>
          <w:sz w:val="28"/>
          <w:szCs w:val="28"/>
        </w:rPr>
        <w:t xml:space="preserve"> 6.9)</w:t>
      </w:r>
      <w:r>
        <w:rPr>
          <w:rFonts w:eastAsia="ヒラギノ角ゴ Pro W3"/>
          <w:sz w:val="28"/>
          <w:szCs w:val="28"/>
        </w:rPr>
        <w:t>.</w:t>
      </w:r>
      <w:r w:rsidR="004C2B5F" w:rsidRPr="002E29AF">
        <w:rPr>
          <w:rFonts w:eastAsia="ヒラギノ角ゴ Pro W3"/>
          <w:sz w:val="28"/>
          <w:szCs w:val="28"/>
        </w:rPr>
        <w:t xml:space="preserve"> </w:t>
      </w:r>
    </w:p>
    <w:p w:rsidP="008445D2" w:rsidR="004C2B5F" w:rsidRDefault="00E461A9" w:rsidRPr="002E29AF">
      <w:pPr>
        <w:keepNext/>
        <w:widowControl w:val="false"/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uppressAutoHyphens/>
        <w:ind w:firstLine="709"/>
        <w:contextualSpacing/>
        <w:jc w:val="both"/>
        <w:rPr>
          <w:rFonts w:eastAsia="ヒラギノ角ゴ Pro W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4. Такие параметры как</w:t>
      </w:r>
      <w:r w:rsidR="004C2B5F" w:rsidRPr="002E29AF">
        <w:rPr>
          <w:rFonts w:eastAsiaTheme="minorHAnsi"/>
          <w:sz w:val="28"/>
          <w:szCs w:val="28"/>
          <w:lang w:eastAsia="en-US"/>
        </w:rPr>
        <w:t xml:space="preserve"> минимальные отступы от границ земельных участков и предельное количество этажей</w:t>
      </w:r>
      <w:r w:rsidR="004C2B5F" w:rsidRPr="002E29AF">
        <w:rPr>
          <w:rFonts w:eastAsia="ヒラギノ角ゴ Pro W3"/>
          <w:sz w:val="28"/>
          <w:szCs w:val="28"/>
        </w:rPr>
        <w:t xml:space="preserve"> не подлежат установлению</w:t>
      </w:r>
      <w:r>
        <w:rPr>
          <w:rFonts w:eastAsia="ヒラギノ角ゴ Pro W3"/>
          <w:sz w:val="28"/>
          <w:szCs w:val="28"/>
        </w:rPr>
        <w:t>.</w:t>
      </w:r>
    </w:p>
    <w:p w:rsidP="004C2B5F" w:rsidR="004C2B5F" w:rsidRDefault="004C2B5F" w:rsidRPr="002E29AF">
      <w:pPr>
        <w:spacing w:after="200" w:line="276" w:lineRule="auto"/>
        <w:rPr>
          <w:rFonts w:asciiTheme="minorHAnsi" w:cstheme="minorBidi" w:eastAsiaTheme="minorHAnsi" w:hAnsiTheme="minorHAnsi"/>
          <w:sz w:val="12"/>
          <w:szCs w:val="22"/>
          <w:highlight w:val="yellow"/>
          <w:lang w:eastAsia="en-US"/>
        </w:rPr>
      </w:pPr>
    </w:p>
    <w:p w:rsidP="004C2B5F" w:rsidR="004C2B5F" w:rsidRDefault="004C2B5F" w:rsidRPr="002E29AF">
      <w:pPr>
        <w:spacing w:after="200" w:line="276" w:lineRule="auto"/>
        <w:rPr>
          <w:rFonts w:asciiTheme="minorHAnsi" w:cstheme="minorBidi" w:eastAsiaTheme="minorHAnsi" w:hAnsiTheme="minorHAnsi"/>
          <w:sz w:val="6"/>
          <w:szCs w:val="22"/>
          <w:highlight w:val="yellow"/>
          <w:lang w:eastAsia="en-US"/>
        </w:rPr>
        <w:sectPr w:rsidR="004C2B5F" w:rsidRPr="002E29AF" w:rsidSect="009444A6">
          <w:headerReference r:id="rId9" w:type="default"/>
          <w:pgSz w:code="9" w:h="16838" w:w="11906"/>
          <w:pgMar w:bottom="1134" w:footer="720" w:gutter="0" w:header="720" w:left="1985" w:right="567" w:top="1134"/>
          <w:pgNumType w:start="6"/>
          <w:cols w:space="708"/>
          <w:docGrid w:linePitch="360"/>
        </w:sectPr>
      </w:pPr>
    </w:p>
    <w:p w:rsidP="002E29AF" w:rsidR="004C2B5F" w:rsidRDefault="004C2B5F" w:rsidRPr="002E29AF">
      <w:pPr>
        <w:pageBreakBefore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3" w:name="_Toc216696021"/>
      <w:r w:rsidRPr="002E29AF">
        <w:rPr>
          <w:rFonts w:eastAsiaTheme="minorHAnsi"/>
          <w:sz w:val="30"/>
          <w:szCs w:val="30"/>
          <w:lang w:eastAsia="en-US"/>
        </w:rPr>
        <w:lastRenderedPageBreak/>
        <w:t>2</w:t>
      </w:r>
      <w:r w:rsidR="002E29AF">
        <w:rPr>
          <w:rFonts w:eastAsiaTheme="minorHAnsi"/>
          <w:sz w:val="30"/>
          <w:szCs w:val="30"/>
          <w:lang w:eastAsia="en-US"/>
        </w:rPr>
        <w:t>.</w:t>
      </w:r>
      <w:r w:rsidRPr="002E29AF">
        <w:rPr>
          <w:rFonts w:eastAsiaTheme="minorHAnsi"/>
          <w:sz w:val="30"/>
          <w:szCs w:val="30"/>
          <w:lang w:eastAsia="en-US"/>
        </w:rPr>
        <w:t xml:space="preserve"> 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bookmarkEnd w:id="3"/>
      <w:r w:rsidR="00E461A9">
        <w:rPr>
          <w:rFonts w:eastAsiaTheme="minorHAnsi"/>
          <w:sz w:val="30"/>
          <w:szCs w:val="30"/>
          <w:lang w:eastAsia="en-US"/>
        </w:rPr>
        <w:t>ы.</w:t>
      </w:r>
    </w:p>
    <w:p w:rsidP="002E29AF" w:rsidR="004C2B5F" w:rsidRDefault="004C2B5F" w:rsidRPr="002E29AF">
      <w:pPr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29AF">
        <w:rPr>
          <w:rFonts w:eastAsiaTheme="minorHAnsi"/>
          <w:sz w:val="30"/>
          <w:szCs w:val="30"/>
          <w:lang w:eastAsia="en-US"/>
        </w:rPr>
        <w:t xml:space="preserve">Развитие </w:t>
      </w:r>
      <w:r w:rsidR="00E461A9">
        <w:rPr>
          <w:rFonts w:eastAsiaTheme="minorHAnsi"/>
          <w:sz w:val="30"/>
          <w:szCs w:val="30"/>
          <w:lang w:eastAsia="en-US"/>
        </w:rPr>
        <w:t>территории будет происходить в одну очередь и в один</w:t>
      </w:r>
      <w:r w:rsidRPr="002E29AF">
        <w:rPr>
          <w:rFonts w:eastAsiaTheme="minorHAnsi"/>
          <w:sz w:val="30"/>
          <w:szCs w:val="30"/>
          <w:lang w:eastAsia="en-US"/>
        </w:rPr>
        <w:t xml:space="preserve"> этап – период с 2026 по 2028 гг.</w:t>
      </w:r>
    </w:p>
    <w:p w:rsidP="002E29AF" w:rsidR="004C2B5F" w:rsidRDefault="00E461A9" w:rsidRPr="002E29A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                                                                                                                                                               Таблица 2</w:t>
      </w: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269"/>
        <w:gridCol w:w="1276"/>
        <w:gridCol w:w="1270"/>
        <w:gridCol w:w="1708"/>
        <w:gridCol w:w="1148"/>
        <w:gridCol w:w="1235"/>
        <w:gridCol w:w="1107"/>
        <w:gridCol w:w="1834"/>
        <w:gridCol w:w="1194"/>
        <w:gridCol w:w="1559"/>
      </w:tblGrid>
      <w:tr w:rsidR="004C2B5F" w:rsidRPr="004C2B5F" w:rsidTr="002E29AF">
        <w:trPr>
          <w:trHeight w:val="968"/>
          <w:tblHeader/>
        </w:trPr>
        <w:tc>
          <w:tcPr>
            <w:tcW w:type="pct" w:w="777"/>
            <w:vMerge w:val="restart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Условный номер/ кадастровый номер земельного участка</w:t>
            </w:r>
          </w:p>
        </w:tc>
        <w:tc>
          <w:tcPr>
            <w:tcW w:type="pct" w:w="437"/>
            <w:vMerge w:val="restart"/>
            <w:shd w:color="auto" w:fill="auto" w:val="clear"/>
            <w:hideMark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Номер границы зоны пл</w:t>
            </w:r>
            <w:r w:rsidRPr="002E29AF">
              <w:rPr>
                <w:sz w:val="24"/>
                <w:szCs w:val="22"/>
              </w:rPr>
              <w:t>а</w:t>
            </w:r>
            <w:r w:rsidRPr="002E29AF">
              <w:rPr>
                <w:sz w:val="24"/>
                <w:szCs w:val="22"/>
              </w:rPr>
              <w:t>нируем</w:t>
            </w:r>
            <w:r w:rsidRPr="002E29AF">
              <w:rPr>
                <w:sz w:val="24"/>
                <w:szCs w:val="22"/>
              </w:rPr>
              <w:t>о</w:t>
            </w:r>
            <w:r w:rsidRPr="002E29AF">
              <w:rPr>
                <w:sz w:val="24"/>
                <w:szCs w:val="22"/>
              </w:rPr>
              <w:t xml:space="preserve">го </w:t>
            </w:r>
            <w:proofErr w:type="gramStart"/>
            <w:r w:rsidRPr="002E29AF">
              <w:rPr>
                <w:sz w:val="24"/>
                <w:szCs w:val="22"/>
              </w:rPr>
              <w:t>раз</w:t>
            </w:r>
            <w:r w:rsidR="002E29AF">
              <w:rPr>
                <w:sz w:val="24"/>
                <w:szCs w:val="22"/>
              </w:rPr>
              <w:t>-</w:t>
            </w:r>
            <w:proofErr w:type="spellStart"/>
            <w:r w:rsidRPr="002E29AF">
              <w:rPr>
                <w:sz w:val="24"/>
                <w:szCs w:val="22"/>
              </w:rPr>
              <w:t>мещения</w:t>
            </w:r>
            <w:proofErr w:type="spellEnd"/>
            <w:proofErr w:type="gramEnd"/>
            <w:r w:rsidRPr="002E29AF">
              <w:rPr>
                <w:sz w:val="24"/>
                <w:szCs w:val="22"/>
              </w:rPr>
              <w:t xml:space="preserve"> объектов капитал</w:t>
            </w:r>
            <w:r w:rsidRPr="002E29AF">
              <w:rPr>
                <w:sz w:val="24"/>
                <w:szCs w:val="22"/>
              </w:rPr>
              <w:t>ь</w:t>
            </w:r>
            <w:r w:rsidRPr="002E29AF">
              <w:rPr>
                <w:sz w:val="24"/>
                <w:szCs w:val="22"/>
              </w:rPr>
              <w:t>ного стро</w:t>
            </w:r>
            <w:r w:rsidRPr="002E29AF">
              <w:rPr>
                <w:sz w:val="24"/>
                <w:szCs w:val="22"/>
              </w:rPr>
              <w:t>и</w:t>
            </w:r>
            <w:r w:rsidRPr="002E29AF">
              <w:rPr>
                <w:sz w:val="24"/>
                <w:szCs w:val="22"/>
              </w:rPr>
              <w:t>тельства</w:t>
            </w:r>
          </w:p>
        </w:tc>
        <w:tc>
          <w:tcPr>
            <w:tcW w:type="pct" w:w="435"/>
            <w:vMerge w:val="restart"/>
            <w:shd w:color="auto" w:fill="auto" w:val="clear"/>
            <w:hideMark/>
          </w:tcPr>
          <w:p w:rsidP="002E29AF" w:rsidR="004C2B5F" w:rsidRDefault="004C2B5F" w:rsidRPr="002E29A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Наимен</w:t>
            </w:r>
            <w:r w:rsidRPr="002E29AF">
              <w:rPr>
                <w:sz w:val="24"/>
                <w:szCs w:val="22"/>
              </w:rPr>
              <w:t>о</w:t>
            </w:r>
            <w:r w:rsidRPr="002E29AF">
              <w:rPr>
                <w:sz w:val="24"/>
                <w:szCs w:val="22"/>
              </w:rPr>
              <w:t>вание ОКС</w:t>
            </w:r>
          </w:p>
        </w:tc>
        <w:tc>
          <w:tcPr>
            <w:tcW w:type="pct" w:w="585"/>
            <w:vMerge w:val="restart"/>
            <w:shd w:color="auto" w:fill="auto" w:val="clear"/>
            <w:hideMark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2E29AF">
              <w:rPr>
                <w:rFonts w:eastAsiaTheme="minorHAnsi"/>
                <w:sz w:val="24"/>
                <w:szCs w:val="22"/>
                <w:lang w:eastAsia="en-US"/>
              </w:rPr>
              <w:t>Назначение ОКС</w:t>
            </w:r>
          </w:p>
          <w:p w:rsidP="002E29AF" w:rsidR="004C2B5F" w:rsidRDefault="004C2B5F" w:rsidRPr="002E29AF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393"/>
            <w:vMerge w:val="restart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Пл</w:t>
            </w:r>
            <w:r w:rsidRPr="002E29AF">
              <w:rPr>
                <w:sz w:val="24"/>
                <w:szCs w:val="22"/>
              </w:rPr>
              <w:t>о</w:t>
            </w:r>
            <w:r w:rsidRPr="002E29AF">
              <w:rPr>
                <w:sz w:val="24"/>
                <w:szCs w:val="22"/>
              </w:rPr>
              <w:t>щадь земел</w:t>
            </w:r>
            <w:r w:rsidRPr="002E29AF">
              <w:rPr>
                <w:sz w:val="24"/>
                <w:szCs w:val="22"/>
              </w:rPr>
              <w:t>ь</w:t>
            </w:r>
            <w:r w:rsidRPr="002E29AF">
              <w:rPr>
                <w:sz w:val="24"/>
                <w:szCs w:val="22"/>
              </w:rPr>
              <w:t>ного участка, кв.</w:t>
            </w:r>
            <w:r w:rsidR="002E29AF">
              <w:rPr>
                <w:sz w:val="24"/>
                <w:szCs w:val="22"/>
              </w:rPr>
              <w:t xml:space="preserve"> </w:t>
            </w:r>
            <w:r w:rsidRPr="002E29AF">
              <w:rPr>
                <w:sz w:val="24"/>
                <w:szCs w:val="22"/>
              </w:rPr>
              <w:t>м</w:t>
            </w:r>
          </w:p>
        </w:tc>
        <w:tc>
          <w:tcPr>
            <w:tcW w:type="pct" w:w="423"/>
            <w:vMerge w:val="restart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Площадь застро</w:t>
            </w:r>
            <w:r w:rsidRPr="002E29AF">
              <w:rPr>
                <w:sz w:val="24"/>
                <w:szCs w:val="22"/>
              </w:rPr>
              <w:t>й</w:t>
            </w:r>
            <w:r w:rsidRPr="002E29AF">
              <w:rPr>
                <w:sz w:val="24"/>
                <w:szCs w:val="22"/>
              </w:rPr>
              <w:t>ки, кв.</w:t>
            </w:r>
            <w:r w:rsidR="002E29AF">
              <w:rPr>
                <w:sz w:val="24"/>
                <w:szCs w:val="22"/>
              </w:rPr>
              <w:t xml:space="preserve"> </w:t>
            </w:r>
            <w:r w:rsidRPr="002E29AF">
              <w:rPr>
                <w:sz w:val="24"/>
                <w:szCs w:val="22"/>
              </w:rPr>
              <w:t>м</w:t>
            </w:r>
          </w:p>
        </w:tc>
        <w:tc>
          <w:tcPr>
            <w:tcW w:type="pct" w:w="379"/>
            <w:vMerge w:val="restart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Общая пл</w:t>
            </w:r>
            <w:r w:rsidRPr="002E29AF">
              <w:rPr>
                <w:sz w:val="24"/>
                <w:szCs w:val="22"/>
              </w:rPr>
              <w:t>о</w:t>
            </w:r>
            <w:r w:rsidRPr="002E29AF">
              <w:rPr>
                <w:sz w:val="24"/>
                <w:szCs w:val="22"/>
              </w:rPr>
              <w:t>щадь здания, кв.</w:t>
            </w:r>
            <w:r w:rsidR="002E29AF">
              <w:rPr>
                <w:sz w:val="24"/>
                <w:szCs w:val="22"/>
              </w:rPr>
              <w:t xml:space="preserve"> </w:t>
            </w:r>
            <w:r w:rsidRPr="002E29AF">
              <w:rPr>
                <w:sz w:val="24"/>
                <w:szCs w:val="22"/>
              </w:rPr>
              <w:t>м</w:t>
            </w:r>
          </w:p>
        </w:tc>
        <w:tc>
          <w:tcPr>
            <w:tcW w:type="pct" w:w="628"/>
            <w:vMerge w:val="restart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Состояние ОКС</w:t>
            </w:r>
          </w:p>
        </w:tc>
        <w:tc>
          <w:tcPr>
            <w:tcW w:type="pct" w:w="943"/>
            <w:gridSpan w:val="2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Очередность планиру</w:t>
            </w:r>
            <w:r w:rsidRPr="002E29AF">
              <w:rPr>
                <w:sz w:val="24"/>
                <w:szCs w:val="22"/>
              </w:rPr>
              <w:t>е</w:t>
            </w:r>
            <w:r w:rsidRPr="002E29AF">
              <w:rPr>
                <w:sz w:val="24"/>
                <w:szCs w:val="22"/>
              </w:rPr>
              <w:t>мого развития террит</w:t>
            </w:r>
            <w:r w:rsidRPr="002E29AF">
              <w:rPr>
                <w:sz w:val="24"/>
                <w:szCs w:val="22"/>
              </w:rPr>
              <w:t>о</w:t>
            </w:r>
            <w:r w:rsidRPr="002E29AF">
              <w:rPr>
                <w:sz w:val="24"/>
                <w:szCs w:val="22"/>
              </w:rPr>
              <w:t>рии</w:t>
            </w:r>
          </w:p>
        </w:tc>
      </w:tr>
      <w:tr w:rsidR="004C2B5F" w:rsidRPr="004C2B5F" w:rsidTr="002E29AF">
        <w:trPr>
          <w:trHeight w:val="915"/>
          <w:tblHeader/>
        </w:trPr>
        <w:tc>
          <w:tcPr>
            <w:tcW w:type="pct" w:w="777"/>
            <w:vMerge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437"/>
            <w:vMerge/>
            <w:shd w:color="auto" w:fill="auto" w:val="clear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435"/>
            <w:vMerge/>
            <w:shd w:color="auto" w:fill="auto" w:val="clear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585"/>
            <w:vMerge/>
            <w:shd w:color="auto" w:fill="auto" w:val="clear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393"/>
            <w:vMerge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423"/>
            <w:vMerge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379"/>
            <w:vMerge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628"/>
            <w:vMerge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type="pct" w:w="409"/>
          </w:tcPr>
          <w:p w:rsidP="002E29AF" w:rsidR="004C2B5F" w:rsidRDefault="004C2B5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 w:rsidRPr="002E29AF">
              <w:rPr>
                <w:sz w:val="24"/>
                <w:szCs w:val="22"/>
              </w:rPr>
              <w:t>1</w:t>
            </w:r>
            <w:r w:rsidR="00E461A9">
              <w:rPr>
                <w:sz w:val="24"/>
                <w:szCs w:val="22"/>
              </w:rPr>
              <w:t>-я</w:t>
            </w:r>
            <w:r w:rsidRPr="002E29AF">
              <w:rPr>
                <w:sz w:val="24"/>
                <w:szCs w:val="22"/>
              </w:rPr>
              <w:t xml:space="preserve"> оч</w:t>
            </w:r>
            <w:r w:rsidRPr="002E29AF">
              <w:rPr>
                <w:sz w:val="24"/>
                <w:szCs w:val="22"/>
              </w:rPr>
              <w:t>е</w:t>
            </w:r>
            <w:r w:rsidRPr="002E29AF">
              <w:rPr>
                <w:sz w:val="24"/>
                <w:szCs w:val="22"/>
              </w:rPr>
              <w:t>редь/</w:t>
            </w:r>
          </w:p>
          <w:p w:rsidP="002E29AF" w:rsidR="004C2B5F" w:rsidRDefault="002E29AF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E461A9">
              <w:rPr>
                <w:sz w:val="24"/>
                <w:szCs w:val="22"/>
              </w:rPr>
              <w:t>-й</w:t>
            </w:r>
            <w:r>
              <w:rPr>
                <w:sz w:val="24"/>
                <w:szCs w:val="22"/>
              </w:rPr>
              <w:t xml:space="preserve"> этап (2026–</w:t>
            </w:r>
            <w:r w:rsidR="004C2B5F" w:rsidRPr="002E29AF">
              <w:rPr>
                <w:sz w:val="24"/>
                <w:szCs w:val="22"/>
              </w:rPr>
              <w:t>2028 гг.)</w:t>
            </w:r>
          </w:p>
        </w:tc>
        <w:tc>
          <w:tcPr>
            <w:tcW w:type="pct" w:w="534"/>
          </w:tcPr>
          <w:p w:rsidP="002E29AF" w:rsidR="004C2B5F" w:rsidRDefault="00E461A9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</w:t>
            </w:r>
            <w:r w:rsidR="004C2B5F" w:rsidRPr="002E29AF">
              <w:rPr>
                <w:sz w:val="24"/>
                <w:szCs w:val="22"/>
              </w:rPr>
              <w:t>роектир</w:t>
            </w:r>
            <w:r w:rsidR="004C2B5F" w:rsidRPr="002E29AF">
              <w:rPr>
                <w:sz w:val="24"/>
                <w:szCs w:val="22"/>
              </w:rPr>
              <w:t>о</w:t>
            </w:r>
            <w:r w:rsidR="002E29AF">
              <w:rPr>
                <w:sz w:val="24"/>
                <w:szCs w:val="22"/>
              </w:rPr>
              <w:t xml:space="preserve">вание – </w:t>
            </w:r>
            <w:proofErr w:type="gramStart"/>
            <w:r>
              <w:rPr>
                <w:sz w:val="24"/>
                <w:szCs w:val="22"/>
              </w:rPr>
              <w:t>П</w:t>
            </w:r>
            <w:proofErr w:type="gramEnd"/>
            <w:r>
              <w:rPr>
                <w:sz w:val="24"/>
                <w:szCs w:val="22"/>
              </w:rPr>
              <w:t>;</w:t>
            </w:r>
          </w:p>
          <w:p w:rsidP="002E29AF" w:rsidR="002E29AF" w:rsidRDefault="00E461A9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</w:t>
            </w:r>
            <w:r w:rsidR="004C2B5F" w:rsidRPr="002E29AF">
              <w:rPr>
                <w:sz w:val="24"/>
                <w:szCs w:val="22"/>
              </w:rPr>
              <w:t>троител</w:t>
            </w:r>
            <w:r w:rsidR="004C2B5F" w:rsidRPr="002E29AF">
              <w:rPr>
                <w:sz w:val="24"/>
                <w:szCs w:val="22"/>
              </w:rPr>
              <w:t>ь</w:t>
            </w:r>
            <w:r w:rsidR="002E29AF">
              <w:rPr>
                <w:sz w:val="24"/>
                <w:szCs w:val="22"/>
              </w:rPr>
              <w:t xml:space="preserve">ство – </w:t>
            </w:r>
            <w:proofErr w:type="gramStart"/>
            <w:r w:rsidR="004C2B5F" w:rsidRPr="002E29AF">
              <w:rPr>
                <w:sz w:val="24"/>
                <w:szCs w:val="22"/>
              </w:rPr>
              <w:t>С</w:t>
            </w:r>
            <w:proofErr w:type="gramEnd"/>
            <w:r>
              <w:rPr>
                <w:sz w:val="24"/>
                <w:szCs w:val="22"/>
              </w:rPr>
              <w:t>;</w:t>
            </w:r>
            <w:r w:rsidR="004C2B5F" w:rsidRPr="002E29AF">
              <w:rPr>
                <w:sz w:val="24"/>
                <w:szCs w:val="22"/>
              </w:rPr>
              <w:t xml:space="preserve"> </w:t>
            </w:r>
          </w:p>
          <w:p w:rsidP="002E29AF" w:rsidR="004C2B5F" w:rsidRDefault="00E461A9" w:rsidRPr="002E29AF">
            <w:pPr>
              <w:widowControl w:val="false"/>
              <w:spacing w:line="192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</w:t>
            </w:r>
            <w:r w:rsidR="004C2B5F" w:rsidRPr="002E29AF">
              <w:rPr>
                <w:sz w:val="24"/>
                <w:szCs w:val="22"/>
              </w:rPr>
              <w:t>еконстру</w:t>
            </w:r>
            <w:r w:rsidR="004C2B5F" w:rsidRPr="002E29AF">
              <w:rPr>
                <w:sz w:val="24"/>
                <w:szCs w:val="22"/>
              </w:rPr>
              <w:t>к</w:t>
            </w:r>
            <w:r w:rsidR="002E29AF">
              <w:rPr>
                <w:sz w:val="24"/>
                <w:szCs w:val="22"/>
              </w:rPr>
              <w:t>ция –</w:t>
            </w:r>
            <w:r>
              <w:rPr>
                <w:sz w:val="24"/>
                <w:szCs w:val="22"/>
              </w:rPr>
              <w:t xml:space="preserve"> </w:t>
            </w:r>
            <w:proofErr w:type="gramStart"/>
            <w:r w:rsidR="004C2B5F" w:rsidRPr="002E29AF">
              <w:rPr>
                <w:sz w:val="24"/>
                <w:szCs w:val="22"/>
              </w:rPr>
              <w:t>Р</w:t>
            </w:r>
            <w:proofErr w:type="gramEnd"/>
          </w:p>
        </w:tc>
      </w:tr>
      <w:tr w:rsidR="004C2B5F" w:rsidRPr="004C2B5F" w:rsidTr="00E461A9">
        <w:trPr>
          <w:trHeight w:val="552"/>
          <w:tblHeader/>
        </w:trPr>
        <w:tc>
          <w:tcPr>
            <w:tcW w:type="pct" w:w="777"/>
            <w:vMerge w:val="restart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24:50:0300301:304</w:t>
            </w:r>
          </w:p>
        </w:tc>
        <w:tc>
          <w:tcPr>
            <w:tcW w:type="pct" w:w="437"/>
            <w:vMerge w:val="restart"/>
            <w:shd w:color="auto" w:fill="auto" w:val="clear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1.4.14</w:t>
            </w:r>
          </w:p>
        </w:tc>
        <w:tc>
          <w:tcPr>
            <w:tcW w:type="pct" w:w="435"/>
            <w:shd w:color="auto" w:fill="auto" w:val="clear"/>
          </w:tcPr>
          <w:p w:rsidP="002E29AF" w:rsidR="004C2B5F" w:rsidRDefault="004C2B5F" w:rsidRPr="004C2B5F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ОКС комм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нально-складск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го назн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чения</w:t>
            </w:r>
          </w:p>
        </w:tc>
        <w:tc>
          <w:tcPr>
            <w:tcW w:type="pct" w:w="585"/>
            <w:shd w:color="auto" w:fill="auto" w:val="clear"/>
          </w:tcPr>
          <w:p w:rsidP="00E461A9" w:rsidR="004C2B5F" w:rsidRDefault="00E461A9" w:rsidRPr="004C2B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4C2B5F" w:rsidRPr="004C2B5F">
              <w:rPr>
                <w:rFonts w:eastAsiaTheme="minorHAnsi"/>
                <w:sz w:val="24"/>
                <w:szCs w:val="24"/>
                <w:lang w:eastAsia="en-US"/>
              </w:rPr>
              <w:t>клады.</w:t>
            </w:r>
          </w:p>
          <w:p w:rsidP="00E461A9" w:rsidR="004C2B5F" w:rsidRDefault="004C2B5F" w:rsidRPr="004C2B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Склад №</w:t>
            </w:r>
            <w:r w:rsidR="002E29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type="pct" w:w="393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4 014</w:t>
            </w:r>
          </w:p>
        </w:tc>
        <w:tc>
          <w:tcPr>
            <w:tcW w:type="pct" w:w="423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1</w:t>
            </w:r>
            <w:r w:rsidR="002E29AF">
              <w:rPr>
                <w:sz w:val="24"/>
                <w:szCs w:val="24"/>
              </w:rPr>
              <w:t xml:space="preserve"> </w:t>
            </w:r>
            <w:r w:rsidRPr="004C2B5F">
              <w:rPr>
                <w:sz w:val="24"/>
                <w:szCs w:val="24"/>
              </w:rPr>
              <w:t>402</w:t>
            </w:r>
          </w:p>
        </w:tc>
        <w:tc>
          <w:tcPr>
            <w:tcW w:type="pct" w:w="379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1</w:t>
            </w:r>
            <w:r w:rsidR="002E29AF">
              <w:rPr>
                <w:sz w:val="24"/>
                <w:szCs w:val="24"/>
              </w:rPr>
              <w:t xml:space="preserve"> </w:t>
            </w:r>
            <w:r w:rsidRPr="004C2B5F">
              <w:rPr>
                <w:sz w:val="24"/>
                <w:szCs w:val="24"/>
              </w:rPr>
              <w:t>402</w:t>
            </w:r>
          </w:p>
        </w:tc>
        <w:tc>
          <w:tcPr>
            <w:tcW w:type="pct" w:w="628"/>
          </w:tcPr>
          <w:p w:rsidP="00E461A9" w:rsidR="00E461A9" w:rsidRDefault="00E4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2B5F" w:rsidRPr="004C2B5F">
              <w:rPr>
                <w:sz w:val="24"/>
                <w:szCs w:val="24"/>
              </w:rPr>
              <w:t xml:space="preserve">ланируемый </w:t>
            </w:r>
          </w:p>
          <w:p w:rsidP="00E461A9" w:rsidR="004C2B5F" w:rsidRDefault="004C2B5F" w:rsidRPr="004C2B5F">
            <w:pPr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к размещению</w:t>
            </w:r>
          </w:p>
        </w:tc>
        <w:tc>
          <w:tcPr>
            <w:tcW w:type="pct" w:w="409"/>
          </w:tcPr>
          <w:p w:rsidP="002E29AF" w:rsidR="004C2B5F" w:rsidRDefault="002E29AF" w:rsidRPr="004C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(2026–</w:t>
            </w:r>
            <w:r w:rsidR="004C2B5F" w:rsidRPr="004C2B5F">
              <w:rPr>
                <w:sz w:val="24"/>
                <w:szCs w:val="24"/>
              </w:rPr>
              <w:t>2028 гг.)</w:t>
            </w:r>
          </w:p>
        </w:tc>
        <w:tc>
          <w:tcPr>
            <w:tcW w:type="pct" w:w="534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proofErr w:type="gramStart"/>
            <w:r w:rsidRPr="004C2B5F">
              <w:rPr>
                <w:sz w:val="24"/>
                <w:szCs w:val="24"/>
              </w:rPr>
              <w:t>П</w:t>
            </w:r>
            <w:proofErr w:type="gramEnd"/>
            <w:r w:rsidRPr="004C2B5F">
              <w:rPr>
                <w:sz w:val="24"/>
                <w:szCs w:val="24"/>
              </w:rPr>
              <w:t>, С</w:t>
            </w:r>
          </w:p>
        </w:tc>
      </w:tr>
      <w:tr w:rsidR="004C2B5F" w:rsidRPr="004C2B5F" w:rsidTr="00E461A9">
        <w:trPr>
          <w:trHeight w:val="552"/>
          <w:tblHeader/>
        </w:trPr>
        <w:tc>
          <w:tcPr>
            <w:tcW w:type="pct" w:w="777"/>
            <w:vMerge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pct" w:w="437"/>
            <w:vMerge/>
            <w:shd w:color="auto" w:fill="auto" w:val="clear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type="pct" w:w="435"/>
            <w:shd w:color="auto" w:fill="auto" w:val="clear"/>
          </w:tcPr>
          <w:p w:rsidP="002E29AF" w:rsidR="004C2B5F" w:rsidRDefault="004C2B5F" w:rsidRPr="004C2B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ОКС комм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нально-складск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го назн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чения</w:t>
            </w:r>
          </w:p>
        </w:tc>
        <w:tc>
          <w:tcPr>
            <w:tcW w:type="pct" w:w="585"/>
            <w:shd w:color="auto" w:fill="auto" w:val="clear"/>
          </w:tcPr>
          <w:p w:rsidP="00E461A9" w:rsidR="00E461A9" w:rsidRDefault="00E461A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4C2B5F" w:rsidRPr="004C2B5F">
              <w:rPr>
                <w:rFonts w:eastAsiaTheme="minorHAnsi"/>
                <w:sz w:val="24"/>
                <w:szCs w:val="24"/>
                <w:lang w:eastAsia="en-US"/>
              </w:rPr>
              <w:t xml:space="preserve">клады. </w:t>
            </w:r>
          </w:p>
          <w:p w:rsidP="00E461A9" w:rsidR="004C2B5F" w:rsidRDefault="004C2B5F" w:rsidRPr="004C2B5F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Склад №</w:t>
            </w:r>
            <w:r w:rsidR="002E29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2B5F">
              <w:rPr>
                <w:rFonts w:eastAsiaTheme="minorHAnsi"/>
                <w:sz w:val="24"/>
                <w:szCs w:val="24"/>
                <w:lang w:eastAsia="en-US"/>
              </w:rPr>
              <w:t>1*</w:t>
            </w:r>
          </w:p>
        </w:tc>
        <w:tc>
          <w:tcPr>
            <w:tcW w:type="pct" w:w="393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4 014</w:t>
            </w:r>
          </w:p>
        </w:tc>
        <w:tc>
          <w:tcPr>
            <w:tcW w:type="pct" w:w="423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507</w:t>
            </w:r>
          </w:p>
        </w:tc>
        <w:tc>
          <w:tcPr>
            <w:tcW w:type="pct" w:w="379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1</w:t>
            </w:r>
            <w:r w:rsidR="002E29AF">
              <w:rPr>
                <w:sz w:val="24"/>
                <w:szCs w:val="24"/>
              </w:rPr>
              <w:t xml:space="preserve"> </w:t>
            </w:r>
            <w:r w:rsidRPr="004C2B5F">
              <w:rPr>
                <w:sz w:val="24"/>
                <w:szCs w:val="24"/>
              </w:rPr>
              <w:t>014</w:t>
            </w:r>
          </w:p>
        </w:tc>
        <w:tc>
          <w:tcPr>
            <w:tcW w:type="pct" w:w="628"/>
          </w:tcPr>
          <w:p w:rsidP="00E461A9" w:rsidR="004C2B5F" w:rsidRDefault="00E461A9" w:rsidRPr="004C2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2B5F" w:rsidRPr="004C2B5F">
              <w:rPr>
                <w:sz w:val="24"/>
                <w:szCs w:val="24"/>
              </w:rPr>
              <w:t>троящийся</w:t>
            </w:r>
          </w:p>
        </w:tc>
        <w:tc>
          <w:tcPr>
            <w:tcW w:type="pct" w:w="409"/>
          </w:tcPr>
          <w:p w:rsidP="002E29AF" w:rsidR="004C2B5F" w:rsidRDefault="002E29AF" w:rsidRPr="004C2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(2026–</w:t>
            </w:r>
            <w:r w:rsidR="004C2B5F" w:rsidRPr="004C2B5F">
              <w:rPr>
                <w:sz w:val="24"/>
                <w:szCs w:val="24"/>
              </w:rPr>
              <w:t>2028 гг.)</w:t>
            </w:r>
          </w:p>
        </w:tc>
        <w:tc>
          <w:tcPr>
            <w:tcW w:type="pct" w:w="534"/>
          </w:tcPr>
          <w:p w:rsidP="002E29AF" w:rsidR="004C2B5F" w:rsidRDefault="004C2B5F" w:rsidRPr="004C2B5F">
            <w:pPr>
              <w:jc w:val="center"/>
              <w:rPr>
                <w:sz w:val="24"/>
                <w:szCs w:val="24"/>
              </w:rPr>
            </w:pPr>
            <w:r w:rsidRPr="004C2B5F">
              <w:rPr>
                <w:sz w:val="24"/>
                <w:szCs w:val="24"/>
              </w:rPr>
              <w:t>С</w:t>
            </w:r>
          </w:p>
        </w:tc>
      </w:tr>
    </w:tbl>
    <w:p w:rsidP="004C2B5F" w:rsidR="002E29AF" w:rsidRDefault="002E29AF" w:rsidRPr="0054432B">
      <w:pPr>
        <w:jc w:val="both"/>
        <w:rPr>
          <w:rFonts w:eastAsiaTheme="minorHAnsi"/>
          <w:szCs w:val="22"/>
          <w:lang w:eastAsia="en-US"/>
        </w:rPr>
      </w:pPr>
    </w:p>
    <w:p w:rsidP="002E29AF" w:rsidR="004C2B5F" w:rsidRDefault="00E461A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* </w:t>
      </w:r>
      <w:r w:rsidR="004C2B5F" w:rsidRPr="002E29AF">
        <w:rPr>
          <w:rFonts w:eastAsiaTheme="minorHAnsi"/>
          <w:sz w:val="28"/>
          <w:szCs w:val="28"/>
          <w:lang w:eastAsia="en-US"/>
        </w:rPr>
        <w:t>Информация</w:t>
      </w:r>
      <w:r>
        <w:rPr>
          <w:rFonts w:eastAsiaTheme="minorHAnsi"/>
          <w:sz w:val="28"/>
          <w:szCs w:val="28"/>
          <w:lang w:eastAsia="en-US"/>
        </w:rPr>
        <w:t xml:space="preserve"> приведена согласно действующему разрешению</w:t>
      </w:r>
      <w:r w:rsidR="004C2B5F" w:rsidRPr="002E29AF">
        <w:rPr>
          <w:rFonts w:eastAsiaTheme="minorHAnsi"/>
          <w:sz w:val="28"/>
          <w:szCs w:val="28"/>
          <w:lang w:eastAsia="en-US"/>
        </w:rPr>
        <w:t xml:space="preserve"> на строительство </w:t>
      </w:r>
      <w:r>
        <w:rPr>
          <w:rFonts w:eastAsiaTheme="minorHAnsi"/>
          <w:sz w:val="28"/>
          <w:szCs w:val="28"/>
          <w:lang w:eastAsia="en-US"/>
        </w:rPr>
        <w:t xml:space="preserve">от 29.08.2025 </w:t>
      </w:r>
      <w:r w:rsidRPr="002E29AF">
        <w:rPr>
          <w:rFonts w:eastAsiaTheme="minorHAnsi"/>
          <w:sz w:val="28"/>
          <w:szCs w:val="28"/>
          <w:lang w:eastAsia="en-US"/>
        </w:rPr>
        <w:t>№ 24-50-134-2025</w:t>
      </w:r>
      <w:r w:rsidR="004C2B5F" w:rsidRPr="002E29AF">
        <w:rPr>
          <w:rFonts w:eastAsiaTheme="minorHAnsi"/>
          <w:sz w:val="28"/>
          <w:szCs w:val="28"/>
          <w:lang w:eastAsia="en-US"/>
        </w:rPr>
        <w:t>.</w:t>
      </w:r>
    </w:p>
    <w:p w:rsidP="00E461A9" w:rsidR="00E461A9" w:rsidRDefault="00E461A9" w:rsidRPr="002E29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29AF">
        <w:rPr>
          <w:rFonts w:eastAsiaTheme="minorHAnsi"/>
          <w:sz w:val="28"/>
          <w:szCs w:val="28"/>
          <w:lang w:eastAsia="en-US"/>
        </w:rPr>
        <w:t xml:space="preserve">Примечания: </w:t>
      </w:r>
    </w:p>
    <w:p w:rsidP="002E29AF" w:rsidR="004C2B5F" w:rsidRDefault="00E461A9" w:rsidRPr="002E29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61A9">
        <w:rPr>
          <w:rFonts w:eastAsiaTheme="minorHAnsi"/>
          <w:sz w:val="28"/>
          <w:szCs w:val="28"/>
          <w:lang w:eastAsia="en-US"/>
        </w:rPr>
        <w:t>1. </w:t>
      </w:r>
      <w:r w:rsidR="004C2B5F" w:rsidRPr="002E29AF">
        <w:rPr>
          <w:rFonts w:eastAsiaTheme="minorHAnsi"/>
          <w:sz w:val="28"/>
          <w:szCs w:val="28"/>
          <w:lang w:eastAsia="en-US"/>
        </w:rPr>
        <w:t xml:space="preserve">Характеристики объектов капитального строительства являются максимально допустимыми для всех объектов </w:t>
      </w:r>
      <w:r w:rsidR="002E29AF">
        <w:rPr>
          <w:rFonts w:eastAsiaTheme="minorHAnsi"/>
          <w:sz w:val="28"/>
          <w:szCs w:val="28"/>
          <w:lang w:eastAsia="en-US"/>
        </w:rPr>
        <w:t xml:space="preserve">             </w:t>
      </w:r>
      <w:r w:rsidR="004C2B5F" w:rsidRPr="002E29AF">
        <w:rPr>
          <w:rFonts w:eastAsiaTheme="minorHAnsi"/>
          <w:sz w:val="28"/>
          <w:szCs w:val="28"/>
          <w:lang w:eastAsia="en-US"/>
        </w:rPr>
        <w:t>капитального строительства</w:t>
      </w:r>
      <w:r>
        <w:rPr>
          <w:rFonts w:eastAsiaTheme="minorHAnsi"/>
          <w:sz w:val="28"/>
          <w:szCs w:val="28"/>
          <w:lang w:eastAsia="en-US"/>
        </w:rPr>
        <w:t>,</w:t>
      </w:r>
      <w:r w:rsidR="004C2B5F" w:rsidRPr="002E29AF">
        <w:rPr>
          <w:rFonts w:eastAsiaTheme="minorHAnsi"/>
          <w:sz w:val="28"/>
          <w:szCs w:val="28"/>
          <w:lang w:eastAsia="en-US"/>
        </w:rPr>
        <w:t xml:space="preserve"> расположенных и планируемых к размещению на земельном участке в совокупности.</w:t>
      </w:r>
    </w:p>
    <w:p w:rsidP="0054432B" w:rsidR="004C2B5F" w:rsidRDefault="00E461A9" w:rsidRPr="005443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4C2B5F" w:rsidRPr="002E29AF">
        <w:rPr>
          <w:rFonts w:eastAsiaTheme="minorHAnsi"/>
          <w:sz w:val="28"/>
          <w:szCs w:val="28"/>
          <w:lang w:eastAsia="en-US"/>
        </w:rPr>
        <w:t>ОКС – объект капитального строительства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P="004C2B5F" w:rsidR="004C2B5F" w:rsidRDefault="004C2B5F" w:rsidRPr="004C2B5F">
      <w:pPr>
        <w:spacing w:after="200" w:line="276" w:lineRule="auto"/>
        <w:rPr>
          <w:rFonts w:asciiTheme="minorHAnsi" w:cstheme="minorBidi" w:eastAsiaTheme="minorHAnsi" w:hAnsiTheme="minorHAnsi"/>
          <w:color w:themeColor="text2" w:themeTint="99" w:val="548DD4"/>
          <w:sz w:val="22"/>
          <w:szCs w:val="22"/>
          <w:highlight w:val="yellow"/>
          <w:lang w:eastAsia="en-US"/>
        </w:rPr>
        <w:sectPr w:rsidR="004C2B5F" w:rsidRPr="004C2B5F" w:rsidSect="0054432B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2E29AF" w:rsidR="004C2B5F" w:rsidRDefault="004C2B5F" w:rsidRPr="002E29AF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4" w:name="_Toc216696022"/>
      <w:r w:rsidRPr="002E29AF">
        <w:rPr>
          <w:rFonts w:eastAsiaTheme="minorHAnsi"/>
          <w:sz w:val="30"/>
          <w:szCs w:val="30"/>
          <w:lang w:eastAsia="en-US"/>
        </w:rPr>
        <w:lastRenderedPageBreak/>
        <w:t>3</w:t>
      </w:r>
      <w:r w:rsidR="002E29AF" w:rsidRPr="002E29AF">
        <w:rPr>
          <w:rFonts w:eastAsiaTheme="minorHAnsi"/>
          <w:sz w:val="30"/>
          <w:szCs w:val="30"/>
          <w:lang w:eastAsia="en-US"/>
        </w:rPr>
        <w:t>.</w:t>
      </w:r>
      <w:r w:rsidRPr="002E29AF">
        <w:rPr>
          <w:rFonts w:eastAsiaTheme="minorHAnsi"/>
          <w:sz w:val="30"/>
          <w:szCs w:val="30"/>
          <w:lang w:eastAsia="en-US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E461A9">
        <w:rPr>
          <w:rFonts w:eastAsiaTheme="minorHAnsi"/>
          <w:sz w:val="30"/>
          <w:szCs w:val="30"/>
          <w:lang w:eastAsia="en-US"/>
        </w:rPr>
        <w:t>ы</w:t>
      </w:r>
      <w:r w:rsidRPr="002E29AF">
        <w:rPr>
          <w:rFonts w:eastAsiaTheme="minorHAnsi"/>
          <w:sz w:val="30"/>
          <w:szCs w:val="30"/>
          <w:lang w:eastAsia="en-US"/>
        </w:rPr>
        <w:t xml:space="preserve"> и фактических показателей территориальной доступности таких объектов для населения</w:t>
      </w:r>
      <w:bookmarkEnd w:id="4"/>
      <w:r w:rsidR="00E461A9">
        <w:rPr>
          <w:rFonts w:eastAsiaTheme="minorHAnsi"/>
          <w:sz w:val="30"/>
          <w:szCs w:val="30"/>
          <w:lang w:eastAsia="en-US"/>
        </w:rPr>
        <w:t>.</w:t>
      </w:r>
    </w:p>
    <w:p w:rsidP="002E29AF" w:rsidR="004C2B5F" w:rsidRDefault="004C2B5F" w:rsidRPr="002E29AF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E29AF">
        <w:rPr>
          <w:rFonts w:eastAsiaTheme="minorHAnsi"/>
          <w:sz w:val="30"/>
          <w:szCs w:val="30"/>
          <w:lang w:eastAsia="en-US"/>
        </w:rPr>
        <w:t xml:space="preserve">На территории отсутствуют планируемые мероприятия </w:t>
      </w:r>
      <w:r w:rsidR="002E29AF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Pr="002E29AF">
        <w:rPr>
          <w:rFonts w:eastAsiaTheme="minorHAnsi"/>
          <w:sz w:val="30"/>
          <w:szCs w:val="30"/>
          <w:lang w:eastAsia="en-US"/>
        </w:rPr>
        <w:t>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E461A9">
        <w:rPr>
          <w:rFonts w:eastAsiaTheme="minorHAnsi"/>
          <w:sz w:val="30"/>
          <w:szCs w:val="30"/>
          <w:lang w:eastAsia="en-US"/>
        </w:rPr>
        <w:t>ы</w:t>
      </w:r>
      <w:r w:rsidRPr="002E29AF">
        <w:rPr>
          <w:rFonts w:eastAsiaTheme="minorHAnsi"/>
          <w:sz w:val="30"/>
          <w:szCs w:val="30"/>
          <w:lang w:eastAsia="en-US"/>
        </w:rPr>
        <w:t xml:space="preserve"> </w:t>
      </w:r>
      <w:r w:rsidR="002E29AF">
        <w:rPr>
          <w:rFonts w:eastAsiaTheme="minorHAnsi"/>
          <w:sz w:val="30"/>
          <w:szCs w:val="30"/>
          <w:lang w:eastAsia="en-US"/>
        </w:rPr>
        <w:t xml:space="preserve">                                </w:t>
      </w:r>
      <w:r w:rsidRPr="002E29AF">
        <w:rPr>
          <w:rFonts w:eastAsiaTheme="minorHAnsi"/>
          <w:sz w:val="30"/>
          <w:szCs w:val="30"/>
          <w:lang w:eastAsia="en-US"/>
        </w:rPr>
        <w:t>и фактических показателей территориальной доступности таких объектов для населения.</w:t>
      </w:r>
    </w:p>
    <w:p w:rsidP="00F25339" w:rsidR="004C2B5F" w:rsidRDefault="004C2B5F" w:rsidRPr="00F25339">
      <w:pPr>
        <w:widowControl w:val="false"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5" w:name="_Toc63928598"/>
      <w:bookmarkStart w:id="6" w:name="_Toc126317077"/>
      <w:bookmarkStart w:id="7" w:name="_Toc216696023"/>
      <w:r w:rsidRPr="00F25339">
        <w:rPr>
          <w:rFonts w:eastAsiaTheme="minorHAnsi"/>
          <w:sz w:val="30"/>
          <w:szCs w:val="30"/>
          <w:lang w:eastAsia="en-US"/>
        </w:rPr>
        <w:t>4</w:t>
      </w:r>
      <w:r w:rsidR="00F25339">
        <w:rPr>
          <w:rFonts w:eastAsiaTheme="minorHAnsi"/>
          <w:sz w:val="30"/>
          <w:szCs w:val="30"/>
          <w:lang w:eastAsia="en-US"/>
        </w:rPr>
        <w:t>.</w:t>
      </w:r>
      <w:r w:rsidRPr="00F25339">
        <w:rPr>
          <w:rFonts w:eastAsiaTheme="minorHAnsi"/>
          <w:sz w:val="30"/>
          <w:szCs w:val="30"/>
          <w:lang w:eastAsia="en-US"/>
        </w:rPr>
        <w:t xml:space="preserve"> </w:t>
      </w:r>
      <w:bookmarkEnd w:id="5"/>
      <w:bookmarkEnd w:id="6"/>
      <w:r w:rsidRPr="00F25339">
        <w:rPr>
          <w:rFonts w:eastAsiaTheme="minorHAnsi"/>
          <w:sz w:val="30"/>
          <w:szCs w:val="30"/>
          <w:lang w:eastAsia="en-US"/>
        </w:rPr>
        <w:t>Каталог координат, отменяемых и устанавливаемых красных линий</w:t>
      </w:r>
      <w:bookmarkEnd w:id="7"/>
      <w:r w:rsidR="00E461A9">
        <w:rPr>
          <w:rFonts w:eastAsiaTheme="minorHAnsi"/>
          <w:sz w:val="30"/>
          <w:szCs w:val="30"/>
          <w:lang w:eastAsia="en-US"/>
        </w:rPr>
        <w:t>.</w:t>
      </w:r>
    </w:p>
    <w:p w:rsidP="00F25339" w:rsidR="004C2B5F" w:rsidRDefault="00E461A9" w:rsidRPr="00F25339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="Calibri"/>
          <w:sz w:val="30"/>
          <w:szCs w:val="30"/>
        </w:rPr>
        <w:t>Красные линии, установленные</w:t>
      </w:r>
      <w:r w:rsidR="004C2B5F" w:rsidRPr="00F25339">
        <w:rPr>
          <w:rFonts w:eastAsia="Calibri"/>
          <w:sz w:val="30"/>
          <w:szCs w:val="30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п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роектом планировки </w:t>
      </w:r>
      <w:r w:rsidR="00F25339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4C2B5F" w:rsidRPr="00F25339">
        <w:rPr>
          <w:rFonts w:eastAsiaTheme="minorHAnsi"/>
          <w:sz w:val="30"/>
          <w:szCs w:val="30"/>
          <w:lang w:eastAsia="en-US"/>
        </w:rPr>
        <w:t>улично-дорожной сети и территорий общественного пользования городского округа город Красноярск</w:t>
      </w:r>
      <w:r>
        <w:rPr>
          <w:rFonts w:eastAsiaTheme="minorHAnsi"/>
          <w:sz w:val="30"/>
          <w:szCs w:val="30"/>
          <w:lang w:eastAsia="en-US"/>
        </w:rPr>
        <w:t>, утвержденным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</w:t>
      </w:r>
      <w:r>
        <w:rPr>
          <w:rFonts w:eastAsiaTheme="minorHAnsi"/>
          <w:sz w:val="30"/>
          <w:szCs w:val="30"/>
          <w:lang w:eastAsia="en-US"/>
        </w:rPr>
        <w:t>рода Красноярска от 25.12.2015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 № 833</w:t>
      </w:r>
      <w:r>
        <w:rPr>
          <w:rFonts w:eastAsiaTheme="minorHAnsi"/>
          <w:sz w:val="30"/>
          <w:szCs w:val="30"/>
          <w:lang w:eastAsia="en-US"/>
        </w:rPr>
        <w:t>,                                 не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 изменяются.</w:t>
      </w:r>
    </w:p>
    <w:p w:rsidP="00F25339" w:rsidR="004C2B5F" w:rsidRDefault="00E461A9" w:rsidRPr="00F25339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Красные линии, установленные п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роектом планировки </w:t>
      </w:r>
      <w:r w:rsidR="00F25339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и </w:t>
      </w:r>
      <w:r>
        <w:rPr>
          <w:rFonts w:eastAsiaTheme="minorHAnsi"/>
          <w:sz w:val="30"/>
          <w:szCs w:val="30"/>
          <w:lang w:eastAsia="en-US"/>
        </w:rPr>
        <w:t xml:space="preserve">проектом </w:t>
      </w:r>
      <w:r w:rsidR="004C2B5F" w:rsidRPr="00F25339">
        <w:rPr>
          <w:rFonts w:eastAsiaTheme="minorHAnsi"/>
          <w:sz w:val="30"/>
          <w:szCs w:val="30"/>
          <w:lang w:eastAsia="en-US"/>
        </w:rPr>
        <w:t>межевания территории северо-восточной левобережной части города Красноярска</w:t>
      </w:r>
      <w:r>
        <w:rPr>
          <w:rFonts w:eastAsiaTheme="minorHAnsi"/>
          <w:sz w:val="30"/>
          <w:szCs w:val="30"/>
          <w:lang w:eastAsia="en-US"/>
        </w:rPr>
        <w:t>,</w:t>
      </w:r>
      <w:r w:rsidR="004C2B5F" w:rsidRPr="00F25339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утвержденным</w:t>
      </w:r>
      <w:r w:rsidR="0054432B">
        <w:rPr>
          <w:rFonts w:eastAsiaTheme="minorHAnsi"/>
          <w:sz w:val="30"/>
          <w:szCs w:val="30"/>
          <w:lang w:eastAsia="en-US"/>
        </w:rPr>
        <w:t>и</w:t>
      </w:r>
      <w:bookmarkStart w:id="8" w:name="_GoBack"/>
      <w:bookmarkEnd w:id="8"/>
      <w:r>
        <w:rPr>
          <w:rFonts w:eastAsiaTheme="minorHAnsi"/>
          <w:sz w:val="30"/>
          <w:szCs w:val="30"/>
          <w:lang w:eastAsia="en-US"/>
        </w:rPr>
        <w:t xml:space="preserve"> </w:t>
      </w:r>
      <w:r w:rsidR="004C2B5F" w:rsidRPr="00F25339">
        <w:rPr>
          <w:rFonts w:eastAsiaTheme="minorHAnsi"/>
          <w:sz w:val="30"/>
          <w:szCs w:val="30"/>
          <w:lang w:eastAsia="en-US"/>
        </w:rPr>
        <w:t>постановлением администрации города Красноярска 01.07.2019 №</w:t>
      </w:r>
      <w:r>
        <w:rPr>
          <w:rFonts w:eastAsiaTheme="minorHAnsi"/>
          <w:sz w:val="30"/>
          <w:szCs w:val="30"/>
          <w:lang w:eastAsia="en-US"/>
        </w:rPr>
        <w:t xml:space="preserve"> 410, не</w:t>
      </w:r>
      <w:r w:rsidR="004C2B5F" w:rsidRPr="00F25339">
        <w:rPr>
          <w:rFonts w:eastAsia="Calibri"/>
          <w:sz w:val="30"/>
          <w:szCs w:val="30"/>
        </w:rPr>
        <w:t xml:space="preserve"> изменяются.</w:t>
      </w:r>
    </w:p>
    <w:p w:rsidP="00F25339" w:rsidR="004C2B5F" w:rsidRDefault="004C2B5F" w:rsidRPr="00F25339">
      <w:pPr>
        <w:widowControl w:val="false"/>
        <w:suppressAutoHyphens/>
        <w:ind w:firstLine="709"/>
        <w:jc w:val="both"/>
        <w:outlineLvl w:val="2"/>
        <w:rPr>
          <w:rFonts w:eastAsiaTheme="minorHAnsi"/>
          <w:sz w:val="30"/>
          <w:szCs w:val="30"/>
          <w:lang w:eastAsia="en-US"/>
        </w:rPr>
      </w:pPr>
      <w:bookmarkStart w:id="9" w:name="_Toc126317078"/>
      <w:bookmarkStart w:id="10" w:name="_Toc216696024"/>
      <w:r w:rsidRPr="00F25339">
        <w:rPr>
          <w:rFonts w:eastAsiaTheme="minorHAnsi"/>
          <w:sz w:val="30"/>
          <w:szCs w:val="30"/>
          <w:lang w:eastAsia="en-US"/>
        </w:rPr>
        <w:t>5</w:t>
      </w:r>
      <w:r w:rsidR="00F25339" w:rsidRPr="00F25339">
        <w:rPr>
          <w:rFonts w:eastAsiaTheme="minorHAnsi"/>
          <w:sz w:val="30"/>
          <w:szCs w:val="30"/>
          <w:lang w:eastAsia="en-US"/>
        </w:rPr>
        <w:t>.</w:t>
      </w:r>
      <w:r w:rsidRPr="00F25339">
        <w:rPr>
          <w:rFonts w:eastAsiaTheme="minorHAnsi"/>
          <w:sz w:val="30"/>
          <w:szCs w:val="30"/>
          <w:lang w:eastAsia="en-US"/>
        </w:rPr>
        <w:t xml:space="preserve"> Перечень координат характерных точек границ проектирования</w:t>
      </w:r>
      <w:bookmarkEnd w:id="9"/>
      <w:bookmarkEnd w:id="10"/>
      <w:r w:rsidR="00E461A9">
        <w:rPr>
          <w:rFonts w:eastAsiaTheme="minorHAnsi"/>
          <w:sz w:val="30"/>
          <w:szCs w:val="30"/>
          <w:lang w:eastAsia="en-US"/>
        </w:rPr>
        <w:t>.</w:t>
      </w:r>
    </w:p>
    <w:p w:rsidP="00F25339" w:rsidR="004C2B5F" w:rsidRDefault="00E461A9" w:rsidRPr="00F25339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Система координат: </w:t>
      </w:r>
      <w:proofErr w:type="gramStart"/>
      <w:r w:rsidR="004C2B5F" w:rsidRPr="00F25339">
        <w:rPr>
          <w:rFonts w:eastAsiaTheme="minorHAnsi"/>
          <w:sz w:val="30"/>
          <w:szCs w:val="30"/>
          <w:lang w:eastAsia="en-US"/>
        </w:rPr>
        <w:t>МСК</w:t>
      </w:r>
      <w:proofErr w:type="gramEnd"/>
      <w:r w:rsidR="004C2B5F" w:rsidRPr="00F25339">
        <w:rPr>
          <w:rFonts w:eastAsiaTheme="minorHAnsi"/>
          <w:sz w:val="30"/>
          <w:szCs w:val="30"/>
          <w:lang w:eastAsia="en-US"/>
        </w:rPr>
        <w:t xml:space="preserve"> 167</w:t>
      </w:r>
      <w:r w:rsidR="00F25339">
        <w:rPr>
          <w:rFonts w:eastAsiaTheme="minorHAnsi"/>
          <w:sz w:val="30"/>
          <w:szCs w:val="30"/>
          <w:lang w:eastAsia="en-US"/>
        </w:rPr>
        <w:t>.</w:t>
      </w:r>
    </w:p>
    <w:p w:rsidP="00F25339" w:rsidR="004C2B5F" w:rsidRDefault="00E461A9" w:rsidRPr="00F25339">
      <w:pPr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                                                                                          Таблица 3</w:t>
      </w: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084"/>
        <w:gridCol w:w="3191"/>
        <w:gridCol w:w="3082"/>
      </w:tblGrid>
      <w:tr w:rsidR="004C2B5F" w:rsidRPr="00F25339" w:rsidTr="00F25339">
        <w:trPr>
          <w:trHeight w:val="624"/>
        </w:trPr>
        <w:tc>
          <w:tcPr>
            <w:tcW w:type="pct" w:w="16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25339" w:rsidR="00F25339" w:rsidRDefault="004C2B5F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F25339">
              <w:rPr>
                <w:bCs/>
                <w:sz w:val="30"/>
                <w:szCs w:val="30"/>
              </w:rPr>
              <w:t xml:space="preserve">Условный номер </w:t>
            </w:r>
          </w:p>
          <w:p w:rsidP="00F25339" w:rsidR="004C2B5F" w:rsidRDefault="004C2B5F" w:rsidRPr="00F25339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F25339">
              <w:rPr>
                <w:bCs/>
                <w:sz w:val="30"/>
                <w:szCs w:val="30"/>
              </w:rPr>
              <w:t>точки</w:t>
            </w:r>
          </w:p>
        </w:tc>
        <w:tc>
          <w:tcPr>
            <w:tcW w:type="pct" w:w="170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25339" w:rsidR="004C2B5F" w:rsidRDefault="004C2B5F" w:rsidRPr="00F25339">
            <w:pPr>
              <w:spacing w:line="192" w:lineRule="auto"/>
              <w:jc w:val="center"/>
              <w:rPr>
                <w:bCs/>
                <w:sz w:val="30"/>
                <w:szCs w:val="30"/>
              </w:rPr>
            </w:pPr>
            <w:r w:rsidRPr="00F25339">
              <w:rPr>
                <w:bCs/>
                <w:sz w:val="30"/>
                <w:szCs w:val="30"/>
              </w:rPr>
              <w:t>Х</w:t>
            </w:r>
          </w:p>
        </w:tc>
        <w:tc>
          <w:tcPr>
            <w:tcW w:type="pct" w:w="16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25339" w:rsidR="004C2B5F" w:rsidRDefault="00F25339" w:rsidRPr="00F25339">
            <w:pPr>
              <w:spacing w:line="192" w:lineRule="auto"/>
              <w:jc w:val="center"/>
              <w:rPr>
                <w:bCs/>
                <w:sz w:val="30"/>
                <w:szCs w:val="30"/>
                <w:lang w:val="en-US"/>
              </w:rPr>
            </w:pPr>
            <w:r>
              <w:rPr>
                <w:bCs/>
                <w:sz w:val="30"/>
                <w:szCs w:val="30"/>
                <w:lang w:val="en-US"/>
              </w:rPr>
              <w:t>Y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1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636194,66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97900,17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2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636169,03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97879,08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3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636156,63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97868,73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4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636207,39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97806,91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5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636247,58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97834,86</w:t>
            </w:r>
          </w:p>
        </w:tc>
      </w:tr>
      <w:tr w:rsidR="004C2B5F" w:rsidRPr="00F25339" w:rsidTr="00F25339">
        <w:trPr>
          <w:trHeight w:val="312"/>
        </w:trPr>
        <w:tc>
          <w:tcPr>
            <w:tcW w:type="pct" w:w="164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1</w:t>
            </w:r>
          </w:p>
        </w:tc>
        <w:tc>
          <w:tcPr>
            <w:tcW w:type="pct" w:w="170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636194,66</w:t>
            </w:r>
          </w:p>
        </w:tc>
        <w:tc>
          <w:tcPr>
            <w:tcW w:type="pct" w:w="16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4C2B5F" w:rsidR="004C2B5F" w:rsidRDefault="004C2B5F" w:rsidRPr="00F25339">
            <w:pPr>
              <w:jc w:val="center"/>
              <w:rPr>
                <w:sz w:val="30"/>
                <w:szCs w:val="30"/>
              </w:rPr>
            </w:pPr>
            <w:r w:rsidRPr="00F25339">
              <w:rPr>
                <w:sz w:val="30"/>
                <w:szCs w:val="30"/>
              </w:rPr>
              <w:t>97900,17</w:t>
            </w:r>
          </w:p>
        </w:tc>
      </w:tr>
    </w:tbl>
    <w:p w:rsidP="00F25339" w:rsidR="002324F0" w:rsidRDefault="002324F0" w:rsidRPr="00F25339">
      <w:pPr>
        <w:rPr>
          <w:rFonts w:eastAsiaTheme="minorHAnsi"/>
        </w:rPr>
      </w:pPr>
    </w:p>
    <w:sectPr w:rsidR="002324F0" w:rsidRPr="00F25339" w:rsidSect="002E29AF">
      <w:headerReference r:id="rId10" w:type="default"/>
      <w:pgSz w:code="9" w:h="16840" w:w="11907"/>
      <w:pgMar w:bottom="1134" w:footer="720" w:gutter="0" w:header="720" w:left="1985" w:right="567" w:top="1134"/>
      <w:cols w:space="720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21D69" w:rsidP="00862E09" w:rsidRDefault="00321D69">
      <w:r>
        <w:separator/>
      </w:r>
    </w:p>
  </w:endnote>
  <w:endnote w:type="continuationSeparator" w:id="0">
    <w:p w:rsidR="00321D69" w:rsidP="00862E09" w:rsidRDefault="0032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207" w:usb1="00000000" w:usb2="00000000" w:usb3="00000000" w:csb0="0000001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21D69" w:rsidP="00862E09" w:rsidRDefault="00321D69">
      <w:r>
        <w:separator/>
      </w:r>
    </w:p>
  </w:footnote>
  <w:footnote w:type="continuationSeparator" w:id="0">
    <w:p w:rsidR="00321D69" w:rsidP="00862E09" w:rsidRDefault="00321D6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33118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2977" w:rsidR="00822977" w:rsidRDefault="00822977">
        <w:pPr>
          <w:pStyle w:val="af1"/>
          <w:jc w:val="center"/>
          <w:rPr>
            <w:sz w:val="24"/>
            <w:szCs w:val="24"/>
          </w:rPr>
        </w:pPr>
        <w:r w:rsidRPr="00822977">
          <w:rPr>
            <w:sz w:val="24"/>
            <w:szCs w:val="24"/>
          </w:rPr>
          <w:fldChar w:fldCharType="begin"/>
        </w:r>
        <w:r w:rsidRPr="00822977">
          <w:rPr>
            <w:sz w:val="24"/>
            <w:szCs w:val="24"/>
          </w:rPr>
          <w:instrText>PAGE   \* MERGEFORMAT</w:instrText>
        </w:r>
        <w:r w:rsidRPr="00822977">
          <w:rPr>
            <w:sz w:val="24"/>
            <w:szCs w:val="24"/>
          </w:rPr>
          <w:fldChar w:fldCharType="separate"/>
        </w:r>
        <w:r w:rsidR="0054432B">
          <w:rPr>
            <w:noProof/>
            <w:sz w:val="24"/>
            <w:szCs w:val="24"/>
          </w:rPr>
          <w:t>9</w:t>
        </w:r>
        <w:r w:rsidRPr="0082297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40945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15DC2" w:rsidR="00822977" w:rsidP="00C15DC2" w:rsidRDefault="00822977">
        <w:pPr>
          <w:pStyle w:val="af1"/>
          <w:jc w:val="center"/>
          <w:rPr>
            <w:sz w:val="24"/>
            <w:szCs w:val="24"/>
          </w:rPr>
        </w:pPr>
        <w:r w:rsidRPr="00822977">
          <w:rPr>
            <w:sz w:val="24"/>
            <w:szCs w:val="24"/>
          </w:rPr>
          <w:fldChar w:fldCharType="begin"/>
        </w:r>
        <w:r w:rsidRPr="00822977">
          <w:rPr>
            <w:sz w:val="24"/>
            <w:szCs w:val="24"/>
          </w:rPr>
          <w:instrText>PAGE   \* MERGEFORMAT</w:instrText>
        </w:r>
        <w:r w:rsidRPr="00822977">
          <w:rPr>
            <w:sz w:val="24"/>
            <w:szCs w:val="24"/>
          </w:rPr>
          <w:fldChar w:fldCharType="separate"/>
        </w:r>
        <w:r w:rsidR="0054432B">
          <w:rPr>
            <w:noProof/>
            <w:sz w:val="24"/>
            <w:szCs w:val="24"/>
          </w:rPr>
          <w:t>10</w:t>
        </w:r>
        <w:r w:rsidRPr="0082297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8E6570A"/>
    <w:multiLevelType w:val="hybridMultilevel"/>
    <w:tmpl w:val="1A74174E"/>
    <w:lvl w:ilvl="0" w:tplc="ECCE285E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19"/>
  </w:num>
  <w:num w:numId="6">
    <w:abstractNumId w:val="10"/>
  </w:num>
  <w:num w:numId="7">
    <w:abstractNumId w:val="16"/>
  </w:num>
  <w:num w:numId="8">
    <w:abstractNumId w:val="6"/>
  </w:num>
  <w:num w:numId="9">
    <w:abstractNumId w:val="20"/>
  </w:num>
  <w:num w:numId="10">
    <w:abstractNumId w:val="14"/>
  </w:num>
  <w:num w:numId="11">
    <w:abstractNumId w:val="17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AF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1D69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2B5F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32B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2977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45D2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00DA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1C56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44A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9FB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5DC2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5B00"/>
    <w:rsid w:val="00CE6AA5"/>
    <w:rsid w:val="00CE6B40"/>
    <w:rsid w:val="00CE7D2F"/>
    <w:rsid w:val="00CF1603"/>
    <w:rsid w:val="00CF16D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679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1A9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5339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5E46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D1E5889E-40A6-4B2F-A277-72258FD7BEDA}"/>
</file>

<file path=customXml/itemProps2.xml><?xml version="1.0" encoding="utf-8"?>
<ds:datastoreItem xmlns:ds="http://schemas.openxmlformats.org/officeDocument/2006/customXml" ds:itemID="{049A1570-EE19-4712-B9DC-D5E0A11C15B4}"/>
</file>

<file path=customXml/itemProps3.xml><?xml version="1.0" encoding="utf-8"?>
<ds:datastoreItem xmlns:ds="http://schemas.openxmlformats.org/officeDocument/2006/customXml" ds:itemID="{9DCEB766-AC52-4A52-8694-B2ABD792A8D7}"/>
</file>

<file path=customXml/itemProps4.xml><?xml version="1.0" encoding="utf-8"?>
<ds:datastoreItem xmlns:ds="http://schemas.openxmlformats.org/officeDocument/2006/customXml" ds:itemID="{E666415C-5BEF-42CE-9B86-ED7014054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Куксова Ольга Валерьевна</dc:creator>
  <cp:lastModifiedBy>Бабинцева Ксения Геннадьевна</cp:lastModifiedBy>
  <cp:revision>7</cp:revision>
  <cp:lastPrinted>2026-05-15T08:57:00Z</cp:lastPrinted>
  <dcterms:created xsi:type="dcterms:W3CDTF">2026-05-15T08:40:00Z</dcterms:created>
  <dcterms:modified xsi:type="dcterms:W3CDTF">2026-05-29T07:35:00Z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