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stylesWithEffects.xml" ContentType="application/vnd.ms-word.stylesWithEffect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CE69E9" w:rsidRDefault="005810E9">
      <w:pPr>
        <w:spacing w:after="0" w:line="240" w:lineRule="auto"/>
        <w:jc w:val="center"/>
        <w:rPr>
          <w:rFonts w:ascii="Times New Roman" w:cs="Times New Roman" w:hAnsi="Times New Roman"/>
          <w:lang w:val="en-US"/>
        </w:rPr>
      </w:pPr>
      <w:r>
        <w:rPr>
          <w:noProof/>
          <w:lang w:eastAsia="ru-RU"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5810E9" w:rsidR="005810E9" w:rsidRDefault="005810E9" w:rsidRPr="00EB0FF3">
      <w:pPr>
        <w:spacing w:after="0" w:line="240" w:lineRule="auto"/>
        <w:jc w:val="center"/>
        <w:rPr>
          <w:rFonts w:ascii="Times New Roman" w:cs="Times New Roman" w:hAnsi="Times New Roman"/>
          <w:sz w:val="20"/>
          <w:lang w:val="en-US"/>
        </w:rPr>
      </w:pPr>
    </w:p>
    <w:p w:rsidP="005810E9" w:rsidR="005810E9" w:rsidRDefault="005810E9" w:rsidRPr="006734A6">
      <w:pPr>
        <w:spacing w:after="0" w:line="240" w:lineRule="auto"/>
        <w:jc w:val="center"/>
        <w:rPr>
          <w:rFonts w:ascii="Times New Roman" w:cs="Times New Roman" w:hAnsi="Times New Roman"/>
          <w:b/>
          <w:sz w:val="36"/>
        </w:rPr>
      </w:pPr>
      <w:r>
        <w:fldChar w:fldCharType="begin"/>
      </w:r>
      <w:r>
        <w:rPr>
          <w:rFonts w:ascii="Times New Roman" w:cs="Times New Roman" w:hAnsi="Times New Roman"/>
          <w:b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rFonts w:ascii="Times New Roman" w:cs="Times New Roman" w:hAnsi="Times New Roman"/>
          <w:b/>
          <w:noProof/>
          <w:sz w:val="36"/>
        </w:rPr>
        <w:t>АДМИНИСТРАЦИЯ ГОРОДА КРАСНОЯРСКА</w:t>
      </w:r>
      <w:r>
        <w:rPr>
          <w:rFonts w:ascii="Times New Roman" w:cs="Times New Roman" w:hAnsi="Times New Roman"/>
          <w:b/>
          <w:sz w:val="36"/>
          <w:lang w:val="en-US"/>
        </w:rPr>
        <w:fldChar w:fldCharType="end"/>
      </w:r>
    </w:p>
    <w:p w:rsidP="005810E9" w:rsidR="005810E9" w:rsidRDefault="005810E9" w:rsidRPr="002A7FEB">
      <w:pPr>
        <w:spacing w:after="0" w:line="240" w:lineRule="auto"/>
        <w:jc w:val="center"/>
        <w:rPr>
          <w:rFonts w:ascii="Times New Roman" w:cs="Times New Roman" w:hAnsi="Times New Roman"/>
          <w:sz w:val="20"/>
        </w:rPr>
      </w:pPr>
    </w:p>
    <w:p w:rsidP="005810E9" w:rsidR="005810E9" w:rsidRDefault="005810E9" w:rsidRPr="00EE4AD4">
      <w:pPr>
        <w:spacing w:after="0" w:line="240" w:lineRule="auto"/>
        <w:jc w:val="center"/>
        <w:rPr>
          <w:rFonts w:ascii="Times New Roman" w:cs="Times New Roman" w:hAnsi="Times New Roman"/>
          <w:sz w:val="44"/>
        </w:rPr>
      </w:pPr>
      <w:r>
        <w:fldChar w:fldCharType="begin"/>
      </w:r>
      <w:r>
        <w:rPr>
          <w:rFonts w:ascii="Times New Roman" w:cs="Times New Roman" w:hAnsi="Times New Roman"/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rFonts w:ascii="Times New Roman" w:cs="Times New Roman" w:hAnsi="Times New Roman"/>
          <w:noProof/>
          <w:sz w:val="44"/>
        </w:rPr>
        <w:t>ПОСТАНОВЛЕНИЕ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5810E9" w:rsidR="005810E9" w:rsidRDefault="005810E9" w:rsidRPr="00EE4AD4">
      <w:pPr>
        <w:spacing w:after="0" w:line="240" w:lineRule="auto"/>
        <w:jc w:val="center"/>
        <w:rPr>
          <w:rFonts w:ascii="Times New Roman" w:cs="Times New Roman" w:hAnsi="Times New Roman"/>
          <w:sz w:val="44"/>
        </w:rPr>
      </w:pPr>
    </w:p>
    <w:p w:rsidP="005810E9" w:rsidR="005810E9" w:rsidRDefault="005810E9" w:rsidRPr="00EE4AD4">
      <w:pPr>
        <w:spacing w:after="0" w:line="240" w:lineRule="auto"/>
        <w:jc w:val="center"/>
        <w:rPr>
          <w:rFonts w:ascii="Times New Roman" w:cs="Times New Roman" w:hAnsi="Times New Roman"/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5810E9" w:rsidRPr="00B61896" w:rsidTr="005810E9">
        <w:trPr>
          <w:jc w:val="center"/>
        </w:trPr>
        <w:tc>
          <w:tcPr>
            <w:tcW w:type="dxa" w:w="4785"/>
            <w:shd w:color="auto" w:fill="auto" w:val="clear"/>
          </w:tcPr>
          <w:p w:rsidP="005810E9" w:rsidR="005810E9" w:rsidRDefault="005810E9" w:rsidRPr="00AE0F02">
            <w:pPr>
              <w:spacing w:after="0" w:line="240" w:lineRule="auto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23.06.2025</w:t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5810E9" w:rsidR="005810E9" w:rsidRDefault="005810E9" w:rsidRPr="00AE0F02">
            <w:pPr>
              <w:spacing w:after="0" w:line="240" w:lineRule="auto"/>
              <w:jc w:val="right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№ 471</w:t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5810E9" w:rsidR="005810E9" w:rsidRDefault="005810E9" w:rsidRPr="006E3468">
      <w:pPr>
        <w:spacing w:after="0" w:line="240" w:lineRule="auto"/>
        <w:jc w:val="center"/>
        <w:rPr>
          <w:rFonts w:ascii="Times New Roman" w:cs="Times New Roman" w:hAnsi="Times New Roman"/>
          <w:sz w:val="44"/>
          <w:lang w:val="en-US"/>
        </w:rPr>
        <w:sectPr w:rsidR="005810E9" w:rsidRPr="006E3468" w:rsidSect="005810E9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rFonts w:ascii="Times New Roman" w:cs="Times New Roman" w:hAnsi="Times New Roman"/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rFonts w:ascii="Times New Roman" w:cs="Times New Roman" w:hAnsi="Times New Roman"/>
          <w:sz w:val="44"/>
          <w:lang w:val="en-US"/>
        </w:rPr>
        <w:t>​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B74F2C" w:rsidR="00B74F2C" w:rsidRDefault="00B74F2C" w:rsidRPr="008C2380">
      <w:pPr>
        <w:pStyle w:val="ConsPlusTitle"/>
        <w:spacing w:line="192" w:lineRule="auto"/>
        <w:rPr>
          <w:rFonts w:ascii="Times New Roman" w:cs="Times New Roman" w:hAnsi="Times New Roman"/>
          <w:b w:val="false"/>
          <w:bCs/>
          <w:sz w:val="30"/>
          <w:szCs w:val="30"/>
        </w:rPr>
      </w:pPr>
      <w:r w:rsidRPr="008C2380">
        <w:rPr>
          <w:rFonts w:ascii="Times New Roman" w:cs="Times New Roman" w:hAnsi="Times New Roman"/>
          <w:b w:val="false"/>
          <w:sz w:val="30"/>
          <w:szCs w:val="30"/>
        </w:rPr>
        <w:lastRenderedPageBreak/>
        <w:t>О внесении изменени</w:t>
      </w:r>
      <w:r w:rsidR="00AF480B" w:rsidRPr="008C2380">
        <w:rPr>
          <w:rFonts w:ascii="Times New Roman" w:cs="Times New Roman" w:hAnsi="Times New Roman"/>
          <w:b w:val="false"/>
          <w:sz w:val="30"/>
          <w:szCs w:val="30"/>
        </w:rPr>
        <w:t>й</w:t>
      </w:r>
      <w:r w:rsidRPr="008C2380">
        <w:rPr>
          <w:rFonts w:ascii="Times New Roman" w:cs="Times New Roman" w:hAnsi="Times New Roman"/>
          <w:b w:val="false"/>
          <w:sz w:val="30"/>
          <w:szCs w:val="30"/>
        </w:rPr>
        <w:t xml:space="preserve"> </w:t>
      </w:r>
    </w:p>
    <w:p w:rsidP="00B74F2C" w:rsidR="00B74F2C" w:rsidRDefault="00B74F2C" w:rsidRPr="008C2380">
      <w:pPr>
        <w:pStyle w:val="ConsPlusTitle"/>
        <w:spacing w:line="192" w:lineRule="auto"/>
        <w:rPr>
          <w:rFonts w:ascii="Times New Roman" w:cs="Times New Roman" w:hAnsi="Times New Roman"/>
          <w:b w:val="false"/>
          <w:bCs/>
          <w:sz w:val="30"/>
          <w:szCs w:val="30"/>
        </w:rPr>
      </w:pPr>
      <w:r w:rsidRPr="008C2380">
        <w:rPr>
          <w:rFonts w:ascii="Times New Roman" w:cs="Times New Roman" w:hAnsi="Times New Roman"/>
          <w:b w:val="false"/>
          <w:sz w:val="30"/>
          <w:szCs w:val="30"/>
        </w:rPr>
        <w:t xml:space="preserve">в постановление администрации </w:t>
      </w:r>
    </w:p>
    <w:p w:rsidP="00B74F2C" w:rsidR="00B74F2C" w:rsidRDefault="00B74F2C" w:rsidRPr="008C2380">
      <w:pPr>
        <w:pStyle w:val="ConsPlusTitle"/>
        <w:spacing w:line="192" w:lineRule="auto"/>
        <w:rPr>
          <w:rFonts w:ascii="Times New Roman" w:cs="Times New Roman" w:hAnsi="Times New Roman"/>
          <w:b w:val="false"/>
          <w:noProof/>
          <w:sz w:val="30"/>
          <w:szCs w:val="30"/>
        </w:rPr>
      </w:pPr>
      <w:r w:rsidRPr="008C2380">
        <w:rPr>
          <w:rFonts w:ascii="Times New Roman" w:cs="Times New Roman" w:hAnsi="Times New Roman"/>
          <w:b w:val="false"/>
          <w:sz w:val="30"/>
          <w:szCs w:val="30"/>
        </w:rPr>
        <w:t>города от 20.10.2022 № 915</w:t>
      </w:r>
    </w:p>
    <w:p w:rsidP="00B74F2C" w:rsidR="00B74F2C" w:rsidRDefault="00B74F2C" w:rsidRPr="008C2380">
      <w:pPr>
        <w:widowControl w:val="false"/>
        <w:spacing w:after="0" w:line="192" w:lineRule="auto"/>
        <w:rPr>
          <w:rFonts w:ascii="Times New Roman" w:cs="Times New Roman" w:hAnsi="Times New Roman"/>
          <w:sz w:val="30"/>
          <w:szCs w:val="30"/>
        </w:rPr>
      </w:pPr>
    </w:p>
    <w:p w:rsidP="00B74F2C" w:rsidR="00B74F2C" w:rsidRDefault="00B74F2C" w:rsidRPr="008C2380">
      <w:pPr>
        <w:widowControl w:val="false"/>
        <w:spacing w:after="0" w:line="192" w:lineRule="auto"/>
        <w:rPr>
          <w:rFonts w:ascii="Times New Roman" w:cs="Times New Roman" w:hAnsi="Times New Roman"/>
          <w:sz w:val="30"/>
          <w:szCs w:val="30"/>
        </w:rPr>
      </w:pPr>
    </w:p>
    <w:p w:rsidP="005E2952" w:rsidR="005E2952" w:rsidRDefault="005E2952" w:rsidRPr="008C2380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 xml:space="preserve">В целях совершенствования правовых актов города, </w:t>
      </w:r>
      <w:proofErr w:type="spellStart"/>
      <w:r w:rsidRPr="008C2380">
        <w:rPr>
          <w:rFonts w:ascii="Times New Roman" w:cs="Times New Roman" w:hAnsi="Times New Roman"/>
          <w:sz w:val="30"/>
          <w:szCs w:val="30"/>
        </w:rPr>
        <w:t>рук</w:t>
      </w:r>
      <w:proofErr w:type="gramStart"/>
      <w:r w:rsidRPr="008C2380">
        <w:rPr>
          <w:rFonts w:ascii="Times New Roman" w:cs="Times New Roman" w:hAnsi="Times New Roman"/>
          <w:sz w:val="30"/>
          <w:szCs w:val="30"/>
        </w:rPr>
        <w:t>о</w:t>
      </w:r>
      <w:proofErr w:type="spellEnd"/>
      <w:r w:rsidR="00E71643">
        <w:rPr>
          <w:rFonts w:ascii="Times New Roman" w:cs="Times New Roman" w:hAnsi="Times New Roman"/>
          <w:sz w:val="30"/>
          <w:szCs w:val="30"/>
        </w:rPr>
        <w:t>-</w:t>
      </w:r>
      <w:proofErr w:type="gramEnd"/>
      <w:r w:rsidR="00E71643">
        <w:rPr>
          <w:rFonts w:ascii="Times New Roman" w:cs="Times New Roman" w:hAnsi="Times New Roman"/>
          <w:sz w:val="30"/>
          <w:szCs w:val="30"/>
        </w:rPr>
        <w:t xml:space="preserve">                </w:t>
      </w:r>
      <w:proofErr w:type="spellStart"/>
      <w:r w:rsidRPr="008C2380">
        <w:rPr>
          <w:rFonts w:ascii="Times New Roman" w:cs="Times New Roman" w:hAnsi="Times New Roman"/>
          <w:sz w:val="30"/>
          <w:szCs w:val="30"/>
        </w:rPr>
        <w:t>водствуясь</w:t>
      </w:r>
      <w:proofErr w:type="spellEnd"/>
      <w:r w:rsidRPr="008C2380">
        <w:rPr>
          <w:rFonts w:ascii="Times New Roman" w:cs="Times New Roman" w:hAnsi="Times New Roman"/>
          <w:sz w:val="30"/>
          <w:szCs w:val="30"/>
        </w:rPr>
        <w:t xml:space="preserve"> статьями 41, 58</w:t>
      </w:r>
      <w:r w:rsidR="00977EC3" w:rsidRPr="008C2380">
        <w:rPr>
          <w:rFonts w:ascii="Times New Roman" w:cs="Times New Roman" w:hAnsi="Times New Roman"/>
          <w:sz w:val="30"/>
          <w:szCs w:val="30"/>
        </w:rPr>
        <w:t xml:space="preserve">, 59 Устава города Красноярска, </w:t>
      </w:r>
    </w:p>
    <w:p w:rsidP="00603773" w:rsidR="00B74F2C" w:rsidRDefault="00B74F2C" w:rsidRPr="008C2380">
      <w:pPr>
        <w:widowControl w:val="false"/>
        <w:autoSpaceDE w:val="false"/>
        <w:autoSpaceDN w:val="false"/>
        <w:adjustRightInd w:val="false"/>
        <w:spacing w:after="0" w:line="240" w:lineRule="auto"/>
        <w:jc w:val="both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>ПОСТАНОВЛЯЮ:</w:t>
      </w:r>
    </w:p>
    <w:p w:rsidP="00785D3E" w:rsidR="00532508" w:rsidRDefault="00B74F2C" w:rsidRPr="008C2380">
      <w:pPr>
        <w:widowControl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 xml:space="preserve">1. </w:t>
      </w:r>
      <w:r w:rsidR="00532508" w:rsidRPr="008C2380">
        <w:rPr>
          <w:rFonts w:ascii="Times New Roman" w:cs="Times New Roman" w:hAnsi="Times New Roman"/>
          <w:sz w:val="30"/>
          <w:szCs w:val="30"/>
        </w:rPr>
        <w:t xml:space="preserve">Внести в </w:t>
      </w:r>
      <w:r w:rsidR="00F026D4">
        <w:rPr>
          <w:rFonts w:ascii="Times New Roman" w:cs="Times New Roman" w:hAnsi="Times New Roman"/>
          <w:sz w:val="30"/>
          <w:szCs w:val="30"/>
        </w:rPr>
        <w:t>п</w:t>
      </w:r>
      <w:r w:rsidR="00532508" w:rsidRPr="008C2380">
        <w:rPr>
          <w:rFonts w:ascii="Times New Roman" w:cs="Times New Roman" w:hAnsi="Times New Roman"/>
          <w:sz w:val="30"/>
          <w:szCs w:val="30"/>
        </w:rPr>
        <w:t xml:space="preserve">остановление администрации города от 20.10.2022   № 915 «О </w:t>
      </w:r>
      <w:r w:rsidR="00F026D4">
        <w:rPr>
          <w:rFonts w:ascii="Times New Roman" w:cs="Times New Roman" w:hAnsi="Times New Roman"/>
          <w:sz w:val="30"/>
          <w:szCs w:val="30"/>
        </w:rPr>
        <w:t>п</w:t>
      </w:r>
      <w:r w:rsidR="00532508" w:rsidRPr="008C2380">
        <w:rPr>
          <w:rFonts w:ascii="Times New Roman" w:cs="Times New Roman" w:hAnsi="Times New Roman"/>
          <w:sz w:val="30"/>
          <w:szCs w:val="30"/>
        </w:rPr>
        <w:t>орядке предоставления грантов в форме субсидий субъектам малого и среднего предпринимательства в целях финансового обесп</w:t>
      </w:r>
      <w:r w:rsidR="00532508" w:rsidRPr="008C2380">
        <w:rPr>
          <w:rFonts w:ascii="Times New Roman" w:cs="Times New Roman" w:hAnsi="Times New Roman"/>
          <w:sz w:val="30"/>
          <w:szCs w:val="30"/>
        </w:rPr>
        <w:t>е</w:t>
      </w:r>
      <w:r w:rsidR="00532508" w:rsidRPr="008C2380">
        <w:rPr>
          <w:rFonts w:ascii="Times New Roman" w:cs="Times New Roman" w:hAnsi="Times New Roman"/>
          <w:sz w:val="30"/>
          <w:szCs w:val="30"/>
        </w:rPr>
        <w:t>чения части затрат на нач</w:t>
      </w:r>
      <w:r w:rsidR="00F026D4">
        <w:rPr>
          <w:rFonts w:ascii="Times New Roman" w:cs="Times New Roman" w:hAnsi="Times New Roman"/>
          <w:sz w:val="30"/>
          <w:szCs w:val="30"/>
        </w:rPr>
        <w:t>ало ведения предпринимательской</w:t>
      </w:r>
      <w:r w:rsidR="00D65CCD"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="00532508" w:rsidRPr="008C2380">
        <w:rPr>
          <w:rFonts w:ascii="Times New Roman" w:cs="Times New Roman" w:hAnsi="Times New Roman"/>
          <w:sz w:val="30"/>
          <w:szCs w:val="30"/>
        </w:rPr>
        <w:t>деятельн</w:t>
      </w:r>
      <w:r w:rsidR="00532508" w:rsidRPr="008C2380">
        <w:rPr>
          <w:rFonts w:ascii="Times New Roman" w:cs="Times New Roman" w:hAnsi="Times New Roman"/>
          <w:sz w:val="30"/>
          <w:szCs w:val="30"/>
        </w:rPr>
        <w:t>о</w:t>
      </w:r>
      <w:r w:rsidR="00532508" w:rsidRPr="008C2380">
        <w:rPr>
          <w:rFonts w:ascii="Times New Roman" w:cs="Times New Roman" w:hAnsi="Times New Roman"/>
          <w:sz w:val="30"/>
          <w:szCs w:val="30"/>
        </w:rPr>
        <w:t>сти»</w:t>
      </w:r>
      <w:r w:rsidR="00D65CCD" w:rsidRPr="008C2380">
        <w:rPr>
          <w:rFonts w:ascii="Times New Roman" w:cs="Times New Roman" w:hAnsi="Times New Roman"/>
          <w:sz w:val="30"/>
          <w:szCs w:val="30"/>
        </w:rPr>
        <w:t xml:space="preserve"> следующие изменения:</w:t>
      </w:r>
    </w:p>
    <w:p w:rsidP="00785D3E" w:rsidR="00D65CCD" w:rsidRDefault="00D65CCD" w:rsidRPr="008C2380">
      <w:pPr>
        <w:widowControl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 xml:space="preserve">1) преамбулу </w:t>
      </w:r>
      <w:r w:rsidR="00F026D4">
        <w:rPr>
          <w:rFonts w:ascii="Times New Roman" w:cs="Times New Roman" w:hAnsi="Times New Roman"/>
          <w:sz w:val="30"/>
          <w:szCs w:val="30"/>
        </w:rPr>
        <w:t>постановления</w:t>
      </w:r>
      <w:r w:rsidR="00A166DE">
        <w:rPr>
          <w:rFonts w:ascii="Times New Roman" w:cs="Times New Roman" w:hAnsi="Times New Roman"/>
          <w:sz w:val="30"/>
          <w:szCs w:val="30"/>
        </w:rPr>
        <w:t xml:space="preserve"> изложить</w:t>
      </w:r>
      <w:r w:rsidRPr="008C2380">
        <w:rPr>
          <w:rFonts w:ascii="Times New Roman" w:cs="Times New Roman" w:hAnsi="Times New Roman"/>
          <w:sz w:val="30"/>
          <w:szCs w:val="30"/>
        </w:rPr>
        <w:t xml:space="preserve"> в следующей редакции:</w:t>
      </w:r>
    </w:p>
    <w:p w:rsidP="00785D3E" w:rsidR="00F026D4" w:rsidRDefault="00D65CCD">
      <w:pPr>
        <w:widowControl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proofErr w:type="gramStart"/>
      <w:r w:rsidRPr="008C2380">
        <w:rPr>
          <w:rFonts w:ascii="Times New Roman" w:cs="Times New Roman" w:hAnsi="Times New Roman"/>
          <w:sz w:val="30"/>
          <w:szCs w:val="30"/>
        </w:rPr>
        <w:t>«</w:t>
      </w:r>
      <w:r w:rsidR="00AF480B" w:rsidRPr="008C2380">
        <w:rPr>
          <w:rFonts w:ascii="Times New Roman" w:cs="Times New Roman" w:hAnsi="Times New Roman"/>
          <w:sz w:val="30"/>
          <w:szCs w:val="30"/>
        </w:rPr>
        <w:t xml:space="preserve">В целях поддержки и развития малого и среднего </w:t>
      </w:r>
      <w:proofErr w:type="spellStart"/>
      <w:r w:rsidR="00AF480B" w:rsidRPr="008C2380">
        <w:rPr>
          <w:rFonts w:ascii="Times New Roman" w:cs="Times New Roman" w:hAnsi="Times New Roman"/>
          <w:sz w:val="30"/>
          <w:szCs w:val="30"/>
        </w:rPr>
        <w:t>предпри-нимательства</w:t>
      </w:r>
      <w:proofErr w:type="spellEnd"/>
      <w:r w:rsidR="00AF480B" w:rsidRPr="008C2380">
        <w:rPr>
          <w:rFonts w:ascii="Times New Roman" w:cs="Times New Roman" w:hAnsi="Times New Roman"/>
          <w:sz w:val="30"/>
          <w:szCs w:val="30"/>
        </w:rPr>
        <w:t xml:space="preserve"> на территории города Красноярска, в соответствии            с пунктом 7 статьи 78 Бюджетного кодекса Российской Федерации,  Федеральным законом от 24.07.2007 № 209-ФЗ «О развитии малого       и среднего предпринимательства в Российской Федерации», постано</w:t>
      </w:r>
      <w:r w:rsidR="00AF480B" w:rsidRPr="008C2380">
        <w:rPr>
          <w:rFonts w:ascii="Times New Roman" w:cs="Times New Roman" w:hAnsi="Times New Roman"/>
          <w:sz w:val="30"/>
          <w:szCs w:val="30"/>
        </w:rPr>
        <w:t>в</w:t>
      </w:r>
      <w:r w:rsidR="00AF480B" w:rsidRPr="008C2380">
        <w:rPr>
          <w:rFonts w:ascii="Times New Roman" w:cs="Times New Roman" w:hAnsi="Times New Roman"/>
          <w:sz w:val="30"/>
          <w:szCs w:val="30"/>
        </w:rPr>
        <w:t>лением Правительства Российской Федерации от 25.10.2023 № 1782 «Об утверждении общих требований к нормативным правовым актам, муниципальным правовым актам, регулирующим предоставление        из бюджетов</w:t>
      </w:r>
      <w:proofErr w:type="gramEnd"/>
      <w:r w:rsidR="00AF480B" w:rsidRPr="008C2380">
        <w:rPr>
          <w:rFonts w:ascii="Times New Roman" w:cs="Times New Roman" w:hAnsi="Times New Roman"/>
          <w:sz w:val="30"/>
          <w:szCs w:val="30"/>
        </w:rPr>
        <w:t xml:space="preserve"> </w:t>
      </w:r>
      <w:proofErr w:type="gramStart"/>
      <w:r w:rsidR="00AF480B" w:rsidRPr="008C2380">
        <w:rPr>
          <w:rFonts w:ascii="Times New Roman" w:cs="Times New Roman" w:hAnsi="Times New Roman"/>
          <w:sz w:val="30"/>
          <w:szCs w:val="30"/>
        </w:rPr>
        <w:t>субъектов Российской Федерации, местных бюджетов су</w:t>
      </w:r>
      <w:r w:rsidR="00AF480B" w:rsidRPr="008C2380">
        <w:rPr>
          <w:rFonts w:ascii="Times New Roman" w:cs="Times New Roman" w:hAnsi="Times New Roman"/>
          <w:sz w:val="30"/>
          <w:szCs w:val="30"/>
        </w:rPr>
        <w:t>б</w:t>
      </w:r>
      <w:r w:rsidR="00AF480B" w:rsidRPr="008C2380">
        <w:rPr>
          <w:rFonts w:ascii="Times New Roman" w:cs="Times New Roman" w:hAnsi="Times New Roman"/>
          <w:sz w:val="30"/>
          <w:szCs w:val="30"/>
        </w:rPr>
        <w:t>сидий, в том числе грантов в форме субсидий, юридическим лицам,   индивидуальным предпринимателям, а также физическим лицам – пр</w:t>
      </w:r>
      <w:r w:rsidR="00AF480B" w:rsidRPr="008C2380">
        <w:rPr>
          <w:rFonts w:ascii="Times New Roman" w:cs="Times New Roman" w:hAnsi="Times New Roman"/>
          <w:sz w:val="30"/>
          <w:szCs w:val="30"/>
        </w:rPr>
        <w:t>о</w:t>
      </w:r>
      <w:r w:rsidR="00AF480B" w:rsidRPr="008C2380">
        <w:rPr>
          <w:rFonts w:ascii="Times New Roman" w:cs="Times New Roman" w:hAnsi="Times New Roman"/>
          <w:sz w:val="30"/>
          <w:szCs w:val="30"/>
        </w:rPr>
        <w:t>изводителям товаров, работ, услуг и проведение отборов получателей указанных субсидий, в том числе грантов в форме субсидий», руково</w:t>
      </w:r>
      <w:r w:rsidR="00AF480B" w:rsidRPr="008C2380">
        <w:rPr>
          <w:rFonts w:ascii="Times New Roman" w:cs="Times New Roman" w:hAnsi="Times New Roman"/>
          <w:sz w:val="30"/>
          <w:szCs w:val="30"/>
        </w:rPr>
        <w:t>д</w:t>
      </w:r>
      <w:r w:rsidR="00AF480B" w:rsidRPr="008C2380">
        <w:rPr>
          <w:rFonts w:ascii="Times New Roman" w:cs="Times New Roman" w:hAnsi="Times New Roman"/>
          <w:sz w:val="30"/>
          <w:szCs w:val="30"/>
        </w:rPr>
        <w:t>ствуясь постановлением Правительства Красноярского края                  от 30.09.2013 № 505-п «Об утверждении государственной программы Красноярского края «Развитие промышленности, энергетики, малого     и среднего предпринимательства и</w:t>
      </w:r>
      <w:proofErr w:type="gramEnd"/>
      <w:r w:rsidR="00AF480B" w:rsidRPr="008C2380">
        <w:rPr>
          <w:rFonts w:ascii="Times New Roman" w:cs="Times New Roman" w:hAnsi="Times New Roman"/>
          <w:sz w:val="30"/>
          <w:szCs w:val="30"/>
        </w:rPr>
        <w:t xml:space="preserve"> инновационной деятельности»,    статьями 41, 58, 59 Устава города Красноярска, </w:t>
      </w:r>
    </w:p>
    <w:p w:rsidP="00F026D4" w:rsidR="00D65CCD" w:rsidRDefault="00F026D4" w:rsidRPr="008C2380">
      <w:pPr>
        <w:widowControl w:val="false"/>
        <w:spacing w:after="0" w:line="240" w:lineRule="auto"/>
        <w:jc w:val="both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>ПОСТАНОВЛЯЮ</w:t>
      </w:r>
      <w:proofErr w:type="gramStart"/>
      <w:r w:rsidRPr="008C2380">
        <w:rPr>
          <w:rFonts w:ascii="Times New Roman" w:cs="Times New Roman" w:hAnsi="Times New Roman"/>
          <w:sz w:val="30"/>
          <w:szCs w:val="30"/>
        </w:rPr>
        <w:t>:»</w:t>
      </w:r>
      <w:proofErr w:type="gramEnd"/>
      <w:r w:rsidRPr="008C2380">
        <w:rPr>
          <w:rFonts w:ascii="Times New Roman" w:cs="Times New Roman" w:hAnsi="Times New Roman"/>
          <w:sz w:val="30"/>
          <w:szCs w:val="30"/>
        </w:rPr>
        <w:t>;</w:t>
      </w:r>
    </w:p>
    <w:p w:rsidP="00785D3E" w:rsidR="00B74F2C" w:rsidRDefault="00AF480B" w:rsidRPr="008C2380">
      <w:pPr>
        <w:widowControl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lastRenderedPageBreak/>
        <w:t xml:space="preserve">2) приложение к </w:t>
      </w:r>
      <w:r w:rsidR="00E71643">
        <w:rPr>
          <w:rFonts w:ascii="Times New Roman" w:cs="Times New Roman" w:hAnsi="Times New Roman"/>
          <w:sz w:val="30"/>
          <w:szCs w:val="30"/>
        </w:rPr>
        <w:t>п</w:t>
      </w:r>
      <w:r w:rsidR="00B74F2C" w:rsidRPr="008C2380">
        <w:rPr>
          <w:rFonts w:ascii="Times New Roman" w:cs="Times New Roman" w:hAnsi="Times New Roman"/>
          <w:sz w:val="30"/>
          <w:szCs w:val="30"/>
          <w:lang w:eastAsia="ru-RU"/>
        </w:rPr>
        <w:t>остановлени</w:t>
      </w:r>
      <w:r w:rsidRPr="008C2380">
        <w:rPr>
          <w:rFonts w:ascii="Times New Roman" w:cs="Times New Roman" w:hAnsi="Times New Roman"/>
          <w:sz w:val="30"/>
          <w:szCs w:val="30"/>
          <w:lang w:eastAsia="ru-RU"/>
        </w:rPr>
        <w:t>ю</w:t>
      </w:r>
      <w:r w:rsidR="00B74F2C" w:rsidRPr="008C2380">
        <w:rPr>
          <w:rFonts w:ascii="Times New Roman" w:cs="Times New Roman" w:hAnsi="Times New Roman"/>
          <w:sz w:val="30"/>
          <w:szCs w:val="30"/>
          <w:lang w:eastAsia="ru-RU"/>
        </w:rPr>
        <w:t xml:space="preserve"> изложи</w:t>
      </w:r>
      <w:r w:rsidRPr="008C2380">
        <w:rPr>
          <w:rFonts w:ascii="Times New Roman" w:cs="Times New Roman" w:hAnsi="Times New Roman"/>
          <w:sz w:val="30"/>
          <w:szCs w:val="30"/>
          <w:lang w:eastAsia="ru-RU"/>
        </w:rPr>
        <w:t>ть</w:t>
      </w:r>
      <w:r w:rsidR="00B74F2C" w:rsidRPr="008C2380">
        <w:rPr>
          <w:rFonts w:ascii="Times New Roman" w:cs="Times New Roman" w:hAnsi="Times New Roman"/>
          <w:sz w:val="30"/>
          <w:szCs w:val="30"/>
          <w:lang w:eastAsia="ru-RU"/>
        </w:rPr>
        <w:t xml:space="preserve"> в редакции согласно приложению </w:t>
      </w:r>
      <w:r w:rsidR="00B74F2C" w:rsidRPr="008C2380">
        <w:rPr>
          <w:rFonts w:ascii="Times New Roman" w:cs="Times New Roman" w:hAnsi="Times New Roman"/>
          <w:sz w:val="30"/>
          <w:szCs w:val="30"/>
        </w:rPr>
        <w:t>к настоящему постановлению.</w:t>
      </w:r>
    </w:p>
    <w:p w:rsidP="00772C1E" w:rsidR="00772C1E" w:rsidRDefault="00772C1E" w:rsidRPr="008C2380">
      <w:pPr>
        <w:widowControl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 xml:space="preserve">2. </w:t>
      </w:r>
      <w:r w:rsidRPr="008C2380">
        <w:rPr>
          <w:rFonts w:ascii="Times New Roman" w:cs="Times New Roman" w:eastAsia="Calibri" w:hAnsi="Times New Roman"/>
          <w:sz w:val="30"/>
          <w:szCs w:val="30"/>
        </w:rPr>
        <w:t>Настоящее постановление разместить в сетевом издании «Оф</w:t>
      </w:r>
      <w:r w:rsidRPr="008C2380">
        <w:rPr>
          <w:rFonts w:ascii="Times New Roman" w:cs="Times New Roman" w:eastAsia="Calibri" w:hAnsi="Times New Roman"/>
          <w:sz w:val="30"/>
          <w:szCs w:val="30"/>
        </w:rPr>
        <w:t>и</w:t>
      </w:r>
      <w:r w:rsidRPr="008C2380">
        <w:rPr>
          <w:rFonts w:ascii="Times New Roman" w:cs="Times New Roman" w:eastAsia="Calibri" w:hAnsi="Times New Roman"/>
          <w:sz w:val="30"/>
          <w:szCs w:val="30"/>
        </w:rPr>
        <w:t xml:space="preserve">циальный интернет-портал правовой информации города Красноярска» (PRAVO-ADMKRSK.RU) и на официальном сайте администрации </w:t>
      </w:r>
      <w:r w:rsidR="00E71643">
        <w:rPr>
          <w:rFonts w:ascii="Times New Roman" w:cs="Times New Roman" w:eastAsia="Calibri" w:hAnsi="Times New Roman"/>
          <w:sz w:val="30"/>
          <w:szCs w:val="30"/>
        </w:rPr>
        <w:t xml:space="preserve">             </w:t>
      </w:r>
      <w:r w:rsidRPr="008C2380">
        <w:rPr>
          <w:rFonts w:ascii="Times New Roman" w:cs="Times New Roman" w:eastAsia="Calibri" w:hAnsi="Times New Roman"/>
          <w:sz w:val="30"/>
          <w:szCs w:val="30"/>
        </w:rPr>
        <w:t>города</w:t>
      </w:r>
      <w:r w:rsidRPr="008C2380">
        <w:rPr>
          <w:rFonts w:ascii="Times New Roman" w:cs="Times New Roman" w:hAnsi="Times New Roman"/>
          <w:sz w:val="30"/>
          <w:szCs w:val="30"/>
        </w:rPr>
        <w:t>.</w:t>
      </w:r>
    </w:p>
    <w:p w:rsidP="00785D3E" w:rsidR="00B74F2C" w:rsidRDefault="00B74F2C" w:rsidRPr="008C2380">
      <w:pPr>
        <w:widowControl w:val="false"/>
        <w:spacing w:after="0" w:line="240" w:lineRule="auto"/>
        <w:jc w:val="both"/>
        <w:rPr>
          <w:rFonts w:ascii="Times New Roman" w:cs="Times New Roman" w:hAnsi="Times New Roman"/>
          <w:sz w:val="30"/>
          <w:szCs w:val="30"/>
        </w:rPr>
      </w:pPr>
    </w:p>
    <w:p w:rsidP="00785D3E" w:rsidR="00D65CCD" w:rsidRDefault="00D65CCD">
      <w:pPr>
        <w:widowControl w:val="false"/>
        <w:spacing w:after="0" w:line="240" w:lineRule="auto"/>
        <w:jc w:val="both"/>
        <w:rPr>
          <w:rFonts w:ascii="Times New Roman" w:cs="Times New Roman" w:hAnsi="Times New Roman"/>
          <w:sz w:val="30"/>
          <w:szCs w:val="30"/>
        </w:rPr>
      </w:pPr>
    </w:p>
    <w:p w:rsidP="00785D3E" w:rsidR="00E71643" w:rsidRDefault="00E71643" w:rsidRPr="008C2380">
      <w:pPr>
        <w:widowControl w:val="false"/>
        <w:spacing w:after="0" w:line="240" w:lineRule="auto"/>
        <w:jc w:val="both"/>
        <w:rPr>
          <w:rFonts w:ascii="Times New Roman" w:cs="Times New Roman" w:hAnsi="Times New Roman"/>
          <w:sz w:val="30"/>
          <w:szCs w:val="30"/>
        </w:rPr>
      </w:pPr>
    </w:p>
    <w:p w:rsidP="00E71643" w:rsidR="00E71643" w:rsidRDefault="00E71643" w:rsidRPr="00784C1A">
      <w:pPr>
        <w:widowControl w:val="false"/>
        <w:spacing w:after="0" w:line="192" w:lineRule="auto"/>
        <w:jc w:val="both"/>
        <w:rPr>
          <w:rFonts w:ascii="Times New Roman" w:hAnsi="Times New Roman"/>
          <w:color w:val="000000"/>
          <w:sz w:val="30"/>
          <w:szCs w:val="30"/>
        </w:rPr>
      </w:pPr>
      <w:proofErr w:type="gramStart"/>
      <w:r>
        <w:rPr>
          <w:rFonts w:ascii="Times New Roman" w:hAnsi="Times New Roman"/>
          <w:color w:val="000000"/>
          <w:sz w:val="30"/>
          <w:szCs w:val="30"/>
        </w:rPr>
        <w:t>Исполняющий</w:t>
      </w:r>
      <w:proofErr w:type="gramEnd"/>
      <w:r>
        <w:rPr>
          <w:rFonts w:ascii="Times New Roman" w:hAnsi="Times New Roman"/>
          <w:color w:val="000000"/>
          <w:sz w:val="30"/>
          <w:szCs w:val="30"/>
        </w:rPr>
        <w:t xml:space="preserve"> обязанности</w:t>
      </w:r>
    </w:p>
    <w:p w:rsidP="00E71643" w:rsidR="00E71643" w:rsidRDefault="00E71643">
      <w:pPr>
        <w:widowControl w:val="false"/>
        <w:spacing w:after="0" w:line="192" w:lineRule="auto"/>
        <w:jc w:val="both"/>
        <w:rPr>
          <w:rFonts w:ascii="Times New Roman" w:hAnsi="Times New Roman"/>
          <w:color w:val="000000"/>
          <w:sz w:val="30"/>
          <w:szCs w:val="30"/>
        </w:rPr>
      </w:pPr>
      <w:r w:rsidRPr="00784C1A">
        <w:rPr>
          <w:rFonts w:ascii="Times New Roman" w:hAnsi="Times New Roman"/>
          <w:color w:val="000000"/>
          <w:sz w:val="30"/>
          <w:szCs w:val="30"/>
        </w:rPr>
        <w:t>Глав</w:t>
      </w:r>
      <w:r>
        <w:rPr>
          <w:rFonts w:ascii="Times New Roman" w:hAnsi="Times New Roman"/>
          <w:color w:val="000000"/>
          <w:sz w:val="30"/>
          <w:szCs w:val="30"/>
        </w:rPr>
        <w:t>ы</w:t>
      </w:r>
      <w:r w:rsidRPr="00784C1A">
        <w:rPr>
          <w:rFonts w:ascii="Times New Roman" w:hAnsi="Times New Roman"/>
          <w:color w:val="000000"/>
          <w:sz w:val="30"/>
          <w:szCs w:val="30"/>
        </w:rPr>
        <w:t xml:space="preserve"> города</w:t>
      </w:r>
      <w:r w:rsidRPr="00784C1A">
        <w:rPr>
          <w:rFonts w:ascii="Times New Roman" w:hAnsi="Times New Roman"/>
          <w:color w:val="000000"/>
          <w:sz w:val="30"/>
          <w:szCs w:val="30"/>
        </w:rPr>
        <w:tab/>
      </w:r>
      <w:r w:rsidRPr="00784C1A">
        <w:rPr>
          <w:rFonts w:ascii="Times New Roman" w:hAnsi="Times New Roman"/>
          <w:color w:val="000000"/>
          <w:sz w:val="30"/>
          <w:szCs w:val="30"/>
        </w:rPr>
        <w:tab/>
      </w:r>
      <w:r w:rsidRPr="00784C1A">
        <w:rPr>
          <w:rFonts w:ascii="Times New Roman" w:hAnsi="Times New Roman"/>
          <w:color w:val="000000"/>
          <w:sz w:val="30"/>
          <w:szCs w:val="30"/>
        </w:rPr>
        <w:tab/>
      </w:r>
      <w:r w:rsidRPr="00784C1A">
        <w:rPr>
          <w:rFonts w:ascii="Times New Roman" w:hAnsi="Times New Roman"/>
          <w:color w:val="000000"/>
          <w:sz w:val="30"/>
          <w:szCs w:val="30"/>
        </w:rPr>
        <w:tab/>
      </w:r>
      <w:r w:rsidRPr="00784C1A">
        <w:rPr>
          <w:rFonts w:ascii="Times New Roman" w:hAnsi="Times New Roman"/>
          <w:color w:val="000000"/>
          <w:sz w:val="30"/>
          <w:szCs w:val="30"/>
        </w:rPr>
        <w:tab/>
        <w:t xml:space="preserve">               </w:t>
      </w:r>
      <w:r>
        <w:rPr>
          <w:rFonts w:ascii="Times New Roman" w:hAnsi="Times New Roman"/>
          <w:color w:val="000000"/>
          <w:sz w:val="30"/>
          <w:szCs w:val="30"/>
        </w:rPr>
        <w:t xml:space="preserve">     </w:t>
      </w:r>
      <w:r w:rsidRPr="00784C1A">
        <w:rPr>
          <w:rFonts w:ascii="Times New Roman" w:hAnsi="Times New Roman"/>
          <w:color w:val="000000"/>
          <w:sz w:val="30"/>
          <w:szCs w:val="30"/>
        </w:rPr>
        <w:t xml:space="preserve">              </w:t>
      </w:r>
      <w:r>
        <w:rPr>
          <w:rFonts w:ascii="Times New Roman" w:hAnsi="Times New Roman"/>
          <w:color w:val="000000"/>
          <w:sz w:val="30"/>
          <w:szCs w:val="30"/>
        </w:rPr>
        <w:t>А.Б. Шувалов</w:t>
      </w:r>
    </w:p>
    <w:p w:rsidP="00785D3E" w:rsidR="00E71643" w:rsidRDefault="00E71643">
      <w:pPr>
        <w:widowControl w:val="false"/>
        <w:spacing w:after="0" w:line="240" w:lineRule="auto"/>
        <w:jc w:val="both"/>
        <w:rPr>
          <w:rFonts w:ascii="Times New Roman" w:cs="Times New Roman" w:hAnsi="Times New Roman"/>
          <w:sz w:val="30"/>
          <w:szCs w:val="30"/>
        </w:rPr>
      </w:pPr>
    </w:p>
    <w:p w:rsidP="00785D3E" w:rsidR="00E71643" w:rsidRDefault="00E71643" w:rsidRPr="008C2380">
      <w:pPr>
        <w:widowControl w:val="false"/>
        <w:spacing w:after="0" w:line="240" w:lineRule="auto"/>
        <w:jc w:val="both"/>
        <w:rPr>
          <w:rFonts w:ascii="Times New Roman" w:cs="Times New Roman" w:hAnsi="Times New Roman"/>
          <w:sz w:val="30"/>
          <w:szCs w:val="30"/>
        </w:rPr>
      </w:pPr>
    </w:p>
    <w:p w:rsidP="00D9240C" w:rsidR="00D9240C" w:rsidRDefault="00D9240C" w:rsidRPr="008C2380">
      <w:pPr>
        <w:spacing w:after="0" w:line="240" w:lineRule="auto"/>
        <w:rPr>
          <w:rFonts w:ascii="Times New Roman" w:cs="Times New Roman" w:hAnsi="Times New Roman"/>
          <w:sz w:val="30"/>
          <w:szCs w:val="30"/>
        </w:rPr>
        <w:sectPr w:rsidR="00D9240C" w:rsidRPr="008C2380" w:rsidSect="0060424F">
          <w:headerReference r:id="rId10" w:type="even"/>
          <w:headerReference r:id="rId11" w:type="default"/>
          <w:endnotePr>
            <w:numFmt w:val="decimal"/>
          </w:endnotePr>
          <w:type w:val="continuous"/>
          <w:pgSz w:h="16838" w:w="11906"/>
          <w:pgMar w:bottom="1134" w:footer="720" w:gutter="0" w:header="720" w:left="1984" w:right="567" w:top="1134"/>
          <w:cols w:space="720"/>
          <w:titlePg/>
          <w:docGrid w:linePitch="326"/>
        </w:sectPr>
      </w:pPr>
    </w:p>
    <w:p w:rsidP="00E71643" w:rsidR="00A37368" w:rsidRDefault="00A37368" w:rsidRPr="008C2380">
      <w:pPr>
        <w:pStyle w:val="ConsPlusNormal"/>
        <w:spacing w:line="192" w:lineRule="auto"/>
        <w:ind w:firstLine="5387"/>
        <w:outlineLvl w:val="0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lastRenderedPageBreak/>
        <w:t xml:space="preserve">Приложение </w:t>
      </w:r>
    </w:p>
    <w:p w:rsidP="00E71643" w:rsidR="00A37368" w:rsidRDefault="00A37368" w:rsidRPr="008C2380">
      <w:pPr>
        <w:pStyle w:val="ConsPlusNormal"/>
        <w:spacing w:line="192" w:lineRule="auto"/>
        <w:ind w:firstLine="5387"/>
        <w:outlineLvl w:val="0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 xml:space="preserve">к </w:t>
      </w:r>
      <w:r w:rsidR="00785D3E" w:rsidRPr="008C2380">
        <w:rPr>
          <w:rFonts w:ascii="Times New Roman" w:cs="Times New Roman" w:hAnsi="Times New Roman"/>
          <w:sz w:val="30"/>
          <w:szCs w:val="30"/>
        </w:rPr>
        <w:t>п</w:t>
      </w:r>
      <w:r w:rsidRPr="008C2380">
        <w:rPr>
          <w:rFonts w:ascii="Times New Roman" w:cs="Times New Roman" w:hAnsi="Times New Roman"/>
          <w:sz w:val="30"/>
          <w:szCs w:val="30"/>
        </w:rPr>
        <w:t>остановлению</w:t>
      </w:r>
      <w:r w:rsidR="00785D3E" w:rsidRPr="008C2380">
        <w:rPr>
          <w:rFonts w:ascii="Times New Roman" w:cs="Times New Roman" w:hAnsi="Times New Roman"/>
          <w:sz w:val="30"/>
          <w:szCs w:val="30"/>
        </w:rPr>
        <w:t xml:space="preserve"> </w:t>
      </w:r>
    </w:p>
    <w:p w:rsidP="00E71643" w:rsidR="00A37368" w:rsidRDefault="00A37368" w:rsidRPr="008C2380">
      <w:pPr>
        <w:pStyle w:val="ConsPlusNormal"/>
        <w:spacing w:line="192" w:lineRule="auto"/>
        <w:ind w:firstLine="5387"/>
        <w:outlineLvl w:val="0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>администрации города</w:t>
      </w:r>
    </w:p>
    <w:p w:rsidP="00E71643" w:rsidR="00A37368" w:rsidRDefault="00A37368" w:rsidRPr="008C2380">
      <w:pPr>
        <w:pStyle w:val="ConsPlusNormal"/>
        <w:spacing w:line="192" w:lineRule="auto"/>
        <w:ind w:firstLine="5387"/>
        <w:outlineLvl w:val="0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 xml:space="preserve">от </w:t>
      </w:r>
      <w:r w:rsidR="00E71643">
        <w:rPr>
          <w:rFonts w:ascii="Times New Roman" w:cs="Times New Roman" w:hAnsi="Times New Roman"/>
          <w:sz w:val="30"/>
          <w:szCs w:val="30"/>
        </w:rPr>
        <w:t>____________</w:t>
      </w:r>
      <w:r w:rsidR="008A2E13"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Pr="008C2380">
        <w:rPr>
          <w:rFonts w:ascii="Times New Roman" w:cs="Times New Roman" w:hAnsi="Times New Roman"/>
          <w:sz w:val="30"/>
          <w:szCs w:val="30"/>
        </w:rPr>
        <w:t xml:space="preserve">№ </w:t>
      </w:r>
      <w:r w:rsidR="00405289" w:rsidRPr="008C2380">
        <w:rPr>
          <w:rFonts w:ascii="Times New Roman" w:cs="Times New Roman" w:hAnsi="Times New Roman"/>
          <w:sz w:val="30"/>
          <w:szCs w:val="30"/>
        </w:rPr>
        <w:t>_____</w:t>
      </w:r>
      <w:r w:rsidR="00E71643">
        <w:rPr>
          <w:rFonts w:ascii="Times New Roman" w:cs="Times New Roman" w:hAnsi="Times New Roman"/>
          <w:sz w:val="30"/>
          <w:szCs w:val="30"/>
        </w:rPr>
        <w:t>____</w:t>
      </w:r>
    </w:p>
    <w:p w:rsidP="00E71643" w:rsidR="00A37368" w:rsidRDefault="00A37368" w:rsidRPr="008C2380">
      <w:pPr>
        <w:pStyle w:val="ConsPlusNormal"/>
        <w:spacing w:line="192" w:lineRule="auto"/>
        <w:ind w:firstLine="5387"/>
        <w:outlineLvl w:val="0"/>
        <w:rPr>
          <w:rFonts w:ascii="Times New Roman" w:cs="Times New Roman" w:hAnsi="Times New Roman"/>
          <w:sz w:val="30"/>
          <w:szCs w:val="30"/>
        </w:rPr>
      </w:pPr>
    </w:p>
    <w:p w:rsidP="00E71643" w:rsidR="002156BC" w:rsidRDefault="00A37368" w:rsidRPr="008C2380">
      <w:pPr>
        <w:pStyle w:val="ConsPlusNormal"/>
        <w:spacing w:line="192" w:lineRule="auto"/>
        <w:ind w:firstLine="5387"/>
        <w:outlineLvl w:val="0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>«</w:t>
      </w:r>
      <w:r w:rsidR="002156BC" w:rsidRPr="008C2380">
        <w:rPr>
          <w:rFonts w:ascii="Times New Roman" w:cs="Times New Roman" w:hAnsi="Times New Roman"/>
          <w:sz w:val="30"/>
          <w:szCs w:val="30"/>
        </w:rPr>
        <w:t>Приложение</w:t>
      </w:r>
      <w:r w:rsidR="00785D3E" w:rsidRPr="008C2380">
        <w:rPr>
          <w:rFonts w:ascii="Times New Roman" w:cs="Times New Roman" w:hAnsi="Times New Roman"/>
          <w:sz w:val="30"/>
          <w:szCs w:val="30"/>
        </w:rPr>
        <w:t xml:space="preserve"> </w:t>
      </w:r>
    </w:p>
    <w:p w:rsidP="00E71643" w:rsidR="002156BC" w:rsidRDefault="002156BC" w:rsidRPr="008C2380">
      <w:pPr>
        <w:pStyle w:val="ConsPlusNormal"/>
        <w:spacing w:line="192" w:lineRule="auto"/>
        <w:ind w:firstLine="5387"/>
        <w:outlineLvl w:val="0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 xml:space="preserve">к </w:t>
      </w:r>
      <w:r w:rsidR="00785D3E" w:rsidRPr="008C2380">
        <w:rPr>
          <w:rFonts w:ascii="Times New Roman" w:cs="Times New Roman" w:hAnsi="Times New Roman"/>
          <w:sz w:val="30"/>
          <w:szCs w:val="30"/>
        </w:rPr>
        <w:t>п</w:t>
      </w:r>
      <w:r w:rsidRPr="008C2380">
        <w:rPr>
          <w:rFonts w:ascii="Times New Roman" w:cs="Times New Roman" w:hAnsi="Times New Roman"/>
          <w:sz w:val="30"/>
          <w:szCs w:val="30"/>
        </w:rPr>
        <w:t>остановлению</w:t>
      </w:r>
      <w:r w:rsidR="00785D3E" w:rsidRPr="008C2380">
        <w:rPr>
          <w:rFonts w:ascii="Times New Roman" w:cs="Times New Roman" w:hAnsi="Times New Roman"/>
          <w:sz w:val="30"/>
          <w:szCs w:val="30"/>
        </w:rPr>
        <w:t xml:space="preserve"> </w:t>
      </w:r>
    </w:p>
    <w:p w:rsidP="00E71643" w:rsidR="002156BC" w:rsidRDefault="002156BC" w:rsidRPr="008C2380">
      <w:pPr>
        <w:pStyle w:val="ConsPlusNormal"/>
        <w:spacing w:line="192" w:lineRule="auto"/>
        <w:ind w:firstLine="5387"/>
        <w:outlineLvl w:val="0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>администрации города</w:t>
      </w:r>
      <w:r w:rsidR="00785D3E" w:rsidRPr="008C2380">
        <w:rPr>
          <w:rFonts w:ascii="Times New Roman" w:cs="Times New Roman" w:hAnsi="Times New Roman"/>
          <w:sz w:val="30"/>
          <w:szCs w:val="30"/>
        </w:rPr>
        <w:t xml:space="preserve"> </w:t>
      </w:r>
    </w:p>
    <w:p w:rsidP="00E71643" w:rsidR="002156BC" w:rsidRDefault="002156BC" w:rsidRPr="008C2380">
      <w:pPr>
        <w:pStyle w:val="ConsPlusNormal"/>
        <w:spacing w:line="192" w:lineRule="auto"/>
        <w:ind w:firstLine="5387"/>
        <w:outlineLvl w:val="0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>от 20</w:t>
      </w:r>
      <w:r w:rsidR="00785D3E" w:rsidRPr="008C2380">
        <w:rPr>
          <w:rFonts w:ascii="Times New Roman" w:cs="Times New Roman" w:hAnsi="Times New Roman"/>
          <w:sz w:val="30"/>
          <w:szCs w:val="30"/>
        </w:rPr>
        <w:t>.10.</w:t>
      </w:r>
      <w:r w:rsidRPr="008C2380">
        <w:rPr>
          <w:rFonts w:ascii="Times New Roman" w:cs="Times New Roman" w:hAnsi="Times New Roman"/>
          <w:sz w:val="30"/>
          <w:szCs w:val="30"/>
        </w:rPr>
        <w:t xml:space="preserve">2022 </w:t>
      </w:r>
      <w:r w:rsidR="00A37368" w:rsidRPr="008C2380">
        <w:rPr>
          <w:rFonts w:ascii="Times New Roman" w:cs="Times New Roman" w:hAnsi="Times New Roman"/>
          <w:sz w:val="30"/>
          <w:szCs w:val="30"/>
        </w:rPr>
        <w:t>№</w:t>
      </w:r>
      <w:r w:rsidRPr="008C2380">
        <w:rPr>
          <w:rFonts w:ascii="Times New Roman" w:cs="Times New Roman" w:hAnsi="Times New Roman"/>
          <w:sz w:val="30"/>
          <w:szCs w:val="30"/>
        </w:rPr>
        <w:t xml:space="preserve"> 915</w:t>
      </w:r>
    </w:p>
    <w:p w:rsidP="00785D3E" w:rsidR="00785D3E" w:rsidRDefault="00785D3E" w:rsidRPr="008C2380">
      <w:pPr>
        <w:pStyle w:val="ConsPlusNormal"/>
        <w:spacing w:line="192" w:lineRule="auto"/>
        <w:jc w:val="center"/>
        <w:rPr>
          <w:rFonts w:ascii="Times New Roman" w:cs="Times New Roman" w:hAnsi="Times New Roman"/>
          <w:sz w:val="30"/>
          <w:szCs w:val="30"/>
        </w:rPr>
      </w:pPr>
    </w:p>
    <w:p w:rsidP="00785D3E" w:rsidR="00785D3E" w:rsidRDefault="00785D3E" w:rsidRPr="008C2380">
      <w:pPr>
        <w:widowControl w:val="false"/>
        <w:tabs>
          <w:tab w:pos="5103" w:val="left"/>
        </w:tabs>
        <w:autoSpaceDE w:val="false"/>
        <w:autoSpaceDN w:val="false"/>
        <w:adjustRightInd w:val="false"/>
        <w:spacing w:after="0" w:line="192" w:lineRule="auto"/>
        <w:jc w:val="center"/>
        <w:rPr>
          <w:rFonts w:ascii="Times New Roman" w:cs="Times New Roman" w:hAnsi="Times New Roman"/>
          <w:sz w:val="30"/>
          <w:szCs w:val="30"/>
          <w:lang w:eastAsia="ru-RU"/>
        </w:rPr>
      </w:pPr>
      <w:bookmarkStart w:id="0" w:name="P39"/>
      <w:bookmarkEnd w:id="0"/>
      <w:r w:rsidRPr="008C2380">
        <w:rPr>
          <w:rFonts w:ascii="Times New Roman" w:cs="Times New Roman" w:hAnsi="Times New Roman"/>
          <w:sz w:val="30"/>
          <w:szCs w:val="30"/>
          <w:lang w:eastAsia="ru-RU"/>
        </w:rPr>
        <w:t>ПОЛОЖЕНИЕ</w:t>
      </w:r>
    </w:p>
    <w:p w:rsidP="00785D3E" w:rsidR="00785D3E" w:rsidRDefault="00785D3E" w:rsidRPr="008C2380">
      <w:pPr>
        <w:widowControl w:val="false"/>
        <w:autoSpaceDE w:val="false"/>
        <w:autoSpaceDN w:val="false"/>
        <w:adjustRightInd w:val="false"/>
        <w:spacing w:after="0" w:line="192" w:lineRule="auto"/>
        <w:jc w:val="center"/>
        <w:rPr>
          <w:rFonts w:ascii="Times New Roman" w:cs="Times New Roman" w:hAnsi="Times New Roman"/>
          <w:sz w:val="30"/>
          <w:szCs w:val="30"/>
          <w:lang w:eastAsia="ru-RU"/>
        </w:rPr>
      </w:pPr>
      <w:r w:rsidRPr="008C2380">
        <w:rPr>
          <w:rFonts w:ascii="Times New Roman" w:cs="Times New Roman" w:hAnsi="Times New Roman"/>
          <w:sz w:val="30"/>
          <w:szCs w:val="30"/>
          <w:lang w:eastAsia="ru-RU"/>
        </w:rPr>
        <w:t xml:space="preserve">о порядке предоставления грантов в форме субсидий субъектам малого </w:t>
      </w:r>
    </w:p>
    <w:p w:rsidP="00785D3E" w:rsidR="00785D3E" w:rsidRDefault="00785D3E" w:rsidRPr="008C2380">
      <w:pPr>
        <w:widowControl w:val="false"/>
        <w:autoSpaceDE w:val="false"/>
        <w:autoSpaceDN w:val="false"/>
        <w:adjustRightInd w:val="false"/>
        <w:spacing w:after="0" w:line="192" w:lineRule="auto"/>
        <w:jc w:val="center"/>
        <w:rPr>
          <w:rFonts w:ascii="Times New Roman" w:cs="Times New Roman" w:hAnsi="Times New Roman"/>
          <w:sz w:val="30"/>
          <w:szCs w:val="30"/>
          <w:lang w:eastAsia="ru-RU"/>
        </w:rPr>
      </w:pPr>
      <w:r w:rsidRPr="008C2380">
        <w:rPr>
          <w:rFonts w:ascii="Times New Roman" w:cs="Times New Roman" w:hAnsi="Times New Roman"/>
          <w:sz w:val="30"/>
          <w:szCs w:val="30"/>
          <w:lang w:eastAsia="ru-RU"/>
        </w:rPr>
        <w:t xml:space="preserve">и среднего предпринимательства в целях финансового обеспечения </w:t>
      </w:r>
    </w:p>
    <w:p w:rsidP="00785D3E" w:rsidR="00785D3E" w:rsidRDefault="00785D3E" w:rsidRPr="008C2380">
      <w:pPr>
        <w:widowControl w:val="false"/>
        <w:autoSpaceDE w:val="false"/>
        <w:autoSpaceDN w:val="false"/>
        <w:adjustRightInd w:val="false"/>
        <w:spacing w:after="0" w:line="192" w:lineRule="auto"/>
        <w:jc w:val="center"/>
        <w:rPr>
          <w:rFonts w:ascii="Times New Roman" w:cs="Times New Roman" w:hAnsi="Times New Roman"/>
          <w:sz w:val="30"/>
          <w:szCs w:val="30"/>
          <w:lang w:eastAsia="ru-RU"/>
        </w:rPr>
      </w:pPr>
      <w:r w:rsidRPr="008C2380">
        <w:rPr>
          <w:rFonts w:ascii="Times New Roman" w:cs="Times New Roman" w:hAnsi="Times New Roman"/>
          <w:sz w:val="30"/>
          <w:szCs w:val="30"/>
          <w:lang w:eastAsia="ru-RU"/>
        </w:rPr>
        <w:t>части затрат на начало ведения предпринимательской деятельности</w:t>
      </w:r>
    </w:p>
    <w:p w:rsidP="00DD1285" w:rsidR="0045020B" w:rsidRDefault="0045020B" w:rsidRPr="008C2380">
      <w:pPr>
        <w:pStyle w:val="ConsPlusNormal"/>
        <w:spacing w:line="192" w:lineRule="auto"/>
        <w:jc w:val="center"/>
        <w:rPr>
          <w:rFonts w:ascii="Times New Roman" w:cs="Times New Roman" w:hAnsi="Times New Roman"/>
          <w:sz w:val="30"/>
          <w:szCs w:val="30"/>
        </w:rPr>
      </w:pPr>
    </w:p>
    <w:p w:rsidP="00DD1285" w:rsidR="00785D3E" w:rsidRDefault="00785D3E" w:rsidRPr="008C2380">
      <w:pPr>
        <w:pStyle w:val="ConsPlusNormal"/>
        <w:spacing w:line="192" w:lineRule="auto"/>
        <w:jc w:val="center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>I. Общие положения</w:t>
      </w:r>
    </w:p>
    <w:p w:rsidP="0013483F" w:rsidR="002156BC" w:rsidRDefault="002156BC" w:rsidRPr="008C2380">
      <w:pPr>
        <w:pStyle w:val="ConsPlusNormal"/>
        <w:spacing w:line="235" w:lineRule="auto"/>
        <w:jc w:val="both"/>
        <w:rPr>
          <w:rFonts w:ascii="Times New Roman" w:cs="Times New Roman" w:hAnsi="Times New Roman"/>
          <w:sz w:val="30"/>
          <w:szCs w:val="30"/>
        </w:rPr>
      </w:pPr>
    </w:p>
    <w:p w:rsidP="00E71643" w:rsidR="0095015B" w:rsidRDefault="002156BC" w:rsidRPr="008C2380">
      <w:pPr>
        <w:widowControl w:val="false"/>
        <w:tabs>
          <w:tab w:pos="5103" w:val="left"/>
        </w:tabs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 xml:space="preserve">1. Настоящее Положение о порядке предоставления грантов </w:t>
      </w:r>
      <w:r w:rsidR="00A379D4" w:rsidRPr="008C2380">
        <w:rPr>
          <w:rFonts w:ascii="Times New Roman" w:cs="Times New Roman" w:hAnsi="Times New Roman"/>
          <w:sz w:val="30"/>
          <w:szCs w:val="30"/>
        </w:rPr>
        <w:t xml:space="preserve">                </w:t>
      </w:r>
      <w:r w:rsidRPr="008C2380">
        <w:rPr>
          <w:rFonts w:ascii="Times New Roman" w:cs="Times New Roman" w:hAnsi="Times New Roman"/>
          <w:sz w:val="30"/>
          <w:szCs w:val="30"/>
        </w:rPr>
        <w:t>в форме субсидий</w:t>
      </w:r>
      <w:r w:rsidR="00270E68" w:rsidRPr="008C2380">
        <w:rPr>
          <w:rFonts w:ascii="Times New Roman" w:cs="Times New Roman" w:eastAsia="Calibri" w:hAnsi="Times New Roman"/>
          <w:sz w:val="30"/>
          <w:szCs w:val="30"/>
        </w:rPr>
        <w:t xml:space="preserve"> субъектам малого и среднего предпринимательства</w:t>
      </w:r>
      <w:r w:rsidR="00270E68"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="00A379D4" w:rsidRPr="008C2380">
        <w:rPr>
          <w:rFonts w:ascii="Times New Roman" w:cs="Times New Roman" w:hAnsi="Times New Roman"/>
          <w:sz w:val="30"/>
          <w:szCs w:val="30"/>
        </w:rPr>
        <w:t xml:space="preserve">                </w:t>
      </w:r>
      <w:r w:rsidRPr="008C2380">
        <w:rPr>
          <w:rFonts w:ascii="Times New Roman" w:cs="Times New Roman" w:hAnsi="Times New Roman"/>
          <w:sz w:val="30"/>
          <w:szCs w:val="30"/>
        </w:rPr>
        <w:t>в целях финансового обеспечения части затрат на начало ведения пре</w:t>
      </w:r>
      <w:r w:rsidRPr="008C2380">
        <w:rPr>
          <w:rFonts w:ascii="Times New Roman" w:cs="Times New Roman" w:hAnsi="Times New Roman"/>
          <w:sz w:val="30"/>
          <w:szCs w:val="30"/>
        </w:rPr>
        <w:t>д</w:t>
      </w:r>
      <w:r w:rsidRPr="008C2380">
        <w:rPr>
          <w:rFonts w:ascii="Times New Roman" w:cs="Times New Roman" w:hAnsi="Times New Roman"/>
          <w:sz w:val="30"/>
          <w:szCs w:val="30"/>
        </w:rPr>
        <w:t xml:space="preserve">принимательской деятельности (далее </w:t>
      </w:r>
      <w:r w:rsidR="00785D3E" w:rsidRPr="008C2380">
        <w:rPr>
          <w:rFonts w:ascii="Times New Roman" w:cs="Times New Roman" w:hAnsi="Times New Roman"/>
          <w:sz w:val="30"/>
          <w:szCs w:val="30"/>
        </w:rPr>
        <w:t>–</w:t>
      </w:r>
      <w:r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="00AC775A" w:rsidRPr="008C2380">
        <w:rPr>
          <w:rFonts w:ascii="Times New Roman" w:cs="Times New Roman" w:hAnsi="Times New Roman"/>
          <w:sz w:val="30"/>
          <w:szCs w:val="30"/>
        </w:rPr>
        <w:t xml:space="preserve">Положение, </w:t>
      </w:r>
      <w:r w:rsidRPr="008C2380">
        <w:rPr>
          <w:rFonts w:ascii="Times New Roman" w:cs="Times New Roman" w:hAnsi="Times New Roman"/>
          <w:sz w:val="30"/>
          <w:szCs w:val="30"/>
        </w:rPr>
        <w:t xml:space="preserve">грант) </w:t>
      </w:r>
      <w:r w:rsidR="0095015B" w:rsidRPr="008C2380">
        <w:rPr>
          <w:rFonts w:ascii="Times New Roman" w:cs="Times New Roman" w:hAnsi="Times New Roman"/>
          <w:sz w:val="30"/>
          <w:szCs w:val="30"/>
        </w:rPr>
        <w:t>устанавл</w:t>
      </w:r>
      <w:r w:rsidR="0095015B" w:rsidRPr="008C2380">
        <w:rPr>
          <w:rFonts w:ascii="Times New Roman" w:cs="Times New Roman" w:hAnsi="Times New Roman"/>
          <w:sz w:val="30"/>
          <w:szCs w:val="30"/>
        </w:rPr>
        <w:t>и</w:t>
      </w:r>
      <w:r w:rsidR="0095015B" w:rsidRPr="008C2380">
        <w:rPr>
          <w:rFonts w:ascii="Times New Roman" w:cs="Times New Roman" w:hAnsi="Times New Roman"/>
          <w:sz w:val="30"/>
          <w:szCs w:val="30"/>
        </w:rPr>
        <w:t xml:space="preserve">вает категории </w:t>
      </w:r>
      <w:r w:rsidR="00F026D4">
        <w:rPr>
          <w:rFonts w:ascii="Times New Roman" w:cs="Times New Roman" w:eastAsia="Calibri" w:hAnsi="Times New Roman"/>
          <w:sz w:val="30"/>
          <w:szCs w:val="30"/>
        </w:rPr>
        <w:t>получателей</w:t>
      </w:r>
      <w:r w:rsidR="00B33684" w:rsidRPr="008C2380">
        <w:rPr>
          <w:rFonts w:ascii="Times New Roman" w:cs="Times New Roman" w:eastAsia="Calibri" w:hAnsi="Times New Roman"/>
          <w:sz w:val="30"/>
          <w:szCs w:val="30"/>
        </w:rPr>
        <w:t xml:space="preserve"> </w:t>
      </w:r>
      <w:r w:rsidR="0095015B" w:rsidRPr="008C2380">
        <w:rPr>
          <w:rFonts w:ascii="Times New Roman" w:cs="Times New Roman" w:hAnsi="Times New Roman"/>
          <w:sz w:val="30"/>
          <w:szCs w:val="30"/>
        </w:rPr>
        <w:t xml:space="preserve">гранта; </w:t>
      </w:r>
      <w:r w:rsidR="00B33684" w:rsidRPr="008C2380">
        <w:rPr>
          <w:rFonts w:ascii="Times New Roman" w:cs="Times New Roman" w:hAnsi="Times New Roman"/>
          <w:sz w:val="30"/>
          <w:szCs w:val="30"/>
        </w:rPr>
        <w:t>порядок проведения отбора получ</w:t>
      </w:r>
      <w:r w:rsidR="00B33684" w:rsidRPr="008C2380">
        <w:rPr>
          <w:rFonts w:ascii="Times New Roman" w:cs="Times New Roman" w:hAnsi="Times New Roman"/>
          <w:sz w:val="30"/>
          <w:szCs w:val="30"/>
        </w:rPr>
        <w:t>а</w:t>
      </w:r>
      <w:r w:rsidR="00B33684" w:rsidRPr="008C2380">
        <w:rPr>
          <w:rFonts w:ascii="Times New Roman" w:cs="Times New Roman" w:hAnsi="Times New Roman"/>
          <w:sz w:val="30"/>
          <w:szCs w:val="30"/>
        </w:rPr>
        <w:t xml:space="preserve">телей гранта; цели, условия и порядок предоставления гранта, а также результат предоставления гранта; </w:t>
      </w:r>
      <w:r w:rsidR="0095015B" w:rsidRPr="008C2380">
        <w:rPr>
          <w:rFonts w:ascii="Times New Roman" w:cs="Times New Roman" w:hAnsi="Times New Roman"/>
          <w:sz w:val="30"/>
          <w:szCs w:val="30"/>
        </w:rPr>
        <w:t xml:space="preserve">порядок возврата гранта в бюджет </w:t>
      </w:r>
      <w:r w:rsidR="009D4249"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="0095015B" w:rsidRPr="008C2380">
        <w:rPr>
          <w:rFonts w:ascii="Times New Roman" w:cs="Times New Roman" w:hAnsi="Times New Roman"/>
          <w:sz w:val="30"/>
          <w:szCs w:val="30"/>
        </w:rPr>
        <w:t>города в случае нарушения условий, установленных при предоставл</w:t>
      </w:r>
      <w:r w:rsidR="0095015B" w:rsidRPr="008C2380">
        <w:rPr>
          <w:rFonts w:ascii="Times New Roman" w:cs="Times New Roman" w:hAnsi="Times New Roman"/>
          <w:sz w:val="30"/>
          <w:szCs w:val="30"/>
        </w:rPr>
        <w:t>е</w:t>
      </w:r>
      <w:r w:rsidR="0095015B" w:rsidRPr="008C2380">
        <w:rPr>
          <w:rFonts w:ascii="Times New Roman" w:cs="Times New Roman" w:hAnsi="Times New Roman"/>
          <w:sz w:val="30"/>
          <w:szCs w:val="30"/>
        </w:rPr>
        <w:t xml:space="preserve">нии гранта; </w:t>
      </w:r>
      <w:r w:rsidR="00B33684" w:rsidRPr="008C2380">
        <w:rPr>
          <w:rFonts w:ascii="Times New Roman" w:cs="Times New Roman" w:hAnsi="Times New Roman"/>
          <w:sz w:val="30"/>
          <w:szCs w:val="30"/>
        </w:rPr>
        <w:t>случаи и порядок возврата в текущем</w:t>
      </w:r>
      <w:r w:rsidR="009D4249"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="00B33684" w:rsidRPr="008C2380">
        <w:rPr>
          <w:rFonts w:ascii="Times New Roman" w:cs="Times New Roman" w:hAnsi="Times New Roman"/>
          <w:sz w:val="30"/>
          <w:szCs w:val="30"/>
        </w:rPr>
        <w:t xml:space="preserve">финансовом году </w:t>
      </w:r>
      <w:r w:rsidR="009D4249" w:rsidRPr="008C2380">
        <w:rPr>
          <w:rFonts w:ascii="Times New Roman" w:cs="Times New Roman" w:hAnsi="Times New Roman"/>
          <w:sz w:val="30"/>
          <w:szCs w:val="30"/>
        </w:rPr>
        <w:t xml:space="preserve">   </w:t>
      </w:r>
      <w:r w:rsidR="00B33684" w:rsidRPr="008C2380">
        <w:rPr>
          <w:rFonts w:ascii="Times New Roman" w:cs="Times New Roman" w:hAnsi="Times New Roman"/>
          <w:sz w:val="30"/>
          <w:szCs w:val="30"/>
        </w:rPr>
        <w:t xml:space="preserve">получателем гранта остатков гранта, не использованных в отчетном </w:t>
      </w:r>
      <w:r w:rsidR="009D4249"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="00B33684" w:rsidRPr="008C2380">
        <w:rPr>
          <w:rFonts w:ascii="Times New Roman" w:cs="Times New Roman" w:hAnsi="Times New Roman"/>
          <w:sz w:val="30"/>
          <w:szCs w:val="30"/>
        </w:rPr>
        <w:t xml:space="preserve">финансовом году; </w:t>
      </w:r>
      <w:proofErr w:type="gramStart"/>
      <w:r w:rsidR="0095015B" w:rsidRPr="008C2380">
        <w:rPr>
          <w:rFonts w:ascii="Times New Roman" w:cs="Times New Roman" w:hAnsi="Times New Roman"/>
          <w:sz w:val="30"/>
          <w:szCs w:val="30"/>
        </w:rPr>
        <w:t xml:space="preserve">положения об осуществлении в отношении </w:t>
      </w:r>
      <w:proofErr w:type="spellStart"/>
      <w:r w:rsidR="0095015B" w:rsidRPr="008C2380">
        <w:rPr>
          <w:rFonts w:ascii="Times New Roman" w:cs="Times New Roman" w:hAnsi="Times New Roman"/>
          <w:sz w:val="30"/>
          <w:szCs w:val="30"/>
        </w:rPr>
        <w:t>получа</w:t>
      </w:r>
      <w:r w:rsidR="009D4249" w:rsidRPr="008C2380">
        <w:rPr>
          <w:rFonts w:ascii="Times New Roman" w:cs="Times New Roman" w:hAnsi="Times New Roman"/>
          <w:sz w:val="30"/>
          <w:szCs w:val="30"/>
        </w:rPr>
        <w:t>-</w:t>
      </w:r>
      <w:r w:rsidR="0095015B" w:rsidRPr="008C2380">
        <w:rPr>
          <w:rFonts w:ascii="Times New Roman" w:cs="Times New Roman" w:hAnsi="Times New Roman"/>
          <w:sz w:val="30"/>
          <w:szCs w:val="30"/>
        </w:rPr>
        <w:t>телей</w:t>
      </w:r>
      <w:proofErr w:type="spellEnd"/>
      <w:r w:rsidR="0095015B" w:rsidRPr="008C2380">
        <w:rPr>
          <w:rFonts w:ascii="Times New Roman" w:cs="Times New Roman" w:hAnsi="Times New Roman"/>
          <w:sz w:val="30"/>
          <w:szCs w:val="30"/>
        </w:rPr>
        <w:t xml:space="preserve"> гранта </w:t>
      </w:r>
      <w:r w:rsidR="00B33684" w:rsidRPr="008C2380">
        <w:rPr>
          <w:rFonts w:ascii="Times New Roman" w:cs="Times New Roman" w:hAnsi="Times New Roman"/>
          <w:sz w:val="30"/>
          <w:szCs w:val="30"/>
        </w:rPr>
        <w:t xml:space="preserve">и лиц, </w:t>
      </w:r>
      <w:r w:rsidR="009D4249" w:rsidRPr="008C2380">
        <w:rPr>
          <w:rFonts w:ascii="Times New Roman" w:cs="Times New Roman" w:hAnsi="Times New Roman"/>
          <w:sz w:val="30"/>
          <w:szCs w:val="30"/>
        </w:rPr>
        <w:t xml:space="preserve">получающих средства на основании договоров, </w:t>
      </w:r>
      <w:r w:rsidR="0045020B" w:rsidRPr="008C2380">
        <w:rPr>
          <w:rFonts w:ascii="Times New Roman" w:cs="Times New Roman" w:hAnsi="Times New Roman"/>
          <w:sz w:val="30"/>
          <w:szCs w:val="30"/>
        </w:rPr>
        <w:t xml:space="preserve">    </w:t>
      </w:r>
      <w:r w:rsidR="009D4249" w:rsidRPr="008C2380">
        <w:rPr>
          <w:rFonts w:ascii="Times New Roman" w:cs="Times New Roman" w:hAnsi="Times New Roman"/>
          <w:sz w:val="30"/>
          <w:szCs w:val="30"/>
        </w:rPr>
        <w:t>заключенных в целях исполнения обязательств по соглашению с пол</w:t>
      </w:r>
      <w:r w:rsidR="009D4249" w:rsidRPr="008C2380">
        <w:rPr>
          <w:rFonts w:ascii="Times New Roman" w:cs="Times New Roman" w:hAnsi="Times New Roman"/>
          <w:sz w:val="30"/>
          <w:szCs w:val="30"/>
        </w:rPr>
        <w:t>у</w:t>
      </w:r>
      <w:r w:rsidR="009D4249" w:rsidRPr="008C2380">
        <w:rPr>
          <w:rFonts w:ascii="Times New Roman" w:cs="Times New Roman" w:hAnsi="Times New Roman"/>
          <w:sz w:val="30"/>
          <w:szCs w:val="30"/>
        </w:rPr>
        <w:t>чателем гранта (за исключением государственных (муниципальных) унитарных предприятий, хозяйственных товариществ и обществ с уч</w:t>
      </w:r>
      <w:r w:rsidR="009D4249" w:rsidRPr="008C2380">
        <w:rPr>
          <w:rFonts w:ascii="Times New Roman" w:cs="Times New Roman" w:hAnsi="Times New Roman"/>
          <w:sz w:val="30"/>
          <w:szCs w:val="30"/>
        </w:rPr>
        <w:t>а</w:t>
      </w:r>
      <w:r w:rsidR="009D4249" w:rsidRPr="008C2380">
        <w:rPr>
          <w:rFonts w:ascii="Times New Roman" w:cs="Times New Roman" w:hAnsi="Times New Roman"/>
          <w:sz w:val="30"/>
          <w:szCs w:val="30"/>
        </w:rPr>
        <w:t xml:space="preserve">стием публично-правовых образований в их уставных (складочных) </w:t>
      </w:r>
      <w:r w:rsidR="0045020B" w:rsidRPr="008C2380">
        <w:rPr>
          <w:rFonts w:ascii="Times New Roman" w:cs="Times New Roman" w:hAnsi="Times New Roman"/>
          <w:sz w:val="30"/>
          <w:szCs w:val="30"/>
        </w:rPr>
        <w:t xml:space="preserve">  </w:t>
      </w:r>
      <w:r w:rsidR="009D4249" w:rsidRPr="008C2380">
        <w:rPr>
          <w:rFonts w:ascii="Times New Roman" w:cs="Times New Roman" w:hAnsi="Times New Roman"/>
          <w:sz w:val="30"/>
          <w:szCs w:val="30"/>
        </w:rPr>
        <w:t xml:space="preserve">капиталах, коммерческих организаций с участием таких товариществ </w:t>
      </w:r>
      <w:r w:rsidR="0045020B" w:rsidRPr="008C2380">
        <w:rPr>
          <w:rFonts w:ascii="Times New Roman" w:cs="Times New Roman" w:hAnsi="Times New Roman"/>
          <w:sz w:val="30"/>
          <w:szCs w:val="30"/>
        </w:rPr>
        <w:t xml:space="preserve">   </w:t>
      </w:r>
      <w:r w:rsidR="009D4249" w:rsidRPr="008C2380">
        <w:rPr>
          <w:rFonts w:ascii="Times New Roman" w:cs="Times New Roman" w:hAnsi="Times New Roman"/>
          <w:sz w:val="30"/>
          <w:szCs w:val="30"/>
        </w:rPr>
        <w:t>и обществ в их уставных (складочных) капиталах), проверок главным распорядителем (распорядителем</w:t>
      </w:r>
      <w:proofErr w:type="gramEnd"/>
      <w:r w:rsidR="009D4249" w:rsidRPr="008C2380">
        <w:rPr>
          <w:rFonts w:ascii="Times New Roman" w:cs="Times New Roman" w:hAnsi="Times New Roman"/>
          <w:sz w:val="30"/>
          <w:szCs w:val="30"/>
        </w:rPr>
        <w:t xml:space="preserve">) </w:t>
      </w:r>
      <w:proofErr w:type="gramStart"/>
      <w:r w:rsidR="009D4249" w:rsidRPr="008C2380">
        <w:rPr>
          <w:rFonts w:ascii="Times New Roman" w:cs="Times New Roman" w:hAnsi="Times New Roman"/>
          <w:sz w:val="30"/>
          <w:szCs w:val="30"/>
        </w:rPr>
        <w:t>бюджетных средств, предоставля</w:t>
      </w:r>
      <w:r w:rsidR="009D4249" w:rsidRPr="008C2380">
        <w:rPr>
          <w:rFonts w:ascii="Times New Roman" w:cs="Times New Roman" w:hAnsi="Times New Roman"/>
          <w:sz w:val="30"/>
          <w:szCs w:val="30"/>
        </w:rPr>
        <w:t>ю</w:t>
      </w:r>
      <w:r w:rsidR="009D4249" w:rsidRPr="008C2380">
        <w:rPr>
          <w:rFonts w:ascii="Times New Roman" w:cs="Times New Roman" w:hAnsi="Times New Roman"/>
          <w:sz w:val="30"/>
          <w:szCs w:val="30"/>
        </w:rPr>
        <w:t xml:space="preserve">щим грант, соблюдения ими порядка и условий предоставления гранта, в том числе в части достижения результата предоставления гранта, </w:t>
      </w:r>
      <w:r w:rsidR="0045020B" w:rsidRPr="008C2380">
        <w:rPr>
          <w:rFonts w:ascii="Times New Roman" w:cs="Times New Roman" w:hAnsi="Times New Roman"/>
          <w:sz w:val="30"/>
          <w:szCs w:val="30"/>
        </w:rPr>
        <w:t xml:space="preserve">        </w:t>
      </w:r>
      <w:r w:rsidR="009D4249" w:rsidRPr="008C2380">
        <w:rPr>
          <w:rFonts w:ascii="Times New Roman" w:cs="Times New Roman" w:hAnsi="Times New Roman"/>
          <w:sz w:val="30"/>
          <w:szCs w:val="30"/>
        </w:rPr>
        <w:t xml:space="preserve">а также проверок органами муниципального финансового контроля </w:t>
      </w:r>
      <w:r w:rsidR="0045020B" w:rsidRPr="008C2380">
        <w:rPr>
          <w:rFonts w:ascii="Times New Roman" w:cs="Times New Roman" w:hAnsi="Times New Roman"/>
          <w:sz w:val="30"/>
          <w:szCs w:val="30"/>
        </w:rPr>
        <w:t xml:space="preserve">      </w:t>
      </w:r>
      <w:r w:rsidR="009D4249" w:rsidRPr="008C2380">
        <w:rPr>
          <w:rFonts w:ascii="Times New Roman" w:cs="Times New Roman" w:hAnsi="Times New Roman"/>
          <w:sz w:val="30"/>
          <w:szCs w:val="30"/>
        </w:rPr>
        <w:t>в соответ</w:t>
      </w:r>
      <w:r w:rsidR="00F026D4">
        <w:rPr>
          <w:rFonts w:ascii="Times New Roman" w:cs="Times New Roman" w:hAnsi="Times New Roman"/>
          <w:sz w:val="30"/>
          <w:szCs w:val="30"/>
        </w:rPr>
        <w:t>ствии со статьями 268.1,</w:t>
      </w:r>
      <w:r w:rsidR="009D4249" w:rsidRPr="008C2380">
        <w:rPr>
          <w:rFonts w:ascii="Times New Roman" w:cs="Times New Roman" w:hAnsi="Times New Roman"/>
          <w:sz w:val="30"/>
          <w:szCs w:val="30"/>
        </w:rPr>
        <w:t xml:space="preserve"> 269.2 Бюджетного кодекса Росси</w:t>
      </w:r>
      <w:r w:rsidR="009D4249" w:rsidRPr="008C2380">
        <w:rPr>
          <w:rFonts w:ascii="Times New Roman" w:cs="Times New Roman" w:hAnsi="Times New Roman"/>
          <w:sz w:val="30"/>
          <w:szCs w:val="30"/>
        </w:rPr>
        <w:t>й</w:t>
      </w:r>
      <w:r w:rsidR="009D4249" w:rsidRPr="008C2380">
        <w:rPr>
          <w:rFonts w:ascii="Times New Roman" w:cs="Times New Roman" w:hAnsi="Times New Roman"/>
          <w:sz w:val="30"/>
          <w:szCs w:val="30"/>
        </w:rPr>
        <w:t xml:space="preserve">ской Федерации, требования к отчетности, контроль (мониторинг) </w:t>
      </w:r>
      <w:r w:rsidR="0045020B" w:rsidRPr="008C2380">
        <w:rPr>
          <w:rFonts w:ascii="Times New Roman" w:cs="Times New Roman" w:hAnsi="Times New Roman"/>
          <w:sz w:val="30"/>
          <w:szCs w:val="30"/>
        </w:rPr>
        <w:t xml:space="preserve">       </w:t>
      </w:r>
      <w:r w:rsidR="009D4249" w:rsidRPr="008C2380">
        <w:rPr>
          <w:rFonts w:ascii="Times New Roman" w:cs="Times New Roman" w:hAnsi="Times New Roman"/>
          <w:sz w:val="30"/>
          <w:szCs w:val="30"/>
        </w:rPr>
        <w:t>за соблюдением условий и порядка предоставления гранта и отве</w:t>
      </w:r>
      <w:r w:rsidR="009D4249" w:rsidRPr="008C2380">
        <w:rPr>
          <w:rFonts w:ascii="Times New Roman" w:cs="Times New Roman" w:hAnsi="Times New Roman"/>
          <w:sz w:val="30"/>
          <w:szCs w:val="30"/>
        </w:rPr>
        <w:t>т</w:t>
      </w:r>
      <w:r w:rsidR="009D4249" w:rsidRPr="008C2380">
        <w:rPr>
          <w:rFonts w:ascii="Times New Roman" w:cs="Times New Roman" w:hAnsi="Times New Roman"/>
          <w:sz w:val="30"/>
          <w:szCs w:val="30"/>
        </w:rPr>
        <w:t>ственность за их нарушение.</w:t>
      </w:r>
      <w:proofErr w:type="gramEnd"/>
    </w:p>
    <w:p w:rsidP="00E71643" w:rsidR="002156BC" w:rsidRDefault="002156BC" w:rsidRPr="008C2380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proofErr w:type="gramStart"/>
      <w:r w:rsidRPr="008C2380">
        <w:rPr>
          <w:rFonts w:ascii="Times New Roman" w:cs="Times New Roman" w:hAnsi="Times New Roman"/>
          <w:sz w:val="30"/>
          <w:szCs w:val="30"/>
        </w:rPr>
        <w:t>Предоставление гранта является видом финансовой поддержки субъектов малого и среднего предпринимательства, осуществляется</w:t>
      </w:r>
      <w:r w:rsidR="00A379D4" w:rsidRPr="008C2380">
        <w:rPr>
          <w:rFonts w:ascii="Times New Roman" w:cs="Times New Roman" w:hAnsi="Times New Roman"/>
          <w:sz w:val="30"/>
          <w:szCs w:val="30"/>
        </w:rPr>
        <w:t xml:space="preserve">                 </w:t>
      </w:r>
      <w:r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Pr="008C2380">
        <w:rPr>
          <w:rFonts w:ascii="Times New Roman" w:cs="Times New Roman" w:hAnsi="Times New Roman"/>
          <w:sz w:val="30"/>
          <w:szCs w:val="30"/>
        </w:rPr>
        <w:lastRenderedPageBreak/>
        <w:t xml:space="preserve">для создания благоприятных условий их деятельности и направлено </w:t>
      </w:r>
      <w:r w:rsidR="00A379D4" w:rsidRPr="008C2380">
        <w:rPr>
          <w:rFonts w:ascii="Times New Roman" w:cs="Times New Roman" w:hAnsi="Times New Roman"/>
          <w:sz w:val="30"/>
          <w:szCs w:val="30"/>
        </w:rPr>
        <w:t xml:space="preserve">               </w:t>
      </w:r>
      <w:r w:rsidRPr="008C2380">
        <w:rPr>
          <w:rFonts w:ascii="Times New Roman" w:cs="Times New Roman" w:hAnsi="Times New Roman"/>
          <w:sz w:val="30"/>
          <w:szCs w:val="30"/>
        </w:rPr>
        <w:t xml:space="preserve">на достижение </w:t>
      </w:r>
      <w:r w:rsidR="008B1ABE" w:rsidRPr="008C2380">
        <w:rPr>
          <w:rFonts w:ascii="Times New Roman" w:cs="Times New Roman" w:hAnsi="Times New Roman"/>
          <w:sz w:val="30"/>
          <w:szCs w:val="30"/>
        </w:rPr>
        <w:t xml:space="preserve">целей </w:t>
      </w:r>
      <w:r w:rsidR="008258D0" w:rsidRPr="008C2380">
        <w:rPr>
          <w:rFonts w:ascii="Times New Roman" w:cs="Times New Roman" w:hAnsi="Times New Roman"/>
          <w:sz w:val="30"/>
          <w:szCs w:val="30"/>
        </w:rPr>
        <w:t>регионального проекта «Малое и среднее пре</w:t>
      </w:r>
      <w:r w:rsidR="008258D0" w:rsidRPr="008C2380">
        <w:rPr>
          <w:rFonts w:ascii="Times New Roman" w:cs="Times New Roman" w:hAnsi="Times New Roman"/>
          <w:sz w:val="30"/>
          <w:szCs w:val="30"/>
        </w:rPr>
        <w:t>д</w:t>
      </w:r>
      <w:r w:rsidR="008258D0" w:rsidRPr="008C2380">
        <w:rPr>
          <w:rFonts w:ascii="Times New Roman" w:cs="Times New Roman" w:hAnsi="Times New Roman"/>
          <w:sz w:val="30"/>
          <w:szCs w:val="30"/>
        </w:rPr>
        <w:t xml:space="preserve">принимательство и поддержка индивидуальной предпринимательской инициативы» и федерального проекта с аналогичным наименованием, </w:t>
      </w:r>
      <w:r w:rsidRPr="008C2380">
        <w:rPr>
          <w:rFonts w:ascii="Times New Roman" w:cs="Times New Roman" w:hAnsi="Times New Roman"/>
          <w:sz w:val="30"/>
          <w:szCs w:val="30"/>
        </w:rPr>
        <w:t>входящ</w:t>
      </w:r>
      <w:r w:rsidR="005971D1" w:rsidRPr="008C2380">
        <w:rPr>
          <w:rFonts w:ascii="Times New Roman" w:cs="Times New Roman" w:hAnsi="Times New Roman"/>
          <w:sz w:val="30"/>
          <w:szCs w:val="30"/>
        </w:rPr>
        <w:t>его</w:t>
      </w:r>
      <w:r w:rsidRPr="008C2380">
        <w:rPr>
          <w:rFonts w:ascii="Times New Roman" w:cs="Times New Roman" w:hAnsi="Times New Roman"/>
          <w:sz w:val="30"/>
          <w:szCs w:val="30"/>
        </w:rPr>
        <w:t xml:space="preserve"> в состав национального проекта </w:t>
      </w:r>
      <w:r w:rsidR="008B1ABE" w:rsidRPr="008C2380">
        <w:rPr>
          <w:rFonts w:ascii="Times New Roman" w:cs="Times New Roman" w:hAnsi="Times New Roman"/>
          <w:sz w:val="30"/>
          <w:szCs w:val="30"/>
        </w:rPr>
        <w:t>«</w:t>
      </w:r>
      <w:r w:rsidR="005971D1" w:rsidRPr="008C2380">
        <w:rPr>
          <w:rFonts w:ascii="Times New Roman" w:cs="Times New Roman" w:hAnsi="Times New Roman"/>
          <w:sz w:val="30"/>
          <w:szCs w:val="30"/>
        </w:rPr>
        <w:t>Эффективная и конкурен</w:t>
      </w:r>
      <w:r w:rsidR="005971D1" w:rsidRPr="008C2380">
        <w:rPr>
          <w:rFonts w:ascii="Times New Roman" w:cs="Times New Roman" w:hAnsi="Times New Roman"/>
          <w:sz w:val="30"/>
          <w:szCs w:val="30"/>
        </w:rPr>
        <w:t>т</w:t>
      </w:r>
      <w:r w:rsidR="005971D1" w:rsidRPr="008C2380">
        <w:rPr>
          <w:rFonts w:ascii="Times New Roman" w:cs="Times New Roman" w:hAnsi="Times New Roman"/>
          <w:sz w:val="30"/>
          <w:szCs w:val="30"/>
        </w:rPr>
        <w:t>ная экономика</w:t>
      </w:r>
      <w:r w:rsidR="008B1ABE" w:rsidRPr="008C2380">
        <w:rPr>
          <w:rFonts w:ascii="Times New Roman" w:cs="Times New Roman" w:hAnsi="Times New Roman"/>
          <w:sz w:val="30"/>
          <w:szCs w:val="30"/>
        </w:rPr>
        <w:t>»</w:t>
      </w:r>
      <w:r w:rsidRPr="008C2380">
        <w:rPr>
          <w:rFonts w:ascii="Times New Roman" w:cs="Times New Roman" w:hAnsi="Times New Roman"/>
          <w:sz w:val="30"/>
          <w:szCs w:val="30"/>
        </w:rPr>
        <w:t xml:space="preserve"> вне целевых статей бюджетной классификации, отн</w:t>
      </w:r>
      <w:r w:rsidRPr="008C2380">
        <w:rPr>
          <w:rFonts w:ascii="Times New Roman" w:cs="Times New Roman" w:hAnsi="Times New Roman"/>
          <w:sz w:val="30"/>
          <w:szCs w:val="30"/>
        </w:rPr>
        <w:t>о</w:t>
      </w:r>
      <w:r w:rsidRPr="008C2380">
        <w:rPr>
          <w:rFonts w:ascii="Times New Roman" w:cs="Times New Roman" w:hAnsi="Times New Roman"/>
          <w:sz w:val="30"/>
          <w:szCs w:val="30"/>
        </w:rPr>
        <w:t>сящихся</w:t>
      </w:r>
      <w:r w:rsidR="005376B6"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Pr="008C2380">
        <w:rPr>
          <w:rFonts w:ascii="Times New Roman" w:cs="Times New Roman" w:hAnsi="Times New Roman"/>
          <w:sz w:val="30"/>
          <w:szCs w:val="30"/>
        </w:rPr>
        <w:t xml:space="preserve">к национальным проектам, </w:t>
      </w:r>
      <w:r w:rsidR="00204457" w:rsidRPr="008C2380">
        <w:rPr>
          <w:rFonts w:ascii="Times New Roman" w:cs="Times New Roman" w:hAnsi="Times New Roman"/>
          <w:sz w:val="30"/>
          <w:szCs w:val="30"/>
        </w:rPr>
        <w:t>а также</w:t>
      </w:r>
      <w:proofErr w:type="gramEnd"/>
      <w:r w:rsidR="00204457" w:rsidRPr="008C2380">
        <w:rPr>
          <w:rFonts w:ascii="Times New Roman" w:cs="Times New Roman" w:hAnsi="Times New Roman"/>
          <w:sz w:val="30"/>
          <w:szCs w:val="30"/>
        </w:rPr>
        <w:t xml:space="preserve"> направлено на достижение целей государственной программы «Развитие промышленности, энерг</w:t>
      </w:r>
      <w:r w:rsidR="00204457" w:rsidRPr="008C2380">
        <w:rPr>
          <w:rFonts w:ascii="Times New Roman" w:cs="Times New Roman" w:hAnsi="Times New Roman"/>
          <w:sz w:val="30"/>
          <w:szCs w:val="30"/>
        </w:rPr>
        <w:t>е</w:t>
      </w:r>
      <w:r w:rsidR="00204457" w:rsidRPr="008C2380">
        <w:rPr>
          <w:rFonts w:ascii="Times New Roman" w:cs="Times New Roman" w:hAnsi="Times New Roman"/>
          <w:sz w:val="30"/>
          <w:szCs w:val="30"/>
        </w:rPr>
        <w:t>тики, малого и среднего предпринимательства и инновационной         деятельности», утвержденной постановлением Правительства Красн</w:t>
      </w:r>
      <w:r w:rsidR="00204457" w:rsidRPr="008C2380">
        <w:rPr>
          <w:rFonts w:ascii="Times New Roman" w:cs="Times New Roman" w:hAnsi="Times New Roman"/>
          <w:sz w:val="30"/>
          <w:szCs w:val="30"/>
        </w:rPr>
        <w:t>о</w:t>
      </w:r>
      <w:r w:rsidR="00204457" w:rsidRPr="008C2380">
        <w:rPr>
          <w:rFonts w:ascii="Times New Roman" w:cs="Times New Roman" w:hAnsi="Times New Roman"/>
          <w:sz w:val="30"/>
          <w:szCs w:val="30"/>
        </w:rPr>
        <w:t>ярского края от 30.09.2013 № 505-п</w:t>
      </w:r>
      <w:r w:rsidRPr="008C2380">
        <w:rPr>
          <w:rFonts w:ascii="Times New Roman" w:cs="Times New Roman" w:hAnsi="Times New Roman"/>
          <w:sz w:val="30"/>
          <w:szCs w:val="30"/>
        </w:rPr>
        <w:t>.</w:t>
      </w:r>
    </w:p>
    <w:p w:rsidP="00E71643" w:rsidR="00647201" w:rsidRDefault="00647201" w:rsidRPr="008C2380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 xml:space="preserve">Цель предоставления гранта – финансовое обеспечение части </w:t>
      </w:r>
      <w:r w:rsidR="008258D0" w:rsidRPr="008C2380">
        <w:rPr>
          <w:rFonts w:ascii="Times New Roman" w:cs="Times New Roman" w:hAnsi="Times New Roman"/>
          <w:sz w:val="30"/>
          <w:szCs w:val="30"/>
        </w:rPr>
        <w:t xml:space="preserve">    </w:t>
      </w:r>
      <w:r w:rsidRPr="008C2380">
        <w:rPr>
          <w:rFonts w:ascii="Times New Roman" w:cs="Times New Roman" w:hAnsi="Times New Roman"/>
          <w:sz w:val="30"/>
          <w:szCs w:val="30"/>
        </w:rPr>
        <w:t xml:space="preserve">затрат на начало ведения предпринимательской деятельности </w:t>
      </w:r>
      <w:r w:rsidR="00204457" w:rsidRPr="008C2380">
        <w:rPr>
          <w:rFonts w:ascii="Times New Roman" w:cs="Times New Roman" w:hAnsi="Times New Roman"/>
          <w:sz w:val="30"/>
          <w:szCs w:val="30"/>
        </w:rPr>
        <w:t>в целях реализации муниципальной программы «Создание условий для разв</w:t>
      </w:r>
      <w:r w:rsidR="00204457" w:rsidRPr="008C2380">
        <w:rPr>
          <w:rFonts w:ascii="Times New Roman" w:cs="Times New Roman" w:hAnsi="Times New Roman"/>
          <w:sz w:val="30"/>
          <w:szCs w:val="30"/>
        </w:rPr>
        <w:t>и</w:t>
      </w:r>
      <w:r w:rsidR="00204457" w:rsidRPr="008C2380">
        <w:rPr>
          <w:rFonts w:ascii="Times New Roman" w:cs="Times New Roman" w:hAnsi="Times New Roman"/>
          <w:sz w:val="30"/>
          <w:szCs w:val="30"/>
        </w:rPr>
        <w:t>тия предпринимательства в городе Красноярске»</w:t>
      </w:r>
      <w:r w:rsidRPr="008C2380">
        <w:rPr>
          <w:rFonts w:ascii="Times New Roman" w:cs="Times New Roman" w:hAnsi="Times New Roman"/>
          <w:sz w:val="30"/>
          <w:szCs w:val="30"/>
        </w:rPr>
        <w:t>.</w:t>
      </w:r>
    </w:p>
    <w:p w:rsidP="00E71643" w:rsidR="002156BC" w:rsidRDefault="0067155F" w:rsidRPr="008C2380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>2</w:t>
      </w:r>
      <w:r w:rsidR="002156BC" w:rsidRPr="008C2380">
        <w:rPr>
          <w:rFonts w:ascii="Times New Roman" w:cs="Times New Roman" w:hAnsi="Times New Roman"/>
          <w:sz w:val="30"/>
          <w:szCs w:val="30"/>
        </w:rPr>
        <w:t xml:space="preserve">. Для целей настоящего Положения применяются следующие </w:t>
      </w:r>
      <w:r w:rsidR="00647201"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="002156BC" w:rsidRPr="008C2380">
        <w:rPr>
          <w:rFonts w:ascii="Times New Roman" w:cs="Times New Roman" w:hAnsi="Times New Roman"/>
          <w:sz w:val="30"/>
          <w:szCs w:val="30"/>
        </w:rPr>
        <w:t>понятия:</w:t>
      </w:r>
    </w:p>
    <w:p w:rsidP="00E71643" w:rsidR="002156BC" w:rsidRDefault="002156BC" w:rsidRPr="008C2380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 xml:space="preserve">1) субъекты малого и среднего предпринимательства понимаются в том значении, в котором они используются в Федеральном </w:t>
      </w:r>
      <w:hyperlink r:id="rId12">
        <w:r w:rsidRPr="008C2380">
          <w:rPr>
            <w:rFonts w:ascii="Times New Roman" w:cs="Times New Roman" w:hAnsi="Times New Roman"/>
            <w:sz w:val="30"/>
            <w:szCs w:val="30"/>
          </w:rPr>
          <w:t>законе</w:t>
        </w:r>
      </w:hyperlink>
      <w:r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="005D3711" w:rsidRPr="008C2380">
        <w:rPr>
          <w:rFonts w:ascii="Times New Roman" w:cs="Times New Roman" w:hAnsi="Times New Roman"/>
          <w:sz w:val="30"/>
          <w:szCs w:val="30"/>
        </w:rPr>
        <w:t xml:space="preserve">                </w:t>
      </w:r>
      <w:r w:rsidRPr="008C2380">
        <w:rPr>
          <w:rFonts w:ascii="Times New Roman" w:cs="Times New Roman" w:hAnsi="Times New Roman"/>
          <w:sz w:val="30"/>
          <w:szCs w:val="30"/>
        </w:rPr>
        <w:t xml:space="preserve">от 24.07.2007 </w:t>
      </w:r>
      <w:r w:rsidR="00A37368" w:rsidRPr="008C2380">
        <w:rPr>
          <w:rFonts w:ascii="Times New Roman" w:cs="Times New Roman" w:hAnsi="Times New Roman"/>
          <w:sz w:val="30"/>
          <w:szCs w:val="30"/>
        </w:rPr>
        <w:t>№</w:t>
      </w:r>
      <w:r w:rsidRPr="008C2380">
        <w:rPr>
          <w:rFonts w:ascii="Times New Roman" w:cs="Times New Roman" w:hAnsi="Times New Roman"/>
          <w:sz w:val="30"/>
          <w:szCs w:val="30"/>
        </w:rPr>
        <w:t xml:space="preserve"> 209-ФЗ </w:t>
      </w:r>
      <w:r w:rsidR="008B1ABE" w:rsidRPr="008C2380">
        <w:rPr>
          <w:rFonts w:ascii="Times New Roman" w:cs="Times New Roman" w:hAnsi="Times New Roman"/>
          <w:sz w:val="30"/>
          <w:szCs w:val="30"/>
        </w:rPr>
        <w:t>«</w:t>
      </w:r>
      <w:r w:rsidRPr="008C2380">
        <w:rPr>
          <w:rFonts w:ascii="Times New Roman" w:cs="Times New Roman" w:hAnsi="Times New Roman"/>
          <w:sz w:val="30"/>
          <w:szCs w:val="30"/>
        </w:rPr>
        <w:t xml:space="preserve">О развитии малого и среднего </w:t>
      </w:r>
      <w:proofErr w:type="spellStart"/>
      <w:proofErr w:type="gramStart"/>
      <w:r w:rsidRPr="008C2380">
        <w:rPr>
          <w:rFonts w:ascii="Times New Roman" w:cs="Times New Roman" w:hAnsi="Times New Roman"/>
          <w:sz w:val="30"/>
          <w:szCs w:val="30"/>
        </w:rPr>
        <w:t>предприни</w:t>
      </w:r>
      <w:r w:rsidR="005D3711" w:rsidRPr="008C2380">
        <w:rPr>
          <w:rFonts w:ascii="Times New Roman" w:cs="Times New Roman" w:hAnsi="Times New Roman"/>
          <w:sz w:val="30"/>
          <w:szCs w:val="30"/>
        </w:rPr>
        <w:t>-</w:t>
      </w:r>
      <w:r w:rsidRPr="008C2380">
        <w:rPr>
          <w:rFonts w:ascii="Times New Roman" w:cs="Times New Roman" w:hAnsi="Times New Roman"/>
          <w:sz w:val="30"/>
          <w:szCs w:val="30"/>
        </w:rPr>
        <w:t>ма</w:t>
      </w:r>
      <w:r w:rsidR="008B1ABE" w:rsidRPr="008C2380">
        <w:rPr>
          <w:rFonts w:ascii="Times New Roman" w:cs="Times New Roman" w:hAnsi="Times New Roman"/>
          <w:sz w:val="30"/>
          <w:szCs w:val="30"/>
        </w:rPr>
        <w:t>тельства</w:t>
      </w:r>
      <w:proofErr w:type="spellEnd"/>
      <w:proofErr w:type="gramEnd"/>
      <w:r w:rsidR="008B1ABE" w:rsidRPr="008C2380">
        <w:rPr>
          <w:rFonts w:ascii="Times New Roman" w:cs="Times New Roman" w:hAnsi="Times New Roman"/>
          <w:sz w:val="30"/>
          <w:szCs w:val="30"/>
        </w:rPr>
        <w:t xml:space="preserve"> в Российской Федерации»</w:t>
      </w:r>
      <w:r w:rsidRPr="008C2380">
        <w:rPr>
          <w:rFonts w:ascii="Times New Roman" w:cs="Times New Roman" w:hAnsi="Times New Roman"/>
          <w:sz w:val="30"/>
          <w:szCs w:val="30"/>
        </w:rPr>
        <w:t xml:space="preserve"> (далее </w:t>
      </w:r>
      <w:r w:rsidR="00785D3E" w:rsidRPr="008C2380">
        <w:rPr>
          <w:rFonts w:ascii="Times New Roman" w:cs="Times New Roman" w:hAnsi="Times New Roman"/>
          <w:sz w:val="30"/>
          <w:szCs w:val="30"/>
        </w:rPr>
        <w:t>–</w:t>
      </w:r>
      <w:r w:rsidRPr="008C2380">
        <w:rPr>
          <w:rFonts w:ascii="Times New Roman" w:cs="Times New Roman" w:hAnsi="Times New Roman"/>
          <w:sz w:val="30"/>
          <w:szCs w:val="30"/>
        </w:rPr>
        <w:t xml:space="preserve"> Федеральный закон </w:t>
      </w:r>
      <w:r w:rsidR="005D3711" w:rsidRPr="008C2380">
        <w:rPr>
          <w:rFonts w:ascii="Times New Roman" w:cs="Times New Roman" w:hAnsi="Times New Roman"/>
          <w:sz w:val="30"/>
          <w:szCs w:val="30"/>
        </w:rPr>
        <w:t xml:space="preserve">                    </w:t>
      </w:r>
      <w:r w:rsidR="00A37368" w:rsidRPr="008C2380">
        <w:rPr>
          <w:rFonts w:ascii="Times New Roman" w:cs="Times New Roman" w:hAnsi="Times New Roman"/>
          <w:sz w:val="30"/>
          <w:szCs w:val="30"/>
        </w:rPr>
        <w:t>№</w:t>
      </w:r>
      <w:r w:rsidRPr="008C2380">
        <w:rPr>
          <w:rFonts w:ascii="Times New Roman" w:cs="Times New Roman" w:hAnsi="Times New Roman"/>
          <w:sz w:val="30"/>
          <w:szCs w:val="30"/>
        </w:rPr>
        <w:t xml:space="preserve"> 209-ФЗ);</w:t>
      </w:r>
    </w:p>
    <w:p w:rsidP="00E71643" w:rsidR="002156BC" w:rsidRDefault="002156BC" w:rsidRPr="008C2380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 xml:space="preserve">2) главный распорядитель </w:t>
      </w:r>
      <w:r w:rsidR="00785D3E" w:rsidRPr="008C2380">
        <w:rPr>
          <w:rFonts w:ascii="Times New Roman" w:cs="Times New Roman" w:hAnsi="Times New Roman"/>
          <w:sz w:val="30"/>
          <w:szCs w:val="30"/>
        </w:rPr>
        <w:t>–</w:t>
      </w:r>
      <w:r w:rsidRPr="008C2380">
        <w:rPr>
          <w:rFonts w:ascii="Times New Roman" w:cs="Times New Roman" w:hAnsi="Times New Roman"/>
          <w:sz w:val="30"/>
          <w:szCs w:val="30"/>
        </w:rPr>
        <w:t xml:space="preserve"> главный распорядитель бюджетных средств, до которого в соответствии с бюджетным законодательством Российской Федерации как получателя бюджетных средств доведены</w:t>
      </w:r>
      <w:r w:rsidR="005D3711" w:rsidRPr="008C2380">
        <w:rPr>
          <w:rFonts w:ascii="Times New Roman" w:cs="Times New Roman" w:hAnsi="Times New Roman"/>
          <w:sz w:val="30"/>
          <w:szCs w:val="30"/>
        </w:rPr>
        <w:t xml:space="preserve">             </w:t>
      </w:r>
      <w:r w:rsidRPr="008C2380">
        <w:rPr>
          <w:rFonts w:ascii="Times New Roman" w:cs="Times New Roman" w:hAnsi="Times New Roman"/>
          <w:sz w:val="30"/>
          <w:szCs w:val="30"/>
        </w:rPr>
        <w:t xml:space="preserve"> в установленном порядке лимиты бюджетных обязательств, направля</w:t>
      </w:r>
      <w:r w:rsidRPr="008C2380">
        <w:rPr>
          <w:rFonts w:ascii="Times New Roman" w:cs="Times New Roman" w:hAnsi="Times New Roman"/>
          <w:sz w:val="30"/>
          <w:szCs w:val="30"/>
        </w:rPr>
        <w:t>е</w:t>
      </w:r>
      <w:r w:rsidRPr="008C2380">
        <w:rPr>
          <w:rFonts w:ascii="Times New Roman" w:cs="Times New Roman" w:hAnsi="Times New Roman"/>
          <w:sz w:val="30"/>
          <w:szCs w:val="30"/>
        </w:rPr>
        <w:t>мых на предоставление гранта на соответствующий финансовый год;</w:t>
      </w:r>
    </w:p>
    <w:p w:rsidP="00E71643" w:rsidR="002156BC" w:rsidRDefault="002156BC" w:rsidRPr="008C2380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 xml:space="preserve">3) уполномоченный орган </w:t>
      </w:r>
      <w:r w:rsidR="00785D3E" w:rsidRPr="008C2380">
        <w:rPr>
          <w:rFonts w:ascii="Times New Roman" w:cs="Times New Roman" w:hAnsi="Times New Roman"/>
          <w:sz w:val="30"/>
          <w:szCs w:val="30"/>
        </w:rPr>
        <w:t>–</w:t>
      </w:r>
      <w:r w:rsidRPr="008C2380">
        <w:rPr>
          <w:rFonts w:ascii="Times New Roman" w:cs="Times New Roman" w:hAnsi="Times New Roman"/>
          <w:sz w:val="30"/>
          <w:szCs w:val="30"/>
        </w:rPr>
        <w:t xml:space="preserve"> департамент экономической политики и инвестиционного развития администрации города Красноярска;</w:t>
      </w:r>
    </w:p>
    <w:p w:rsidP="00E71643" w:rsidR="002156BC" w:rsidRDefault="007B0283" w:rsidRPr="008C2380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proofErr w:type="gramStart"/>
      <w:r w:rsidRPr="008C2380">
        <w:rPr>
          <w:rFonts w:ascii="Times New Roman" w:cs="Times New Roman" w:hAnsi="Times New Roman"/>
          <w:sz w:val="30"/>
          <w:szCs w:val="30"/>
        </w:rPr>
        <w:t>4</w:t>
      </w:r>
      <w:r w:rsidR="002156BC" w:rsidRPr="008C2380">
        <w:rPr>
          <w:rFonts w:ascii="Times New Roman" w:cs="Times New Roman" w:hAnsi="Times New Roman"/>
          <w:sz w:val="30"/>
          <w:szCs w:val="30"/>
        </w:rPr>
        <w:t xml:space="preserve">) </w:t>
      </w:r>
      <w:r w:rsidR="001E729C" w:rsidRPr="008C2380">
        <w:rPr>
          <w:rFonts w:ascii="Times New Roman" w:cs="Times New Roman" w:hAnsi="Times New Roman"/>
          <w:sz w:val="30"/>
          <w:szCs w:val="30"/>
        </w:rPr>
        <w:t xml:space="preserve">оборудование </w:t>
      </w:r>
      <w:r w:rsidR="003125A8" w:rsidRPr="008C2380">
        <w:rPr>
          <w:rFonts w:ascii="Times New Roman" w:cs="Times New Roman" w:hAnsi="Times New Roman"/>
          <w:sz w:val="30"/>
          <w:szCs w:val="30"/>
        </w:rPr>
        <w:t xml:space="preserve">– </w:t>
      </w:r>
      <w:r w:rsidR="001E729C" w:rsidRPr="008C2380">
        <w:rPr>
          <w:rFonts w:ascii="Times New Roman" w:cs="Times New Roman" w:hAnsi="Times New Roman"/>
          <w:sz w:val="30"/>
          <w:szCs w:val="30"/>
        </w:rPr>
        <w:t>приобретенные в целях создания нового или развития (модернизации) действующего производства товаров (работ, услуг) оборудование, устройства, механизмы, станки, приборы, аппар</w:t>
      </w:r>
      <w:r w:rsidR="001E729C" w:rsidRPr="008C2380">
        <w:rPr>
          <w:rFonts w:ascii="Times New Roman" w:cs="Times New Roman" w:hAnsi="Times New Roman"/>
          <w:sz w:val="30"/>
          <w:szCs w:val="30"/>
        </w:rPr>
        <w:t>а</w:t>
      </w:r>
      <w:r w:rsidR="001E729C" w:rsidRPr="008C2380">
        <w:rPr>
          <w:rFonts w:ascii="Times New Roman" w:cs="Times New Roman" w:hAnsi="Times New Roman"/>
          <w:sz w:val="30"/>
          <w:szCs w:val="30"/>
        </w:rPr>
        <w:t>ты, агрегаты, установки, машины, транспортные средства</w:t>
      </w:r>
      <w:r w:rsidR="005D3711"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="001E729C" w:rsidRPr="008C2380">
        <w:rPr>
          <w:rFonts w:ascii="Times New Roman" w:cs="Times New Roman" w:hAnsi="Times New Roman"/>
          <w:sz w:val="30"/>
          <w:szCs w:val="30"/>
        </w:rPr>
        <w:t>(за исключ</w:t>
      </w:r>
      <w:r w:rsidR="001E729C" w:rsidRPr="008C2380">
        <w:rPr>
          <w:rFonts w:ascii="Times New Roman" w:cs="Times New Roman" w:hAnsi="Times New Roman"/>
          <w:sz w:val="30"/>
          <w:szCs w:val="30"/>
        </w:rPr>
        <w:t>е</w:t>
      </w:r>
      <w:r w:rsidR="001E729C" w:rsidRPr="008C2380">
        <w:rPr>
          <w:rFonts w:ascii="Times New Roman" w:cs="Times New Roman" w:hAnsi="Times New Roman"/>
          <w:sz w:val="30"/>
          <w:szCs w:val="30"/>
        </w:rPr>
        <w:t>нием легковых автомобилей и воздушных судов), производственный, хозяйственный, спортивный инвентарь, относящиеся по срокам поле</w:t>
      </w:r>
      <w:r w:rsidR="001E729C" w:rsidRPr="008C2380">
        <w:rPr>
          <w:rFonts w:ascii="Times New Roman" w:cs="Times New Roman" w:hAnsi="Times New Roman"/>
          <w:sz w:val="30"/>
          <w:szCs w:val="30"/>
        </w:rPr>
        <w:t>з</w:t>
      </w:r>
      <w:r w:rsidR="001E729C" w:rsidRPr="008C2380">
        <w:rPr>
          <w:rFonts w:ascii="Times New Roman" w:cs="Times New Roman" w:hAnsi="Times New Roman"/>
          <w:sz w:val="30"/>
          <w:szCs w:val="30"/>
        </w:rPr>
        <w:t xml:space="preserve">ного использования к первой </w:t>
      </w:r>
      <w:r w:rsidR="00785D3E" w:rsidRPr="008C2380">
        <w:rPr>
          <w:rFonts w:ascii="Times New Roman" w:cs="Times New Roman" w:hAnsi="Times New Roman"/>
          <w:sz w:val="30"/>
          <w:szCs w:val="30"/>
        </w:rPr>
        <w:t>–</w:t>
      </w:r>
      <w:r w:rsidR="001E729C" w:rsidRPr="008C2380">
        <w:rPr>
          <w:rFonts w:ascii="Times New Roman" w:cs="Times New Roman" w:hAnsi="Times New Roman"/>
          <w:sz w:val="30"/>
          <w:szCs w:val="30"/>
        </w:rPr>
        <w:t xml:space="preserve"> десятой амортизационным группам,</w:t>
      </w:r>
      <w:r w:rsidR="005D3711" w:rsidRPr="008C2380">
        <w:rPr>
          <w:rFonts w:ascii="Times New Roman" w:cs="Times New Roman" w:hAnsi="Times New Roman"/>
          <w:sz w:val="30"/>
          <w:szCs w:val="30"/>
        </w:rPr>
        <w:t xml:space="preserve">          </w:t>
      </w:r>
      <w:r w:rsidR="001E729C" w:rsidRPr="008C2380">
        <w:rPr>
          <w:rFonts w:ascii="Times New Roman" w:cs="Times New Roman" w:hAnsi="Times New Roman"/>
          <w:sz w:val="30"/>
          <w:szCs w:val="30"/>
        </w:rPr>
        <w:t xml:space="preserve"> согласно требованиям</w:t>
      </w:r>
      <w:r w:rsidR="00995BF4" w:rsidRPr="008C2380">
        <w:rPr>
          <w:rFonts w:ascii="Times New Roman" w:cs="Times New Roman" w:hAnsi="Times New Roman"/>
          <w:sz w:val="30"/>
          <w:szCs w:val="30"/>
        </w:rPr>
        <w:t xml:space="preserve"> статьи 258 </w:t>
      </w:r>
      <w:r w:rsidR="003125A8" w:rsidRPr="008C2380">
        <w:rPr>
          <w:rFonts w:ascii="Times New Roman" w:cs="Times New Roman" w:hAnsi="Times New Roman"/>
          <w:sz w:val="30"/>
          <w:szCs w:val="30"/>
        </w:rPr>
        <w:t xml:space="preserve">Налогового кодекса Российской </w:t>
      </w:r>
      <w:r w:rsidR="005D3711" w:rsidRPr="008C2380">
        <w:rPr>
          <w:rFonts w:ascii="Times New Roman" w:cs="Times New Roman" w:hAnsi="Times New Roman"/>
          <w:sz w:val="30"/>
          <w:szCs w:val="30"/>
        </w:rPr>
        <w:t xml:space="preserve">               </w:t>
      </w:r>
      <w:r w:rsidR="003125A8" w:rsidRPr="008C2380">
        <w:rPr>
          <w:rFonts w:ascii="Times New Roman" w:cs="Times New Roman" w:hAnsi="Times New Roman"/>
          <w:sz w:val="30"/>
          <w:szCs w:val="30"/>
        </w:rPr>
        <w:t>Федерации</w:t>
      </w:r>
      <w:r w:rsidR="00061E67" w:rsidRPr="008C2380">
        <w:rPr>
          <w:rFonts w:ascii="Times New Roman" w:cs="Times New Roman" w:hAnsi="Times New Roman"/>
          <w:sz w:val="30"/>
          <w:szCs w:val="30"/>
        </w:rPr>
        <w:t>;</w:t>
      </w:r>
      <w:proofErr w:type="gramEnd"/>
    </w:p>
    <w:p w:rsidP="00E71643" w:rsidR="002156BC" w:rsidRDefault="007B0283" w:rsidRPr="008C2380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>5</w:t>
      </w:r>
      <w:r w:rsidR="002156BC" w:rsidRPr="008C2380">
        <w:rPr>
          <w:rFonts w:ascii="Times New Roman" w:cs="Times New Roman" w:hAnsi="Times New Roman"/>
          <w:sz w:val="30"/>
          <w:szCs w:val="30"/>
        </w:rPr>
        <w:t xml:space="preserve">) помещение </w:t>
      </w:r>
      <w:r w:rsidR="001310AB" w:rsidRPr="008C2380">
        <w:rPr>
          <w:rFonts w:ascii="Times New Roman" w:cs="Times New Roman" w:hAnsi="Times New Roman"/>
          <w:sz w:val="30"/>
          <w:szCs w:val="30"/>
        </w:rPr>
        <w:t>–</w:t>
      </w:r>
      <w:r w:rsidR="002156BC" w:rsidRPr="008C2380">
        <w:rPr>
          <w:rFonts w:ascii="Times New Roman" w:cs="Times New Roman" w:hAnsi="Times New Roman"/>
          <w:sz w:val="30"/>
          <w:szCs w:val="30"/>
        </w:rPr>
        <w:t xml:space="preserve"> обособленная часть здания или сооружения, по</w:t>
      </w:r>
      <w:r w:rsidR="002156BC" w:rsidRPr="008C2380">
        <w:rPr>
          <w:rFonts w:ascii="Times New Roman" w:cs="Times New Roman" w:hAnsi="Times New Roman"/>
          <w:sz w:val="30"/>
          <w:szCs w:val="30"/>
        </w:rPr>
        <w:t>д</w:t>
      </w:r>
      <w:r w:rsidR="002156BC" w:rsidRPr="008C2380">
        <w:rPr>
          <w:rFonts w:ascii="Times New Roman" w:cs="Times New Roman" w:hAnsi="Times New Roman"/>
          <w:sz w:val="30"/>
          <w:szCs w:val="30"/>
        </w:rPr>
        <w:t xml:space="preserve">ходящая для использования в соответствующих целях, не связанных </w:t>
      </w:r>
      <w:r w:rsidR="005D3711" w:rsidRPr="008C2380">
        <w:rPr>
          <w:rFonts w:ascii="Times New Roman" w:cs="Times New Roman" w:hAnsi="Times New Roman"/>
          <w:sz w:val="30"/>
          <w:szCs w:val="30"/>
        </w:rPr>
        <w:t xml:space="preserve">              </w:t>
      </w:r>
      <w:r w:rsidR="002156BC" w:rsidRPr="008C2380">
        <w:rPr>
          <w:rFonts w:ascii="Times New Roman" w:cs="Times New Roman" w:hAnsi="Times New Roman"/>
          <w:sz w:val="30"/>
          <w:szCs w:val="30"/>
        </w:rPr>
        <w:t xml:space="preserve">с проживанием граждан (нежилое помещение); </w:t>
      </w:r>
      <w:proofErr w:type="gramStart"/>
      <w:r w:rsidR="002156BC" w:rsidRPr="008C2380">
        <w:rPr>
          <w:rFonts w:ascii="Times New Roman" w:cs="Times New Roman" w:hAnsi="Times New Roman"/>
          <w:sz w:val="30"/>
          <w:szCs w:val="30"/>
        </w:rPr>
        <w:t xml:space="preserve">часть объема здания, имеющая определенное назначение и ограниченная строительными </w:t>
      </w:r>
      <w:r w:rsidR="002156BC" w:rsidRPr="008C2380">
        <w:rPr>
          <w:rFonts w:ascii="Times New Roman" w:cs="Times New Roman" w:hAnsi="Times New Roman"/>
          <w:sz w:val="30"/>
          <w:szCs w:val="30"/>
        </w:rPr>
        <w:lastRenderedPageBreak/>
        <w:t xml:space="preserve">конструкциями, в том числе с предусмотренным пребыванием людей непрерывно в течение более двух часов, в соответствии с </w:t>
      </w:r>
      <w:hyperlink r:id="rId13">
        <w:r w:rsidR="002156BC" w:rsidRPr="008C2380">
          <w:rPr>
            <w:rFonts w:ascii="Times New Roman" w:cs="Times New Roman" w:hAnsi="Times New Roman"/>
            <w:sz w:val="30"/>
            <w:szCs w:val="30"/>
          </w:rPr>
          <w:t>пунктом 1 ст</w:t>
        </w:r>
        <w:r w:rsidR="002156BC" w:rsidRPr="008C2380">
          <w:rPr>
            <w:rFonts w:ascii="Times New Roman" w:cs="Times New Roman" w:hAnsi="Times New Roman"/>
            <w:sz w:val="30"/>
            <w:szCs w:val="30"/>
          </w:rPr>
          <w:t>а</w:t>
        </w:r>
        <w:r w:rsidR="002156BC" w:rsidRPr="008C2380">
          <w:rPr>
            <w:rFonts w:ascii="Times New Roman" w:cs="Times New Roman" w:hAnsi="Times New Roman"/>
            <w:sz w:val="30"/>
            <w:szCs w:val="30"/>
          </w:rPr>
          <w:t>тьи 141.4</w:t>
        </w:r>
      </w:hyperlink>
      <w:r w:rsidR="002156BC" w:rsidRPr="008C2380">
        <w:rPr>
          <w:rFonts w:ascii="Times New Roman" w:cs="Times New Roman" w:hAnsi="Times New Roman"/>
          <w:sz w:val="30"/>
          <w:szCs w:val="30"/>
        </w:rPr>
        <w:t xml:space="preserve"> Гражданского кодекса Российской Федерации, </w:t>
      </w:r>
      <w:hyperlink r:id="rId14">
        <w:r w:rsidR="002156BC" w:rsidRPr="008C2380">
          <w:rPr>
            <w:rFonts w:ascii="Times New Roman" w:cs="Times New Roman" w:hAnsi="Times New Roman"/>
            <w:sz w:val="30"/>
            <w:szCs w:val="30"/>
          </w:rPr>
          <w:t>пунктами 14</w:t>
        </w:r>
      </w:hyperlink>
      <w:r w:rsidR="002156BC" w:rsidRPr="008C2380">
        <w:rPr>
          <w:rFonts w:ascii="Times New Roman" w:cs="Times New Roman" w:hAnsi="Times New Roman"/>
          <w:sz w:val="30"/>
          <w:szCs w:val="30"/>
        </w:rPr>
        <w:t xml:space="preserve">, </w:t>
      </w:r>
      <w:hyperlink r:id="rId15">
        <w:r w:rsidR="002156BC" w:rsidRPr="008C2380">
          <w:rPr>
            <w:rFonts w:ascii="Times New Roman" w:cs="Times New Roman" w:hAnsi="Times New Roman"/>
            <w:sz w:val="30"/>
            <w:szCs w:val="30"/>
          </w:rPr>
          <w:t>15 части 2 статьи 2</w:t>
        </w:r>
      </w:hyperlink>
      <w:r w:rsidR="002156BC" w:rsidRPr="008C2380">
        <w:rPr>
          <w:rFonts w:ascii="Times New Roman" w:cs="Times New Roman" w:hAnsi="Times New Roman"/>
          <w:sz w:val="30"/>
          <w:szCs w:val="30"/>
        </w:rPr>
        <w:t xml:space="preserve"> Федерального закона от 30.12.2009 </w:t>
      </w:r>
      <w:r w:rsidR="00A37368" w:rsidRPr="008C2380">
        <w:rPr>
          <w:rFonts w:ascii="Times New Roman" w:cs="Times New Roman" w:hAnsi="Times New Roman"/>
          <w:sz w:val="30"/>
          <w:szCs w:val="30"/>
        </w:rPr>
        <w:t>№</w:t>
      </w:r>
      <w:r w:rsidR="002156BC" w:rsidRPr="008C2380">
        <w:rPr>
          <w:rFonts w:ascii="Times New Roman" w:cs="Times New Roman" w:hAnsi="Times New Roman"/>
          <w:sz w:val="30"/>
          <w:szCs w:val="30"/>
        </w:rPr>
        <w:t xml:space="preserve"> 384-ФЗ </w:t>
      </w:r>
      <w:r w:rsidR="00F11C39" w:rsidRPr="008C2380">
        <w:rPr>
          <w:rFonts w:ascii="Times New Roman" w:cs="Times New Roman" w:hAnsi="Times New Roman"/>
          <w:sz w:val="30"/>
          <w:szCs w:val="30"/>
        </w:rPr>
        <w:t xml:space="preserve">  </w:t>
      </w:r>
      <w:r w:rsidR="008B1ABE" w:rsidRPr="008C2380">
        <w:rPr>
          <w:rFonts w:ascii="Times New Roman" w:cs="Times New Roman" w:hAnsi="Times New Roman"/>
          <w:sz w:val="30"/>
          <w:szCs w:val="30"/>
        </w:rPr>
        <w:t>«</w:t>
      </w:r>
      <w:r w:rsidR="002156BC" w:rsidRPr="008C2380">
        <w:rPr>
          <w:rFonts w:ascii="Times New Roman" w:cs="Times New Roman" w:hAnsi="Times New Roman"/>
          <w:sz w:val="30"/>
          <w:szCs w:val="30"/>
        </w:rPr>
        <w:t>Технический регламент о безопасности зданий и сооружений</w:t>
      </w:r>
      <w:r w:rsidR="008B1ABE" w:rsidRPr="008C2380">
        <w:rPr>
          <w:rFonts w:ascii="Times New Roman" w:cs="Times New Roman" w:hAnsi="Times New Roman"/>
          <w:sz w:val="30"/>
          <w:szCs w:val="30"/>
        </w:rPr>
        <w:t>»</w:t>
      </w:r>
      <w:r w:rsidR="002156BC" w:rsidRPr="008C2380">
        <w:rPr>
          <w:rFonts w:ascii="Times New Roman" w:cs="Times New Roman" w:hAnsi="Times New Roman"/>
          <w:sz w:val="30"/>
          <w:szCs w:val="30"/>
        </w:rPr>
        <w:t>;</w:t>
      </w:r>
      <w:proofErr w:type="gramEnd"/>
    </w:p>
    <w:p w:rsidP="00E71643" w:rsidR="00817FC8" w:rsidRDefault="007B0283" w:rsidRPr="008C2380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>6</w:t>
      </w:r>
      <w:r w:rsidR="00817FC8" w:rsidRPr="008C2380">
        <w:rPr>
          <w:rFonts w:ascii="Times New Roman" w:cs="Times New Roman" w:hAnsi="Times New Roman"/>
          <w:sz w:val="30"/>
          <w:szCs w:val="30"/>
        </w:rPr>
        <w:t xml:space="preserve">) договор аренды (имущественного найма) </w:t>
      </w:r>
      <w:r w:rsidR="0095624C" w:rsidRPr="008C2380">
        <w:rPr>
          <w:rFonts w:ascii="Times New Roman" w:cs="Times New Roman" w:hAnsi="Times New Roman"/>
          <w:sz w:val="30"/>
          <w:szCs w:val="30"/>
        </w:rPr>
        <w:t>в отношении здани</w:t>
      </w:r>
      <w:r w:rsidR="00157296" w:rsidRPr="008C2380">
        <w:rPr>
          <w:rFonts w:ascii="Times New Roman" w:cs="Times New Roman" w:hAnsi="Times New Roman"/>
          <w:sz w:val="30"/>
          <w:szCs w:val="30"/>
        </w:rPr>
        <w:t>я</w:t>
      </w:r>
      <w:r w:rsidR="0095624C" w:rsidRPr="008C2380">
        <w:rPr>
          <w:rFonts w:ascii="Times New Roman" w:cs="Times New Roman" w:hAnsi="Times New Roman"/>
          <w:sz w:val="30"/>
          <w:szCs w:val="30"/>
        </w:rPr>
        <w:t xml:space="preserve"> (помещени</w:t>
      </w:r>
      <w:r w:rsidR="00157296" w:rsidRPr="008C2380">
        <w:rPr>
          <w:rFonts w:ascii="Times New Roman" w:cs="Times New Roman" w:hAnsi="Times New Roman"/>
          <w:sz w:val="30"/>
          <w:szCs w:val="30"/>
        </w:rPr>
        <w:t>я</w:t>
      </w:r>
      <w:r w:rsidR="0095624C" w:rsidRPr="008C2380">
        <w:rPr>
          <w:rFonts w:ascii="Times New Roman" w:cs="Times New Roman" w:hAnsi="Times New Roman"/>
          <w:sz w:val="30"/>
          <w:szCs w:val="30"/>
        </w:rPr>
        <w:t xml:space="preserve">), </w:t>
      </w:r>
      <w:r w:rsidR="00817FC8" w:rsidRPr="008C2380">
        <w:rPr>
          <w:rFonts w:ascii="Times New Roman" w:cs="Times New Roman" w:hAnsi="Times New Roman"/>
          <w:sz w:val="30"/>
          <w:szCs w:val="30"/>
        </w:rPr>
        <w:t>заключенны</w:t>
      </w:r>
      <w:r w:rsidR="00157296" w:rsidRPr="008C2380">
        <w:rPr>
          <w:rFonts w:ascii="Times New Roman" w:cs="Times New Roman" w:hAnsi="Times New Roman"/>
          <w:sz w:val="30"/>
          <w:szCs w:val="30"/>
        </w:rPr>
        <w:t>й</w:t>
      </w:r>
      <w:r w:rsidR="00817FC8" w:rsidRPr="008C2380">
        <w:rPr>
          <w:rFonts w:ascii="Times New Roman" w:cs="Times New Roman" w:hAnsi="Times New Roman"/>
          <w:sz w:val="30"/>
          <w:szCs w:val="30"/>
        </w:rPr>
        <w:t xml:space="preserve"> между арендодателем (собственником </w:t>
      </w:r>
      <w:r w:rsidR="00AC7AB3" w:rsidRPr="008C2380">
        <w:rPr>
          <w:rFonts w:ascii="Times New Roman" w:cs="Times New Roman" w:hAnsi="Times New Roman"/>
          <w:sz w:val="30"/>
          <w:szCs w:val="30"/>
        </w:rPr>
        <w:t xml:space="preserve">    </w:t>
      </w:r>
      <w:r w:rsidR="00817FC8" w:rsidRPr="008C2380">
        <w:rPr>
          <w:rFonts w:ascii="Times New Roman" w:cs="Times New Roman" w:hAnsi="Times New Roman"/>
          <w:sz w:val="30"/>
          <w:szCs w:val="30"/>
        </w:rPr>
        <w:t xml:space="preserve">или иным </w:t>
      </w:r>
      <w:proofErr w:type="spellStart"/>
      <w:r w:rsidR="00817FC8" w:rsidRPr="008C2380">
        <w:rPr>
          <w:rFonts w:ascii="Times New Roman" w:cs="Times New Roman" w:hAnsi="Times New Roman"/>
          <w:sz w:val="30"/>
          <w:szCs w:val="30"/>
        </w:rPr>
        <w:t>управомоченным</w:t>
      </w:r>
      <w:proofErr w:type="spellEnd"/>
      <w:r w:rsidR="00817FC8" w:rsidRPr="008C2380">
        <w:rPr>
          <w:rFonts w:ascii="Times New Roman" w:cs="Times New Roman" w:hAnsi="Times New Roman"/>
          <w:sz w:val="30"/>
          <w:szCs w:val="30"/>
        </w:rPr>
        <w:t xml:space="preserve"> законодательством или собственником </w:t>
      </w:r>
      <w:r w:rsidR="00AC7AB3" w:rsidRPr="008C2380">
        <w:rPr>
          <w:rFonts w:ascii="Times New Roman" w:cs="Times New Roman" w:hAnsi="Times New Roman"/>
          <w:sz w:val="30"/>
          <w:szCs w:val="30"/>
        </w:rPr>
        <w:t xml:space="preserve">   </w:t>
      </w:r>
      <w:r w:rsidR="00817FC8" w:rsidRPr="008C2380">
        <w:rPr>
          <w:rFonts w:ascii="Times New Roman" w:cs="Times New Roman" w:hAnsi="Times New Roman"/>
          <w:sz w:val="30"/>
          <w:szCs w:val="30"/>
        </w:rPr>
        <w:t>лицом) и арендатором (далее – договор аренды), понима</w:t>
      </w:r>
      <w:r w:rsidR="00157296" w:rsidRPr="008C2380">
        <w:rPr>
          <w:rFonts w:ascii="Times New Roman" w:cs="Times New Roman" w:hAnsi="Times New Roman"/>
          <w:sz w:val="30"/>
          <w:szCs w:val="30"/>
        </w:rPr>
        <w:t>е</w:t>
      </w:r>
      <w:r w:rsidR="00817FC8" w:rsidRPr="008C2380">
        <w:rPr>
          <w:rFonts w:ascii="Times New Roman" w:cs="Times New Roman" w:hAnsi="Times New Roman"/>
          <w:sz w:val="30"/>
          <w:szCs w:val="30"/>
        </w:rPr>
        <w:t>тся в том зн</w:t>
      </w:r>
      <w:r w:rsidR="00817FC8" w:rsidRPr="008C2380">
        <w:rPr>
          <w:rFonts w:ascii="Times New Roman" w:cs="Times New Roman" w:hAnsi="Times New Roman"/>
          <w:sz w:val="30"/>
          <w:szCs w:val="30"/>
        </w:rPr>
        <w:t>а</w:t>
      </w:r>
      <w:r w:rsidR="00817FC8" w:rsidRPr="008C2380">
        <w:rPr>
          <w:rFonts w:ascii="Times New Roman" w:cs="Times New Roman" w:hAnsi="Times New Roman"/>
          <w:sz w:val="30"/>
          <w:szCs w:val="30"/>
        </w:rPr>
        <w:t>чении,</w:t>
      </w:r>
      <w:r w:rsidR="0095624C"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="00817FC8" w:rsidRPr="008C2380">
        <w:rPr>
          <w:rFonts w:ascii="Times New Roman" w:cs="Times New Roman" w:hAnsi="Times New Roman"/>
          <w:sz w:val="30"/>
          <w:szCs w:val="30"/>
        </w:rPr>
        <w:t xml:space="preserve">в котором </w:t>
      </w:r>
      <w:r w:rsidR="004B3E9F" w:rsidRPr="008C2380">
        <w:rPr>
          <w:rFonts w:ascii="Times New Roman" w:cs="Times New Roman" w:hAnsi="Times New Roman"/>
          <w:sz w:val="30"/>
          <w:szCs w:val="30"/>
        </w:rPr>
        <w:t xml:space="preserve">такое понятие </w:t>
      </w:r>
      <w:r w:rsidR="00817FC8" w:rsidRPr="008C2380">
        <w:rPr>
          <w:rFonts w:ascii="Times New Roman" w:cs="Times New Roman" w:hAnsi="Times New Roman"/>
          <w:sz w:val="30"/>
          <w:szCs w:val="30"/>
        </w:rPr>
        <w:t>использу</w:t>
      </w:r>
      <w:r w:rsidR="00157296" w:rsidRPr="008C2380">
        <w:rPr>
          <w:rFonts w:ascii="Times New Roman" w:cs="Times New Roman" w:hAnsi="Times New Roman"/>
          <w:sz w:val="30"/>
          <w:szCs w:val="30"/>
        </w:rPr>
        <w:t>е</w:t>
      </w:r>
      <w:r w:rsidR="00817FC8" w:rsidRPr="008C2380">
        <w:rPr>
          <w:rFonts w:ascii="Times New Roman" w:cs="Times New Roman" w:hAnsi="Times New Roman"/>
          <w:sz w:val="30"/>
          <w:szCs w:val="30"/>
        </w:rPr>
        <w:t>тся в Гражданском</w:t>
      </w:r>
      <w:r w:rsidR="0095624C" w:rsidRPr="008C2380">
        <w:rPr>
          <w:rFonts w:ascii="Times New Roman" w:cs="Times New Roman" w:hAnsi="Times New Roman"/>
          <w:sz w:val="30"/>
          <w:szCs w:val="30"/>
        </w:rPr>
        <w:t xml:space="preserve"> кодексе</w:t>
      </w:r>
      <w:r w:rsidR="00157296"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="00817FC8" w:rsidRPr="008C2380">
        <w:rPr>
          <w:rFonts w:ascii="Times New Roman" w:cs="Times New Roman" w:hAnsi="Times New Roman"/>
          <w:sz w:val="30"/>
          <w:szCs w:val="30"/>
        </w:rPr>
        <w:t>Российской Федерации;</w:t>
      </w:r>
    </w:p>
    <w:p w:rsidP="00E71643" w:rsidR="00050D79" w:rsidRDefault="007B0283" w:rsidRPr="008C2380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proofErr w:type="gramStart"/>
      <w:r w:rsidRPr="008C2380">
        <w:rPr>
          <w:rFonts w:ascii="Times New Roman" w:cs="Times New Roman" w:hAnsi="Times New Roman"/>
          <w:sz w:val="30"/>
          <w:szCs w:val="30"/>
        </w:rPr>
        <w:t>7</w:t>
      </w:r>
      <w:r w:rsidR="00050D79" w:rsidRPr="008C2380">
        <w:rPr>
          <w:rFonts w:ascii="Times New Roman" w:cs="Times New Roman" w:hAnsi="Times New Roman"/>
          <w:sz w:val="30"/>
          <w:szCs w:val="30"/>
        </w:rPr>
        <w:t xml:space="preserve">) </w:t>
      </w:r>
      <w:r w:rsidR="008E2007" w:rsidRPr="008C2380">
        <w:rPr>
          <w:rFonts w:ascii="Times New Roman" w:cs="Times New Roman" w:hAnsi="Times New Roman"/>
          <w:sz w:val="30"/>
          <w:szCs w:val="30"/>
        </w:rPr>
        <w:t xml:space="preserve">план </w:t>
      </w:r>
      <w:r w:rsidR="00A07344" w:rsidRPr="008C2380">
        <w:rPr>
          <w:rFonts w:ascii="Times New Roman" w:cs="Times New Roman" w:hAnsi="Times New Roman"/>
          <w:sz w:val="30"/>
          <w:szCs w:val="30"/>
        </w:rPr>
        <w:t>создания и ведения собственного дела по производству т</w:t>
      </w:r>
      <w:r w:rsidR="00A07344" w:rsidRPr="008C2380">
        <w:rPr>
          <w:rFonts w:ascii="Times New Roman" w:cs="Times New Roman" w:hAnsi="Times New Roman"/>
          <w:sz w:val="30"/>
          <w:szCs w:val="30"/>
        </w:rPr>
        <w:t>о</w:t>
      </w:r>
      <w:r w:rsidR="00A07344" w:rsidRPr="008C2380">
        <w:rPr>
          <w:rFonts w:ascii="Times New Roman" w:cs="Times New Roman" w:hAnsi="Times New Roman"/>
          <w:sz w:val="30"/>
          <w:szCs w:val="30"/>
        </w:rPr>
        <w:t>варов, выполнению работ, оказанию услуг</w:t>
      </w:r>
      <w:r w:rsidR="00050D79" w:rsidRPr="008C2380">
        <w:rPr>
          <w:rFonts w:ascii="Times New Roman" w:cs="Times New Roman" w:hAnsi="Times New Roman"/>
          <w:sz w:val="30"/>
          <w:szCs w:val="30"/>
        </w:rPr>
        <w:t xml:space="preserve"> – документ, содержащий комплекс технико-экономических расчетов</w:t>
      </w:r>
      <w:r w:rsidR="008E2007" w:rsidRPr="008C2380">
        <w:rPr>
          <w:rFonts w:ascii="Times New Roman" w:cs="Times New Roman" w:hAnsi="Times New Roman"/>
          <w:sz w:val="30"/>
          <w:szCs w:val="30"/>
        </w:rPr>
        <w:t xml:space="preserve"> и</w:t>
      </w:r>
      <w:r w:rsidR="00050D79" w:rsidRPr="008C2380">
        <w:rPr>
          <w:rFonts w:ascii="Times New Roman" w:cs="Times New Roman" w:hAnsi="Times New Roman"/>
          <w:sz w:val="30"/>
          <w:szCs w:val="30"/>
        </w:rPr>
        <w:t xml:space="preserve"> описание практических действий и мероприятий, связанных с началом ведения предприним</w:t>
      </w:r>
      <w:r w:rsidR="00050D79" w:rsidRPr="008C2380">
        <w:rPr>
          <w:rFonts w:ascii="Times New Roman" w:cs="Times New Roman" w:hAnsi="Times New Roman"/>
          <w:sz w:val="30"/>
          <w:szCs w:val="30"/>
        </w:rPr>
        <w:t>а</w:t>
      </w:r>
      <w:r w:rsidR="00050D79" w:rsidRPr="008C2380">
        <w:rPr>
          <w:rFonts w:ascii="Times New Roman" w:cs="Times New Roman" w:hAnsi="Times New Roman"/>
          <w:sz w:val="30"/>
          <w:szCs w:val="30"/>
        </w:rPr>
        <w:t xml:space="preserve">тельской деятельности, включая: приобретение технологий, подготовку и обустройство </w:t>
      </w:r>
      <w:r w:rsidR="008E2007" w:rsidRPr="008C2380">
        <w:rPr>
          <w:rFonts w:ascii="Times New Roman" w:cs="Times New Roman" w:hAnsi="Times New Roman"/>
          <w:sz w:val="30"/>
          <w:szCs w:val="30"/>
        </w:rPr>
        <w:t>зданий (</w:t>
      </w:r>
      <w:r w:rsidR="00050D79" w:rsidRPr="008C2380">
        <w:rPr>
          <w:rFonts w:ascii="Times New Roman" w:cs="Times New Roman" w:hAnsi="Times New Roman"/>
          <w:sz w:val="30"/>
          <w:szCs w:val="30"/>
        </w:rPr>
        <w:t>помещений</w:t>
      </w:r>
      <w:r w:rsidR="008E2007" w:rsidRPr="008C2380">
        <w:rPr>
          <w:rFonts w:ascii="Times New Roman" w:cs="Times New Roman" w:hAnsi="Times New Roman"/>
          <w:sz w:val="30"/>
          <w:szCs w:val="30"/>
        </w:rPr>
        <w:t>)</w:t>
      </w:r>
      <w:r w:rsidR="00050D79" w:rsidRPr="008C2380">
        <w:rPr>
          <w:rFonts w:ascii="Times New Roman" w:cs="Times New Roman" w:hAnsi="Times New Roman"/>
          <w:sz w:val="30"/>
          <w:szCs w:val="30"/>
        </w:rPr>
        <w:t>, оснащение оборудованием, меб</w:t>
      </w:r>
      <w:r w:rsidR="00050D79" w:rsidRPr="008C2380">
        <w:rPr>
          <w:rFonts w:ascii="Times New Roman" w:cs="Times New Roman" w:hAnsi="Times New Roman"/>
          <w:sz w:val="30"/>
          <w:szCs w:val="30"/>
        </w:rPr>
        <w:t>е</w:t>
      </w:r>
      <w:r w:rsidR="00050D79" w:rsidRPr="008C2380">
        <w:rPr>
          <w:rFonts w:ascii="Times New Roman" w:cs="Times New Roman" w:hAnsi="Times New Roman"/>
          <w:sz w:val="30"/>
          <w:szCs w:val="30"/>
        </w:rPr>
        <w:t>лью, оргтехникой и программным обеспечением, устройство рабочих мест и комплектование кадрами;</w:t>
      </w:r>
      <w:proofErr w:type="gramEnd"/>
    </w:p>
    <w:p w:rsidP="00E71643" w:rsidR="00F0489E" w:rsidRDefault="007B0283" w:rsidRPr="008C2380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>8)</w:t>
      </w:r>
      <w:r w:rsidR="00F0489E" w:rsidRPr="008C2380">
        <w:rPr>
          <w:rFonts w:ascii="Times New Roman" w:cs="Times New Roman" w:hAnsi="Times New Roman"/>
          <w:sz w:val="30"/>
          <w:szCs w:val="30"/>
        </w:rPr>
        <w:t xml:space="preserve"> аналогичная поддержка – государственная и (или) муниципал</w:t>
      </w:r>
      <w:r w:rsidR="00F0489E" w:rsidRPr="008C2380">
        <w:rPr>
          <w:rFonts w:ascii="Times New Roman" w:cs="Times New Roman" w:hAnsi="Times New Roman"/>
          <w:sz w:val="30"/>
          <w:szCs w:val="30"/>
        </w:rPr>
        <w:t>ь</w:t>
      </w:r>
      <w:r w:rsidR="00F0489E" w:rsidRPr="008C2380">
        <w:rPr>
          <w:rFonts w:ascii="Times New Roman" w:cs="Times New Roman" w:hAnsi="Times New Roman"/>
          <w:sz w:val="30"/>
          <w:szCs w:val="30"/>
        </w:rPr>
        <w:t xml:space="preserve">ная поддержка, оказанная в отношении одного и того же </w:t>
      </w:r>
      <w:r w:rsidR="00F26DE5" w:rsidRPr="008C2380">
        <w:rPr>
          <w:rFonts w:ascii="Times New Roman" w:cs="Times New Roman" w:hAnsi="Times New Roman"/>
          <w:sz w:val="30"/>
          <w:szCs w:val="30"/>
        </w:rPr>
        <w:t>субъекта мал</w:t>
      </w:r>
      <w:r w:rsidR="00F26DE5" w:rsidRPr="008C2380">
        <w:rPr>
          <w:rFonts w:ascii="Times New Roman" w:cs="Times New Roman" w:hAnsi="Times New Roman"/>
          <w:sz w:val="30"/>
          <w:szCs w:val="30"/>
        </w:rPr>
        <w:t>о</w:t>
      </w:r>
      <w:r w:rsidR="00F26DE5" w:rsidRPr="008C2380">
        <w:rPr>
          <w:rFonts w:ascii="Times New Roman" w:cs="Times New Roman" w:hAnsi="Times New Roman"/>
          <w:sz w:val="30"/>
          <w:szCs w:val="30"/>
        </w:rPr>
        <w:t xml:space="preserve">го или среднего предпринимательства </w:t>
      </w:r>
      <w:r w:rsidR="00F0489E" w:rsidRPr="008C2380">
        <w:rPr>
          <w:rFonts w:ascii="Times New Roman" w:cs="Times New Roman" w:hAnsi="Times New Roman"/>
          <w:sz w:val="30"/>
          <w:szCs w:val="30"/>
        </w:rPr>
        <w:t xml:space="preserve">на возмещение (финансовое обеспечение) одних и тех же затрат (части затрат), условия оказания </w:t>
      </w:r>
      <w:r w:rsidR="007806C3"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="00F0489E" w:rsidRPr="008C2380">
        <w:rPr>
          <w:rFonts w:ascii="Times New Roman" w:cs="Times New Roman" w:hAnsi="Times New Roman"/>
          <w:sz w:val="30"/>
          <w:szCs w:val="30"/>
        </w:rPr>
        <w:t>которой совпадают, включая форму, вид поддержки и цели ее оказания.</w:t>
      </w:r>
    </w:p>
    <w:p w:rsidP="00E71643" w:rsidR="002156BC" w:rsidRDefault="0067155F" w:rsidRPr="008C2380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>3</w:t>
      </w:r>
      <w:r w:rsidR="002156BC" w:rsidRPr="008C2380">
        <w:rPr>
          <w:rFonts w:ascii="Times New Roman" w:cs="Times New Roman" w:hAnsi="Times New Roman"/>
          <w:sz w:val="30"/>
          <w:szCs w:val="30"/>
        </w:rPr>
        <w:t>. Главным распорядителем является администрация города Кра</w:t>
      </w:r>
      <w:r w:rsidR="002156BC" w:rsidRPr="008C2380">
        <w:rPr>
          <w:rFonts w:ascii="Times New Roman" w:cs="Times New Roman" w:hAnsi="Times New Roman"/>
          <w:sz w:val="30"/>
          <w:szCs w:val="30"/>
        </w:rPr>
        <w:t>с</w:t>
      </w:r>
      <w:r w:rsidR="002156BC" w:rsidRPr="008C2380">
        <w:rPr>
          <w:rFonts w:ascii="Times New Roman" w:cs="Times New Roman" w:hAnsi="Times New Roman"/>
          <w:sz w:val="30"/>
          <w:szCs w:val="30"/>
        </w:rPr>
        <w:t>ноярска.</w:t>
      </w:r>
    </w:p>
    <w:p w:rsidP="00E71643" w:rsidR="002156BC" w:rsidRDefault="0067155F" w:rsidRPr="008C2380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>4</w:t>
      </w:r>
      <w:r w:rsidR="002156BC" w:rsidRPr="008C2380">
        <w:rPr>
          <w:rFonts w:ascii="Times New Roman" w:cs="Times New Roman" w:hAnsi="Times New Roman"/>
          <w:sz w:val="30"/>
          <w:szCs w:val="30"/>
        </w:rPr>
        <w:t xml:space="preserve">. </w:t>
      </w:r>
      <w:proofErr w:type="gramStart"/>
      <w:r w:rsidR="002156BC" w:rsidRPr="008C2380">
        <w:rPr>
          <w:rFonts w:ascii="Times New Roman" w:cs="Times New Roman" w:hAnsi="Times New Roman"/>
          <w:sz w:val="30"/>
          <w:szCs w:val="30"/>
        </w:rPr>
        <w:t xml:space="preserve">Грант предоставляется в пределах средств, предусмотренных </w:t>
      </w:r>
      <w:r w:rsidR="00737C21" w:rsidRPr="008C2380">
        <w:rPr>
          <w:rFonts w:ascii="Times New Roman" w:cs="Times New Roman" w:hAnsi="Times New Roman"/>
          <w:sz w:val="30"/>
          <w:szCs w:val="30"/>
        </w:rPr>
        <w:t xml:space="preserve">             </w:t>
      </w:r>
      <w:r w:rsidR="002156BC" w:rsidRPr="008C2380">
        <w:rPr>
          <w:rFonts w:ascii="Times New Roman" w:cs="Times New Roman" w:hAnsi="Times New Roman"/>
          <w:sz w:val="30"/>
          <w:szCs w:val="30"/>
        </w:rPr>
        <w:t xml:space="preserve">на эти цели в бюджете города на соответствующий финансовый год </w:t>
      </w:r>
      <w:r w:rsidR="00737C21" w:rsidRPr="008C2380">
        <w:rPr>
          <w:rFonts w:ascii="Times New Roman" w:cs="Times New Roman" w:hAnsi="Times New Roman"/>
          <w:sz w:val="30"/>
          <w:szCs w:val="30"/>
        </w:rPr>
        <w:t xml:space="preserve">                  </w:t>
      </w:r>
      <w:r w:rsidR="002156BC" w:rsidRPr="008C2380">
        <w:rPr>
          <w:rFonts w:ascii="Times New Roman" w:cs="Times New Roman" w:hAnsi="Times New Roman"/>
          <w:sz w:val="30"/>
          <w:szCs w:val="30"/>
        </w:rPr>
        <w:t>и плановый период, на основании решения Красноярского городского Совета депутатов о бюджете города, правового акта города о предоста</w:t>
      </w:r>
      <w:r w:rsidR="002156BC" w:rsidRPr="008C2380">
        <w:rPr>
          <w:rFonts w:ascii="Times New Roman" w:cs="Times New Roman" w:hAnsi="Times New Roman"/>
          <w:sz w:val="30"/>
          <w:szCs w:val="30"/>
        </w:rPr>
        <w:t>в</w:t>
      </w:r>
      <w:r w:rsidR="002156BC" w:rsidRPr="008C2380">
        <w:rPr>
          <w:rFonts w:ascii="Times New Roman" w:cs="Times New Roman" w:hAnsi="Times New Roman"/>
          <w:sz w:val="30"/>
          <w:szCs w:val="30"/>
        </w:rPr>
        <w:t xml:space="preserve">лении гранта в форме субсидии, </w:t>
      </w:r>
      <w:r w:rsidR="002809E4" w:rsidRPr="008C2380">
        <w:rPr>
          <w:rFonts w:ascii="Times New Roman" w:cs="Times New Roman" w:hAnsi="Times New Roman"/>
          <w:sz w:val="30"/>
          <w:szCs w:val="30"/>
        </w:rPr>
        <w:t>соглашений</w:t>
      </w:r>
      <w:r w:rsidR="007B0283" w:rsidRPr="008C2380">
        <w:rPr>
          <w:rFonts w:ascii="Times New Roman" w:cs="Times New Roman" w:hAnsi="Times New Roman"/>
          <w:sz w:val="30"/>
          <w:szCs w:val="30"/>
        </w:rPr>
        <w:t xml:space="preserve"> о предоставлении гранта</w:t>
      </w:r>
      <w:r w:rsidR="002156BC" w:rsidRPr="008C2380">
        <w:rPr>
          <w:rFonts w:ascii="Times New Roman" w:cs="Times New Roman" w:hAnsi="Times New Roman"/>
          <w:sz w:val="30"/>
          <w:szCs w:val="30"/>
        </w:rPr>
        <w:t>, заключенных между главным распорядителем и получателями гранта</w:t>
      </w:r>
      <w:r w:rsidR="007B0283" w:rsidRPr="008C2380">
        <w:rPr>
          <w:rFonts w:ascii="Times New Roman" w:cs="Times New Roman" w:hAnsi="Times New Roman"/>
          <w:sz w:val="30"/>
          <w:szCs w:val="30"/>
        </w:rPr>
        <w:t xml:space="preserve"> (далее – соглашение)</w:t>
      </w:r>
      <w:r w:rsidR="002156BC" w:rsidRPr="008C2380">
        <w:rPr>
          <w:rFonts w:ascii="Times New Roman" w:cs="Times New Roman" w:hAnsi="Times New Roman"/>
          <w:sz w:val="30"/>
          <w:szCs w:val="30"/>
        </w:rPr>
        <w:t>.</w:t>
      </w:r>
      <w:proofErr w:type="gramEnd"/>
    </w:p>
    <w:p w:rsidP="00E71643" w:rsidR="002156BC" w:rsidRDefault="0067155F" w:rsidRPr="008C2380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>5</w:t>
      </w:r>
      <w:r w:rsidR="002156BC" w:rsidRPr="008C2380">
        <w:rPr>
          <w:rFonts w:ascii="Times New Roman" w:cs="Times New Roman" w:hAnsi="Times New Roman"/>
          <w:sz w:val="30"/>
          <w:szCs w:val="30"/>
        </w:rPr>
        <w:t xml:space="preserve">. </w:t>
      </w:r>
      <w:r w:rsidR="00FB7455" w:rsidRPr="008C2380">
        <w:rPr>
          <w:rFonts w:ascii="Times New Roman" w:cs="Times New Roman" w:hAnsi="Times New Roman"/>
          <w:sz w:val="30"/>
          <w:szCs w:val="30"/>
        </w:rPr>
        <w:t>Способ предоставления г</w:t>
      </w:r>
      <w:r w:rsidR="002156BC" w:rsidRPr="008C2380">
        <w:rPr>
          <w:rFonts w:ascii="Times New Roman" w:cs="Times New Roman" w:hAnsi="Times New Roman"/>
          <w:sz w:val="30"/>
          <w:szCs w:val="30"/>
        </w:rPr>
        <w:t>рант</w:t>
      </w:r>
      <w:r w:rsidR="00FB7455" w:rsidRPr="008C2380">
        <w:rPr>
          <w:rFonts w:ascii="Times New Roman" w:cs="Times New Roman" w:hAnsi="Times New Roman"/>
          <w:sz w:val="30"/>
          <w:szCs w:val="30"/>
        </w:rPr>
        <w:t>а</w:t>
      </w:r>
      <w:r w:rsidR="002156BC"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="001310AB" w:rsidRPr="008C2380">
        <w:rPr>
          <w:rFonts w:ascii="Times New Roman" w:cs="Times New Roman" w:hAnsi="Times New Roman"/>
          <w:sz w:val="30"/>
          <w:szCs w:val="30"/>
        </w:rPr>
        <w:t>–</w:t>
      </w:r>
      <w:r w:rsidR="00FB7455"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="002156BC" w:rsidRPr="008C2380">
        <w:rPr>
          <w:rFonts w:ascii="Times New Roman" w:cs="Times New Roman" w:hAnsi="Times New Roman"/>
          <w:sz w:val="30"/>
          <w:szCs w:val="30"/>
        </w:rPr>
        <w:t>финансово</w:t>
      </w:r>
      <w:r w:rsidR="00FB7455" w:rsidRPr="008C2380">
        <w:rPr>
          <w:rFonts w:ascii="Times New Roman" w:cs="Times New Roman" w:hAnsi="Times New Roman"/>
          <w:sz w:val="30"/>
          <w:szCs w:val="30"/>
        </w:rPr>
        <w:t>е</w:t>
      </w:r>
      <w:r w:rsidR="002156BC" w:rsidRPr="008C2380">
        <w:rPr>
          <w:rFonts w:ascii="Times New Roman" w:cs="Times New Roman" w:hAnsi="Times New Roman"/>
          <w:sz w:val="30"/>
          <w:szCs w:val="30"/>
        </w:rPr>
        <w:t xml:space="preserve"> обеспечени</w:t>
      </w:r>
      <w:r w:rsidR="00FB7455" w:rsidRPr="008C2380">
        <w:rPr>
          <w:rFonts w:ascii="Times New Roman" w:cs="Times New Roman" w:hAnsi="Times New Roman"/>
          <w:sz w:val="30"/>
          <w:szCs w:val="30"/>
        </w:rPr>
        <w:t>е</w:t>
      </w:r>
      <w:r w:rsidR="002156BC" w:rsidRPr="008C2380">
        <w:rPr>
          <w:rFonts w:ascii="Times New Roman" w:cs="Times New Roman" w:hAnsi="Times New Roman"/>
          <w:sz w:val="30"/>
          <w:szCs w:val="30"/>
        </w:rPr>
        <w:t xml:space="preserve"> части затрат.</w:t>
      </w:r>
    </w:p>
    <w:p w:rsidP="00E71643" w:rsidR="002156BC" w:rsidRDefault="0067155F" w:rsidRPr="008C2380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>6</w:t>
      </w:r>
      <w:r w:rsidR="002156BC" w:rsidRPr="008C2380">
        <w:rPr>
          <w:rFonts w:ascii="Times New Roman" w:cs="Times New Roman" w:hAnsi="Times New Roman"/>
          <w:sz w:val="30"/>
          <w:szCs w:val="30"/>
        </w:rPr>
        <w:t>. Сведения о гранте размещаются на едином портале бюджетной системы Российской Федерации в информационно-</w:t>
      </w:r>
      <w:proofErr w:type="spellStart"/>
      <w:r w:rsidR="002156BC" w:rsidRPr="008C2380">
        <w:rPr>
          <w:rFonts w:ascii="Times New Roman" w:cs="Times New Roman" w:hAnsi="Times New Roman"/>
          <w:sz w:val="30"/>
          <w:szCs w:val="30"/>
        </w:rPr>
        <w:t>телекоммуника</w:t>
      </w:r>
      <w:proofErr w:type="spellEnd"/>
      <w:r w:rsidR="00C44974" w:rsidRPr="008C2380">
        <w:rPr>
          <w:rFonts w:ascii="Times New Roman" w:cs="Times New Roman" w:hAnsi="Times New Roman"/>
          <w:sz w:val="30"/>
          <w:szCs w:val="30"/>
        </w:rPr>
        <w:t>-</w:t>
      </w:r>
      <w:proofErr w:type="spellStart"/>
      <w:r w:rsidR="002156BC" w:rsidRPr="008C2380">
        <w:rPr>
          <w:rFonts w:ascii="Times New Roman" w:cs="Times New Roman" w:hAnsi="Times New Roman"/>
          <w:sz w:val="30"/>
          <w:szCs w:val="30"/>
        </w:rPr>
        <w:t>ционной</w:t>
      </w:r>
      <w:proofErr w:type="spellEnd"/>
      <w:r w:rsidR="002156BC" w:rsidRPr="008C2380">
        <w:rPr>
          <w:rFonts w:ascii="Times New Roman" w:cs="Times New Roman" w:hAnsi="Times New Roman"/>
          <w:sz w:val="30"/>
          <w:szCs w:val="30"/>
        </w:rPr>
        <w:t xml:space="preserve"> сети Интернет (далее </w:t>
      </w:r>
      <w:r w:rsidR="001310AB" w:rsidRPr="008C2380">
        <w:rPr>
          <w:rFonts w:ascii="Times New Roman" w:cs="Times New Roman" w:hAnsi="Times New Roman"/>
          <w:sz w:val="30"/>
          <w:szCs w:val="30"/>
        </w:rPr>
        <w:t>–</w:t>
      </w:r>
      <w:r w:rsidR="002156BC" w:rsidRPr="008C2380">
        <w:rPr>
          <w:rFonts w:ascii="Times New Roman" w:cs="Times New Roman" w:hAnsi="Times New Roman"/>
          <w:sz w:val="30"/>
          <w:szCs w:val="30"/>
        </w:rPr>
        <w:t xml:space="preserve"> единый портал</w:t>
      </w:r>
      <w:r w:rsidR="00F026D4">
        <w:rPr>
          <w:rFonts w:ascii="Times New Roman" w:cs="Times New Roman" w:hAnsi="Times New Roman"/>
          <w:sz w:val="30"/>
          <w:szCs w:val="30"/>
        </w:rPr>
        <w:t xml:space="preserve">, сеть </w:t>
      </w:r>
      <w:r w:rsidR="001F4CB8" w:rsidRPr="008C2380">
        <w:rPr>
          <w:rFonts w:ascii="Times New Roman" w:cs="Times New Roman" w:hAnsi="Times New Roman"/>
          <w:sz w:val="30"/>
          <w:szCs w:val="30"/>
        </w:rPr>
        <w:t>Интернет</w:t>
      </w:r>
      <w:r w:rsidR="002156BC" w:rsidRPr="008C2380">
        <w:rPr>
          <w:rFonts w:ascii="Times New Roman" w:cs="Times New Roman" w:hAnsi="Times New Roman"/>
          <w:sz w:val="30"/>
          <w:szCs w:val="30"/>
        </w:rPr>
        <w:t xml:space="preserve">) </w:t>
      </w:r>
      <w:r w:rsidR="00C44974" w:rsidRPr="008C2380">
        <w:rPr>
          <w:rFonts w:ascii="Times New Roman" w:cs="Times New Roman" w:hAnsi="Times New Roman"/>
          <w:sz w:val="30"/>
          <w:szCs w:val="30"/>
        </w:rPr>
        <w:t xml:space="preserve">                  </w:t>
      </w:r>
      <w:r w:rsidR="002156BC" w:rsidRPr="008C2380">
        <w:rPr>
          <w:rFonts w:ascii="Times New Roman" w:cs="Times New Roman" w:hAnsi="Times New Roman"/>
          <w:sz w:val="30"/>
          <w:szCs w:val="30"/>
        </w:rPr>
        <w:t>(в разделе единого портала)</w:t>
      </w:r>
      <w:r w:rsidR="00025D81" w:rsidRPr="008C2380">
        <w:rPr>
          <w:rFonts w:ascii="Times New Roman" w:cs="Times New Roman" w:hAnsi="Times New Roman"/>
          <w:sz w:val="30"/>
          <w:szCs w:val="30"/>
        </w:rPr>
        <w:t xml:space="preserve"> в порядке, установленном Министерством финансов Российской Федерации</w:t>
      </w:r>
      <w:r w:rsidR="00E374A2" w:rsidRPr="008C2380">
        <w:rPr>
          <w:rFonts w:ascii="Times New Roman" w:cs="Times New Roman" w:hAnsi="Times New Roman"/>
          <w:sz w:val="30"/>
          <w:szCs w:val="30"/>
        </w:rPr>
        <w:t>.</w:t>
      </w:r>
    </w:p>
    <w:p w:rsidP="009A0D63" w:rsidR="00F026D4" w:rsidRDefault="00F026D4">
      <w:pPr>
        <w:pStyle w:val="ConsPlusTitle"/>
        <w:spacing w:line="192" w:lineRule="auto"/>
        <w:jc w:val="center"/>
        <w:rPr>
          <w:rFonts w:ascii="Times New Roman" w:cs="Times New Roman" w:hAnsi="Times New Roman"/>
          <w:b w:val="false"/>
          <w:sz w:val="30"/>
          <w:szCs w:val="30"/>
        </w:rPr>
      </w:pPr>
    </w:p>
    <w:p w:rsidP="009A0D63" w:rsidR="00F026D4" w:rsidRDefault="00F026D4">
      <w:pPr>
        <w:pStyle w:val="ConsPlusTitle"/>
        <w:spacing w:line="192" w:lineRule="auto"/>
        <w:jc w:val="center"/>
        <w:rPr>
          <w:rFonts w:ascii="Times New Roman" w:cs="Times New Roman" w:hAnsi="Times New Roman"/>
          <w:b w:val="false"/>
          <w:sz w:val="30"/>
          <w:szCs w:val="30"/>
        </w:rPr>
      </w:pPr>
    </w:p>
    <w:p w:rsidP="009A0D63" w:rsidR="00E374A2" w:rsidRDefault="00E374A2" w:rsidRPr="008C2380">
      <w:pPr>
        <w:pStyle w:val="ConsPlusTitle"/>
        <w:spacing w:line="192" w:lineRule="auto"/>
        <w:jc w:val="center"/>
        <w:rPr>
          <w:rFonts w:ascii="Times New Roman" w:cs="Times New Roman" w:hAnsi="Times New Roman"/>
          <w:b w:val="false"/>
          <w:sz w:val="30"/>
          <w:szCs w:val="30"/>
        </w:rPr>
      </w:pPr>
      <w:r w:rsidRPr="008C2380">
        <w:rPr>
          <w:rFonts w:ascii="Times New Roman" w:cs="Times New Roman" w:hAnsi="Times New Roman"/>
          <w:b w:val="false"/>
          <w:sz w:val="30"/>
          <w:szCs w:val="30"/>
        </w:rPr>
        <w:lastRenderedPageBreak/>
        <w:t xml:space="preserve">II. </w:t>
      </w:r>
      <w:r w:rsidR="00AA46E2" w:rsidRPr="008C2380">
        <w:rPr>
          <w:rFonts w:ascii="Times New Roman" w:cs="Times New Roman" w:hAnsi="Times New Roman"/>
          <w:b w:val="false"/>
          <w:sz w:val="30"/>
          <w:szCs w:val="30"/>
        </w:rPr>
        <w:t>П</w:t>
      </w:r>
      <w:r w:rsidRPr="008C2380">
        <w:rPr>
          <w:rFonts w:ascii="Times New Roman" w:cs="Times New Roman" w:hAnsi="Times New Roman"/>
          <w:b w:val="false"/>
          <w:sz w:val="30"/>
          <w:szCs w:val="30"/>
        </w:rPr>
        <w:t>орядок проведения отбора получателей гранта</w:t>
      </w:r>
    </w:p>
    <w:p w:rsidP="0013483F" w:rsidR="001310AB" w:rsidRDefault="001310AB" w:rsidRPr="008C2380">
      <w:pPr>
        <w:pStyle w:val="ConsPlusNormal"/>
        <w:spacing w:line="235" w:lineRule="auto"/>
        <w:jc w:val="both"/>
        <w:rPr>
          <w:rFonts w:ascii="Times New Roman" w:cs="Times New Roman" w:hAnsi="Times New Roman"/>
          <w:sz w:val="30"/>
          <w:szCs w:val="30"/>
        </w:rPr>
      </w:pPr>
    </w:p>
    <w:p w:rsidP="005B7BC5" w:rsidR="00E374A2" w:rsidRDefault="0067155F" w:rsidRPr="008C2380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>7</w:t>
      </w:r>
      <w:r w:rsidR="00E374A2" w:rsidRPr="008C2380">
        <w:rPr>
          <w:rFonts w:ascii="Times New Roman" w:cs="Times New Roman" w:hAnsi="Times New Roman"/>
          <w:sz w:val="30"/>
          <w:szCs w:val="30"/>
        </w:rPr>
        <w:t xml:space="preserve">. </w:t>
      </w:r>
      <w:r w:rsidR="009C5127" w:rsidRPr="008C2380">
        <w:rPr>
          <w:rFonts w:ascii="Times New Roman" w:cs="Times New Roman" w:hAnsi="Times New Roman"/>
          <w:sz w:val="30"/>
          <w:szCs w:val="30"/>
        </w:rPr>
        <w:t>Способом отбора получателей гранта</w:t>
      </w:r>
      <w:r w:rsidR="00F026D4">
        <w:rPr>
          <w:rFonts w:ascii="Times New Roman" w:cs="Times New Roman" w:hAnsi="Times New Roman"/>
          <w:sz w:val="30"/>
          <w:szCs w:val="30"/>
        </w:rPr>
        <w:t xml:space="preserve"> </w:t>
      </w:r>
      <w:r w:rsidR="00F026D4" w:rsidRPr="008C2380">
        <w:rPr>
          <w:rFonts w:ascii="Times New Roman" w:cs="Times New Roman" w:hAnsi="Times New Roman"/>
          <w:sz w:val="30"/>
          <w:szCs w:val="30"/>
        </w:rPr>
        <w:t>является конкурс</w:t>
      </w:r>
      <w:r w:rsidR="00A166DE">
        <w:rPr>
          <w:rFonts w:ascii="Times New Roman" w:cs="Times New Roman" w:hAnsi="Times New Roman"/>
          <w:sz w:val="30"/>
          <w:szCs w:val="30"/>
        </w:rPr>
        <w:t>,</w:t>
      </w:r>
      <w:r w:rsidR="00F026D4"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="009C5127" w:rsidRPr="008C2380">
        <w:rPr>
          <w:rFonts w:ascii="Times New Roman" w:cs="Times New Roman" w:hAnsi="Times New Roman"/>
          <w:sz w:val="30"/>
          <w:szCs w:val="30"/>
        </w:rPr>
        <w:t>ос</w:t>
      </w:r>
      <w:r w:rsidR="009C5127" w:rsidRPr="008C2380">
        <w:rPr>
          <w:rFonts w:ascii="Times New Roman" w:cs="Times New Roman" w:hAnsi="Times New Roman"/>
          <w:sz w:val="30"/>
          <w:szCs w:val="30"/>
        </w:rPr>
        <w:t>у</w:t>
      </w:r>
      <w:r w:rsidR="009C5127" w:rsidRPr="008C2380">
        <w:rPr>
          <w:rFonts w:ascii="Times New Roman" w:cs="Times New Roman" w:hAnsi="Times New Roman"/>
          <w:sz w:val="30"/>
          <w:szCs w:val="30"/>
        </w:rPr>
        <w:t>ществляе</w:t>
      </w:r>
      <w:r w:rsidR="00F026D4">
        <w:rPr>
          <w:rFonts w:ascii="Times New Roman" w:cs="Times New Roman" w:hAnsi="Times New Roman"/>
          <w:sz w:val="30"/>
          <w:szCs w:val="30"/>
        </w:rPr>
        <w:t>мый</w:t>
      </w:r>
      <w:r w:rsidR="009C5127"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="00D704D6" w:rsidRPr="008C2380">
        <w:rPr>
          <w:rFonts w:ascii="Times New Roman" w:cs="Times New Roman" w:hAnsi="Times New Roman"/>
          <w:sz w:val="30"/>
          <w:szCs w:val="30"/>
        </w:rPr>
        <w:t>на конкурентной основе</w:t>
      </w:r>
      <w:r w:rsidR="009C5127" w:rsidRPr="008C2380">
        <w:rPr>
          <w:rFonts w:ascii="Times New Roman" w:cs="Times New Roman" w:hAnsi="Times New Roman"/>
          <w:sz w:val="30"/>
          <w:szCs w:val="30"/>
        </w:rPr>
        <w:t>,</w:t>
      </w:r>
      <w:r w:rsidR="00F026D4">
        <w:rPr>
          <w:rFonts w:ascii="Times New Roman" w:cs="Times New Roman" w:hAnsi="Times New Roman"/>
          <w:sz w:val="30"/>
          <w:szCs w:val="30"/>
        </w:rPr>
        <w:t xml:space="preserve"> </w:t>
      </w:r>
      <w:r w:rsidR="009C5127" w:rsidRPr="008C2380">
        <w:rPr>
          <w:rFonts w:ascii="Times New Roman" w:cs="Times New Roman" w:hAnsi="Times New Roman"/>
          <w:sz w:val="30"/>
          <w:szCs w:val="30"/>
        </w:rPr>
        <w:t>исходя</w:t>
      </w:r>
      <w:r w:rsidR="008F432C"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="009C5127" w:rsidRPr="008C2380">
        <w:rPr>
          <w:rFonts w:ascii="Times New Roman" w:cs="Times New Roman" w:hAnsi="Times New Roman"/>
          <w:sz w:val="30"/>
          <w:szCs w:val="30"/>
        </w:rPr>
        <w:t>из наилучших условий достижения результата предоставления гранта</w:t>
      </w:r>
      <w:r w:rsidR="00277117" w:rsidRPr="008C2380">
        <w:rPr>
          <w:rFonts w:ascii="Times New Roman" w:cs="Times New Roman" w:hAnsi="Times New Roman"/>
          <w:sz w:val="30"/>
          <w:szCs w:val="30"/>
        </w:rPr>
        <w:t>, при котором ранжир</w:t>
      </w:r>
      <w:r w:rsidR="00277117" w:rsidRPr="008C2380">
        <w:rPr>
          <w:rFonts w:ascii="Times New Roman" w:cs="Times New Roman" w:hAnsi="Times New Roman"/>
          <w:sz w:val="30"/>
          <w:szCs w:val="30"/>
        </w:rPr>
        <w:t>о</w:t>
      </w:r>
      <w:r w:rsidR="00277117" w:rsidRPr="008C2380">
        <w:rPr>
          <w:rFonts w:ascii="Times New Roman" w:cs="Times New Roman" w:hAnsi="Times New Roman"/>
          <w:sz w:val="30"/>
          <w:szCs w:val="30"/>
        </w:rPr>
        <w:t xml:space="preserve">вание поступивших от </w:t>
      </w:r>
      <w:r w:rsidR="00922D72" w:rsidRPr="008C2380">
        <w:rPr>
          <w:rFonts w:ascii="Times New Roman" w:cs="Times New Roman" w:hAnsi="Times New Roman"/>
          <w:sz w:val="30"/>
          <w:szCs w:val="30"/>
        </w:rPr>
        <w:t>участников отбора заявок</w:t>
      </w:r>
      <w:r w:rsidR="00277117" w:rsidRPr="008C2380">
        <w:rPr>
          <w:rFonts w:ascii="Times New Roman" w:cs="Times New Roman" w:hAnsi="Times New Roman"/>
          <w:sz w:val="30"/>
          <w:szCs w:val="30"/>
        </w:rPr>
        <w:t xml:space="preserve"> определяется по мере уменьшения полученных баллов по итогам оценки </w:t>
      </w:r>
      <w:r w:rsidR="00922D72" w:rsidRPr="008C2380">
        <w:rPr>
          <w:rFonts w:ascii="Times New Roman" w:cs="Times New Roman" w:hAnsi="Times New Roman"/>
          <w:sz w:val="30"/>
          <w:szCs w:val="30"/>
        </w:rPr>
        <w:t>заявок</w:t>
      </w:r>
      <w:r w:rsidR="00277117" w:rsidRPr="008C2380">
        <w:rPr>
          <w:rFonts w:ascii="Times New Roman" w:cs="Times New Roman" w:hAnsi="Times New Roman"/>
          <w:sz w:val="30"/>
          <w:szCs w:val="30"/>
        </w:rPr>
        <w:t xml:space="preserve"> и очередности </w:t>
      </w:r>
      <w:r w:rsidR="00FE5809" w:rsidRPr="008C2380">
        <w:rPr>
          <w:rFonts w:ascii="Times New Roman" w:cs="Times New Roman" w:hAnsi="Times New Roman"/>
          <w:sz w:val="30"/>
          <w:szCs w:val="30"/>
        </w:rPr>
        <w:t xml:space="preserve">их </w:t>
      </w:r>
      <w:r w:rsidR="00277117" w:rsidRPr="008C2380">
        <w:rPr>
          <w:rFonts w:ascii="Times New Roman" w:cs="Times New Roman" w:hAnsi="Times New Roman"/>
          <w:sz w:val="30"/>
          <w:szCs w:val="30"/>
        </w:rPr>
        <w:t>поступления в случае</w:t>
      </w:r>
      <w:r w:rsidR="00922D72"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="00277117" w:rsidRPr="008C2380">
        <w:rPr>
          <w:rFonts w:ascii="Times New Roman" w:cs="Times New Roman" w:hAnsi="Times New Roman"/>
          <w:sz w:val="30"/>
          <w:szCs w:val="30"/>
        </w:rPr>
        <w:t>равенства количества</w:t>
      </w:r>
      <w:r w:rsidR="009C5127"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="00277117" w:rsidRPr="008C2380">
        <w:rPr>
          <w:rFonts w:ascii="Times New Roman" w:cs="Times New Roman" w:hAnsi="Times New Roman"/>
          <w:sz w:val="30"/>
          <w:szCs w:val="30"/>
        </w:rPr>
        <w:t xml:space="preserve">полученных баллов </w:t>
      </w:r>
      <w:r w:rsidR="00F026D4">
        <w:rPr>
          <w:rFonts w:ascii="Times New Roman" w:cs="Times New Roman" w:hAnsi="Times New Roman"/>
          <w:sz w:val="30"/>
          <w:szCs w:val="30"/>
        </w:rPr>
        <w:t xml:space="preserve">          </w:t>
      </w:r>
      <w:r w:rsidR="00277117" w:rsidRPr="008C2380">
        <w:rPr>
          <w:rFonts w:ascii="Times New Roman" w:cs="Times New Roman" w:hAnsi="Times New Roman"/>
          <w:sz w:val="30"/>
          <w:szCs w:val="30"/>
        </w:rPr>
        <w:t>(далее – конкурс)</w:t>
      </w:r>
      <w:r w:rsidR="00E374A2" w:rsidRPr="008C2380">
        <w:rPr>
          <w:rFonts w:ascii="Times New Roman" w:cs="Times New Roman" w:hAnsi="Times New Roman"/>
          <w:sz w:val="30"/>
          <w:szCs w:val="30"/>
        </w:rPr>
        <w:t>.</w:t>
      </w:r>
    </w:p>
    <w:p w:rsidP="005B7BC5" w:rsidR="0067155F" w:rsidRDefault="0067155F" w:rsidRPr="008C2380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bookmarkStart w:id="1" w:name="P72"/>
      <w:bookmarkEnd w:id="1"/>
      <w:r w:rsidRPr="008C2380">
        <w:rPr>
          <w:rFonts w:ascii="Times New Roman" w:cs="Times New Roman" w:hAnsi="Times New Roman"/>
          <w:sz w:val="30"/>
          <w:szCs w:val="30"/>
        </w:rPr>
        <w:t xml:space="preserve">Конкурс проводится один раз в текущем финансовом году в один этап, включающий стадию рассмотрения и оценки </w:t>
      </w:r>
      <w:r w:rsidR="00D56C2B" w:rsidRPr="008C2380">
        <w:rPr>
          <w:rFonts w:ascii="Times New Roman" w:cs="Times New Roman" w:hAnsi="Times New Roman"/>
          <w:sz w:val="30"/>
          <w:szCs w:val="30"/>
        </w:rPr>
        <w:t>заявок</w:t>
      </w:r>
      <w:r w:rsidRPr="008C2380">
        <w:rPr>
          <w:rFonts w:ascii="Times New Roman" w:cs="Times New Roman" w:hAnsi="Times New Roman"/>
          <w:sz w:val="30"/>
          <w:szCs w:val="30"/>
        </w:rPr>
        <w:t>, стадию</w:t>
      </w:r>
      <w:r w:rsidR="00F508E3"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Pr="008C2380">
        <w:rPr>
          <w:rFonts w:ascii="Times New Roman" w:cs="Times New Roman" w:hAnsi="Times New Roman"/>
          <w:sz w:val="30"/>
          <w:szCs w:val="30"/>
        </w:rPr>
        <w:t>опр</w:t>
      </w:r>
      <w:r w:rsidRPr="008C2380">
        <w:rPr>
          <w:rFonts w:ascii="Times New Roman" w:cs="Times New Roman" w:hAnsi="Times New Roman"/>
          <w:sz w:val="30"/>
          <w:szCs w:val="30"/>
        </w:rPr>
        <w:t>е</w:t>
      </w:r>
      <w:r w:rsidRPr="008C2380">
        <w:rPr>
          <w:rFonts w:ascii="Times New Roman" w:cs="Times New Roman" w:hAnsi="Times New Roman"/>
          <w:sz w:val="30"/>
          <w:szCs w:val="30"/>
        </w:rPr>
        <w:t>деления получателей гранта (победителей конкурса) и размеров гранта, предоставляемых каждому получателю гранта.</w:t>
      </w:r>
    </w:p>
    <w:p w:rsidP="005B7BC5" w:rsidR="008B1CAD" w:rsidRDefault="008B1CAD" w:rsidRPr="008C2380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>Проведение конкурса осуществляется в государственной интегр</w:t>
      </w:r>
      <w:r w:rsidRPr="008C2380">
        <w:rPr>
          <w:rFonts w:ascii="Times New Roman" w:cs="Times New Roman" w:hAnsi="Times New Roman"/>
          <w:sz w:val="30"/>
          <w:szCs w:val="30"/>
        </w:rPr>
        <w:t>и</w:t>
      </w:r>
      <w:r w:rsidRPr="008C2380">
        <w:rPr>
          <w:rFonts w:ascii="Times New Roman" w:cs="Times New Roman" w:hAnsi="Times New Roman"/>
          <w:sz w:val="30"/>
          <w:szCs w:val="30"/>
        </w:rPr>
        <w:t>рованной информационной системе управления общественными фина</w:t>
      </w:r>
      <w:r w:rsidRPr="008C2380">
        <w:rPr>
          <w:rFonts w:ascii="Times New Roman" w:cs="Times New Roman" w:hAnsi="Times New Roman"/>
          <w:sz w:val="30"/>
          <w:szCs w:val="30"/>
        </w:rPr>
        <w:t>н</w:t>
      </w:r>
      <w:r w:rsidRPr="008C2380">
        <w:rPr>
          <w:rFonts w:ascii="Times New Roman" w:cs="Times New Roman" w:hAnsi="Times New Roman"/>
          <w:sz w:val="30"/>
          <w:szCs w:val="30"/>
        </w:rPr>
        <w:t>сами «Электронный бюджет» (далее – ГИИС «Электронный бюджет»).</w:t>
      </w:r>
    </w:p>
    <w:p w:rsidP="005B7BC5" w:rsidR="008B1CAD" w:rsidRDefault="008B1CAD" w:rsidRPr="008C2380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>Обеспечение доступа к ГИИС «Электронный бюджет» осущест</w:t>
      </w:r>
      <w:r w:rsidRPr="008C2380">
        <w:rPr>
          <w:rFonts w:ascii="Times New Roman" w:cs="Times New Roman" w:hAnsi="Times New Roman"/>
          <w:sz w:val="30"/>
          <w:szCs w:val="30"/>
        </w:rPr>
        <w:t>в</w:t>
      </w:r>
      <w:r w:rsidRPr="008C2380">
        <w:rPr>
          <w:rFonts w:ascii="Times New Roman" w:cs="Times New Roman" w:hAnsi="Times New Roman"/>
          <w:sz w:val="30"/>
          <w:szCs w:val="30"/>
        </w:rPr>
        <w:t>ляется с использованием федеральной государственной информацио</w:t>
      </w:r>
      <w:r w:rsidRPr="008C2380">
        <w:rPr>
          <w:rFonts w:ascii="Times New Roman" w:cs="Times New Roman" w:hAnsi="Times New Roman"/>
          <w:sz w:val="30"/>
          <w:szCs w:val="30"/>
        </w:rPr>
        <w:t>н</w:t>
      </w:r>
      <w:r w:rsidRPr="008C2380">
        <w:rPr>
          <w:rFonts w:ascii="Times New Roman" w:cs="Times New Roman" w:hAnsi="Times New Roman"/>
          <w:sz w:val="30"/>
          <w:szCs w:val="30"/>
        </w:rPr>
        <w:t>ной системы «Единая система идентификац</w:t>
      </w:r>
      <w:proofErr w:type="gramStart"/>
      <w:r w:rsidRPr="008C2380">
        <w:rPr>
          <w:rFonts w:ascii="Times New Roman" w:cs="Times New Roman" w:hAnsi="Times New Roman"/>
          <w:sz w:val="30"/>
          <w:szCs w:val="30"/>
        </w:rPr>
        <w:t>ии и ау</w:t>
      </w:r>
      <w:proofErr w:type="gramEnd"/>
      <w:r w:rsidRPr="008C2380">
        <w:rPr>
          <w:rFonts w:ascii="Times New Roman" w:cs="Times New Roman" w:hAnsi="Times New Roman"/>
          <w:sz w:val="30"/>
          <w:szCs w:val="30"/>
        </w:rPr>
        <w:t>тентификации в и</w:t>
      </w:r>
      <w:r w:rsidRPr="008C2380">
        <w:rPr>
          <w:rFonts w:ascii="Times New Roman" w:cs="Times New Roman" w:hAnsi="Times New Roman"/>
          <w:sz w:val="30"/>
          <w:szCs w:val="30"/>
        </w:rPr>
        <w:t>н</w:t>
      </w:r>
      <w:r w:rsidRPr="008C2380">
        <w:rPr>
          <w:rFonts w:ascii="Times New Roman" w:cs="Times New Roman" w:hAnsi="Times New Roman"/>
          <w:sz w:val="30"/>
          <w:szCs w:val="30"/>
        </w:rPr>
        <w:t>фраструктуре, обеспечивающей информационно-технологическое вза</w:t>
      </w:r>
      <w:r w:rsidRPr="008C2380">
        <w:rPr>
          <w:rFonts w:ascii="Times New Roman" w:cs="Times New Roman" w:hAnsi="Times New Roman"/>
          <w:sz w:val="30"/>
          <w:szCs w:val="30"/>
        </w:rPr>
        <w:t>и</w:t>
      </w:r>
      <w:r w:rsidRPr="008C2380">
        <w:rPr>
          <w:rFonts w:ascii="Times New Roman" w:cs="Times New Roman" w:hAnsi="Times New Roman"/>
          <w:sz w:val="30"/>
          <w:szCs w:val="30"/>
        </w:rPr>
        <w:t>модействие информационных систем, используемых для предоставл</w:t>
      </w:r>
      <w:r w:rsidRPr="008C2380">
        <w:rPr>
          <w:rFonts w:ascii="Times New Roman" w:cs="Times New Roman" w:hAnsi="Times New Roman"/>
          <w:sz w:val="30"/>
          <w:szCs w:val="30"/>
        </w:rPr>
        <w:t>е</w:t>
      </w:r>
      <w:r w:rsidRPr="008C2380">
        <w:rPr>
          <w:rFonts w:ascii="Times New Roman" w:cs="Times New Roman" w:hAnsi="Times New Roman"/>
          <w:sz w:val="30"/>
          <w:szCs w:val="30"/>
        </w:rPr>
        <w:t>ния государственных и муниципальных услуг в электронной форме».</w:t>
      </w:r>
    </w:p>
    <w:p w:rsidP="005B7BC5" w:rsidR="008B1CAD" w:rsidRDefault="008B1CAD" w:rsidRPr="008C2380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 xml:space="preserve">Взаимодействие </w:t>
      </w:r>
      <w:r w:rsidR="0019721C" w:rsidRPr="008C2380">
        <w:rPr>
          <w:rFonts w:ascii="Times New Roman" w:cs="Times New Roman" w:hAnsi="Times New Roman"/>
          <w:sz w:val="30"/>
          <w:szCs w:val="30"/>
        </w:rPr>
        <w:t>уполномоченного органа</w:t>
      </w:r>
      <w:r w:rsidR="002632CD" w:rsidRPr="008C2380">
        <w:rPr>
          <w:rFonts w:ascii="Times New Roman" w:cs="Times New Roman" w:hAnsi="Times New Roman"/>
          <w:sz w:val="30"/>
          <w:szCs w:val="30"/>
        </w:rPr>
        <w:t xml:space="preserve"> и</w:t>
      </w:r>
      <w:r w:rsidR="0019721C" w:rsidRPr="008C2380">
        <w:rPr>
          <w:rFonts w:ascii="Times New Roman" w:cs="Times New Roman" w:hAnsi="Times New Roman"/>
          <w:sz w:val="30"/>
          <w:szCs w:val="30"/>
        </w:rPr>
        <w:t xml:space="preserve"> конкурсной комиссии</w:t>
      </w:r>
      <w:r w:rsidR="00922D72"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Pr="008C2380">
        <w:rPr>
          <w:rFonts w:ascii="Times New Roman" w:cs="Times New Roman" w:hAnsi="Times New Roman"/>
          <w:sz w:val="30"/>
          <w:szCs w:val="30"/>
        </w:rPr>
        <w:t xml:space="preserve">с </w:t>
      </w:r>
      <w:r w:rsidR="00922D72" w:rsidRPr="008C2380">
        <w:rPr>
          <w:rFonts w:ascii="Times New Roman" w:cs="Times New Roman" w:hAnsi="Times New Roman"/>
          <w:sz w:val="30"/>
          <w:szCs w:val="30"/>
        </w:rPr>
        <w:t>участниками отбора</w:t>
      </w:r>
      <w:r w:rsidRPr="008C2380">
        <w:rPr>
          <w:rFonts w:ascii="Times New Roman" w:cs="Times New Roman" w:hAnsi="Times New Roman"/>
          <w:sz w:val="30"/>
          <w:szCs w:val="30"/>
        </w:rPr>
        <w:t xml:space="preserve"> осуществляется с использованием документов </w:t>
      </w:r>
      <w:r w:rsidR="002632CD" w:rsidRPr="008C2380">
        <w:rPr>
          <w:rFonts w:ascii="Times New Roman" w:cs="Times New Roman" w:hAnsi="Times New Roman"/>
          <w:sz w:val="30"/>
          <w:szCs w:val="30"/>
        </w:rPr>
        <w:t xml:space="preserve">    </w:t>
      </w:r>
      <w:r w:rsidRPr="008C2380">
        <w:rPr>
          <w:rFonts w:ascii="Times New Roman" w:cs="Times New Roman" w:hAnsi="Times New Roman"/>
          <w:sz w:val="30"/>
          <w:szCs w:val="30"/>
        </w:rPr>
        <w:t>в электронной форме в ГИИС «Электронный бюджет».</w:t>
      </w:r>
    </w:p>
    <w:p w:rsidP="005B7BC5" w:rsidR="0067155F" w:rsidRDefault="0067155F" w:rsidRPr="008C2380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 xml:space="preserve">8. Объявление о проведении конкурса не </w:t>
      </w:r>
      <w:proofErr w:type="gramStart"/>
      <w:r w:rsidRPr="008C2380">
        <w:rPr>
          <w:rFonts w:ascii="Times New Roman" w:cs="Times New Roman" w:hAnsi="Times New Roman"/>
          <w:sz w:val="30"/>
          <w:szCs w:val="30"/>
        </w:rPr>
        <w:t>позднее</w:t>
      </w:r>
      <w:proofErr w:type="gramEnd"/>
      <w:r w:rsidRPr="008C2380">
        <w:rPr>
          <w:rFonts w:ascii="Times New Roman" w:cs="Times New Roman" w:hAnsi="Times New Roman"/>
          <w:sz w:val="30"/>
          <w:szCs w:val="30"/>
        </w:rPr>
        <w:t xml:space="preserve"> чем за </w:t>
      </w:r>
      <w:r w:rsidR="00F026D4">
        <w:rPr>
          <w:rFonts w:ascii="Times New Roman" w:cs="Times New Roman" w:hAnsi="Times New Roman"/>
          <w:sz w:val="30"/>
          <w:szCs w:val="30"/>
        </w:rPr>
        <w:t xml:space="preserve">один           </w:t>
      </w:r>
      <w:r w:rsidRPr="008C2380">
        <w:rPr>
          <w:rFonts w:ascii="Times New Roman" w:cs="Times New Roman" w:hAnsi="Times New Roman"/>
          <w:sz w:val="30"/>
          <w:szCs w:val="30"/>
        </w:rPr>
        <w:t xml:space="preserve"> рабочий день до начала срока приема </w:t>
      </w:r>
      <w:r w:rsidR="00D56C2B" w:rsidRPr="008C2380">
        <w:rPr>
          <w:rFonts w:ascii="Times New Roman" w:cs="Times New Roman" w:hAnsi="Times New Roman"/>
          <w:sz w:val="30"/>
          <w:szCs w:val="30"/>
        </w:rPr>
        <w:t>заявок</w:t>
      </w:r>
      <w:r w:rsidRPr="008C2380">
        <w:rPr>
          <w:rFonts w:ascii="Times New Roman" w:cs="Times New Roman" w:hAnsi="Times New Roman"/>
          <w:sz w:val="30"/>
          <w:szCs w:val="30"/>
        </w:rPr>
        <w:t>, но не позднее 3</w:t>
      </w:r>
      <w:r w:rsidR="00F026D4">
        <w:rPr>
          <w:rFonts w:ascii="Times New Roman" w:cs="Times New Roman" w:hAnsi="Times New Roman"/>
          <w:sz w:val="30"/>
          <w:szCs w:val="30"/>
        </w:rPr>
        <w:t>1</w:t>
      </w:r>
      <w:r w:rsidRPr="008C2380">
        <w:rPr>
          <w:rFonts w:ascii="Times New Roman" w:cs="Times New Roman" w:hAnsi="Times New Roman"/>
          <w:sz w:val="30"/>
          <w:szCs w:val="30"/>
        </w:rPr>
        <w:t xml:space="preserve"> ию</w:t>
      </w:r>
      <w:r w:rsidR="00F026D4">
        <w:rPr>
          <w:rFonts w:ascii="Times New Roman" w:cs="Times New Roman" w:hAnsi="Times New Roman"/>
          <w:sz w:val="30"/>
          <w:szCs w:val="30"/>
        </w:rPr>
        <w:t>л</w:t>
      </w:r>
      <w:r w:rsidRPr="008C2380">
        <w:rPr>
          <w:rFonts w:ascii="Times New Roman" w:cs="Times New Roman" w:hAnsi="Times New Roman"/>
          <w:sz w:val="30"/>
          <w:szCs w:val="30"/>
        </w:rPr>
        <w:t>я т</w:t>
      </w:r>
      <w:r w:rsidRPr="008C2380">
        <w:rPr>
          <w:rFonts w:ascii="Times New Roman" w:cs="Times New Roman" w:hAnsi="Times New Roman"/>
          <w:sz w:val="30"/>
          <w:szCs w:val="30"/>
        </w:rPr>
        <w:t>е</w:t>
      </w:r>
      <w:r w:rsidRPr="008C2380">
        <w:rPr>
          <w:rFonts w:ascii="Times New Roman" w:cs="Times New Roman" w:hAnsi="Times New Roman"/>
          <w:sz w:val="30"/>
          <w:szCs w:val="30"/>
        </w:rPr>
        <w:t>кущего финансового года, размещается (публикуется) в соответствии</w:t>
      </w:r>
      <w:r w:rsidR="00F026D4">
        <w:rPr>
          <w:rFonts w:ascii="Times New Roman" w:cs="Times New Roman" w:hAnsi="Times New Roman"/>
          <w:sz w:val="30"/>
          <w:szCs w:val="30"/>
        </w:rPr>
        <w:t xml:space="preserve">         </w:t>
      </w:r>
      <w:r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="000B42E3" w:rsidRPr="008C2380">
        <w:rPr>
          <w:rFonts w:ascii="Times New Roman" w:cs="Times New Roman" w:hAnsi="Times New Roman"/>
          <w:sz w:val="30"/>
          <w:szCs w:val="30"/>
        </w:rPr>
        <w:t xml:space="preserve">с подпунктом 4 пункта 13 </w:t>
      </w:r>
      <w:r w:rsidRPr="008C2380">
        <w:rPr>
          <w:rFonts w:ascii="Times New Roman" w:cs="Times New Roman" w:hAnsi="Times New Roman"/>
          <w:sz w:val="30"/>
          <w:szCs w:val="30"/>
        </w:rPr>
        <w:t>настоящего Положения и включает:</w:t>
      </w:r>
    </w:p>
    <w:p w:rsidP="005B7BC5" w:rsidR="0067155F" w:rsidRDefault="0067155F" w:rsidRPr="008C2380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bookmarkStart w:id="2" w:name="Par0"/>
      <w:bookmarkEnd w:id="2"/>
      <w:r w:rsidRPr="008C2380">
        <w:rPr>
          <w:rFonts w:ascii="Times New Roman" w:cs="Times New Roman" w:hAnsi="Times New Roman"/>
          <w:sz w:val="30"/>
          <w:szCs w:val="30"/>
        </w:rPr>
        <w:t xml:space="preserve">1) дату размещения объявления о проведении конкурса на едином портале, а также на официальном сайте администрации города </w:t>
      </w:r>
      <w:proofErr w:type="spellStart"/>
      <w:proofErr w:type="gramStart"/>
      <w:r w:rsidRPr="008C2380">
        <w:rPr>
          <w:rFonts w:ascii="Times New Roman" w:cs="Times New Roman" w:hAnsi="Times New Roman"/>
          <w:sz w:val="30"/>
          <w:szCs w:val="30"/>
        </w:rPr>
        <w:t>Крас</w:t>
      </w:r>
      <w:r w:rsidR="00F026D4">
        <w:rPr>
          <w:rFonts w:ascii="Times New Roman" w:cs="Times New Roman" w:hAnsi="Times New Roman"/>
          <w:sz w:val="30"/>
          <w:szCs w:val="30"/>
        </w:rPr>
        <w:t>-</w:t>
      </w:r>
      <w:r w:rsidRPr="008C2380">
        <w:rPr>
          <w:rFonts w:ascii="Times New Roman" w:cs="Times New Roman" w:hAnsi="Times New Roman"/>
          <w:sz w:val="30"/>
          <w:szCs w:val="30"/>
        </w:rPr>
        <w:t>но</w:t>
      </w:r>
      <w:r w:rsidR="00F026D4">
        <w:rPr>
          <w:rFonts w:ascii="Times New Roman" w:cs="Times New Roman" w:hAnsi="Times New Roman"/>
          <w:sz w:val="30"/>
          <w:szCs w:val="30"/>
        </w:rPr>
        <w:t>ярска</w:t>
      </w:r>
      <w:proofErr w:type="spellEnd"/>
      <w:proofErr w:type="gramEnd"/>
      <w:r w:rsidR="00F026D4">
        <w:rPr>
          <w:rFonts w:ascii="Times New Roman" w:cs="Times New Roman" w:hAnsi="Times New Roman"/>
          <w:sz w:val="30"/>
          <w:szCs w:val="30"/>
        </w:rPr>
        <w:t xml:space="preserve"> в сети </w:t>
      </w:r>
      <w:r w:rsidRPr="008C2380">
        <w:rPr>
          <w:rFonts w:ascii="Times New Roman" w:cs="Times New Roman" w:hAnsi="Times New Roman"/>
          <w:sz w:val="30"/>
          <w:szCs w:val="30"/>
        </w:rPr>
        <w:t>Интернет</w:t>
      </w:r>
      <w:r w:rsidR="00EB2DAF" w:rsidRPr="008C2380">
        <w:rPr>
          <w:rFonts w:ascii="Times New Roman" w:cs="Times New Roman" w:hAnsi="Times New Roman"/>
          <w:sz w:val="30"/>
          <w:szCs w:val="30"/>
        </w:rPr>
        <w:t xml:space="preserve"> по адресу: w</w:t>
      </w:r>
      <w:r w:rsidR="00F026D4">
        <w:rPr>
          <w:rFonts w:ascii="Times New Roman" w:cs="Times New Roman" w:hAnsi="Times New Roman"/>
          <w:sz w:val="30"/>
          <w:szCs w:val="30"/>
        </w:rPr>
        <w:t xml:space="preserve">ww.admkrsk.ru, раздел «Город         </w:t>
      </w:r>
      <w:r w:rsidR="00EB2DAF" w:rsidRPr="008C2380">
        <w:rPr>
          <w:rFonts w:ascii="Times New Roman" w:cs="Times New Roman" w:hAnsi="Times New Roman"/>
          <w:sz w:val="30"/>
          <w:szCs w:val="30"/>
        </w:rPr>
        <w:t>сего</w:t>
      </w:r>
      <w:r w:rsidR="00F026D4">
        <w:rPr>
          <w:rFonts w:ascii="Times New Roman" w:cs="Times New Roman" w:hAnsi="Times New Roman"/>
          <w:sz w:val="30"/>
          <w:szCs w:val="30"/>
        </w:rPr>
        <w:t>дня/Экономика/</w:t>
      </w:r>
      <w:r w:rsidR="00EB2DAF" w:rsidRPr="008C2380">
        <w:rPr>
          <w:rFonts w:ascii="Times New Roman" w:cs="Times New Roman" w:hAnsi="Times New Roman"/>
          <w:sz w:val="30"/>
          <w:szCs w:val="30"/>
        </w:rPr>
        <w:t>Поддержка субъектов малого и среднего предпр</w:t>
      </w:r>
      <w:r w:rsidR="00EB2DAF" w:rsidRPr="008C2380">
        <w:rPr>
          <w:rFonts w:ascii="Times New Roman" w:cs="Times New Roman" w:hAnsi="Times New Roman"/>
          <w:sz w:val="30"/>
          <w:szCs w:val="30"/>
        </w:rPr>
        <w:t>и</w:t>
      </w:r>
      <w:r w:rsidR="00EB2DAF" w:rsidRPr="008C2380">
        <w:rPr>
          <w:rFonts w:ascii="Times New Roman" w:cs="Times New Roman" w:hAnsi="Times New Roman"/>
          <w:sz w:val="30"/>
          <w:szCs w:val="30"/>
        </w:rPr>
        <w:t>нимательства/Информационные сообщения» (далее – Сайт)</w:t>
      </w:r>
      <w:r w:rsidRPr="008C2380">
        <w:rPr>
          <w:rFonts w:ascii="Times New Roman" w:cs="Times New Roman" w:hAnsi="Times New Roman"/>
          <w:sz w:val="30"/>
          <w:szCs w:val="30"/>
        </w:rPr>
        <w:t>;</w:t>
      </w:r>
    </w:p>
    <w:p w:rsidP="005B7BC5" w:rsidR="0067155F" w:rsidRDefault="0067155F" w:rsidRPr="008C2380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>2) сроки проведения конкурса;</w:t>
      </w:r>
    </w:p>
    <w:p w:rsidP="005B7BC5" w:rsidR="0067155F" w:rsidRDefault="0067155F" w:rsidRPr="008C2380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 xml:space="preserve">3) дату начала подачи и </w:t>
      </w:r>
      <w:r w:rsidR="00F026D4">
        <w:rPr>
          <w:rFonts w:ascii="Times New Roman" w:cs="Times New Roman" w:hAnsi="Times New Roman"/>
          <w:sz w:val="30"/>
          <w:szCs w:val="30"/>
        </w:rPr>
        <w:t xml:space="preserve">дату </w:t>
      </w:r>
      <w:r w:rsidRPr="008C2380">
        <w:rPr>
          <w:rFonts w:ascii="Times New Roman" w:cs="Times New Roman" w:hAnsi="Times New Roman"/>
          <w:sz w:val="30"/>
          <w:szCs w:val="30"/>
        </w:rPr>
        <w:t xml:space="preserve">окончания приема </w:t>
      </w:r>
      <w:r w:rsidR="00C27F2A" w:rsidRPr="008C2380">
        <w:rPr>
          <w:rFonts w:ascii="Times New Roman" w:cs="Times New Roman" w:hAnsi="Times New Roman"/>
          <w:sz w:val="30"/>
          <w:szCs w:val="30"/>
        </w:rPr>
        <w:t>заявок</w:t>
      </w:r>
      <w:r w:rsidRPr="008C2380">
        <w:rPr>
          <w:rFonts w:ascii="Times New Roman" w:cs="Times New Roman" w:hAnsi="Times New Roman"/>
          <w:sz w:val="30"/>
          <w:szCs w:val="30"/>
        </w:rPr>
        <w:t xml:space="preserve">, </w:t>
      </w:r>
      <w:proofErr w:type="gramStart"/>
      <w:r w:rsidRPr="008C2380">
        <w:rPr>
          <w:rFonts w:ascii="Times New Roman" w:cs="Times New Roman" w:hAnsi="Times New Roman"/>
          <w:sz w:val="30"/>
          <w:szCs w:val="30"/>
        </w:rPr>
        <w:t>которая</w:t>
      </w:r>
      <w:proofErr w:type="gramEnd"/>
      <w:r w:rsidR="00C27F2A"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Pr="008C2380">
        <w:rPr>
          <w:rFonts w:ascii="Times New Roman" w:cs="Times New Roman" w:hAnsi="Times New Roman"/>
          <w:sz w:val="30"/>
          <w:szCs w:val="30"/>
        </w:rPr>
        <w:t>не может быть ранее 30-го календарного дня, следующего за днем разм</w:t>
      </w:r>
      <w:r w:rsidRPr="008C2380">
        <w:rPr>
          <w:rFonts w:ascii="Times New Roman" w:cs="Times New Roman" w:hAnsi="Times New Roman"/>
          <w:sz w:val="30"/>
          <w:szCs w:val="30"/>
        </w:rPr>
        <w:t>е</w:t>
      </w:r>
      <w:r w:rsidRPr="008C2380">
        <w:rPr>
          <w:rFonts w:ascii="Times New Roman" w:cs="Times New Roman" w:hAnsi="Times New Roman"/>
          <w:sz w:val="30"/>
          <w:szCs w:val="30"/>
        </w:rPr>
        <w:t>щения объявления о проведении конкурса;</w:t>
      </w:r>
    </w:p>
    <w:p w:rsidP="005B7BC5" w:rsidR="0067155F" w:rsidRDefault="0067155F" w:rsidRPr="008C2380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>4) наименование, местонахождение, почтовый адрес, адрес эле</w:t>
      </w:r>
      <w:r w:rsidRPr="008C2380">
        <w:rPr>
          <w:rFonts w:ascii="Times New Roman" w:cs="Times New Roman" w:hAnsi="Times New Roman"/>
          <w:sz w:val="30"/>
          <w:szCs w:val="30"/>
        </w:rPr>
        <w:t>к</w:t>
      </w:r>
      <w:r w:rsidRPr="008C2380">
        <w:rPr>
          <w:rFonts w:ascii="Times New Roman" w:cs="Times New Roman" w:hAnsi="Times New Roman"/>
          <w:sz w:val="30"/>
          <w:szCs w:val="30"/>
        </w:rPr>
        <w:t>тронн</w:t>
      </w:r>
      <w:r w:rsidR="00BA7924" w:rsidRPr="008C2380">
        <w:rPr>
          <w:rFonts w:ascii="Times New Roman" w:cs="Times New Roman" w:hAnsi="Times New Roman"/>
          <w:sz w:val="30"/>
          <w:szCs w:val="30"/>
        </w:rPr>
        <w:t>ой почты уполномоченного органа</w:t>
      </w:r>
      <w:r w:rsidRPr="008C2380">
        <w:rPr>
          <w:rFonts w:ascii="Times New Roman" w:cs="Times New Roman" w:hAnsi="Times New Roman"/>
          <w:sz w:val="30"/>
          <w:szCs w:val="30"/>
        </w:rPr>
        <w:t>;</w:t>
      </w:r>
    </w:p>
    <w:p w:rsidP="005B7BC5" w:rsidR="006C3776" w:rsidRDefault="006C3776" w:rsidRPr="008C2380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>5) результат предоставления гранта, установленны</w:t>
      </w:r>
      <w:r w:rsidR="007B0283" w:rsidRPr="008C2380">
        <w:rPr>
          <w:rFonts w:ascii="Times New Roman" w:cs="Times New Roman" w:hAnsi="Times New Roman"/>
          <w:sz w:val="30"/>
          <w:szCs w:val="30"/>
        </w:rPr>
        <w:t>й</w:t>
      </w:r>
      <w:r w:rsidRPr="008C2380">
        <w:rPr>
          <w:rFonts w:ascii="Times New Roman" w:cs="Times New Roman" w:hAnsi="Times New Roman"/>
          <w:sz w:val="30"/>
          <w:szCs w:val="30"/>
        </w:rPr>
        <w:t xml:space="preserve"> пунктом 37 настоящего Положения;</w:t>
      </w:r>
    </w:p>
    <w:p w:rsidP="005B7BC5" w:rsidR="0067155F" w:rsidRDefault="006C3776" w:rsidRPr="008C2380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lastRenderedPageBreak/>
        <w:t>6</w:t>
      </w:r>
      <w:r w:rsidR="0067155F" w:rsidRPr="008C2380">
        <w:rPr>
          <w:rFonts w:ascii="Times New Roman" w:cs="Times New Roman" w:hAnsi="Times New Roman"/>
          <w:sz w:val="30"/>
          <w:szCs w:val="30"/>
        </w:rPr>
        <w:t xml:space="preserve">) доменное имя и (или) указатели страниц </w:t>
      </w:r>
      <w:r w:rsidR="00EB2DAF" w:rsidRPr="008C2380">
        <w:rPr>
          <w:rFonts w:ascii="Times New Roman" w:cs="Times New Roman" w:hAnsi="Times New Roman"/>
          <w:sz w:val="30"/>
          <w:szCs w:val="30"/>
        </w:rPr>
        <w:t>ГИИС</w:t>
      </w:r>
      <w:r w:rsidR="0067155F" w:rsidRPr="008C2380">
        <w:rPr>
          <w:rFonts w:ascii="Times New Roman" w:cs="Times New Roman" w:hAnsi="Times New Roman"/>
          <w:sz w:val="30"/>
          <w:szCs w:val="30"/>
        </w:rPr>
        <w:t xml:space="preserve"> «Электронный бюджет» </w:t>
      </w:r>
      <w:r w:rsidR="00F508E3" w:rsidRPr="008C2380">
        <w:rPr>
          <w:rFonts w:ascii="Times New Roman" w:cs="Times New Roman" w:hAnsi="Times New Roman"/>
          <w:sz w:val="30"/>
          <w:szCs w:val="30"/>
        </w:rPr>
        <w:t>в сети Интернет</w:t>
      </w:r>
      <w:r w:rsidR="0067155F" w:rsidRPr="008C2380">
        <w:rPr>
          <w:rFonts w:ascii="Times New Roman" w:cs="Times New Roman" w:hAnsi="Times New Roman"/>
          <w:sz w:val="30"/>
          <w:szCs w:val="30"/>
        </w:rPr>
        <w:t>;</w:t>
      </w:r>
    </w:p>
    <w:p w:rsidP="005B7BC5" w:rsidR="002632CD" w:rsidRDefault="00773890" w:rsidRPr="008C2380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 xml:space="preserve">7) требования к </w:t>
      </w:r>
      <w:r w:rsidR="00922D72" w:rsidRPr="008C2380">
        <w:rPr>
          <w:rFonts w:ascii="Times New Roman" w:cs="Times New Roman" w:hAnsi="Times New Roman"/>
          <w:sz w:val="30"/>
          <w:szCs w:val="30"/>
        </w:rPr>
        <w:t>участникам отбора</w:t>
      </w:r>
      <w:r w:rsidRPr="008C2380">
        <w:rPr>
          <w:rFonts w:ascii="Times New Roman" w:cs="Times New Roman" w:hAnsi="Times New Roman"/>
          <w:sz w:val="30"/>
          <w:szCs w:val="30"/>
        </w:rPr>
        <w:t xml:space="preserve"> (получателям гранта), устано</w:t>
      </w:r>
      <w:r w:rsidRPr="008C2380">
        <w:rPr>
          <w:rFonts w:ascii="Times New Roman" w:cs="Times New Roman" w:hAnsi="Times New Roman"/>
          <w:sz w:val="30"/>
          <w:szCs w:val="30"/>
        </w:rPr>
        <w:t>в</w:t>
      </w:r>
      <w:r w:rsidRPr="008C2380">
        <w:rPr>
          <w:rFonts w:ascii="Times New Roman" w:cs="Times New Roman" w:hAnsi="Times New Roman"/>
          <w:sz w:val="30"/>
          <w:szCs w:val="30"/>
        </w:rPr>
        <w:t xml:space="preserve">ленные пунктом 12 настоящего Положения, </w:t>
      </w:r>
      <w:r w:rsidR="002632CD" w:rsidRPr="008C2380">
        <w:rPr>
          <w:rFonts w:ascii="Times New Roman" w:cs="Times New Roman" w:hAnsi="Times New Roman"/>
          <w:sz w:val="30"/>
          <w:szCs w:val="30"/>
        </w:rPr>
        <w:t>а также требования</w:t>
      </w:r>
      <w:r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="00DD1285" w:rsidRPr="008C2380">
        <w:rPr>
          <w:rFonts w:ascii="Times New Roman" w:cs="Times New Roman" w:hAnsi="Times New Roman"/>
          <w:sz w:val="30"/>
          <w:szCs w:val="30"/>
        </w:rPr>
        <w:t xml:space="preserve">             </w:t>
      </w:r>
      <w:r w:rsidR="002632CD" w:rsidRPr="008C2380">
        <w:rPr>
          <w:rFonts w:ascii="Times New Roman" w:cs="Times New Roman" w:hAnsi="Times New Roman"/>
          <w:sz w:val="30"/>
          <w:szCs w:val="30"/>
        </w:rPr>
        <w:t xml:space="preserve">к </w:t>
      </w:r>
      <w:r w:rsidRPr="008C2380">
        <w:rPr>
          <w:rFonts w:ascii="Times New Roman" w:cs="Times New Roman" w:hAnsi="Times New Roman"/>
          <w:sz w:val="30"/>
          <w:szCs w:val="30"/>
        </w:rPr>
        <w:t>документ</w:t>
      </w:r>
      <w:r w:rsidR="002632CD" w:rsidRPr="008C2380">
        <w:rPr>
          <w:rFonts w:ascii="Times New Roman" w:cs="Times New Roman" w:hAnsi="Times New Roman"/>
          <w:sz w:val="30"/>
          <w:szCs w:val="30"/>
        </w:rPr>
        <w:t>ам</w:t>
      </w:r>
      <w:r w:rsidRPr="008C2380">
        <w:rPr>
          <w:rFonts w:ascii="Times New Roman" w:cs="Times New Roman" w:hAnsi="Times New Roman"/>
          <w:sz w:val="30"/>
          <w:szCs w:val="30"/>
        </w:rPr>
        <w:t xml:space="preserve">, </w:t>
      </w:r>
      <w:r w:rsidR="002632CD" w:rsidRPr="008C2380">
        <w:rPr>
          <w:rFonts w:ascii="Times New Roman" w:cs="Times New Roman" w:hAnsi="Times New Roman"/>
          <w:sz w:val="30"/>
          <w:szCs w:val="30"/>
        </w:rPr>
        <w:t>указанным в подпунктах 1–9 пункта 26 настоящего П</w:t>
      </w:r>
      <w:r w:rsidR="002632CD" w:rsidRPr="008C2380">
        <w:rPr>
          <w:rFonts w:ascii="Times New Roman" w:cs="Times New Roman" w:hAnsi="Times New Roman"/>
          <w:sz w:val="30"/>
          <w:szCs w:val="30"/>
        </w:rPr>
        <w:t>о</w:t>
      </w:r>
      <w:r w:rsidR="002632CD" w:rsidRPr="008C2380">
        <w:rPr>
          <w:rFonts w:ascii="Times New Roman" w:cs="Times New Roman" w:hAnsi="Times New Roman"/>
          <w:sz w:val="30"/>
          <w:szCs w:val="30"/>
        </w:rPr>
        <w:t>ложения, для подтверждения соответстви</w:t>
      </w:r>
      <w:r w:rsidR="005F449D" w:rsidRPr="008C2380">
        <w:rPr>
          <w:rFonts w:ascii="Times New Roman" w:cs="Times New Roman" w:hAnsi="Times New Roman"/>
          <w:sz w:val="30"/>
          <w:szCs w:val="30"/>
        </w:rPr>
        <w:t>я</w:t>
      </w:r>
      <w:r w:rsidR="002632CD" w:rsidRPr="008C2380">
        <w:rPr>
          <w:rFonts w:ascii="Times New Roman" w:cs="Times New Roman" w:hAnsi="Times New Roman"/>
          <w:sz w:val="30"/>
          <w:szCs w:val="30"/>
        </w:rPr>
        <w:t xml:space="preserve"> участников отбора (получ</w:t>
      </w:r>
      <w:r w:rsidR="002632CD" w:rsidRPr="008C2380">
        <w:rPr>
          <w:rFonts w:ascii="Times New Roman" w:cs="Times New Roman" w:hAnsi="Times New Roman"/>
          <w:sz w:val="30"/>
          <w:szCs w:val="30"/>
        </w:rPr>
        <w:t>а</w:t>
      </w:r>
      <w:r w:rsidR="002632CD" w:rsidRPr="008C2380">
        <w:rPr>
          <w:rFonts w:ascii="Times New Roman" w:cs="Times New Roman" w:hAnsi="Times New Roman"/>
          <w:sz w:val="30"/>
          <w:szCs w:val="30"/>
        </w:rPr>
        <w:t>телей гранта) указанным требованиям</w:t>
      </w:r>
      <w:r w:rsidR="005F449D" w:rsidRPr="008C2380">
        <w:rPr>
          <w:rFonts w:ascii="Times New Roman" w:cs="Times New Roman" w:hAnsi="Times New Roman"/>
          <w:sz w:val="30"/>
          <w:szCs w:val="30"/>
        </w:rPr>
        <w:t>,</w:t>
      </w:r>
      <w:r w:rsidR="002632CD" w:rsidRPr="008C2380">
        <w:rPr>
          <w:rFonts w:ascii="Times New Roman" w:cs="Times New Roman" w:hAnsi="Times New Roman"/>
          <w:sz w:val="30"/>
          <w:szCs w:val="30"/>
        </w:rPr>
        <w:t xml:space="preserve"> которые участник отбора (пол</w:t>
      </w:r>
      <w:r w:rsidR="002632CD" w:rsidRPr="008C2380">
        <w:rPr>
          <w:rFonts w:ascii="Times New Roman" w:cs="Times New Roman" w:hAnsi="Times New Roman"/>
          <w:sz w:val="30"/>
          <w:szCs w:val="30"/>
        </w:rPr>
        <w:t>у</w:t>
      </w:r>
      <w:r w:rsidR="002632CD" w:rsidRPr="008C2380">
        <w:rPr>
          <w:rFonts w:ascii="Times New Roman" w:cs="Times New Roman" w:hAnsi="Times New Roman"/>
          <w:sz w:val="30"/>
          <w:szCs w:val="30"/>
        </w:rPr>
        <w:t>чатель гранта) вправе представить самостоятельно;</w:t>
      </w:r>
    </w:p>
    <w:p w:rsidP="005B7BC5" w:rsidR="0067155F" w:rsidRDefault="006C3776" w:rsidRPr="008C2380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>8</w:t>
      </w:r>
      <w:r w:rsidR="0067155F" w:rsidRPr="008C2380">
        <w:rPr>
          <w:rFonts w:ascii="Times New Roman" w:cs="Times New Roman" w:hAnsi="Times New Roman"/>
          <w:sz w:val="30"/>
          <w:szCs w:val="30"/>
        </w:rPr>
        <w:t xml:space="preserve">) </w:t>
      </w:r>
      <w:r w:rsidR="004D2DBB" w:rsidRPr="008C2380">
        <w:rPr>
          <w:rFonts w:ascii="Times New Roman" w:cs="Times New Roman" w:hAnsi="Times New Roman"/>
          <w:sz w:val="30"/>
          <w:szCs w:val="30"/>
        </w:rPr>
        <w:t>категори</w:t>
      </w:r>
      <w:r w:rsidR="00025F68" w:rsidRPr="008C2380">
        <w:rPr>
          <w:rFonts w:ascii="Times New Roman" w:cs="Times New Roman" w:hAnsi="Times New Roman"/>
          <w:sz w:val="30"/>
          <w:szCs w:val="30"/>
        </w:rPr>
        <w:t>и</w:t>
      </w:r>
      <w:r w:rsidR="004D2DBB"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="001E0E30" w:rsidRPr="008C2380">
        <w:rPr>
          <w:rFonts w:ascii="Times New Roman" w:cs="Times New Roman" w:hAnsi="Times New Roman"/>
          <w:sz w:val="30"/>
          <w:szCs w:val="30"/>
        </w:rPr>
        <w:t>получателей гранта</w:t>
      </w:r>
      <w:r w:rsidR="007B0283" w:rsidRPr="008C2380">
        <w:rPr>
          <w:rFonts w:ascii="Times New Roman" w:cs="Times New Roman" w:hAnsi="Times New Roman"/>
          <w:sz w:val="30"/>
          <w:szCs w:val="30"/>
        </w:rPr>
        <w:t xml:space="preserve"> и требования</w:t>
      </w:r>
      <w:r w:rsidR="00F535B5"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="000F1414" w:rsidRPr="008C2380">
        <w:rPr>
          <w:rFonts w:ascii="Times New Roman" w:cs="Times New Roman" w:hAnsi="Times New Roman"/>
          <w:sz w:val="30"/>
          <w:szCs w:val="30"/>
        </w:rPr>
        <w:t>к участникам отб</w:t>
      </w:r>
      <w:r w:rsidR="000F1414" w:rsidRPr="008C2380">
        <w:rPr>
          <w:rFonts w:ascii="Times New Roman" w:cs="Times New Roman" w:hAnsi="Times New Roman"/>
          <w:sz w:val="30"/>
          <w:szCs w:val="30"/>
        </w:rPr>
        <w:t>о</w:t>
      </w:r>
      <w:r w:rsidR="000F1414" w:rsidRPr="008C2380">
        <w:rPr>
          <w:rFonts w:ascii="Times New Roman" w:cs="Times New Roman" w:hAnsi="Times New Roman"/>
          <w:sz w:val="30"/>
          <w:szCs w:val="30"/>
        </w:rPr>
        <w:t>ра</w:t>
      </w:r>
      <w:r w:rsidR="007B0283" w:rsidRPr="008C2380">
        <w:rPr>
          <w:rFonts w:ascii="Times New Roman" w:cs="Times New Roman" w:hAnsi="Times New Roman"/>
          <w:sz w:val="30"/>
          <w:szCs w:val="30"/>
        </w:rPr>
        <w:t xml:space="preserve">, установленные пунктами 10, 11 настоящего Положения, </w:t>
      </w:r>
      <w:r w:rsidR="00025F68" w:rsidRPr="008C2380">
        <w:rPr>
          <w:rFonts w:ascii="Times New Roman" w:cs="Times New Roman" w:hAnsi="Times New Roman"/>
          <w:sz w:val="30"/>
          <w:szCs w:val="30"/>
        </w:rPr>
        <w:t xml:space="preserve">требования </w:t>
      </w:r>
      <w:r w:rsidR="0067155F" w:rsidRPr="008C2380">
        <w:rPr>
          <w:rFonts w:ascii="Times New Roman" w:cs="Times New Roman" w:hAnsi="Times New Roman"/>
          <w:sz w:val="30"/>
          <w:szCs w:val="30"/>
        </w:rPr>
        <w:t>к перечню документов,</w:t>
      </w:r>
      <w:r w:rsidR="00EC6F81"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="0067155F" w:rsidRPr="008C2380">
        <w:rPr>
          <w:rFonts w:ascii="Times New Roman" w:cs="Times New Roman" w:hAnsi="Times New Roman"/>
          <w:sz w:val="30"/>
          <w:szCs w:val="30"/>
        </w:rPr>
        <w:t>указанному</w:t>
      </w:r>
      <w:r w:rsidR="00003F99"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="003623E7" w:rsidRPr="008C2380">
        <w:rPr>
          <w:rFonts w:ascii="Times New Roman" w:cs="Times New Roman" w:hAnsi="Times New Roman"/>
          <w:sz w:val="30"/>
          <w:szCs w:val="30"/>
        </w:rPr>
        <w:t xml:space="preserve">в подпунктах 1–3 пункта </w:t>
      </w:r>
      <w:r w:rsidR="00A41FB4" w:rsidRPr="008C2380">
        <w:rPr>
          <w:rFonts w:ascii="Times New Roman" w:cs="Times New Roman" w:hAnsi="Times New Roman"/>
          <w:sz w:val="30"/>
          <w:szCs w:val="30"/>
        </w:rPr>
        <w:t>2</w:t>
      </w:r>
      <w:r w:rsidR="00F11C39" w:rsidRPr="008C2380">
        <w:rPr>
          <w:rFonts w:ascii="Times New Roman" w:cs="Times New Roman" w:hAnsi="Times New Roman"/>
          <w:sz w:val="30"/>
          <w:szCs w:val="30"/>
        </w:rPr>
        <w:t>5</w:t>
      </w:r>
      <w:r w:rsidR="003623E7" w:rsidRPr="008C2380">
        <w:rPr>
          <w:rFonts w:ascii="Times New Roman" w:cs="Times New Roman" w:hAnsi="Times New Roman"/>
          <w:sz w:val="30"/>
          <w:szCs w:val="30"/>
        </w:rPr>
        <w:t xml:space="preserve"> </w:t>
      </w:r>
      <w:proofErr w:type="gramStart"/>
      <w:r w:rsidR="0067155F" w:rsidRPr="008C2380">
        <w:rPr>
          <w:rFonts w:ascii="Times New Roman" w:cs="Times New Roman" w:hAnsi="Times New Roman"/>
          <w:sz w:val="30"/>
          <w:szCs w:val="30"/>
        </w:rPr>
        <w:t>нас</w:t>
      </w:r>
      <w:r w:rsidR="00F026D4">
        <w:rPr>
          <w:rFonts w:ascii="Times New Roman" w:cs="Times New Roman" w:hAnsi="Times New Roman"/>
          <w:sz w:val="30"/>
          <w:szCs w:val="30"/>
        </w:rPr>
        <w:t>-</w:t>
      </w:r>
      <w:proofErr w:type="spellStart"/>
      <w:r w:rsidR="0067155F" w:rsidRPr="008C2380">
        <w:rPr>
          <w:rFonts w:ascii="Times New Roman" w:cs="Times New Roman" w:hAnsi="Times New Roman"/>
          <w:sz w:val="30"/>
          <w:szCs w:val="30"/>
        </w:rPr>
        <w:t>тоящего</w:t>
      </w:r>
      <w:proofErr w:type="spellEnd"/>
      <w:proofErr w:type="gramEnd"/>
      <w:r w:rsidR="0067155F" w:rsidRPr="008C2380">
        <w:rPr>
          <w:rFonts w:ascii="Times New Roman" w:cs="Times New Roman" w:hAnsi="Times New Roman"/>
          <w:sz w:val="30"/>
          <w:szCs w:val="30"/>
        </w:rPr>
        <w:t xml:space="preserve"> Положения, </w:t>
      </w:r>
      <w:r w:rsidR="004D2DBB" w:rsidRPr="008C2380">
        <w:rPr>
          <w:rFonts w:ascii="Times New Roman" w:cs="Times New Roman" w:hAnsi="Times New Roman"/>
          <w:sz w:val="30"/>
          <w:szCs w:val="30"/>
        </w:rPr>
        <w:t xml:space="preserve">для подтверждения соответствия </w:t>
      </w:r>
      <w:r w:rsidR="000F1414" w:rsidRPr="008C2380">
        <w:rPr>
          <w:rFonts w:ascii="Times New Roman" w:cs="Times New Roman" w:hAnsi="Times New Roman"/>
          <w:sz w:val="30"/>
          <w:szCs w:val="30"/>
        </w:rPr>
        <w:t>указанным тр</w:t>
      </w:r>
      <w:r w:rsidR="000F1414" w:rsidRPr="008C2380">
        <w:rPr>
          <w:rFonts w:ascii="Times New Roman" w:cs="Times New Roman" w:hAnsi="Times New Roman"/>
          <w:sz w:val="30"/>
          <w:szCs w:val="30"/>
        </w:rPr>
        <w:t>е</w:t>
      </w:r>
      <w:r w:rsidR="000F1414" w:rsidRPr="008C2380">
        <w:rPr>
          <w:rFonts w:ascii="Times New Roman" w:cs="Times New Roman" w:hAnsi="Times New Roman"/>
          <w:sz w:val="30"/>
          <w:szCs w:val="30"/>
        </w:rPr>
        <w:t>бованиям</w:t>
      </w:r>
      <w:r w:rsidR="002E2E40" w:rsidRPr="008C2380">
        <w:rPr>
          <w:rFonts w:ascii="Times New Roman" w:cs="Times New Roman" w:hAnsi="Times New Roman"/>
          <w:sz w:val="30"/>
          <w:szCs w:val="30"/>
        </w:rPr>
        <w:t>,</w:t>
      </w:r>
      <w:r w:rsidR="00025F68"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="002E2E40" w:rsidRPr="008C2380">
        <w:rPr>
          <w:rFonts w:ascii="Times New Roman" w:cs="Times New Roman" w:hAnsi="Times New Roman"/>
          <w:sz w:val="30"/>
          <w:szCs w:val="30"/>
        </w:rPr>
        <w:t>а также критери</w:t>
      </w:r>
      <w:r w:rsidR="00A838A9" w:rsidRPr="008C2380">
        <w:rPr>
          <w:rFonts w:ascii="Times New Roman" w:cs="Times New Roman" w:hAnsi="Times New Roman"/>
          <w:sz w:val="30"/>
          <w:szCs w:val="30"/>
        </w:rPr>
        <w:t>и</w:t>
      </w:r>
      <w:r w:rsidR="002E2E40" w:rsidRPr="008C2380">
        <w:rPr>
          <w:rFonts w:ascii="Times New Roman" w:cs="Times New Roman" w:hAnsi="Times New Roman"/>
          <w:sz w:val="30"/>
          <w:szCs w:val="30"/>
        </w:rPr>
        <w:t xml:space="preserve"> оценки </w:t>
      </w:r>
      <w:r w:rsidR="00A11A9E" w:rsidRPr="008C2380">
        <w:rPr>
          <w:rFonts w:ascii="Times New Roman" w:cs="Times New Roman" w:hAnsi="Times New Roman"/>
          <w:sz w:val="30"/>
          <w:szCs w:val="30"/>
        </w:rPr>
        <w:t>и</w:t>
      </w:r>
      <w:r w:rsidR="000F1414" w:rsidRPr="008C2380">
        <w:rPr>
          <w:rFonts w:ascii="Times New Roman" w:cs="Times New Roman" w:hAnsi="Times New Roman"/>
          <w:sz w:val="30"/>
          <w:szCs w:val="30"/>
        </w:rPr>
        <w:t xml:space="preserve"> условия рассмотрения заявок</w:t>
      </w:r>
      <w:r w:rsidR="00A838A9" w:rsidRPr="008C2380">
        <w:rPr>
          <w:rFonts w:ascii="Times New Roman" w:cs="Times New Roman" w:hAnsi="Times New Roman"/>
          <w:sz w:val="30"/>
          <w:szCs w:val="30"/>
        </w:rPr>
        <w:t>, установленные</w:t>
      </w:r>
      <w:r w:rsidR="002E2E40" w:rsidRPr="008C2380">
        <w:rPr>
          <w:rFonts w:ascii="Times New Roman" w:cs="Times New Roman" w:hAnsi="Times New Roman"/>
          <w:sz w:val="30"/>
          <w:szCs w:val="30"/>
        </w:rPr>
        <w:t xml:space="preserve"> пункт</w:t>
      </w:r>
      <w:r w:rsidR="0003735B" w:rsidRPr="008C2380">
        <w:rPr>
          <w:rFonts w:ascii="Times New Roman" w:cs="Times New Roman" w:hAnsi="Times New Roman"/>
          <w:sz w:val="30"/>
          <w:szCs w:val="30"/>
        </w:rPr>
        <w:t>ами</w:t>
      </w:r>
      <w:r w:rsidR="002E2E40"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="008D2EF7" w:rsidRPr="008C2380">
        <w:rPr>
          <w:rFonts w:ascii="Times New Roman" w:cs="Times New Roman" w:hAnsi="Times New Roman"/>
          <w:sz w:val="30"/>
          <w:szCs w:val="30"/>
        </w:rPr>
        <w:t>2</w:t>
      </w:r>
      <w:r w:rsidR="00F11C39" w:rsidRPr="008C2380">
        <w:rPr>
          <w:rFonts w:ascii="Times New Roman" w:cs="Times New Roman" w:hAnsi="Times New Roman"/>
          <w:sz w:val="30"/>
          <w:szCs w:val="30"/>
        </w:rPr>
        <w:t>1</w:t>
      </w:r>
      <w:r w:rsidR="00F026D4">
        <w:rPr>
          <w:rFonts w:ascii="Times New Roman" w:cs="Times New Roman" w:hAnsi="Times New Roman"/>
          <w:sz w:val="30"/>
          <w:szCs w:val="30"/>
        </w:rPr>
        <w:t xml:space="preserve">, </w:t>
      </w:r>
      <w:r w:rsidR="009169D4" w:rsidRPr="008C2380">
        <w:rPr>
          <w:rFonts w:ascii="Times New Roman" w:cs="Times New Roman" w:hAnsi="Times New Roman"/>
          <w:sz w:val="30"/>
          <w:szCs w:val="30"/>
        </w:rPr>
        <w:t xml:space="preserve">22 </w:t>
      </w:r>
      <w:r w:rsidR="002E2E40" w:rsidRPr="008C2380">
        <w:rPr>
          <w:rFonts w:ascii="Times New Roman" w:cs="Times New Roman" w:hAnsi="Times New Roman"/>
          <w:sz w:val="30"/>
          <w:szCs w:val="30"/>
        </w:rPr>
        <w:t>настоящего Положения</w:t>
      </w:r>
      <w:r w:rsidR="0067155F" w:rsidRPr="008C2380">
        <w:rPr>
          <w:rFonts w:ascii="Times New Roman" w:cs="Times New Roman" w:hAnsi="Times New Roman"/>
          <w:sz w:val="30"/>
          <w:szCs w:val="30"/>
        </w:rPr>
        <w:t>;</w:t>
      </w:r>
    </w:p>
    <w:p w:rsidP="005B7BC5" w:rsidR="0067155F" w:rsidRDefault="0067155F" w:rsidRPr="008C2380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 xml:space="preserve">9) порядок подачи </w:t>
      </w:r>
      <w:r w:rsidR="00922D72" w:rsidRPr="008C2380">
        <w:rPr>
          <w:rFonts w:ascii="Times New Roman" w:cs="Times New Roman" w:hAnsi="Times New Roman"/>
          <w:sz w:val="30"/>
          <w:szCs w:val="30"/>
        </w:rPr>
        <w:t>участниками отбора</w:t>
      </w:r>
      <w:r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="00F026D4">
        <w:rPr>
          <w:rFonts w:ascii="Times New Roman" w:cs="Times New Roman" w:hAnsi="Times New Roman"/>
          <w:sz w:val="30"/>
          <w:szCs w:val="30"/>
        </w:rPr>
        <w:t>заявки</w:t>
      </w:r>
      <w:r w:rsidR="00EC3065"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Pr="008C2380">
        <w:rPr>
          <w:rFonts w:ascii="Times New Roman" w:cs="Times New Roman" w:hAnsi="Times New Roman"/>
          <w:sz w:val="30"/>
          <w:szCs w:val="30"/>
        </w:rPr>
        <w:t xml:space="preserve">в соответствии </w:t>
      </w:r>
      <w:r w:rsidR="00F026D4">
        <w:rPr>
          <w:rFonts w:ascii="Times New Roman" w:cs="Times New Roman" w:hAnsi="Times New Roman"/>
          <w:sz w:val="30"/>
          <w:szCs w:val="30"/>
        </w:rPr>
        <w:t xml:space="preserve">               </w:t>
      </w:r>
      <w:r w:rsidR="00EC007A" w:rsidRPr="008C2380">
        <w:rPr>
          <w:rFonts w:ascii="Times New Roman" w:cs="Times New Roman" w:hAnsi="Times New Roman"/>
          <w:sz w:val="30"/>
          <w:szCs w:val="30"/>
        </w:rPr>
        <w:t xml:space="preserve">с пунктом 14 </w:t>
      </w:r>
      <w:r w:rsidRPr="008C2380">
        <w:rPr>
          <w:rFonts w:ascii="Times New Roman" w:cs="Times New Roman" w:hAnsi="Times New Roman"/>
          <w:sz w:val="30"/>
          <w:szCs w:val="30"/>
        </w:rPr>
        <w:t>настоящего Положения</w:t>
      </w:r>
      <w:r w:rsidR="00EC3065" w:rsidRPr="008C2380">
        <w:rPr>
          <w:rFonts w:ascii="Times New Roman" w:cs="Times New Roman" w:hAnsi="Times New Roman"/>
          <w:sz w:val="30"/>
          <w:szCs w:val="30"/>
        </w:rPr>
        <w:t xml:space="preserve"> (далее – заявка)</w:t>
      </w:r>
      <w:r w:rsidRPr="008C2380">
        <w:rPr>
          <w:rFonts w:ascii="Times New Roman" w:cs="Times New Roman" w:hAnsi="Times New Roman"/>
          <w:sz w:val="30"/>
          <w:szCs w:val="30"/>
        </w:rPr>
        <w:t xml:space="preserve"> и требования, предъявляемые</w:t>
      </w:r>
      <w:r w:rsidR="00922D72"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Pr="008C2380">
        <w:rPr>
          <w:rFonts w:ascii="Times New Roman" w:cs="Times New Roman" w:hAnsi="Times New Roman"/>
          <w:sz w:val="30"/>
          <w:szCs w:val="30"/>
        </w:rPr>
        <w:t xml:space="preserve">к форме и содержанию </w:t>
      </w:r>
      <w:r w:rsidR="00EC3065" w:rsidRPr="008C2380">
        <w:rPr>
          <w:rFonts w:ascii="Times New Roman" w:cs="Times New Roman" w:hAnsi="Times New Roman"/>
          <w:sz w:val="30"/>
          <w:szCs w:val="30"/>
        </w:rPr>
        <w:t>заявки</w:t>
      </w:r>
      <w:r w:rsidRPr="008C2380">
        <w:rPr>
          <w:rFonts w:ascii="Times New Roman" w:cs="Times New Roman" w:hAnsi="Times New Roman"/>
          <w:sz w:val="30"/>
          <w:szCs w:val="30"/>
        </w:rPr>
        <w:t xml:space="preserve"> согласно</w:t>
      </w:r>
      <w:r w:rsidR="00EC007A" w:rsidRPr="008C2380">
        <w:rPr>
          <w:rFonts w:ascii="Times New Roman" w:cs="Times New Roman" w:hAnsi="Times New Roman"/>
          <w:sz w:val="30"/>
          <w:szCs w:val="30"/>
        </w:rPr>
        <w:t xml:space="preserve"> пункту 17</w:t>
      </w:r>
      <w:r w:rsidRPr="008C2380">
        <w:rPr>
          <w:rFonts w:ascii="Times New Roman" w:cs="Times New Roman" w:hAnsi="Times New Roman"/>
          <w:sz w:val="30"/>
          <w:szCs w:val="30"/>
        </w:rPr>
        <w:t xml:space="preserve"> настоящего Положения, которые </w:t>
      </w:r>
      <w:proofErr w:type="gramStart"/>
      <w:r w:rsidRPr="008C2380">
        <w:rPr>
          <w:rFonts w:ascii="Times New Roman" w:cs="Times New Roman" w:hAnsi="Times New Roman"/>
          <w:sz w:val="30"/>
          <w:szCs w:val="30"/>
        </w:rPr>
        <w:t>включают</w:t>
      </w:r>
      <w:proofErr w:type="gramEnd"/>
      <w:r w:rsidRPr="008C2380">
        <w:rPr>
          <w:rFonts w:ascii="Times New Roman" w:cs="Times New Roman" w:hAnsi="Times New Roman"/>
          <w:sz w:val="30"/>
          <w:szCs w:val="30"/>
        </w:rPr>
        <w:t xml:space="preserve"> в том числе согласие</w:t>
      </w:r>
      <w:r w:rsidR="00F026D4">
        <w:rPr>
          <w:rFonts w:ascii="Times New Roman" w:cs="Times New Roman" w:hAnsi="Times New Roman"/>
          <w:sz w:val="30"/>
          <w:szCs w:val="30"/>
        </w:rPr>
        <w:t xml:space="preserve">             </w:t>
      </w:r>
      <w:r w:rsidRPr="008C2380">
        <w:rPr>
          <w:rFonts w:ascii="Times New Roman" w:cs="Times New Roman" w:hAnsi="Times New Roman"/>
          <w:sz w:val="30"/>
          <w:szCs w:val="30"/>
        </w:rPr>
        <w:t xml:space="preserve">на </w:t>
      </w:r>
      <w:r w:rsidR="00F026D4">
        <w:rPr>
          <w:rFonts w:ascii="Times New Roman" w:cs="Times New Roman" w:hAnsi="Times New Roman"/>
          <w:sz w:val="30"/>
          <w:szCs w:val="30"/>
        </w:rPr>
        <w:t xml:space="preserve">публикацию (размещение) в сети </w:t>
      </w:r>
      <w:r w:rsidRPr="008C2380">
        <w:rPr>
          <w:rFonts w:ascii="Times New Roman" w:cs="Times New Roman" w:hAnsi="Times New Roman"/>
          <w:sz w:val="30"/>
          <w:szCs w:val="30"/>
        </w:rPr>
        <w:t>Интернет информации о</w:t>
      </w:r>
      <w:r w:rsidR="00922D72" w:rsidRPr="008C2380">
        <w:rPr>
          <w:rFonts w:ascii="Times New Roman" w:cs="Times New Roman" w:hAnsi="Times New Roman"/>
          <w:sz w:val="30"/>
          <w:szCs w:val="30"/>
        </w:rPr>
        <w:t>б участн</w:t>
      </w:r>
      <w:r w:rsidR="00922D72" w:rsidRPr="008C2380">
        <w:rPr>
          <w:rFonts w:ascii="Times New Roman" w:cs="Times New Roman" w:hAnsi="Times New Roman"/>
          <w:sz w:val="30"/>
          <w:szCs w:val="30"/>
        </w:rPr>
        <w:t>и</w:t>
      </w:r>
      <w:r w:rsidR="00922D72" w:rsidRPr="008C2380">
        <w:rPr>
          <w:rFonts w:ascii="Times New Roman" w:cs="Times New Roman" w:hAnsi="Times New Roman"/>
          <w:sz w:val="30"/>
          <w:szCs w:val="30"/>
        </w:rPr>
        <w:t>ке отбора</w:t>
      </w:r>
      <w:r w:rsidRPr="008C2380">
        <w:rPr>
          <w:rFonts w:ascii="Times New Roman" w:cs="Times New Roman" w:hAnsi="Times New Roman"/>
          <w:sz w:val="30"/>
          <w:szCs w:val="30"/>
        </w:rPr>
        <w:t>, подаваемо</w:t>
      </w:r>
      <w:r w:rsidR="00EC3065" w:rsidRPr="008C2380">
        <w:rPr>
          <w:rFonts w:ascii="Times New Roman" w:cs="Times New Roman" w:hAnsi="Times New Roman"/>
          <w:sz w:val="30"/>
          <w:szCs w:val="30"/>
        </w:rPr>
        <w:t>м</w:t>
      </w:r>
      <w:r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="00922D72" w:rsidRPr="008C2380">
        <w:rPr>
          <w:rFonts w:ascii="Times New Roman" w:cs="Times New Roman" w:hAnsi="Times New Roman"/>
          <w:sz w:val="30"/>
          <w:szCs w:val="30"/>
        </w:rPr>
        <w:t>им в заяв</w:t>
      </w:r>
      <w:r w:rsidR="00A10967" w:rsidRPr="008C2380">
        <w:rPr>
          <w:rFonts w:ascii="Times New Roman" w:cs="Times New Roman" w:hAnsi="Times New Roman"/>
          <w:sz w:val="30"/>
          <w:szCs w:val="30"/>
        </w:rPr>
        <w:t xml:space="preserve">лении </w:t>
      </w:r>
      <w:r w:rsidR="00C956E3" w:rsidRPr="008C2380">
        <w:rPr>
          <w:rFonts w:ascii="Times New Roman" w:cs="Times New Roman" w:hAnsi="Times New Roman"/>
          <w:sz w:val="30"/>
          <w:szCs w:val="30"/>
        </w:rPr>
        <w:t>на предоставление гранта</w:t>
      </w:r>
      <w:r w:rsidRPr="008C2380">
        <w:rPr>
          <w:rFonts w:ascii="Times New Roman" w:cs="Times New Roman" w:hAnsi="Times New Roman"/>
          <w:sz w:val="30"/>
          <w:szCs w:val="30"/>
        </w:rPr>
        <w:t xml:space="preserve">, иной информации </w:t>
      </w:r>
      <w:r w:rsidR="00A10967" w:rsidRPr="008C2380">
        <w:rPr>
          <w:rFonts w:ascii="Times New Roman" w:cs="Times New Roman" w:hAnsi="Times New Roman"/>
          <w:sz w:val="30"/>
          <w:szCs w:val="30"/>
        </w:rPr>
        <w:t>об участнике отбора</w:t>
      </w:r>
      <w:r w:rsidRPr="008C2380">
        <w:rPr>
          <w:rFonts w:ascii="Times New Roman" w:cs="Times New Roman" w:hAnsi="Times New Roman"/>
          <w:sz w:val="30"/>
          <w:szCs w:val="30"/>
        </w:rPr>
        <w:t>, связанной с конкурсом, а также с</w:t>
      </w:r>
      <w:r w:rsidRPr="008C2380">
        <w:rPr>
          <w:rFonts w:ascii="Times New Roman" w:cs="Times New Roman" w:hAnsi="Times New Roman"/>
          <w:sz w:val="30"/>
          <w:szCs w:val="30"/>
        </w:rPr>
        <w:t>о</w:t>
      </w:r>
      <w:r w:rsidRPr="008C2380">
        <w:rPr>
          <w:rFonts w:ascii="Times New Roman" w:cs="Times New Roman" w:hAnsi="Times New Roman"/>
          <w:sz w:val="30"/>
          <w:szCs w:val="30"/>
        </w:rPr>
        <w:t xml:space="preserve">гласие на обработку персональных данных (для </w:t>
      </w:r>
      <w:r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>индивидуального пре</w:t>
      </w:r>
      <w:r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>д</w:t>
      </w:r>
      <w:r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>принимателя</w:t>
      </w:r>
      <w:r w:rsidRPr="008C2380">
        <w:rPr>
          <w:rFonts w:ascii="Times New Roman" w:cs="Times New Roman" w:hAnsi="Times New Roman"/>
          <w:sz w:val="30"/>
          <w:szCs w:val="30"/>
        </w:rPr>
        <w:t>);</w:t>
      </w:r>
    </w:p>
    <w:p w:rsidP="005B7BC5" w:rsidR="008D2EF7" w:rsidRDefault="008D2EF7" w:rsidRPr="008C2380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 xml:space="preserve">10) порядок уведомления в соответствии с </w:t>
      </w:r>
      <w:r w:rsidR="009B2FB5" w:rsidRPr="008C2380">
        <w:rPr>
          <w:rFonts w:ascii="Times New Roman" w:cs="Times New Roman" w:hAnsi="Times New Roman"/>
          <w:sz w:val="30"/>
          <w:szCs w:val="30"/>
        </w:rPr>
        <w:t xml:space="preserve">абзацем вторым </w:t>
      </w:r>
      <w:proofErr w:type="spellStart"/>
      <w:r w:rsidRPr="008C2380">
        <w:rPr>
          <w:rFonts w:ascii="Times New Roman" w:cs="Times New Roman" w:hAnsi="Times New Roman"/>
          <w:sz w:val="30"/>
          <w:szCs w:val="30"/>
        </w:rPr>
        <w:t>пун</w:t>
      </w:r>
      <w:proofErr w:type="gramStart"/>
      <w:r w:rsidR="00A10967" w:rsidRPr="008C2380">
        <w:rPr>
          <w:rFonts w:ascii="Times New Roman" w:cs="Times New Roman" w:hAnsi="Times New Roman"/>
          <w:sz w:val="30"/>
          <w:szCs w:val="30"/>
        </w:rPr>
        <w:t>к</w:t>
      </w:r>
      <w:proofErr w:type="spellEnd"/>
      <w:r w:rsidR="00A10967" w:rsidRPr="008C2380">
        <w:rPr>
          <w:rFonts w:ascii="Times New Roman" w:cs="Times New Roman" w:hAnsi="Times New Roman"/>
          <w:sz w:val="30"/>
          <w:szCs w:val="30"/>
        </w:rPr>
        <w:t>-</w:t>
      </w:r>
      <w:proofErr w:type="gramEnd"/>
      <w:r w:rsidR="00A10967"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Pr="008C2380">
        <w:rPr>
          <w:rFonts w:ascii="Times New Roman" w:cs="Times New Roman" w:hAnsi="Times New Roman"/>
          <w:sz w:val="30"/>
          <w:szCs w:val="30"/>
        </w:rPr>
        <w:t>т</w:t>
      </w:r>
      <w:r w:rsidR="009B2FB5" w:rsidRPr="008C2380">
        <w:rPr>
          <w:rFonts w:ascii="Times New Roman" w:cs="Times New Roman" w:hAnsi="Times New Roman"/>
          <w:sz w:val="30"/>
          <w:szCs w:val="30"/>
        </w:rPr>
        <w:t>а</w:t>
      </w:r>
      <w:r w:rsidRPr="008C2380">
        <w:rPr>
          <w:rFonts w:ascii="Times New Roman" w:cs="Times New Roman" w:hAnsi="Times New Roman"/>
          <w:sz w:val="30"/>
          <w:szCs w:val="30"/>
        </w:rPr>
        <w:t xml:space="preserve"> 15 настоящего Положения </w:t>
      </w:r>
      <w:r w:rsidR="00A10967" w:rsidRPr="008C2380">
        <w:rPr>
          <w:rFonts w:ascii="Times New Roman" w:cs="Times New Roman" w:hAnsi="Times New Roman"/>
          <w:sz w:val="30"/>
          <w:szCs w:val="30"/>
        </w:rPr>
        <w:t>участников отбора</w:t>
      </w:r>
      <w:r w:rsidRPr="008C2380">
        <w:rPr>
          <w:rFonts w:ascii="Times New Roman" w:cs="Times New Roman" w:hAnsi="Times New Roman"/>
          <w:sz w:val="30"/>
          <w:szCs w:val="30"/>
        </w:rPr>
        <w:t xml:space="preserve"> об отклонении уполн</w:t>
      </w:r>
      <w:r w:rsidRPr="008C2380">
        <w:rPr>
          <w:rFonts w:ascii="Times New Roman" w:cs="Times New Roman" w:hAnsi="Times New Roman"/>
          <w:sz w:val="30"/>
          <w:szCs w:val="30"/>
        </w:rPr>
        <w:t>о</w:t>
      </w:r>
      <w:r w:rsidRPr="008C2380">
        <w:rPr>
          <w:rFonts w:ascii="Times New Roman" w:cs="Times New Roman" w:hAnsi="Times New Roman"/>
          <w:sz w:val="30"/>
          <w:szCs w:val="30"/>
        </w:rPr>
        <w:t xml:space="preserve">моченным органом </w:t>
      </w:r>
      <w:r w:rsidR="00C27F2A" w:rsidRPr="008C2380">
        <w:rPr>
          <w:rFonts w:ascii="Times New Roman" w:cs="Times New Roman" w:hAnsi="Times New Roman"/>
          <w:sz w:val="30"/>
          <w:szCs w:val="30"/>
        </w:rPr>
        <w:t>заявок</w:t>
      </w:r>
      <w:r w:rsidRPr="008C2380">
        <w:rPr>
          <w:rFonts w:ascii="Times New Roman" w:cs="Times New Roman" w:hAnsi="Times New Roman"/>
          <w:sz w:val="30"/>
          <w:szCs w:val="30"/>
        </w:rPr>
        <w:t xml:space="preserve">, зарегистрированных после окончания срока их приема, с указанием основания отклонения на стадии рассмотрения </w:t>
      </w:r>
      <w:r w:rsidR="00C27F2A"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Pr="008C2380">
        <w:rPr>
          <w:rFonts w:ascii="Times New Roman" w:cs="Times New Roman" w:hAnsi="Times New Roman"/>
          <w:sz w:val="30"/>
          <w:szCs w:val="30"/>
        </w:rPr>
        <w:t xml:space="preserve">и оценки </w:t>
      </w:r>
      <w:r w:rsidR="00C27F2A" w:rsidRPr="008C2380">
        <w:rPr>
          <w:rFonts w:ascii="Times New Roman" w:cs="Times New Roman" w:hAnsi="Times New Roman"/>
          <w:sz w:val="30"/>
          <w:szCs w:val="30"/>
        </w:rPr>
        <w:t>заявок</w:t>
      </w:r>
      <w:r w:rsidRPr="008C2380">
        <w:rPr>
          <w:rFonts w:ascii="Times New Roman" w:cs="Times New Roman" w:hAnsi="Times New Roman"/>
          <w:sz w:val="30"/>
          <w:szCs w:val="30"/>
        </w:rPr>
        <w:t>;</w:t>
      </w:r>
    </w:p>
    <w:p w:rsidP="005B7BC5" w:rsidR="0067155F" w:rsidRDefault="0067155F" w:rsidRPr="008C2380">
      <w:pPr>
        <w:widowControl w:val="false"/>
        <w:shd w:color="auto" w:fill="FFFFFF" w:themeFill="background1" w:val="clear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8C2380">
        <w:rPr>
          <w:rFonts w:ascii="Times New Roman" w:cs="Times New Roman" w:eastAsiaTheme="minorEastAsia" w:hAnsi="Times New Roman"/>
          <w:sz w:val="30"/>
          <w:szCs w:val="30"/>
          <w:shd w:color="auto" w:fill="FFFFFF" w:themeFill="background1" w:val="clear"/>
          <w:lang w:eastAsia="ru-RU"/>
        </w:rPr>
        <w:t>1</w:t>
      </w:r>
      <w:r w:rsidR="008D2EF7" w:rsidRPr="008C2380">
        <w:rPr>
          <w:rFonts w:ascii="Times New Roman" w:cs="Times New Roman" w:eastAsiaTheme="minorEastAsia" w:hAnsi="Times New Roman"/>
          <w:sz w:val="30"/>
          <w:szCs w:val="30"/>
          <w:shd w:color="auto" w:fill="FFFFFF" w:themeFill="background1" w:val="clear"/>
          <w:lang w:eastAsia="ru-RU"/>
        </w:rPr>
        <w:t>1</w:t>
      </w:r>
      <w:r w:rsidRPr="008C2380">
        <w:rPr>
          <w:rFonts w:ascii="Times New Roman" w:cs="Times New Roman" w:eastAsiaTheme="minorEastAsia" w:hAnsi="Times New Roman"/>
          <w:sz w:val="30"/>
          <w:szCs w:val="30"/>
          <w:shd w:color="auto" w:fill="FFFFFF" w:themeFill="background1" w:val="clear"/>
          <w:lang w:eastAsia="ru-RU"/>
        </w:rPr>
        <w:t>)</w:t>
      </w:r>
      <w:r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порядок отзыва </w:t>
      </w:r>
      <w:r w:rsidR="00A10967" w:rsidRPr="008C2380">
        <w:rPr>
          <w:rFonts w:ascii="Times New Roman" w:cs="Times New Roman" w:hAnsi="Times New Roman"/>
          <w:sz w:val="30"/>
          <w:szCs w:val="30"/>
        </w:rPr>
        <w:t>участником отбора заявки</w:t>
      </w:r>
      <w:r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>, порядок возврата</w:t>
      </w:r>
      <w:r w:rsidR="00A10967"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заявки</w:t>
      </w:r>
      <w:r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, </w:t>
      </w:r>
      <w:proofErr w:type="gramStart"/>
      <w:r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>определяющий</w:t>
      </w:r>
      <w:proofErr w:type="gramEnd"/>
      <w:r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в том числе основания для возврата </w:t>
      </w:r>
      <w:r w:rsidR="00A10967"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>заявки участнику отбора</w:t>
      </w:r>
      <w:r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, порядок внесения </w:t>
      </w:r>
      <w:r w:rsidR="00A10967"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>участником отбора</w:t>
      </w:r>
      <w:r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изменений </w:t>
      </w:r>
      <w:r w:rsidR="00A10967"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      </w:t>
      </w:r>
      <w:r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в </w:t>
      </w:r>
      <w:r w:rsidR="00A10967"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>заявку</w:t>
      </w:r>
      <w:r w:rsidR="00352E4E"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, а также </w:t>
      </w:r>
      <w:r w:rsidR="00352E4E" w:rsidRPr="008C2380">
        <w:rPr>
          <w:rFonts w:ascii="Times New Roman" w:cs="Times New Roman" w:hAnsi="Times New Roman"/>
          <w:sz w:val="30"/>
          <w:szCs w:val="30"/>
        </w:rPr>
        <w:t xml:space="preserve">порядок </w:t>
      </w:r>
      <w:r w:rsidR="00352E4E" w:rsidRPr="008C2380">
        <w:rPr>
          <w:rFonts w:ascii="Times New Roman" w:cs="Times New Roman" w:hAnsi="Times New Roman"/>
          <w:sz w:val="30"/>
          <w:szCs w:val="30"/>
          <w:shd w:color="auto" w:fill="FFFFFF" w:themeFill="background1" w:val="clear"/>
        </w:rPr>
        <w:t xml:space="preserve">возврата </w:t>
      </w:r>
      <w:r w:rsidR="00A10967" w:rsidRPr="008C2380">
        <w:rPr>
          <w:rFonts w:ascii="Times New Roman" w:cs="Times New Roman" w:hAnsi="Times New Roman"/>
          <w:sz w:val="30"/>
          <w:szCs w:val="30"/>
          <w:shd w:color="auto" w:fill="FFFFFF" w:themeFill="background1" w:val="clear"/>
        </w:rPr>
        <w:t>заявки</w:t>
      </w:r>
      <w:r w:rsidR="00352E4E" w:rsidRPr="008C2380">
        <w:rPr>
          <w:rFonts w:ascii="Times New Roman" w:cs="Times New Roman" w:hAnsi="Times New Roman"/>
          <w:sz w:val="30"/>
          <w:szCs w:val="30"/>
          <w:shd w:color="auto" w:fill="FFFFFF" w:themeFill="background1" w:val="clear"/>
        </w:rPr>
        <w:t xml:space="preserve"> на доработку </w:t>
      </w:r>
      <w:r w:rsidR="00F508E3"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в соответствии  с </w:t>
      </w:r>
      <w:r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>пунктом 1</w:t>
      </w:r>
      <w:r w:rsidR="000B5FEA"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>6</w:t>
      </w:r>
      <w:r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настоящего Положения;</w:t>
      </w:r>
    </w:p>
    <w:p w:rsidP="005B7BC5" w:rsidR="0067155F" w:rsidRDefault="0067155F" w:rsidRPr="008C2380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 xml:space="preserve">12) правила рассмотрения и оценки </w:t>
      </w:r>
      <w:r w:rsidR="00A10967" w:rsidRPr="008C2380">
        <w:rPr>
          <w:rFonts w:ascii="Times New Roman" w:cs="Times New Roman" w:hAnsi="Times New Roman"/>
          <w:sz w:val="30"/>
          <w:szCs w:val="30"/>
        </w:rPr>
        <w:t>заявок участников отбора</w:t>
      </w:r>
      <w:r w:rsidR="0003735B" w:rsidRPr="008C2380">
        <w:rPr>
          <w:rFonts w:ascii="Times New Roman" w:cs="Times New Roman" w:hAnsi="Times New Roman"/>
          <w:sz w:val="30"/>
          <w:szCs w:val="30"/>
        </w:rPr>
        <w:t xml:space="preserve">       </w:t>
      </w:r>
      <w:r w:rsidR="00A10967"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Pr="008C2380">
        <w:rPr>
          <w:rFonts w:ascii="Times New Roman" w:cs="Times New Roman" w:hAnsi="Times New Roman"/>
          <w:sz w:val="30"/>
          <w:szCs w:val="30"/>
        </w:rPr>
        <w:t xml:space="preserve">в соответствии с пунктами </w:t>
      </w:r>
      <w:r w:rsidR="00C75468" w:rsidRPr="008C2380">
        <w:rPr>
          <w:rFonts w:ascii="Times New Roman" w:cs="Times New Roman" w:hAnsi="Times New Roman"/>
          <w:sz w:val="30"/>
          <w:szCs w:val="30"/>
        </w:rPr>
        <w:t>19</w:t>
      </w:r>
      <w:r w:rsidRPr="008C2380">
        <w:rPr>
          <w:rFonts w:ascii="Times New Roman" w:cs="Times New Roman" w:hAnsi="Times New Roman"/>
          <w:sz w:val="30"/>
          <w:szCs w:val="30"/>
        </w:rPr>
        <w:t>–</w:t>
      </w:r>
      <w:r w:rsidR="008D2EF7" w:rsidRPr="008C2380">
        <w:rPr>
          <w:rFonts w:ascii="Times New Roman" w:cs="Times New Roman" w:hAnsi="Times New Roman"/>
          <w:sz w:val="30"/>
          <w:szCs w:val="30"/>
        </w:rPr>
        <w:t>2</w:t>
      </w:r>
      <w:r w:rsidR="009B2FB5" w:rsidRPr="008C2380">
        <w:rPr>
          <w:rFonts w:ascii="Times New Roman" w:cs="Times New Roman" w:hAnsi="Times New Roman"/>
          <w:sz w:val="30"/>
          <w:szCs w:val="30"/>
        </w:rPr>
        <w:t>4</w:t>
      </w:r>
      <w:r w:rsidRPr="008C2380">
        <w:rPr>
          <w:rFonts w:ascii="Times New Roman" w:cs="Times New Roman" w:hAnsi="Times New Roman"/>
          <w:sz w:val="30"/>
          <w:szCs w:val="30"/>
        </w:rPr>
        <w:t xml:space="preserve"> настоящего Положения;</w:t>
      </w:r>
    </w:p>
    <w:p w:rsidP="005B7BC5" w:rsidR="0067155F" w:rsidRDefault="0067155F" w:rsidRPr="008C2380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>1</w:t>
      </w:r>
      <w:r w:rsidR="00352E4E" w:rsidRPr="008C2380">
        <w:rPr>
          <w:rFonts w:ascii="Times New Roman" w:cs="Times New Roman" w:hAnsi="Times New Roman"/>
          <w:sz w:val="30"/>
          <w:szCs w:val="30"/>
        </w:rPr>
        <w:t>3</w:t>
      </w:r>
      <w:r w:rsidRPr="008C2380">
        <w:rPr>
          <w:rFonts w:ascii="Times New Roman" w:cs="Times New Roman" w:hAnsi="Times New Roman"/>
          <w:sz w:val="30"/>
          <w:szCs w:val="30"/>
        </w:rPr>
        <w:t xml:space="preserve">) порядок отклонения </w:t>
      </w:r>
      <w:r w:rsidR="00A10967" w:rsidRPr="008C2380">
        <w:rPr>
          <w:rFonts w:ascii="Times New Roman" w:cs="Times New Roman" w:hAnsi="Times New Roman"/>
          <w:sz w:val="30"/>
          <w:szCs w:val="30"/>
        </w:rPr>
        <w:t>заявок</w:t>
      </w:r>
      <w:r w:rsidR="00460CE4" w:rsidRPr="008C2380">
        <w:rPr>
          <w:rFonts w:ascii="Times New Roman" w:cs="Times New Roman" w:hAnsi="Times New Roman"/>
          <w:sz w:val="30"/>
          <w:szCs w:val="30"/>
        </w:rPr>
        <w:t xml:space="preserve">, </w:t>
      </w:r>
      <w:r w:rsidRPr="008C2380">
        <w:rPr>
          <w:rFonts w:ascii="Times New Roman" w:cs="Times New Roman" w:hAnsi="Times New Roman"/>
          <w:sz w:val="30"/>
          <w:szCs w:val="30"/>
        </w:rPr>
        <w:t>а также информацию об основан</w:t>
      </w:r>
      <w:r w:rsidRPr="008C2380">
        <w:rPr>
          <w:rFonts w:ascii="Times New Roman" w:cs="Times New Roman" w:hAnsi="Times New Roman"/>
          <w:sz w:val="30"/>
          <w:szCs w:val="30"/>
        </w:rPr>
        <w:t>и</w:t>
      </w:r>
      <w:r w:rsidRPr="008C2380">
        <w:rPr>
          <w:rFonts w:ascii="Times New Roman" w:cs="Times New Roman" w:hAnsi="Times New Roman"/>
          <w:sz w:val="30"/>
          <w:szCs w:val="30"/>
        </w:rPr>
        <w:t>ях их отклонения</w:t>
      </w:r>
      <w:r w:rsidR="00A10967"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Pr="008C2380">
        <w:rPr>
          <w:rFonts w:ascii="Times New Roman" w:cs="Times New Roman" w:hAnsi="Times New Roman"/>
          <w:sz w:val="30"/>
          <w:szCs w:val="30"/>
        </w:rPr>
        <w:t>в соответствии с пункт</w:t>
      </w:r>
      <w:r w:rsidR="00E3482B" w:rsidRPr="008C2380">
        <w:rPr>
          <w:rFonts w:ascii="Times New Roman" w:cs="Times New Roman" w:hAnsi="Times New Roman"/>
          <w:sz w:val="30"/>
          <w:szCs w:val="30"/>
        </w:rPr>
        <w:t>о</w:t>
      </w:r>
      <w:r w:rsidR="00875FBB" w:rsidRPr="008C2380">
        <w:rPr>
          <w:rFonts w:ascii="Times New Roman" w:cs="Times New Roman" w:hAnsi="Times New Roman"/>
          <w:sz w:val="30"/>
          <w:szCs w:val="30"/>
        </w:rPr>
        <w:t>м</w:t>
      </w:r>
      <w:r w:rsidRPr="008C2380">
        <w:rPr>
          <w:rFonts w:ascii="Times New Roman" w:cs="Times New Roman" w:hAnsi="Times New Roman"/>
          <w:sz w:val="30"/>
          <w:szCs w:val="30"/>
        </w:rPr>
        <w:t xml:space="preserve"> 2</w:t>
      </w:r>
      <w:r w:rsidR="009B2FB5" w:rsidRPr="008C2380">
        <w:rPr>
          <w:rFonts w:ascii="Times New Roman" w:cs="Times New Roman" w:hAnsi="Times New Roman"/>
          <w:sz w:val="30"/>
          <w:szCs w:val="30"/>
        </w:rPr>
        <w:t>7</w:t>
      </w:r>
      <w:r w:rsidR="00875FBB"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Pr="008C2380">
        <w:rPr>
          <w:rFonts w:ascii="Times New Roman" w:cs="Times New Roman" w:hAnsi="Times New Roman"/>
          <w:sz w:val="30"/>
          <w:szCs w:val="30"/>
        </w:rPr>
        <w:t>настоящего Положения;</w:t>
      </w:r>
    </w:p>
    <w:p w:rsidP="005B7BC5" w:rsidR="0067155F" w:rsidRDefault="0067155F" w:rsidRPr="008C2380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proofErr w:type="gramStart"/>
      <w:r w:rsidRPr="008C2380">
        <w:rPr>
          <w:rFonts w:ascii="Times New Roman" w:cs="Times New Roman" w:hAnsi="Times New Roman"/>
          <w:sz w:val="30"/>
          <w:szCs w:val="30"/>
        </w:rPr>
        <w:t>1</w:t>
      </w:r>
      <w:r w:rsidR="00352E4E" w:rsidRPr="008C2380">
        <w:rPr>
          <w:rFonts w:ascii="Times New Roman" w:cs="Times New Roman" w:hAnsi="Times New Roman"/>
          <w:sz w:val="30"/>
          <w:szCs w:val="30"/>
        </w:rPr>
        <w:t>4</w:t>
      </w:r>
      <w:r w:rsidRPr="008C2380">
        <w:rPr>
          <w:rFonts w:ascii="Times New Roman" w:cs="Times New Roman" w:hAnsi="Times New Roman"/>
          <w:sz w:val="30"/>
          <w:szCs w:val="30"/>
        </w:rPr>
        <w:t xml:space="preserve">) порядок оценки </w:t>
      </w:r>
      <w:r w:rsidR="00A10967" w:rsidRPr="008C2380">
        <w:rPr>
          <w:rFonts w:ascii="Times New Roman" w:cs="Times New Roman" w:hAnsi="Times New Roman"/>
          <w:sz w:val="30"/>
          <w:szCs w:val="30"/>
        </w:rPr>
        <w:t>заявок</w:t>
      </w:r>
      <w:r w:rsidRPr="008C2380">
        <w:rPr>
          <w:rFonts w:ascii="Times New Roman" w:cs="Times New Roman" w:hAnsi="Times New Roman"/>
          <w:sz w:val="30"/>
          <w:szCs w:val="30"/>
        </w:rPr>
        <w:t xml:space="preserve">, включающий критерии оценки </w:t>
      </w:r>
      <w:r w:rsidR="003C3485" w:rsidRPr="008C2380">
        <w:rPr>
          <w:rFonts w:ascii="Times New Roman" w:cs="Times New Roman" w:hAnsi="Times New Roman"/>
          <w:sz w:val="30"/>
          <w:szCs w:val="30"/>
        </w:rPr>
        <w:t xml:space="preserve">             </w:t>
      </w:r>
      <w:r w:rsidRPr="008C2380">
        <w:rPr>
          <w:rFonts w:ascii="Times New Roman" w:cs="Times New Roman" w:hAnsi="Times New Roman"/>
          <w:sz w:val="30"/>
          <w:szCs w:val="30"/>
        </w:rPr>
        <w:t xml:space="preserve">и их весовое значение в общей оценке, необходимую для представления </w:t>
      </w:r>
      <w:r w:rsidR="00A10967" w:rsidRPr="008C2380">
        <w:rPr>
          <w:rFonts w:ascii="Times New Roman" w:cs="Times New Roman" w:hAnsi="Times New Roman"/>
          <w:sz w:val="30"/>
          <w:szCs w:val="30"/>
        </w:rPr>
        <w:t>участником отбора</w:t>
      </w:r>
      <w:r w:rsidRPr="008C2380">
        <w:rPr>
          <w:rFonts w:ascii="Times New Roman" w:cs="Times New Roman" w:hAnsi="Times New Roman"/>
          <w:sz w:val="30"/>
          <w:szCs w:val="30"/>
        </w:rPr>
        <w:t xml:space="preserve"> информацию в составе </w:t>
      </w:r>
      <w:r w:rsidR="00A10967" w:rsidRPr="008C2380">
        <w:rPr>
          <w:rFonts w:ascii="Times New Roman" w:cs="Times New Roman" w:hAnsi="Times New Roman"/>
          <w:sz w:val="30"/>
          <w:szCs w:val="30"/>
        </w:rPr>
        <w:t>заявки</w:t>
      </w:r>
      <w:r w:rsidRPr="008C2380">
        <w:rPr>
          <w:rFonts w:ascii="Times New Roman" w:cs="Times New Roman" w:hAnsi="Times New Roman"/>
          <w:sz w:val="30"/>
          <w:szCs w:val="30"/>
        </w:rPr>
        <w:t xml:space="preserve"> по каждому критерию оценки, сведения, документы и материалы, подтверждающие такую и</w:t>
      </w:r>
      <w:r w:rsidRPr="008C2380">
        <w:rPr>
          <w:rFonts w:ascii="Times New Roman" w:cs="Times New Roman" w:hAnsi="Times New Roman"/>
          <w:sz w:val="30"/>
          <w:szCs w:val="30"/>
        </w:rPr>
        <w:t>н</w:t>
      </w:r>
      <w:r w:rsidRPr="008C2380">
        <w:rPr>
          <w:rFonts w:ascii="Times New Roman" w:cs="Times New Roman" w:hAnsi="Times New Roman"/>
          <w:sz w:val="30"/>
          <w:szCs w:val="30"/>
        </w:rPr>
        <w:t xml:space="preserve">формацию, минимальный проходной балл, который необходимо </w:t>
      </w:r>
      <w:r w:rsidRPr="008C2380">
        <w:rPr>
          <w:rFonts w:ascii="Times New Roman" w:cs="Times New Roman" w:hAnsi="Times New Roman"/>
          <w:sz w:val="30"/>
          <w:szCs w:val="30"/>
        </w:rPr>
        <w:lastRenderedPageBreak/>
        <w:t xml:space="preserve">набрать </w:t>
      </w:r>
      <w:r w:rsidR="00176821" w:rsidRPr="008C2380">
        <w:rPr>
          <w:rFonts w:ascii="Times New Roman" w:cs="Times New Roman" w:hAnsi="Times New Roman"/>
          <w:sz w:val="30"/>
          <w:szCs w:val="30"/>
        </w:rPr>
        <w:t>участникам отбора</w:t>
      </w:r>
      <w:r w:rsidR="00352E4E"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Pr="008C2380">
        <w:rPr>
          <w:rFonts w:ascii="Times New Roman" w:cs="Times New Roman" w:hAnsi="Times New Roman"/>
          <w:sz w:val="30"/>
          <w:szCs w:val="30"/>
        </w:rPr>
        <w:t xml:space="preserve">по результатам оценки </w:t>
      </w:r>
      <w:r w:rsidR="00176821" w:rsidRPr="008C2380">
        <w:rPr>
          <w:rFonts w:ascii="Times New Roman" w:cs="Times New Roman" w:hAnsi="Times New Roman"/>
          <w:sz w:val="30"/>
          <w:szCs w:val="30"/>
        </w:rPr>
        <w:t>заявок</w:t>
      </w:r>
      <w:r w:rsidRPr="008C2380">
        <w:rPr>
          <w:rFonts w:ascii="Times New Roman" w:cs="Times New Roman" w:hAnsi="Times New Roman"/>
          <w:sz w:val="30"/>
          <w:szCs w:val="30"/>
        </w:rPr>
        <w:t xml:space="preserve"> для признания их победителями конкурса, сроки оценки</w:t>
      </w:r>
      <w:r w:rsidR="00C75468"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="00043D7B" w:rsidRPr="008C2380">
        <w:rPr>
          <w:rFonts w:ascii="Times New Roman" w:cs="Times New Roman" w:hAnsi="Times New Roman"/>
          <w:sz w:val="30"/>
          <w:szCs w:val="30"/>
        </w:rPr>
        <w:t>заявок</w:t>
      </w:r>
      <w:r w:rsidR="00C75468" w:rsidRPr="008C2380">
        <w:rPr>
          <w:rFonts w:ascii="Times New Roman" w:cs="Times New Roman" w:hAnsi="Times New Roman"/>
          <w:sz w:val="30"/>
          <w:szCs w:val="30"/>
        </w:rPr>
        <w:t xml:space="preserve">, </w:t>
      </w:r>
      <w:r w:rsidRPr="008C2380">
        <w:rPr>
          <w:rFonts w:ascii="Times New Roman" w:cs="Times New Roman" w:hAnsi="Times New Roman"/>
          <w:sz w:val="30"/>
          <w:szCs w:val="30"/>
        </w:rPr>
        <w:t>а также информацию об участии конкурсной</w:t>
      </w:r>
      <w:proofErr w:type="gramEnd"/>
      <w:r w:rsidRPr="008C2380">
        <w:rPr>
          <w:rFonts w:ascii="Times New Roman" w:cs="Times New Roman" w:hAnsi="Times New Roman"/>
          <w:sz w:val="30"/>
          <w:szCs w:val="30"/>
        </w:rPr>
        <w:t xml:space="preserve"> комиссии</w:t>
      </w:r>
      <w:r w:rsidR="00043D7B"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Pr="008C2380">
        <w:rPr>
          <w:rFonts w:ascii="Times New Roman" w:cs="Times New Roman" w:hAnsi="Times New Roman"/>
          <w:sz w:val="30"/>
          <w:szCs w:val="30"/>
        </w:rPr>
        <w:t xml:space="preserve">в оценке </w:t>
      </w:r>
      <w:r w:rsidR="00D4405D" w:rsidRPr="008C2380">
        <w:rPr>
          <w:rFonts w:ascii="Times New Roman" w:cs="Times New Roman" w:hAnsi="Times New Roman"/>
          <w:sz w:val="30"/>
          <w:szCs w:val="30"/>
        </w:rPr>
        <w:t xml:space="preserve">заявок </w:t>
      </w:r>
      <w:r w:rsidR="00E41532" w:rsidRPr="008C2380">
        <w:rPr>
          <w:rFonts w:ascii="Times New Roman" w:cs="Times New Roman" w:hAnsi="Times New Roman"/>
          <w:sz w:val="30"/>
          <w:szCs w:val="30"/>
        </w:rPr>
        <w:t>в соответствии</w:t>
      </w:r>
      <w:r w:rsidR="00C75468"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="00E3482B" w:rsidRPr="008C2380">
        <w:rPr>
          <w:rFonts w:ascii="Times New Roman" w:cs="Times New Roman" w:hAnsi="Times New Roman"/>
          <w:sz w:val="30"/>
          <w:szCs w:val="30"/>
        </w:rPr>
        <w:t xml:space="preserve">           </w:t>
      </w:r>
      <w:r w:rsidR="00E41532" w:rsidRPr="008C2380">
        <w:rPr>
          <w:rFonts w:ascii="Times New Roman" w:cs="Times New Roman" w:hAnsi="Times New Roman"/>
          <w:sz w:val="30"/>
          <w:szCs w:val="30"/>
        </w:rPr>
        <w:t>с пункт</w:t>
      </w:r>
      <w:r w:rsidR="00BA7924" w:rsidRPr="008C2380">
        <w:rPr>
          <w:rFonts w:ascii="Times New Roman" w:cs="Times New Roman" w:hAnsi="Times New Roman"/>
          <w:sz w:val="30"/>
          <w:szCs w:val="30"/>
        </w:rPr>
        <w:t>ом</w:t>
      </w:r>
      <w:r w:rsidR="00E41532" w:rsidRPr="008C2380">
        <w:rPr>
          <w:rFonts w:ascii="Times New Roman" w:cs="Times New Roman" w:hAnsi="Times New Roman"/>
          <w:sz w:val="30"/>
          <w:szCs w:val="30"/>
        </w:rPr>
        <w:t xml:space="preserve"> 19</w:t>
      </w:r>
      <w:r w:rsidR="00C75468"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="00E41532" w:rsidRPr="008C2380">
        <w:rPr>
          <w:rFonts w:ascii="Times New Roman" w:cs="Times New Roman" w:hAnsi="Times New Roman"/>
          <w:sz w:val="30"/>
          <w:szCs w:val="30"/>
        </w:rPr>
        <w:t>настоящего Положения</w:t>
      </w:r>
      <w:r w:rsidRPr="008C2380">
        <w:rPr>
          <w:rFonts w:ascii="Times New Roman" w:cs="Times New Roman" w:hAnsi="Times New Roman"/>
          <w:sz w:val="30"/>
          <w:szCs w:val="30"/>
        </w:rPr>
        <w:t>;</w:t>
      </w:r>
    </w:p>
    <w:p w:rsidP="005B7BC5" w:rsidR="0067155F" w:rsidRDefault="0067155F" w:rsidRPr="008C2380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>1</w:t>
      </w:r>
      <w:r w:rsidR="00352E4E" w:rsidRPr="008C2380">
        <w:rPr>
          <w:rFonts w:ascii="Times New Roman" w:cs="Times New Roman" w:hAnsi="Times New Roman"/>
          <w:sz w:val="30"/>
          <w:szCs w:val="30"/>
        </w:rPr>
        <w:t>5</w:t>
      </w:r>
      <w:r w:rsidRPr="008C2380">
        <w:rPr>
          <w:rFonts w:ascii="Times New Roman" w:cs="Times New Roman" w:hAnsi="Times New Roman"/>
          <w:sz w:val="30"/>
          <w:szCs w:val="30"/>
        </w:rPr>
        <w:t>) объем распределяемого гранта в рамках конкурса, порядок расчета размера гранта в соответствии</w:t>
      </w:r>
      <w:r w:rsidR="00E5213F" w:rsidRPr="008C2380">
        <w:rPr>
          <w:rFonts w:ascii="Times New Roman" w:cs="Times New Roman" w:hAnsi="Times New Roman"/>
          <w:sz w:val="30"/>
          <w:szCs w:val="30"/>
        </w:rPr>
        <w:t xml:space="preserve"> с пунктом 3</w:t>
      </w:r>
      <w:r w:rsidR="00E3482B" w:rsidRPr="008C2380">
        <w:rPr>
          <w:rFonts w:ascii="Times New Roman" w:cs="Times New Roman" w:hAnsi="Times New Roman"/>
          <w:sz w:val="30"/>
          <w:szCs w:val="30"/>
        </w:rPr>
        <w:t>2</w:t>
      </w:r>
      <w:r w:rsidR="00E5213F"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Pr="008C2380">
        <w:rPr>
          <w:rFonts w:ascii="Times New Roman" w:cs="Times New Roman" w:hAnsi="Times New Roman"/>
          <w:sz w:val="30"/>
          <w:szCs w:val="30"/>
        </w:rPr>
        <w:t>настоящего Пол</w:t>
      </w:r>
      <w:r w:rsidRPr="008C2380">
        <w:rPr>
          <w:rFonts w:ascii="Times New Roman" w:cs="Times New Roman" w:hAnsi="Times New Roman"/>
          <w:sz w:val="30"/>
          <w:szCs w:val="30"/>
        </w:rPr>
        <w:t>о</w:t>
      </w:r>
      <w:r w:rsidRPr="008C2380">
        <w:rPr>
          <w:rFonts w:ascii="Times New Roman" w:cs="Times New Roman" w:hAnsi="Times New Roman"/>
          <w:sz w:val="30"/>
          <w:szCs w:val="30"/>
        </w:rPr>
        <w:t>жения, правила распределения гранта по результатам конкурса, которые могут включать максимальный, минимальный размер гранта, пред</w:t>
      </w:r>
      <w:r w:rsidRPr="008C2380">
        <w:rPr>
          <w:rFonts w:ascii="Times New Roman" w:cs="Times New Roman" w:hAnsi="Times New Roman"/>
          <w:sz w:val="30"/>
          <w:szCs w:val="30"/>
        </w:rPr>
        <w:t>о</w:t>
      </w:r>
      <w:r w:rsidRPr="008C2380">
        <w:rPr>
          <w:rFonts w:ascii="Times New Roman" w:cs="Times New Roman" w:hAnsi="Times New Roman"/>
          <w:sz w:val="30"/>
          <w:szCs w:val="30"/>
        </w:rPr>
        <w:t>ставляемого победителям конкурса (получателям гранта), а также пр</w:t>
      </w:r>
      <w:r w:rsidRPr="008C2380">
        <w:rPr>
          <w:rFonts w:ascii="Times New Roman" w:cs="Times New Roman" w:hAnsi="Times New Roman"/>
          <w:sz w:val="30"/>
          <w:szCs w:val="30"/>
        </w:rPr>
        <w:t>е</w:t>
      </w:r>
      <w:r w:rsidRPr="008C2380">
        <w:rPr>
          <w:rFonts w:ascii="Times New Roman" w:cs="Times New Roman" w:hAnsi="Times New Roman"/>
          <w:sz w:val="30"/>
          <w:szCs w:val="30"/>
        </w:rPr>
        <w:t>дельное количество победителей конкурса (получателей гранта);</w:t>
      </w:r>
    </w:p>
    <w:p w:rsidP="005B7BC5" w:rsidR="0067155F" w:rsidRDefault="0067155F" w:rsidRPr="008C2380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>1</w:t>
      </w:r>
      <w:r w:rsidR="00352E4E" w:rsidRPr="008C2380">
        <w:rPr>
          <w:rFonts w:ascii="Times New Roman" w:cs="Times New Roman" w:hAnsi="Times New Roman"/>
          <w:sz w:val="30"/>
          <w:szCs w:val="30"/>
        </w:rPr>
        <w:t>6</w:t>
      </w:r>
      <w:r w:rsidRPr="008C2380">
        <w:rPr>
          <w:rFonts w:ascii="Times New Roman" w:cs="Times New Roman" w:hAnsi="Times New Roman"/>
          <w:sz w:val="30"/>
          <w:szCs w:val="30"/>
        </w:rPr>
        <w:t xml:space="preserve">) порядок предоставления </w:t>
      </w:r>
      <w:r w:rsidR="00043D7B" w:rsidRPr="008C2380">
        <w:rPr>
          <w:rFonts w:ascii="Times New Roman" w:cs="Times New Roman" w:hAnsi="Times New Roman"/>
          <w:sz w:val="30"/>
          <w:szCs w:val="30"/>
        </w:rPr>
        <w:t>участникам отбора</w:t>
      </w:r>
      <w:r w:rsidRPr="008C2380">
        <w:rPr>
          <w:rFonts w:ascii="Times New Roman" w:cs="Times New Roman" w:hAnsi="Times New Roman"/>
          <w:sz w:val="30"/>
          <w:szCs w:val="30"/>
        </w:rPr>
        <w:t xml:space="preserve"> разъяснений п</w:t>
      </w:r>
      <w:r w:rsidRPr="008C2380">
        <w:rPr>
          <w:rFonts w:ascii="Times New Roman" w:cs="Times New Roman" w:hAnsi="Times New Roman"/>
          <w:sz w:val="30"/>
          <w:szCs w:val="30"/>
        </w:rPr>
        <w:t>о</w:t>
      </w:r>
      <w:r w:rsidRPr="008C2380">
        <w:rPr>
          <w:rFonts w:ascii="Times New Roman" w:cs="Times New Roman" w:hAnsi="Times New Roman"/>
          <w:sz w:val="30"/>
          <w:szCs w:val="30"/>
        </w:rPr>
        <w:t>ложений объявления о проведении конкурса</w:t>
      </w:r>
      <w:r w:rsidR="00B75A64" w:rsidRPr="008C2380">
        <w:rPr>
          <w:rFonts w:ascii="Times New Roman" w:cs="Times New Roman" w:hAnsi="Times New Roman"/>
          <w:sz w:val="30"/>
          <w:szCs w:val="30"/>
        </w:rPr>
        <w:t xml:space="preserve"> в соответствии с </w:t>
      </w:r>
      <w:r w:rsidR="00C60E32" w:rsidRPr="008C2380">
        <w:rPr>
          <w:rFonts w:ascii="Times New Roman" w:cs="Times New Roman" w:hAnsi="Times New Roman"/>
          <w:sz w:val="30"/>
          <w:szCs w:val="30"/>
        </w:rPr>
        <w:t>абзацами пятым</w:t>
      </w:r>
      <w:r w:rsidR="00F026D4">
        <w:rPr>
          <w:rFonts w:ascii="Times New Roman" w:cs="Times New Roman" w:hAnsi="Times New Roman"/>
          <w:sz w:val="30"/>
          <w:szCs w:val="30"/>
        </w:rPr>
        <w:t xml:space="preserve"> </w:t>
      </w:r>
      <w:r w:rsidR="00C60E32" w:rsidRPr="008C2380">
        <w:rPr>
          <w:rFonts w:ascii="Times New Roman" w:cs="Times New Roman" w:hAnsi="Times New Roman"/>
          <w:sz w:val="30"/>
          <w:szCs w:val="30"/>
        </w:rPr>
        <w:t>–</w:t>
      </w:r>
      <w:r w:rsidR="00F026D4">
        <w:rPr>
          <w:rFonts w:ascii="Times New Roman" w:cs="Times New Roman" w:hAnsi="Times New Roman"/>
          <w:sz w:val="30"/>
          <w:szCs w:val="30"/>
        </w:rPr>
        <w:t xml:space="preserve"> </w:t>
      </w:r>
      <w:r w:rsidR="00C60E32" w:rsidRPr="008C2380">
        <w:rPr>
          <w:rFonts w:ascii="Times New Roman" w:cs="Times New Roman" w:hAnsi="Times New Roman"/>
          <w:sz w:val="30"/>
          <w:szCs w:val="30"/>
        </w:rPr>
        <w:t xml:space="preserve">седьмым </w:t>
      </w:r>
      <w:r w:rsidR="00B75A64" w:rsidRPr="008C2380">
        <w:rPr>
          <w:rFonts w:ascii="Times New Roman" w:cs="Times New Roman" w:hAnsi="Times New Roman"/>
          <w:sz w:val="30"/>
          <w:szCs w:val="30"/>
        </w:rPr>
        <w:t>пункт</w:t>
      </w:r>
      <w:r w:rsidR="00C60E32" w:rsidRPr="008C2380">
        <w:rPr>
          <w:rFonts w:ascii="Times New Roman" w:cs="Times New Roman" w:hAnsi="Times New Roman"/>
          <w:sz w:val="30"/>
          <w:szCs w:val="30"/>
        </w:rPr>
        <w:t>а</w:t>
      </w:r>
      <w:r w:rsidR="00B75A64" w:rsidRPr="008C2380">
        <w:rPr>
          <w:rFonts w:ascii="Times New Roman" w:cs="Times New Roman" w:hAnsi="Times New Roman"/>
          <w:sz w:val="30"/>
          <w:szCs w:val="30"/>
        </w:rPr>
        <w:t xml:space="preserve"> 16 настоящего Положения</w:t>
      </w:r>
      <w:r w:rsidRPr="008C2380">
        <w:rPr>
          <w:rFonts w:ascii="Times New Roman" w:cs="Times New Roman" w:hAnsi="Times New Roman"/>
          <w:sz w:val="30"/>
          <w:szCs w:val="30"/>
        </w:rPr>
        <w:t xml:space="preserve">, даты начала и окончания срока такого предоставления в соответствии </w:t>
      </w:r>
      <w:r w:rsidR="000A5ED6" w:rsidRPr="008C2380">
        <w:rPr>
          <w:rFonts w:ascii="Times New Roman" w:cs="Times New Roman" w:hAnsi="Times New Roman"/>
          <w:sz w:val="30"/>
          <w:szCs w:val="30"/>
        </w:rPr>
        <w:t xml:space="preserve">с подпунктом 5 пункта 13 </w:t>
      </w:r>
      <w:r w:rsidRPr="008C2380">
        <w:rPr>
          <w:rFonts w:ascii="Times New Roman" w:cs="Times New Roman" w:hAnsi="Times New Roman"/>
          <w:sz w:val="30"/>
          <w:szCs w:val="30"/>
        </w:rPr>
        <w:t>настоящего Положения;</w:t>
      </w:r>
    </w:p>
    <w:p w:rsidP="005B7BC5" w:rsidR="0067155F" w:rsidRDefault="0067155F" w:rsidRPr="008C2380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>1</w:t>
      </w:r>
      <w:r w:rsidR="00352E4E" w:rsidRPr="008C2380">
        <w:rPr>
          <w:rFonts w:ascii="Times New Roman" w:cs="Times New Roman" w:hAnsi="Times New Roman"/>
          <w:sz w:val="30"/>
          <w:szCs w:val="30"/>
        </w:rPr>
        <w:t>7</w:t>
      </w:r>
      <w:r w:rsidRPr="008C2380">
        <w:rPr>
          <w:rFonts w:ascii="Times New Roman" w:cs="Times New Roman" w:hAnsi="Times New Roman"/>
          <w:sz w:val="30"/>
          <w:szCs w:val="30"/>
        </w:rPr>
        <w:t xml:space="preserve">) срок, в течение которого победители конкурса (получатели гранта) должны подписать </w:t>
      </w:r>
      <w:r w:rsidR="002809E4" w:rsidRPr="008C2380">
        <w:rPr>
          <w:rFonts w:ascii="Times New Roman" w:cs="Times New Roman" w:hAnsi="Times New Roman"/>
          <w:sz w:val="30"/>
          <w:szCs w:val="30"/>
        </w:rPr>
        <w:t>соглашения</w:t>
      </w:r>
      <w:r w:rsidRPr="008C2380">
        <w:rPr>
          <w:rFonts w:ascii="Times New Roman" w:cs="Times New Roman" w:hAnsi="Times New Roman"/>
          <w:sz w:val="30"/>
          <w:szCs w:val="30"/>
        </w:rPr>
        <w:t xml:space="preserve"> в соответствии </w:t>
      </w:r>
      <w:r w:rsidR="009F5CAD" w:rsidRPr="008C2380">
        <w:rPr>
          <w:rFonts w:ascii="Times New Roman" w:cs="Times New Roman" w:hAnsi="Times New Roman"/>
          <w:sz w:val="30"/>
          <w:szCs w:val="30"/>
        </w:rPr>
        <w:t xml:space="preserve">с подпунктом 2 пункта </w:t>
      </w:r>
      <w:r w:rsidR="00E5213F" w:rsidRPr="008C2380">
        <w:rPr>
          <w:rFonts w:ascii="Times New Roman" w:cs="Times New Roman" w:hAnsi="Times New Roman"/>
          <w:sz w:val="30"/>
          <w:szCs w:val="30"/>
        </w:rPr>
        <w:t>3</w:t>
      </w:r>
      <w:r w:rsidR="00FA79B6" w:rsidRPr="008C2380">
        <w:rPr>
          <w:rFonts w:ascii="Times New Roman" w:cs="Times New Roman" w:hAnsi="Times New Roman"/>
          <w:sz w:val="30"/>
          <w:szCs w:val="30"/>
        </w:rPr>
        <w:t>0</w:t>
      </w:r>
      <w:r w:rsidR="009F5CAD"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Pr="008C2380">
        <w:rPr>
          <w:rFonts w:ascii="Times New Roman" w:cs="Times New Roman" w:hAnsi="Times New Roman"/>
          <w:sz w:val="30"/>
          <w:szCs w:val="30"/>
        </w:rPr>
        <w:t>настоящего Положения;</w:t>
      </w:r>
    </w:p>
    <w:p w:rsidP="005B7BC5" w:rsidR="0067155F" w:rsidRDefault="0067155F" w:rsidRPr="008C2380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proofErr w:type="gramStart"/>
      <w:r w:rsidRPr="008C2380">
        <w:rPr>
          <w:rFonts w:ascii="Times New Roman" w:cs="Times New Roman" w:hAnsi="Times New Roman"/>
          <w:sz w:val="30"/>
          <w:szCs w:val="30"/>
        </w:rPr>
        <w:t>1</w:t>
      </w:r>
      <w:r w:rsidR="00352E4E" w:rsidRPr="008C2380">
        <w:rPr>
          <w:rFonts w:ascii="Times New Roman" w:cs="Times New Roman" w:hAnsi="Times New Roman"/>
          <w:sz w:val="30"/>
          <w:szCs w:val="30"/>
        </w:rPr>
        <w:t>8</w:t>
      </w:r>
      <w:r w:rsidRPr="008C2380">
        <w:rPr>
          <w:rFonts w:ascii="Times New Roman" w:cs="Times New Roman" w:hAnsi="Times New Roman"/>
          <w:sz w:val="30"/>
          <w:szCs w:val="30"/>
        </w:rPr>
        <w:t xml:space="preserve">) условия признания победителя конкурса (получателя гранта) уклонившимся от заключения </w:t>
      </w:r>
      <w:r w:rsidR="002809E4" w:rsidRPr="008C2380">
        <w:rPr>
          <w:rFonts w:ascii="Times New Roman" w:cs="Times New Roman" w:hAnsi="Times New Roman"/>
          <w:sz w:val="30"/>
          <w:szCs w:val="30"/>
        </w:rPr>
        <w:t>соглашения</w:t>
      </w:r>
      <w:r w:rsidRPr="008C2380">
        <w:rPr>
          <w:rFonts w:ascii="Times New Roman" w:cs="Times New Roman" w:hAnsi="Times New Roman"/>
          <w:sz w:val="30"/>
          <w:szCs w:val="30"/>
        </w:rPr>
        <w:t xml:space="preserve"> в соответствии </w:t>
      </w:r>
      <w:r w:rsidR="009F5CAD" w:rsidRPr="008C2380">
        <w:rPr>
          <w:rFonts w:ascii="Times New Roman" w:cs="Times New Roman" w:hAnsi="Times New Roman"/>
          <w:sz w:val="30"/>
          <w:szCs w:val="30"/>
        </w:rPr>
        <w:t xml:space="preserve">с пунктом </w:t>
      </w:r>
      <w:r w:rsidR="00F27E18" w:rsidRPr="008C2380">
        <w:rPr>
          <w:rFonts w:ascii="Times New Roman" w:cs="Times New Roman" w:hAnsi="Times New Roman"/>
          <w:sz w:val="30"/>
          <w:szCs w:val="30"/>
        </w:rPr>
        <w:t>4</w:t>
      </w:r>
      <w:r w:rsidR="009F5CAD" w:rsidRPr="008C2380">
        <w:rPr>
          <w:rFonts w:ascii="Times New Roman" w:cs="Times New Roman" w:hAnsi="Times New Roman"/>
          <w:sz w:val="30"/>
          <w:szCs w:val="30"/>
        </w:rPr>
        <w:t xml:space="preserve">4 </w:t>
      </w:r>
      <w:r w:rsidRPr="008C2380">
        <w:rPr>
          <w:rFonts w:ascii="Times New Roman" w:cs="Times New Roman" w:hAnsi="Times New Roman"/>
          <w:sz w:val="30"/>
          <w:szCs w:val="30"/>
        </w:rPr>
        <w:t>настоящего Положения;</w:t>
      </w:r>
      <w:proofErr w:type="gramEnd"/>
    </w:p>
    <w:p w:rsidP="005B7BC5" w:rsidR="0067155F" w:rsidRDefault="00352E4E" w:rsidRPr="008C2380">
      <w:pPr>
        <w:pStyle w:val="ConsPlusNormal"/>
        <w:ind w:firstLine="709"/>
        <w:jc w:val="both"/>
        <w:rPr>
          <w:rFonts w:ascii="Times New Roman" w:cs="Times New Roman" w:eastAsiaTheme="minorHAnsi" w:hAnsi="Times New Roman"/>
          <w:sz w:val="30"/>
          <w:szCs w:val="30"/>
          <w:lang w:eastAsia="en-US"/>
        </w:rPr>
      </w:pPr>
      <w:r w:rsidRPr="008C2380">
        <w:rPr>
          <w:rFonts w:ascii="Times New Roman" w:cs="Times New Roman" w:eastAsiaTheme="minorHAnsi" w:hAnsi="Times New Roman"/>
          <w:sz w:val="30"/>
          <w:szCs w:val="30"/>
          <w:lang w:eastAsia="en-US"/>
        </w:rPr>
        <w:t>19</w:t>
      </w:r>
      <w:r w:rsidR="0067155F" w:rsidRPr="008C2380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) сроки </w:t>
      </w:r>
      <w:proofErr w:type="gramStart"/>
      <w:r w:rsidR="0067155F" w:rsidRPr="008C2380">
        <w:rPr>
          <w:rFonts w:ascii="Times New Roman" w:cs="Times New Roman" w:eastAsiaTheme="minorHAnsi" w:hAnsi="Times New Roman"/>
          <w:sz w:val="30"/>
          <w:szCs w:val="30"/>
          <w:lang w:eastAsia="en-US"/>
        </w:rPr>
        <w:t>размещения</w:t>
      </w:r>
      <w:r w:rsidR="0067155F"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="00E5213F" w:rsidRPr="008C2380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протокола </w:t>
      </w:r>
      <w:r w:rsidR="0067155F" w:rsidRPr="008C2380">
        <w:rPr>
          <w:rFonts w:ascii="Times New Roman" w:cs="Times New Roman" w:eastAsiaTheme="minorHAnsi" w:hAnsi="Times New Roman"/>
          <w:sz w:val="30"/>
          <w:szCs w:val="30"/>
          <w:lang w:eastAsia="en-US"/>
        </w:rPr>
        <w:t>по</w:t>
      </w:r>
      <w:r w:rsidR="003F6D89" w:rsidRPr="008C2380">
        <w:rPr>
          <w:rFonts w:ascii="Times New Roman" w:cs="Times New Roman" w:eastAsiaTheme="minorHAnsi" w:hAnsi="Times New Roman"/>
          <w:sz w:val="30"/>
          <w:szCs w:val="30"/>
          <w:lang w:eastAsia="en-US"/>
        </w:rPr>
        <w:t>д</w:t>
      </w:r>
      <w:r w:rsidR="0067155F" w:rsidRPr="008C2380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ведения </w:t>
      </w:r>
      <w:r w:rsidR="003F6D89" w:rsidRPr="008C2380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итогов </w:t>
      </w:r>
      <w:r w:rsidR="0067155F" w:rsidRPr="008C2380">
        <w:rPr>
          <w:rFonts w:ascii="Times New Roman" w:cs="Times New Roman" w:eastAsiaTheme="minorHAnsi" w:hAnsi="Times New Roman"/>
          <w:sz w:val="30"/>
          <w:szCs w:val="30"/>
          <w:lang w:eastAsia="en-US"/>
        </w:rPr>
        <w:t>конкурса</w:t>
      </w:r>
      <w:proofErr w:type="gramEnd"/>
      <w:r w:rsidR="0067155F" w:rsidRPr="008C2380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 </w:t>
      </w:r>
      <w:r w:rsidR="003F6D89" w:rsidRPr="008C2380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     </w:t>
      </w:r>
      <w:r w:rsidR="0067155F" w:rsidRPr="008C2380">
        <w:rPr>
          <w:rFonts w:ascii="Times New Roman" w:cs="Times New Roman" w:eastAsiaTheme="minorHAnsi" w:hAnsi="Times New Roman"/>
          <w:sz w:val="30"/>
          <w:szCs w:val="30"/>
          <w:lang w:eastAsia="en-US"/>
        </w:rPr>
        <w:t>на едином портале и на Сайте, которы</w:t>
      </w:r>
      <w:r w:rsidR="00F026D4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е не могут быть позднее                   14-го </w:t>
      </w:r>
      <w:r w:rsidR="0067155F" w:rsidRPr="008C2380">
        <w:rPr>
          <w:rFonts w:ascii="Times New Roman" w:cs="Times New Roman" w:eastAsiaTheme="minorHAnsi" w:hAnsi="Times New Roman"/>
          <w:sz w:val="30"/>
          <w:szCs w:val="30"/>
          <w:lang w:eastAsia="en-US"/>
        </w:rPr>
        <w:t>календарного дня, следующего за днем определения победителей конкурса (получателей гранта)</w:t>
      </w:r>
      <w:r w:rsidR="00FA79B6" w:rsidRPr="008C2380">
        <w:rPr>
          <w:rFonts w:ascii="Times New Roman" w:cs="Times New Roman" w:eastAsiaTheme="minorHAnsi" w:hAnsi="Times New Roman"/>
          <w:sz w:val="30"/>
          <w:szCs w:val="30"/>
          <w:lang w:eastAsia="en-US"/>
        </w:rPr>
        <w:t>,</w:t>
      </w:r>
      <w:r w:rsidR="0067155F" w:rsidRPr="008C2380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 в соответствии </w:t>
      </w:r>
      <w:r w:rsidR="009F5CAD" w:rsidRPr="008C2380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с пунктом </w:t>
      </w:r>
      <w:r w:rsidR="002278C3" w:rsidRPr="008C2380">
        <w:rPr>
          <w:rFonts w:ascii="Times New Roman" w:cs="Times New Roman" w:eastAsiaTheme="minorHAnsi" w:hAnsi="Times New Roman"/>
          <w:sz w:val="30"/>
          <w:szCs w:val="30"/>
          <w:lang w:eastAsia="en-US"/>
        </w:rPr>
        <w:t>2</w:t>
      </w:r>
      <w:r w:rsidR="00F27E18" w:rsidRPr="008C2380">
        <w:rPr>
          <w:rFonts w:ascii="Times New Roman" w:cs="Times New Roman" w:eastAsiaTheme="minorHAnsi" w:hAnsi="Times New Roman"/>
          <w:sz w:val="30"/>
          <w:szCs w:val="30"/>
          <w:lang w:eastAsia="en-US"/>
        </w:rPr>
        <w:t>4</w:t>
      </w:r>
      <w:r w:rsidR="009F5CAD" w:rsidRPr="008C2380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 </w:t>
      </w:r>
      <w:r w:rsidR="0067155F" w:rsidRPr="008C2380">
        <w:rPr>
          <w:rFonts w:ascii="Times New Roman" w:cs="Times New Roman" w:eastAsiaTheme="minorHAnsi" w:hAnsi="Times New Roman"/>
          <w:sz w:val="30"/>
          <w:szCs w:val="30"/>
          <w:lang w:eastAsia="en-US"/>
        </w:rPr>
        <w:t>настоящего Положения.</w:t>
      </w:r>
    </w:p>
    <w:p w:rsidP="005B7BC5" w:rsidR="0067155F" w:rsidRDefault="0067155F" w:rsidRPr="008C2380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proofErr w:type="gramStart"/>
      <w:r w:rsidRPr="008C2380">
        <w:rPr>
          <w:rFonts w:ascii="Times New Roman" w:cs="Times New Roman" w:hAnsi="Times New Roman"/>
          <w:sz w:val="30"/>
          <w:szCs w:val="30"/>
        </w:rPr>
        <w:t xml:space="preserve">Внесение изменений в объявление о проведении конкурса </w:t>
      </w:r>
      <w:r w:rsidR="00C60E32" w:rsidRPr="008C2380">
        <w:rPr>
          <w:rFonts w:ascii="Times New Roman" w:cs="Times New Roman" w:hAnsi="Times New Roman"/>
          <w:sz w:val="30"/>
          <w:szCs w:val="30"/>
        </w:rPr>
        <w:t xml:space="preserve">      </w:t>
      </w:r>
      <w:r w:rsidRPr="008C2380">
        <w:rPr>
          <w:rFonts w:ascii="Times New Roman" w:cs="Times New Roman" w:hAnsi="Times New Roman"/>
          <w:sz w:val="30"/>
          <w:szCs w:val="30"/>
        </w:rPr>
        <w:t xml:space="preserve">осуществляется не позднее наступления даты окончания приема </w:t>
      </w:r>
      <w:r w:rsidR="00043D7B" w:rsidRPr="008C2380">
        <w:rPr>
          <w:rFonts w:ascii="Times New Roman" w:cs="Times New Roman" w:hAnsi="Times New Roman"/>
          <w:sz w:val="30"/>
          <w:szCs w:val="30"/>
        </w:rPr>
        <w:t>заявок участников отбора</w:t>
      </w:r>
      <w:r w:rsidRPr="008C2380">
        <w:rPr>
          <w:rFonts w:ascii="Times New Roman" w:cs="Times New Roman" w:hAnsi="Times New Roman"/>
          <w:sz w:val="30"/>
          <w:szCs w:val="30"/>
        </w:rPr>
        <w:t>, установленной в объявлении о проведении конку</w:t>
      </w:r>
      <w:r w:rsidRPr="008C2380">
        <w:rPr>
          <w:rFonts w:ascii="Times New Roman" w:cs="Times New Roman" w:hAnsi="Times New Roman"/>
          <w:sz w:val="30"/>
          <w:szCs w:val="30"/>
        </w:rPr>
        <w:t>р</w:t>
      </w:r>
      <w:r w:rsidRPr="008C2380">
        <w:rPr>
          <w:rFonts w:ascii="Times New Roman" w:cs="Times New Roman" w:hAnsi="Times New Roman"/>
          <w:sz w:val="30"/>
          <w:szCs w:val="30"/>
        </w:rPr>
        <w:t xml:space="preserve">са, при условии, что срок подачи </w:t>
      </w:r>
      <w:r w:rsidR="00043D7B" w:rsidRPr="008C2380">
        <w:rPr>
          <w:rFonts w:ascii="Times New Roman" w:cs="Times New Roman" w:hAnsi="Times New Roman"/>
          <w:sz w:val="30"/>
          <w:szCs w:val="30"/>
        </w:rPr>
        <w:t>участниками отбора</w:t>
      </w:r>
      <w:r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="00043D7B" w:rsidRPr="008C2380">
        <w:rPr>
          <w:rFonts w:ascii="Times New Roman" w:cs="Times New Roman" w:hAnsi="Times New Roman"/>
          <w:sz w:val="30"/>
          <w:szCs w:val="30"/>
        </w:rPr>
        <w:t>заявок</w:t>
      </w:r>
      <w:r w:rsidRPr="008C2380">
        <w:rPr>
          <w:rFonts w:ascii="Times New Roman" w:cs="Times New Roman" w:hAnsi="Times New Roman"/>
          <w:sz w:val="30"/>
          <w:szCs w:val="30"/>
        </w:rPr>
        <w:t xml:space="preserve"> должен быть продлен таким образом, чтобы со дня, следующего</w:t>
      </w:r>
      <w:r w:rsidR="00C60E32"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Pr="008C2380">
        <w:rPr>
          <w:rFonts w:ascii="Times New Roman" w:cs="Times New Roman" w:hAnsi="Times New Roman"/>
          <w:sz w:val="30"/>
          <w:szCs w:val="30"/>
        </w:rPr>
        <w:t>за днем внес</w:t>
      </w:r>
      <w:r w:rsidRPr="008C2380">
        <w:rPr>
          <w:rFonts w:ascii="Times New Roman" w:cs="Times New Roman" w:hAnsi="Times New Roman"/>
          <w:sz w:val="30"/>
          <w:szCs w:val="30"/>
        </w:rPr>
        <w:t>е</w:t>
      </w:r>
      <w:r w:rsidRPr="008C2380">
        <w:rPr>
          <w:rFonts w:ascii="Times New Roman" w:cs="Times New Roman" w:hAnsi="Times New Roman"/>
          <w:sz w:val="30"/>
          <w:szCs w:val="30"/>
        </w:rPr>
        <w:t xml:space="preserve">ния таких изменений, до даты окончания приема </w:t>
      </w:r>
      <w:r w:rsidR="00043D7B" w:rsidRPr="008C2380">
        <w:rPr>
          <w:rFonts w:ascii="Times New Roman" w:cs="Times New Roman" w:hAnsi="Times New Roman"/>
          <w:sz w:val="30"/>
          <w:szCs w:val="30"/>
        </w:rPr>
        <w:t>заявок</w:t>
      </w:r>
      <w:r w:rsidRPr="008C2380">
        <w:rPr>
          <w:rFonts w:ascii="Times New Roman" w:cs="Times New Roman" w:hAnsi="Times New Roman"/>
          <w:sz w:val="30"/>
          <w:szCs w:val="30"/>
        </w:rPr>
        <w:t xml:space="preserve"> указанный срок составлял не менее 10 календарных дней.</w:t>
      </w:r>
      <w:proofErr w:type="gramEnd"/>
    </w:p>
    <w:p w:rsidP="005B7BC5" w:rsidR="0067155F" w:rsidRDefault="0067155F" w:rsidRPr="008C2380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>При внесении изменений в объявление о проведении конкурса  изменение способа отбора получателей гранта не допускается.</w:t>
      </w:r>
    </w:p>
    <w:p w:rsidP="005B7BC5" w:rsidR="0067155F" w:rsidRDefault="00043D7B" w:rsidRPr="008C2380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>Участники отбора</w:t>
      </w:r>
      <w:r w:rsidR="0067155F" w:rsidRPr="008C2380">
        <w:rPr>
          <w:rFonts w:ascii="Times New Roman" w:cs="Times New Roman" w:hAnsi="Times New Roman"/>
          <w:sz w:val="30"/>
          <w:szCs w:val="30"/>
        </w:rPr>
        <w:t xml:space="preserve">, подавшие </w:t>
      </w:r>
      <w:r w:rsidRPr="008C2380">
        <w:rPr>
          <w:rFonts w:ascii="Times New Roman" w:cs="Times New Roman" w:hAnsi="Times New Roman"/>
          <w:sz w:val="30"/>
          <w:szCs w:val="30"/>
        </w:rPr>
        <w:t>заявки</w:t>
      </w:r>
      <w:r w:rsidR="0067155F" w:rsidRPr="008C2380">
        <w:rPr>
          <w:rFonts w:ascii="Times New Roman" w:cs="Times New Roman" w:hAnsi="Times New Roman"/>
          <w:sz w:val="30"/>
          <w:szCs w:val="30"/>
        </w:rPr>
        <w:t>, уведомляются о внесении изменений в объявление о проведении конкурса не позднее дня, след</w:t>
      </w:r>
      <w:r w:rsidR="0067155F" w:rsidRPr="008C2380">
        <w:rPr>
          <w:rFonts w:ascii="Times New Roman" w:cs="Times New Roman" w:hAnsi="Times New Roman"/>
          <w:sz w:val="30"/>
          <w:szCs w:val="30"/>
        </w:rPr>
        <w:t>у</w:t>
      </w:r>
      <w:r w:rsidR="0067155F" w:rsidRPr="008C2380">
        <w:rPr>
          <w:rFonts w:ascii="Times New Roman" w:cs="Times New Roman" w:hAnsi="Times New Roman"/>
          <w:sz w:val="30"/>
          <w:szCs w:val="30"/>
        </w:rPr>
        <w:t>ющего за днем внесения изменений в объявление о проведении конку</w:t>
      </w:r>
      <w:r w:rsidR="0067155F" w:rsidRPr="008C2380">
        <w:rPr>
          <w:rFonts w:ascii="Times New Roman" w:cs="Times New Roman" w:hAnsi="Times New Roman"/>
          <w:sz w:val="30"/>
          <w:szCs w:val="30"/>
        </w:rPr>
        <w:t>р</w:t>
      </w:r>
      <w:r w:rsidR="0067155F" w:rsidRPr="008C2380">
        <w:rPr>
          <w:rFonts w:ascii="Times New Roman" w:cs="Times New Roman" w:hAnsi="Times New Roman"/>
          <w:sz w:val="30"/>
          <w:szCs w:val="30"/>
        </w:rPr>
        <w:t>са, с использованием ГИИС «Электронный бюджет».</w:t>
      </w:r>
    </w:p>
    <w:p w:rsidP="005B7BC5" w:rsidR="0072128C" w:rsidRDefault="0067155F" w:rsidRPr="008C2380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>9</w:t>
      </w:r>
      <w:r w:rsidR="000862CB" w:rsidRPr="008C2380">
        <w:rPr>
          <w:rFonts w:ascii="Times New Roman" w:cs="Times New Roman" w:hAnsi="Times New Roman"/>
          <w:sz w:val="30"/>
          <w:szCs w:val="30"/>
        </w:rPr>
        <w:t xml:space="preserve">. В случае </w:t>
      </w:r>
      <w:r w:rsidR="00BF6031" w:rsidRPr="008C2380">
        <w:rPr>
          <w:rFonts w:ascii="Times New Roman" w:cs="Times New Roman" w:hAnsi="Times New Roman"/>
          <w:sz w:val="30"/>
          <w:szCs w:val="30"/>
        </w:rPr>
        <w:t>признания конкурса несостоявшимся по основаниям, указанным в абзацах де</w:t>
      </w:r>
      <w:r w:rsidR="00204DAE" w:rsidRPr="008C2380">
        <w:rPr>
          <w:rFonts w:ascii="Times New Roman" w:cs="Times New Roman" w:hAnsi="Times New Roman"/>
          <w:sz w:val="30"/>
          <w:szCs w:val="30"/>
        </w:rPr>
        <w:t>в</w:t>
      </w:r>
      <w:r w:rsidR="00BF6031" w:rsidRPr="008C2380">
        <w:rPr>
          <w:rFonts w:ascii="Times New Roman" w:cs="Times New Roman" w:hAnsi="Times New Roman"/>
          <w:sz w:val="30"/>
          <w:szCs w:val="30"/>
        </w:rPr>
        <w:t>ятом</w:t>
      </w:r>
      <w:r w:rsidR="00F026D4">
        <w:rPr>
          <w:rFonts w:ascii="Times New Roman" w:cs="Times New Roman" w:hAnsi="Times New Roman"/>
          <w:sz w:val="30"/>
          <w:szCs w:val="30"/>
        </w:rPr>
        <w:t xml:space="preserve"> </w:t>
      </w:r>
      <w:r w:rsidR="00BF6031" w:rsidRPr="008C2380">
        <w:rPr>
          <w:rFonts w:ascii="Times New Roman" w:cs="Times New Roman" w:hAnsi="Times New Roman"/>
          <w:sz w:val="30"/>
          <w:szCs w:val="30"/>
        </w:rPr>
        <w:t>–</w:t>
      </w:r>
      <w:r w:rsidR="00F026D4">
        <w:rPr>
          <w:rFonts w:ascii="Times New Roman" w:cs="Times New Roman" w:hAnsi="Times New Roman"/>
          <w:sz w:val="30"/>
          <w:szCs w:val="30"/>
        </w:rPr>
        <w:t xml:space="preserve"> </w:t>
      </w:r>
      <w:r w:rsidR="00204DAE" w:rsidRPr="008C2380">
        <w:rPr>
          <w:rFonts w:ascii="Times New Roman" w:cs="Times New Roman" w:hAnsi="Times New Roman"/>
          <w:sz w:val="30"/>
          <w:szCs w:val="30"/>
        </w:rPr>
        <w:t>од</w:t>
      </w:r>
      <w:r w:rsidR="00BF6031" w:rsidRPr="008C2380">
        <w:rPr>
          <w:rFonts w:ascii="Times New Roman" w:cs="Times New Roman" w:hAnsi="Times New Roman"/>
          <w:sz w:val="30"/>
          <w:szCs w:val="30"/>
        </w:rPr>
        <w:t>и</w:t>
      </w:r>
      <w:r w:rsidR="00204DAE" w:rsidRPr="008C2380">
        <w:rPr>
          <w:rFonts w:ascii="Times New Roman" w:cs="Times New Roman" w:hAnsi="Times New Roman"/>
          <w:sz w:val="30"/>
          <w:szCs w:val="30"/>
        </w:rPr>
        <w:t>н</w:t>
      </w:r>
      <w:r w:rsidR="00BF6031" w:rsidRPr="008C2380">
        <w:rPr>
          <w:rFonts w:ascii="Times New Roman" w:cs="Times New Roman" w:hAnsi="Times New Roman"/>
          <w:sz w:val="30"/>
          <w:szCs w:val="30"/>
        </w:rPr>
        <w:t xml:space="preserve">надцатом настоящего пункта, </w:t>
      </w:r>
      <w:r w:rsidR="00FA79B6" w:rsidRPr="008C2380">
        <w:rPr>
          <w:rFonts w:ascii="Times New Roman" w:cs="Times New Roman" w:hAnsi="Times New Roman"/>
          <w:sz w:val="30"/>
          <w:szCs w:val="30"/>
        </w:rPr>
        <w:t xml:space="preserve">           </w:t>
      </w:r>
      <w:r w:rsidR="00BF6031" w:rsidRPr="008C2380">
        <w:rPr>
          <w:rFonts w:ascii="Times New Roman" w:cs="Times New Roman" w:hAnsi="Times New Roman"/>
          <w:sz w:val="30"/>
          <w:szCs w:val="30"/>
        </w:rPr>
        <w:t xml:space="preserve">а </w:t>
      </w:r>
      <w:proofErr w:type="gramStart"/>
      <w:r w:rsidR="00BF6031" w:rsidRPr="008C2380">
        <w:rPr>
          <w:rFonts w:ascii="Times New Roman" w:cs="Times New Roman" w:hAnsi="Times New Roman"/>
          <w:sz w:val="30"/>
          <w:szCs w:val="30"/>
        </w:rPr>
        <w:t>также</w:t>
      </w:r>
      <w:proofErr w:type="gramEnd"/>
      <w:r w:rsidR="00BF6031" w:rsidRPr="008C2380">
        <w:rPr>
          <w:rFonts w:ascii="Times New Roman" w:cs="Times New Roman" w:hAnsi="Times New Roman"/>
          <w:sz w:val="30"/>
          <w:szCs w:val="30"/>
        </w:rPr>
        <w:t xml:space="preserve"> в случае </w:t>
      </w:r>
      <w:r w:rsidR="000862CB" w:rsidRPr="008C2380">
        <w:rPr>
          <w:rFonts w:ascii="Times New Roman" w:cs="Times New Roman" w:hAnsi="Times New Roman"/>
          <w:sz w:val="30"/>
          <w:szCs w:val="30"/>
        </w:rPr>
        <w:t>если по итогам проведения конкурса образуется ост</w:t>
      </w:r>
      <w:r w:rsidR="000862CB" w:rsidRPr="008C2380">
        <w:rPr>
          <w:rFonts w:ascii="Times New Roman" w:cs="Times New Roman" w:hAnsi="Times New Roman"/>
          <w:sz w:val="30"/>
          <w:szCs w:val="30"/>
        </w:rPr>
        <w:t>а</w:t>
      </w:r>
      <w:r w:rsidR="000862CB" w:rsidRPr="008C2380">
        <w:rPr>
          <w:rFonts w:ascii="Times New Roman" w:cs="Times New Roman" w:hAnsi="Times New Roman"/>
          <w:sz w:val="30"/>
          <w:szCs w:val="30"/>
        </w:rPr>
        <w:lastRenderedPageBreak/>
        <w:t>ток</w:t>
      </w:r>
      <w:r w:rsidR="00FA79B6"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="000862CB" w:rsidRPr="008C2380">
        <w:rPr>
          <w:rFonts w:ascii="Times New Roman" w:cs="Times New Roman" w:hAnsi="Times New Roman"/>
          <w:sz w:val="30"/>
          <w:szCs w:val="30"/>
        </w:rPr>
        <w:t xml:space="preserve">нераспределенных бюджетных ассигнований, предусмотренных </w:t>
      </w:r>
      <w:r w:rsidR="00FA79B6" w:rsidRPr="008C2380">
        <w:rPr>
          <w:rFonts w:ascii="Times New Roman" w:cs="Times New Roman" w:hAnsi="Times New Roman"/>
          <w:sz w:val="30"/>
          <w:szCs w:val="30"/>
        </w:rPr>
        <w:t xml:space="preserve">     </w:t>
      </w:r>
      <w:r w:rsidR="000862CB" w:rsidRPr="008C2380">
        <w:rPr>
          <w:rFonts w:ascii="Times New Roman" w:cs="Times New Roman" w:hAnsi="Times New Roman"/>
          <w:sz w:val="30"/>
          <w:szCs w:val="30"/>
        </w:rPr>
        <w:t xml:space="preserve">в бюджете города для предоставления гранта в текущем финансовом году, </w:t>
      </w:r>
      <w:r w:rsidR="005F449D" w:rsidRPr="008C2380">
        <w:rPr>
          <w:rFonts w:ascii="Times New Roman" w:cs="Times New Roman" w:hAnsi="Times New Roman"/>
          <w:sz w:val="30"/>
          <w:szCs w:val="30"/>
        </w:rPr>
        <w:t>превышающий</w:t>
      </w:r>
      <w:r w:rsidR="00BF6031"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="005F449D" w:rsidRPr="008C2380">
        <w:rPr>
          <w:rFonts w:ascii="Times New Roman" w:cs="Times New Roman" w:hAnsi="Times New Roman"/>
          <w:sz w:val="30"/>
          <w:szCs w:val="30"/>
        </w:rPr>
        <w:t xml:space="preserve">более чем в </w:t>
      </w:r>
      <w:r w:rsidR="00F026D4">
        <w:rPr>
          <w:rFonts w:ascii="Times New Roman" w:cs="Times New Roman" w:hAnsi="Times New Roman"/>
          <w:sz w:val="30"/>
          <w:szCs w:val="30"/>
        </w:rPr>
        <w:t>два</w:t>
      </w:r>
      <w:r w:rsidR="005F449D" w:rsidRPr="008C2380">
        <w:rPr>
          <w:rFonts w:ascii="Times New Roman" w:cs="Times New Roman" w:hAnsi="Times New Roman"/>
          <w:sz w:val="30"/>
          <w:szCs w:val="30"/>
        </w:rPr>
        <w:t xml:space="preserve"> раза размер гранта</w:t>
      </w:r>
      <w:r w:rsidR="00BF6031" w:rsidRPr="008C2380">
        <w:rPr>
          <w:rFonts w:ascii="Times New Roman" w:cs="Times New Roman" w:hAnsi="Times New Roman"/>
          <w:sz w:val="30"/>
          <w:szCs w:val="30"/>
        </w:rPr>
        <w:t xml:space="preserve"> одному субъе</w:t>
      </w:r>
      <w:r w:rsidR="00BF6031" w:rsidRPr="008C2380">
        <w:rPr>
          <w:rFonts w:ascii="Times New Roman" w:cs="Times New Roman" w:hAnsi="Times New Roman"/>
          <w:sz w:val="30"/>
          <w:szCs w:val="30"/>
        </w:rPr>
        <w:t>к</w:t>
      </w:r>
      <w:r w:rsidR="00BF6031" w:rsidRPr="008C2380">
        <w:rPr>
          <w:rFonts w:ascii="Times New Roman" w:cs="Times New Roman" w:hAnsi="Times New Roman"/>
          <w:sz w:val="30"/>
          <w:szCs w:val="30"/>
        </w:rPr>
        <w:t>ту малого и среднего предпринимательства</w:t>
      </w:r>
      <w:r w:rsidR="005F449D" w:rsidRPr="008C2380">
        <w:rPr>
          <w:rFonts w:ascii="Times New Roman" w:cs="Times New Roman" w:hAnsi="Times New Roman"/>
          <w:sz w:val="30"/>
          <w:szCs w:val="30"/>
        </w:rPr>
        <w:t>, установленный пунктом 3</w:t>
      </w:r>
      <w:r w:rsidR="00FA79B6" w:rsidRPr="008C2380">
        <w:rPr>
          <w:rFonts w:ascii="Times New Roman" w:cs="Times New Roman" w:hAnsi="Times New Roman"/>
          <w:sz w:val="30"/>
          <w:szCs w:val="30"/>
        </w:rPr>
        <w:t>2</w:t>
      </w:r>
      <w:r w:rsidR="005F449D" w:rsidRPr="008C2380">
        <w:rPr>
          <w:rFonts w:ascii="Times New Roman" w:cs="Times New Roman" w:hAnsi="Times New Roman"/>
          <w:sz w:val="30"/>
          <w:szCs w:val="30"/>
        </w:rPr>
        <w:t xml:space="preserve"> настоящего Положения, уполномоченный орган </w:t>
      </w:r>
      <w:r w:rsidR="000862CB" w:rsidRPr="008C2380">
        <w:rPr>
          <w:rFonts w:ascii="Times New Roman" w:cs="Times New Roman" w:hAnsi="Times New Roman"/>
          <w:sz w:val="30"/>
          <w:szCs w:val="30"/>
        </w:rPr>
        <w:t>организ</w:t>
      </w:r>
      <w:r w:rsidR="00BA7924" w:rsidRPr="008C2380">
        <w:rPr>
          <w:rFonts w:ascii="Times New Roman" w:cs="Times New Roman" w:hAnsi="Times New Roman"/>
          <w:sz w:val="30"/>
          <w:szCs w:val="30"/>
        </w:rPr>
        <w:t>ует</w:t>
      </w:r>
      <w:r w:rsidR="005F449D" w:rsidRPr="008C2380">
        <w:rPr>
          <w:rFonts w:ascii="Times New Roman" w:cs="Times New Roman" w:hAnsi="Times New Roman"/>
          <w:sz w:val="30"/>
          <w:szCs w:val="30"/>
        </w:rPr>
        <w:t xml:space="preserve"> проведение </w:t>
      </w:r>
      <w:r w:rsidR="000862CB" w:rsidRPr="008C2380">
        <w:rPr>
          <w:rFonts w:ascii="Times New Roman" w:cs="Times New Roman" w:hAnsi="Times New Roman"/>
          <w:sz w:val="30"/>
          <w:szCs w:val="30"/>
        </w:rPr>
        <w:t>дополнительного конкурс</w:t>
      </w:r>
      <w:r w:rsidR="005F449D" w:rsidRPr="008C2380">
        <w:rPr>
          <w:rFonts w:ascii="Times New Roman" w:cs="Times New Roman" w:hAnsi="Times New Roman"/>
          <w:sz w:val="30"/>
          <w:szCs w:val="30"/>
        </w:rPr>
        <w:t xml:space="preserve">а </w:t>
      </w:r>
      <w:r w:rsidR="00735FE6" w:rsidRPr="008C2380">
        <w:rPr>
          <w:rFonts w:ascii="Times New Roman" w:cs="Times New Roman" w:hAnsi="Times New Roman"/>
          <w:sz w:val="30"/>
          <w:szCs w:val="30"/>
        </w:rPr>
        <w:t>в порядке, предусмотренном пунктом 13 настоящего Положения</w:t>
      </w:r>
      <w:r w:rsidR="00BF6031" w:rsidRPr="008C2380">
        <w:rPr>
          <w:rFonts w:ascii="Times New Roman" w:cs="Times New Roman" w:hAnsi="Times New Roman"/>
          <w:sz w:val="30"/>
          <w:szCs w:val="30"/>
        </w:rPr>
        <w:t>.</w:t>
      </w:r>
    </w:p>
    <w:p w:rsidP="005B7BC5" w:rsidR="000862CB" w:rsidRDefault="000862CB" w:rsidRPr="008C2380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>Объявление о проведении дополнительного конкурса</w:t>
      </w:r>
      <w:r w:rsidR="004F31E3"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Pr="008C2380">
        <w:rPr>
          <w:rFonts w:ascii="Times New Roman" w:cs="Times New Roman" w:hAnsi="Times New Roman"/>
          <w:sz w:val="30"/>
          <w:szCs w:val="30"/>
        </w:rPr>
        <w:t xml:space="preserve">размещается (публикуется) не </w:t>
      </w:r>
      <w:proofErr w:type="gramStart"/>
      <w:r w:rsidRPr="008C2380">
        <w:rPr>
          <w:rFonts w:ascii="Times New Roman" w:cs="Times New Roman" w:hAnsi="Times New Roman"/>
          <w:sz w:val="30"/>
          <w:szCs w:val="30"/>
        </w:rPr>
        <w:t>позднее</w:t>
      </w:r>
      <w:proofErr w:type="gramEnd"/>
      <w:r w:rsidRPr="008C2380">
        <w:rPr>
          <w:rFonts w:ascii="Times New Roman" w:cs="Times New Roman" w:hAnsi="Times New Roman"/>
          <w:sz w:val="30"/>
          <w:szCs w:val="30"/>
        </w:rPr>
        <w:t xml:space="preserve"> чем за </w:t>
      </w:r>
      <w:r w:rsidR="00F026D4">
        <w:rPr>
          <w:rFonts w:ascii="Times New Roman" w:cs="Times New Roman" w:hAnsi="Times New Roman"/>
          <w:sz w:val="30"/>
          <w:szCs w:val="30"/>
        </w:rPr>
        <w:t>один</w:t>
      </w:r>
      <w:r w:rsidRPr="008C2380">
        <w:rPr>
          <w:rFonts w:ascii="Times New Roman" w:cs="Times New Roman" w:hAnsi="Times New Roman"/>
          <w:sz w:val="30"/>
          <w:szCs w:val="30"/>
        </w:rPr>
        <w:t xml:space="preserve"> рабочий день до начала срока приема </w:t>
      </w:r>
      <w:r w:rsidR="00C27F2A" w:rsidRPr="008C2380">
        <w:rPr>
          <w:rFonts w:ascii="Times New Roman" w:cs="Times New Roman" w:hAnsi="Times New Roman"/>
          <w:sz w:val="30"/>
          <w:szCs w:val="30"/>
        </w:rPr>
        <w:t>заявок</w:t>
      </w:r>
      <w:r w:rsidRPr="008C2380">
        <w:rPr>
          <w:rFonts w:ascii="Times New Roman" w:cs="Times New Roman" w:hAnsi="Times New Roman"/>
          <w:sz w:val="30"/>
          <w:szCs w:val="30"/>
        </w:rPr>
        <w:t xml:space="preserve">, но не позднее 5 октября текущего финансового года </w:t>
      </w:r>
      <w:r w:rsidR="00F026D4">
        <w:rPr>
          <w:rFonts w:ascii="Times New Roman" w:cs="Times New Roman" w:hAnsi="Times New Roman"/>
          <w:sz w:val="30"/>
          <w:szCs w:val="30"/>
        </w:rPr>
        <w:t xml:space="preserve">        </w:t>
      </w:r>
      <w:r w:rsidRPr="008C2380">
        <w:rPr>
          <w:rFonts w:ascii="Times New Roman" w:cs="Times New Roman" w:hAnsi="Times New Roman"/>
          <w:sz w:val="30"/>
          <w:szCs w:val="30"/>
        </w:rPr>
        <w:t xml:space="preserve">и </w:t>
      </w:r>
      <w:r w:rsidR="00BA7924" w:rsidRPr="008C2380">
        <w:rPr>
          <w:rFonts w:ascii="Times New Roman" w:cs="Times New Roman" w:hAnsi="Times New Roman"/>
          <w:sz w:val="30"/>
          <w:szCs w:val="30"/>
        </w:rPr>
        <w:t>содержит</w:t>
      </w:r>
      <w:r w:rsidRPr="008C2380">
        <w:rPr>
          <w:rFonts w:ascii="Times New Roman" w:cs="Times New Roman" w:hAnsi="Times New Roman"/>
          <w:sz w:val="30"/>
          <w:szCs w:val="30"/>
        </w:rPr>
        <w:t xml:space="preserve"> информацию, предусмотренную пунктом </w:t>
      </w:r>
      <w:r w:rsidR="000B42E3" w:rsidRPr="008C2380">
        <w:rPr>
          <w:rFonts w:ascii="Times New Roman" w:cs="Times New Roman" w:hAnsi="Times New Roman"/>
          <w:sz w:val="30"/>
          <w:szCs w:val="30"/>
        </w:rPr>
        <w:t>8</w:t>
      </w:r>
      <w:r w:rsidRPr="008C2380">
        <w:rPr>
          <w:rFonts w:ascii="Times New Roman" w:cs="Times New Roman" w:hAnsi="Times New Roman"/>
          <w:sz w:val="30"/>
          <w:szCs w:val="30"/>
        </w:rPr>
        <w:t xml:space="preserve"> настоящего П</w:t>
      </w:r>
      <w:r w:rsidRPr="008C2380">
        <w:rPr>
          <w:rFonts w:ascii="Times New Roman" w:cs="Times New Roman" w:hAnsi="Times New Roman"/>
          <w:sz w:val="30"/>
          <w:szCs w:val="30"/>
        </w:rPr>
        <w:t>о</w:t>
      </w:r>
      <w:r w:rsidRPr="008C2380">
        <w:rPr>
          <w:rFonts w:ascii="Times New Roman" w:cs="Times New Roman" w:hAnsi="Times New Roman"/>
          <w:sz w:val="30"/>
          <w:szCs w:val="30"/>
        </w:rPr>
        <w:t>ложения.</w:t>
      </w:r>
    </w:p>
    <w:p w:rsidP="005B7BC5" w:rsidR="00734298" w:rsidRDefault="00734298" w:rsidRPr="008C2380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proofErr w:type="gramStart"/>
      <w:r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>Размещение уполномоченным органом объявления об отмене</w:t>
      </w:r>
      <w:r w:rsidR="00D565ED"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</w:t>
      </w:r>
      <w:r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>пр</w:t>
      </w:r>
      <w:r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>о</w:t>
      </w:r>
      <w:r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ведения </w:t>
      </w:r>
      <w:r w:rsidR="00D7678D"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(о признании несостоявшимся) </w:t>
      </w:r>
      <w:r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>конкурса</w:t>
      </w:r>
      <w:r w:rsidR="00AF03C1"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</w:t>
      </w:r>
      <w:r w:rsidR="00B13299"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на Сайте и </w:t>
      </w:r>
      <w:r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>в ГИИС «Электронный бюджет» допускается</w:t>
      </w:r>
      <w:r w:rsidR="004F31E3"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</w:t>
      </w:r>
      <w:r w:rsidR="00164D2E"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>в течение</w:t>
      </w:r>
      <w:r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5 рабоч</w:t>
      </w:r>
      <w:r w:rsidR="00164D2E"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>их</w:t>
      </w:r>
      <w:r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дн</w:t>
      </w:r>
      <w:r w:rsidR="00164D2E"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>ей</w:t>
      </w:r>
      <w:r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, </w:t>
      </w:r>
      <w:r w:rsidR="003C3485"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       </w:t>
      </w:r>
      <w:r w:rsidRPr="008C2380">
        <w:rPr>
          <w:rFonts w:ascii="Times New Roman" w:cs="Times New Roman" w:hAnsi="Times New Roman"/>
          <w:sz w:val="30"/>
          <w:szCs w:val="30"/>
        </w:rPr>
        <w:t>следующ</w:t>
      </w:r>
      <w:r w:rsidR="00164D2E" w:rsidRPr="008C2380">
        <w:rPr>
          <w:rFonts w:ascii="Times New Roman" w:cs="Times New Roman" w:hAnsi="Times New Roman"/>
          <w:sz w:val="30"/>
          <w:szCs w:val="30"/>
        </w:rPr>
        <w:t>их</w:t>
      </w:r>
      <w:r w:rsidR="006A780E" w:rsidRPr="008C2380">
        <w:rPr>
          <w:rFonts w:ascii="Times New Roman" w:cs="Times New Roman" w:hAnsi="Times New Roman"/>
          <w:sz w:val="30"/>
          <w:szCs w:val="30"/>
        </w:rPr>
        <w:t xml:space="preserve"> за </w:t>
      </w:r>
      <w:r w:rsidR="003C6F24" w:rsidRPr="008C2380">
        <w:rPr>
          <w:rFonts w:ascii="Times New Roman" w:cs="Times New Roman" w:hAnsi="Times New Roman"/>
          <w:sz w:val="30"/>
          <w:szCs w:val="30"/>
        </w:rPr>
        <w:t xml:space="preserve">днем, фактически подтверждающим наличие оснований, указанных в абзацах </w:t>
      </w:r>
      <w:r w:rsidR="00204DAE" w:rsidRPr="008C2380">
        <w:rPr>
          <w:rFonts w:ascii="Times New Roman" w:cs="Times New Roman" w:hAnsi="Times New Roman"/>
          <w:sz w:val="30"/>
          <w:szCs w:val="30"/>
        </w:rPr>
        <w:t>ш</w:t>
      </w:r>
      <w:r w:rsidR="00797EFE" w:rsidRPr="008C2380">
        <w:rPr>
          <w:rFonts w:ascii="Times New Roman" w:cs="Times New Roman" w:hAnsi="Times New Roman"/>
          <w:sz w:val="30"/>
          <w:szCs w:val="30"/>
        </w:rPr>
        <w:t>е</w:t>
      </w:r>
      <w:r w:rsidR="00204DAE" w:rsidRPr="008C2380">
        <w:rPr>
          <w:rFonts w:ascii="Times New Roman" w:cs="Times New Roman" w:hAnsi="Times New Roman"/>
          <w:sz w:val="30"/>
          <w:szCs w:val="30"/>
        </w:rPr>
        <w:t>ст</w:t>
      </w:r>
      <w:r w:rsidR="003C6F24" w:rsidRPr="008C2380">
        <w:rPr>
          <w:rFonts w:ascii="Times New Roman" w:cs="Times New Roman" w:hAnsi="Times New Roman"/>
          <w:sz w:val="30"/>
          <w:szCs w:val="30"/>
        </w:rPr>
        <w:t>ом</w:t>
      </w:r>
      <w:r w:rsidR="00F026D4">
        <w:rPr>
          <w:rFonts w:ascii="Times New Roman" w:cs="Times New Roman" w:hAnsi="Times New Roman"/>
          <w:sz w:val="30"/>
          <w:szCs w:val="30"/>
        </w:rPr>
        <w:t xml:space="preserve"> </w:t>
      </w:r>
      <w:r w:rsidR="003C6F24" w:rsidRPr="008C2380">
        <w:rPr>
          <w:rFonts w:ascii="Times New Roman" w:cs="Times New Roman" w:hAnsi="Times New Roman"/>
          <w:sz w:val="30"/>
          <w:szCs w:val="30"/>
        </w:rPr>
        <w:t>–</w:t>
      </w:r>
      <w:r w:rsidR="00F026D4">
        <w:rPr>
          <w:rFonts w:ascii="Times New Roman" w:cs="Times New Roman" w:hAnsi="Times New Roman"/>
          <w:sz w:val="30"/>
          <w:szCs w:val="30"/>
        </w:rPr>
        <w:t xml:space="preserve"> </w:t>
      </w:r>
      <w:r w:rsidR="00204DAE" w:rsidRPr="008C2380">
        <w:rPr>
          <w:rFonts w:ascii="Times New Roman" w:cs="Times New Roman" w:hAnsi="Times New Roman"/>
          <w:sz w:val="30"/>
          <w:szCs w:val="30"/>
        </w:rPr>
        <w:t>один</w:t>
      </w:r>
      <w:r w:rsidR="003C6F24" w:rsidRPr="008C2380">
        <w:rPr>
          <w:rFonts w:ascii="Times New Roman" w:cs="Times New Roman" w:hAnsi="Times New Roman"/>
          <w:sz w:val="30"/>
          <w:szCs w:val="30"/>
        </w:rPr>
        <w:t xml:space="preserve">надцатом настоящего пункта, </w:t>
      </w:r>
      <w:r w:rsidR="003C3485" w:rsidRPr="008C2380">
        <w:rPr>
          <w:rFonts w:ascii="Times New Roman" w:cs="Times New Roman" w:hAnsi="Times New Roman"/>
          <w:sz w:val="30"/>
          <w:szCs w:val="30"/>
        </w:rPr>
        <w:t xml:space="preserve">          </w:t>
      </w:r>
      <w:r w:rsidR="003C6F24" w:rsidRPr="008C2380">
        <w:rPr>
          <w:rFonts w:ascii="Times New Roman" w:cs="Times New Roman" w:hAnsi="Times New Roman"/>
          <w:sz w:val="30"/>
          <w:szCs w:val="30"/>
        </w:rPr>
        <w:t>но не позднее срок</w:t>
      </w:r>
      <w:r w:rsidR="00797EFE" w:rsidRPr="008C2380">
        <w:rPr>
          <w:rFonts w:ascii="Times New Roman" w:cs="Times New Roman" w:hAnsi="Times New Roman"/>
          <w:sz w:val="30"/>
          <w:szCs w:val="30"/>
        </w:rPr>
        <w:t>а</w:t>
      </w:r>
      <w:r w:rsidR="003C6F24"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="00797EFE" w:rsidRPr="008C2380">
        <w:rPr>
          <w:rFonts w:ascii="Times New Roman" w:cs="Times New Roman" w:hAnsi="Times New Roman"/>
          <w:sz w:val="30"/>
          <w:szCs w:val="30"/>
        </w:rPr>
        <w:t xml:space="preserve">размещения </w:t>
      </w:r>
      <w:r w:rsidR="007C4968" w:rsidRPr="008C2380">
        <w:rPr>
          <w:rFonts w:ascii="Times New Roman" w:cs="Times New Roman" w:hAnsi="Times New Roman"/>
          <w:sz w:val="30"/>
          <w:szCs w:val="30"/>
        </w:rPr>
        <w:t xml:space="preserve">на едином портале и на Сайте </w:t>
      </w:r>
      <w:proofErr w:type="spellStart"/>
      <w:r w:rsidR="00797EFE" w:rsidRPr="008C2380">
        <w:rPr>
          <w:rFonts w:ascii="Times New Roman" w:cs="Times New Roman" w:hAnsi="Times New Roman"/>
          <w:sz w:val="30"/>
          <w:szCs w:val="30"/>
        </w:rPr>
        <w:t>прото</w:t>
      </w:r>
      <w:proofErr w:type="spellEnd"/>
      <w:r w:rsidR="003C3485" w:rsidRPr="008C2380">
        <w:rPr>
          <w:rFonts w:ascii="Times New Roman" w:cs="Times New Roman" w:hAnsi="Times New Roman"/>
          <w:sz w:val="30"/>
          <w:szCs w:val="30"/>
        </w:rPr>
        <w:t>-</w:t>
      </w:r>
      <w:r w:rsidR="00797EFE" w:rsidRPr="008C2380">
        <w:rPr>
          <w:rFonts w:ascii="Times New Roman" w:cs="Times New Roman" w:hAnsi="Times New Roman"/>
          <w:sz w:val="30"/>
          <w:szCs w:val="30"/>
        </w:rPr>
        <w:t>кола подведения итогов конкурса</w:t>
      </w:r>
      <w:r w:rsidRPr="008C2380">
        <w:rPr>
          <w:rFonts w:ascii="Times New Roman" w:cs="Times New Roman" w:hAnsi="Times New Roman"/>
          <w:sz w:val="30"/>
          <w:szCs w:val="30"/>
        </w:rPr>
        <w:t>.</w:t>
      </w:r>
      <w:proofErr w:type="gramEnd"/>
    </w:p>
    <w:p w:rsidP="005B7BC5" w:rsidR="00B13299" w:rsidRDefault="00B13299" w:rsidRPr="008C2380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proofErr w:type="gramStart"/>
      <w:r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Подписанное руководителем уполномоченного органа объявление об отмене </w:t>
      </w:r>
      <w:r w:rsidR="00D7678D"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проведения (о признании несостоявшимся) </w:t>
      </w:r>
      <w:r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конкурса </w:t>
      </w:r>
      <w:r w:rsidR="00F4621E"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>с указ</w:t>
      </w:r>
      <w:r w:rsidR="00F4621E"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>а</w:t>
      </w:r>
      <w:r w:rsidR="00F4621E"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нием причин </w:t>
      </w:r>
      <w:r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>на бумажном носителе, преобразованное в электронную форму путем сканирования, размещается на Сайте</w:t>
      </w:r>
      <w:r w:rsidRPr="008C2380">
        <w:rPr>
          <w:rFonts w:ascii="Times New Roman" w:cs="Times New Roman" w:hAnsi="Times New Roman"/>
          <w:sz w:val="30"/>
          <w:szCs w:val="30"/>
        </w:rPr>
        <w:t>.</w:t>
      </w:r>
      <w:proofErr w:type="gramEnd"/>
    </w:p>
    <w:p w:rsidP="005B7BC5" w:rsidR="00734298" w:rsidRDefault="00734298" w:rsidRPr="008C2380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>Объявление об отмене</w:t>
      </w:r>
      <w:r w:rsidR="00D7678D"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проведения</w:t>
      </w:r>
      <w:r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</w:t>
      </w:r>
      <w:r w:rsidR="00D7678D"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(о признании несостоявшимся) </w:t>
      </w:r>
      <w:r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>конкурса формируется в электронной форме посредством заполнения соответствующих экранных форм веб-интерфейса ГИИС «Электронный бюджет», подписывается усиленной квалифицированной электронной подписью руководителя уполномоченного органа, размещается на ед</w:t>
      </w:r>
      <w:r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>и</w:t>
      </w:r>
      <w:r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ном портале и содержит информацию о причинах отмены </w:t>
      </w:r>
      <w:r w:rsidR="00F11578"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проведения  (о признании несостоявшимся) </w:t>
      </w:r>
      <w:r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>конкурса.</w:t>
      </w:r>
    </w:p>
    <w:p w:rsidP="005B7BC5" w:rsidR="00734298" w:rsidRDefault="00734298" w:rsidRPr="008C2380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 xml:space="preserve">Основаниями для отмены </w:t>
      </w:r>
      <w:r w:rsidR="00D7678D" w:rsidRPr="008C2380">
        <w:rPr>
          <w:rFonts w:ascii="Times New Roman" w:cs="Times New Roman" w:hAnsi="Times New Roman"/>
          <w:sz w:val="30"/>
          <w:szCs w:val="30"/>
        </w:rPr>
        <w:t xml:space="preserve">проведения </w:t>
      </w:r>
      <w:r w:rsidRPr="008C2380">
        <w:rPr>
          <w:rFonts w:ascii="Times New Roman" w:cs="Times New Roman" w:hAnsi="Times New Roman"/>
          <w:sz w:val="30"/>
          <w:szCs w:val="30"/>
        </w:rPr>
        <w:t>конкурса являются:</w:t>
      </w:r>
    </w:p>
    <w:p w:rsidP="005B7BC5" w:rsidR="00204DAE" w:rsidRDefault="00204DAE" w:rsidRPr="008C2380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>уменьшение главному распорядителю ранее доведенных лимитов бюджетных обязательств, направляемых на предоставление гранта, приводящее к невозможности проведения конкурса в текущем финанс</w:t>
      </w:r>
      <w:r w:rsidRPr="008C2380">
        <w:rPr>
          <w:rFonts w:ascii="Times New Roman" w:cs="Times New Roman" w:hAnsi="Times New Roman"/>
          <w:sz w:val="30"/>
          <w:szCs w:val="30"/>
        </w:rPr>
        <w:t>о</w:t>
      </w:r>
      <w:r w:rsidRPr="008C2380">
        <w:rPr>
          <w:rFonts w:ascii="Times New Roman" w:cs="Times New Roman" w:hAnsi="Times New Roman"/>
          <w:sz w:val="30"/>
          <w:szCs w:val="30"/>
        </w:rPr>
        <w:t>вом году;</w:t>
      </w:r>
    </w:p>
    <w:p w:rsidP="005B7BC5" w:rsidR="006E3519" w:rsidRDefault="00734298" w:rsidRPr="008C2380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 xml:space="preserve">необходимость изменения </w:t>
      </w:r>
      <w:r w:rsidR="00CB5E4A" w:rsidRPr="008C2380">
        <w:rPr>
          <w:rFonts w:ascii="Times New Roman" w:cs="Times New Roman" w:hAnsi="Times New Roman"/>
          <w:sz w:val="30"/>
          <w:szCs w:val="30"/>
        </w:rPr>
        <w:t>условий</w:t>
      </w:r>
      <w:r w:rsidR="002C3BBC"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="00CB5E4A" w:rsidRPr="008C2380">
        <w:rPr>
          <w:rFonts w:ascii="Times New Roman" w:cs="Times New Roman" w:hAnsi="Times New Roman"/>
          <w:sz w:val="30"/>
          <w:szCs w:val="30"/>
        </w:rPr>
        <w:t xml:space="preserve">и требований </w:t>
      </w:r>
      <w:r w:rsidR="002C3BBC" w:rsidRPr="008C2380">
        <w:rPr>
          <w:rFonts w:ascii="Times New Roman" w:cs="Times New Roman" w:hAnsi="Times New Roman"/>
          <w:sz w:val="30"/>
          <w:szCs w:val="30"/>
        </w:rPr>
        <w:t>проведения ко</w:t>
      </w:r>
      <w:r w:rsidR="002C3BBC" w:rsidRPr="008C2380">
        <w:rPr>
          <w:rFonts w:ascii="Times New Roman" w:cs="Times New Roman" w:hAnsi="Times New Roman"/>
          <w:sz w:val="30"/>
          <w:szCs w:val="30"/>
        </w:rPr>
        <w:t>н</w:t>
      </w:r>
      <w:r w:rsidR="002C3BBC" w:rsidRPr="008C2380">
        <w:rPr>
          <w:rFonts w:ascii="Times New Roman" w:cs="Times New Roman" w:hAnsi="Times New Roman"/>
          <w:sz w:val="30"/>
          <w:szCs w:val="30"/>
        </w:rPr>
        <w:t xml:space="preserve">курса, </w:t>
      </w:r>
      <w:r w:rsidRPr="008C2380">
        <w:rPr>
          <w:rFonts w:ascii="Times New Roman" w:cs="Times New Roman" w:hAnsi="Times New Roman"/>
          <w:sz w:val="30"/>
          <w:szCs w:val="30"/>
        </w:rPr>
        <w:t xml:space="preserve">условий </w:t>
      </w:r>
      <w:r w:rsidR="002C3BBC" w:rsidRPr="008C2380">
        <w:rPr>
          <w:rFonts w:ascii="Times New Roman" w:cs="Times New Roman" w:hAnsi="Times New Roman"/>
          <w:sz w:val="30"/>
          <w:szCs w:val="30"/>
        </w:rPr>
        <w:t xml:space="preserve">предоставления гранта, </w:t>
      </w:r>
      <w:r w:rsidRPr="008C2380">
        <w:rPr>
          <w:rFonts w:ascii="Times New Roman" w:cs="Times New Roman" w:hAnsi="Times New Roman"/>
          <w:sz w:val="30"/>
          <w:szCs w:val="30"/>
        </w:rPr>
        <w:t>связанных с изменениями де</w:t>
      </w:r>
      <w:r w:rsidRPr="008C2380">
        <w:rPr>
          <w:rFonts w:ascii="Times New Roman" w:cs="Times New Roman" w:hAnsi="Times New Roman"/>
          <w:sz w:val="30"/>
          <w:szCs w:val="30"/>
        </w:rPr>
        <w:t>й</w:t>
      </w:r>
      <w:r w:rsidRPr="008C2380">
        <w:rPr>
          <w:rFonts w:ascii="Times New Roman" w:cs="Times New Roman" w:hAnsi="Times New Roman"/>
          <w:sz w:val="30"/>
          <w:szCs w:val="30"/>
        </w:rPr>
        <w:t>ствующего законодательства</w:t>
      </w:r>
      <w:r w:rsidR="00D7678D" w:rsidRPr="008C2380">
        <w:rPr>
          <w:rFonts w:ascii="Times New Roman" w:cs="Times New Roman" w:hAnsi="Times New Roman"/>
          <w:sz w:val="30"/>
          <w:szCs w:val="30"/>
        </w:rPr>
        <w:t>.</w:t>
      </w:r>
    </w:p>
    <w:p w:rsidP="00442EDA" w:rsidR="00D7678D" w:rsidRDefault="00F026D4" w:rsidRPr="008C2380">
      <w:pPr>
        <w:autoSpaceDE w:val="false"/>
        <w:autoSpaceDN w:val="false"/>
        <w:adjustRightInd w:val="false"/>
        <w:spacing w:after="0"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Основания</w:t>
      </w:r>
      <w:r w:rsidR="00D7678D" w:rsidRPr="008C2380">
        <w:rPr>
          <w:rFonts w:ascii="Times New Roman" w:cs="Times New Roman" w:hAnsi="Times New Roman"/>
          <w:sz w:val="30"/>
          <w:szCs w:val="30"/>
        </w:rPr>
        <w:t xml:space="preserve"> для </w:t>
      </w:r>
      <w:r w:rsidR="00D7678D"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признания конкурса </w:t>
      </w:r>
      <w:proofErr w:type="gramStart"/>
      <w:r w:rsidR="00D7678D"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>несостоявшимся</w:t>
      </w:r>
      <w:proofErr w:type="gramEnd"/>
      <w:r w:rsidR="00D7678D" w:rsidRPr="008C2380">
        <w:rPr>
          <w:rFonts w:ascii="Times New Roman" w:cs="Times New Roman" w:hAnsi="Times New Roman"/>
          <w:sz w:val="30"/>
          <w:szCs w:val="30"/>
        </w:rPr>
        <w:t>:</w:t>
      </w:r>
    </w:p>
    <w:p w:rsidP="00442EDA" w:rsidR="00F11578" w:rsidRDefault="00F11578" w:rsidRPr="008C2380">
      <w:pPr>
        <w:autoSpaceDE w:val="false"/>
        <w:autoSpaceDN w:val="false"/>
        <w:adjustRightInd w:val="false"/>
        <w:spacing w:after="0" w:line="235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по окончании срока подачи </w:t>
      </w:r>
      <w:r w:rsidR="00043D7B"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>заявок</w:t>
      </w:r>
      <w:r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>, указанного в объявлении</w:t>
      </w:r>
      <w:r w:rsidR="00AA25BB"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        </w:t>
      </w:r>
      <w:r w:rsidR="00043D7B"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</w:t>
      </w:r>
      <w:r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>о проведении конкурса</w:t>
      </w:r>
      <w:r w:rsidR="00BF6031"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</w:t>
      </w:r>
      <w:r w:rsidR="00AA25BB"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>(дополнительного конкурса)</w:t>
      </w:r>
      <w:r w:rsidR="00F026D4">
        <w:rPr>
          <w:rFonts w:ascii="Times New Roman" w:cs="Times New Roman" w:eastAsiaTheme="minorEastAsia" w:hAnsi="Times New Roman"/>
          <w:sz w:val="30"/>
          <w:szCs w:val="30"/>
          <w:lang w:eastAsia="ru-RU"/>
        </w:rPr>
        <w:t>,</w:t>
      </w:r>
      <w:r w:rsidR="00AA25BB"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</w:t>
      </w:r>
      <w:r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не поступило </w:t>
      </w:r>
      <w:r w:rsidR="00BA7924"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      </w:t>
      </w:r>
      <w:r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>ни одно</w:t>
      </w:r>
      <w:r w:rsidR="00043D7B"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>й</w:t>
      </w:r>
      <w:r w:rsidR="00AA25BB"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</w:t>
      </w:r>
      <w:r w:rsidR="00043D7B"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>заявки</w:t>
      </w:r>
      <w:r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и (или) </w:t>
      </w:r>
      <w:r w:rsidR="00043D7B"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>участниками отбора заявки</w:t>
      </w:r>
      <w:r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отозваны;</w:t>
      </w:r>
    </w:p>
    <w:p w:rsidP="00442EDA" w:rsidR="00D7678D" w:rsidRDefault="00D7678D" w:rsidRPr="008C2380">
      <w:pPr>
        <w:autoSpaceDE w:val="false"/>
        <w:autoSpaceDN w:val="false"/>
        <w:adjustRightInd w:val="false"/>
        <w:spacing w:after="0" w:line="235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lastRenderedPageBreak/>
        <w:t xml:space="preserve">по результатам рассмотрения и оценки отклонены все </w:t>
      </w:r>
      <w:r w:rsidR="007E5C8F"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>заявки</w:t>
      </w:r>
      <w:r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>.</w:t>
      </w:r>
    </w:p>
    <w:p w:rsidP="00442EDA" w:rsidR="00734298" w:rsidRDefault="007E5C8F" w:rsidRPr="008C2380">
      <w:pPr>
        <w:autoSpaceDE w:val="false"/>
        <w:autoSpaceDN w:val="false"/>
        <w:adjustRightInd w:val="false"/>
        <w:spacing w:after="0"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>Участников отбора</w:t>
      </w:r>
      <w:r w:rsidR="00734298" w:rsidRPr="008C2380">
        <w:rPr>
          <w:rFonts w:ascii="Times New Roman" w:cs="Times New Roman" w:hAnsi="Times New Roman"/>
          <w:sz w:val="30"/>
          <w:szCs w:val="30"/>
        </w:rPr>
        <w:t>, подавши</w:t>
      </w:r>
      <w:r w:rsidR="006A780E" w:rsidRPr="008C2380">
        <w:rPr>
          <w:rFonts w:ascii="Times New Roman" w:cs="Times New Roman" w:hAnsi="Times New Roman"/>
          <w:sz w:val="30"/>
          <w:szCs w:val="30"/>
        </w:rPr>
        <w:t>х</w:t>
      </w:r>
      <w:r w:rsidR="00734298"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Pr="008C2380">
        <w:rPr>
          <w:rFonts w:ascii="Times New Roman" w:cs="Times New Roman" w:hAnsi="Times New Roman"/>
          <w:sz w:val="30"/>
          <w:szCs w:val="30"/>
        </w:rPr>
        <w:t>заявки</w:t>
      </w:r>
      <w:r w:rsidR="00734298" w:rsidRPr="008C2380">
        <w:rPr>
          <w:rFonts w:ascii="Times New Roman" w:cs="Times New Roman" w:hAnsi="Times New Roman"/>
          <w:sz w:val="30"/>
          <w:szCs w:val="30"/>
        </w:rPr>
        <w:t xml:space="preserve">, </w:t>
      </w:r>
      <w:r w:rsidR="006A780E" w:rsidRPr="008C2380">
        <w:rPr>
          <w:rFonts w:ascii="Times New Roman" w:cs="Times New Roman" w:hAnsi="Times New Roman"/>
          <w:sz w:val="30"/>
          <w:szCs w:val="30"/>
        </w:rPr>
        <w:t xml:space="preserve">уполномоченный орган </w:t>
      </w:r>
      <w:r w:rsidR="00AA25BB" w:rsidRPr="008C2380">
        <w:rPr>
          <w:rFonts w:ascii="Times New Roman" w:cs="Times New Roman" w:hAnsi="Times New Roman"/>
          <w:sz w:val="30"/>
          <w:szCs w:val="30"/>
        </w:rPr>
        <w:t xml:space="preserve">  </w:t>
      </w:r>
      <w:r w:rsidR="00734298" w:rsidRPr="008C2380">
        <w:rPr>
          <w:rFonts w:ascii="Times New Roman" w:cs="Times New Roman" w:hAnsi="Times New Roman"/>
          <w:sz w:val="30"/>
          <w:szCs w:val="30"/>
        </w:rPr>
        <w:t>информиру</w:t>
      </w:r>
      <w:r w:rsidR="006A780E" w:rsidRPr="008C2380">
        <w:rPr>
          <w:rFonts w:ascii="Times New Roman" w:cs="Times New Roman" w:hAnsi="Times New Roman"/>
          <w:sz w:val="30"/>
          <w:szCs w:val="30"/>
        </w:rPr>
        <w:t>е</w:t>
      </w:r>
      <w:r w:rsidR="00734298" w:rsidRPr="008C2380">
        <w:rPr>
          <w:rFonts w:ascii="Times New Roman" w:cs="Times New Roman" w:hAnsi="Times New Roman"/>
          <w:sz w:val="30"/>
          <w:szCs w:val="30"/>
        </w:rPr>
        <w:t xml:space="preserve">т об отмене проведения </w:t>
      </w:r>
      <w:r w:rsidR="00F11578" w:rsidRPr="008C2380">
        <w:rPr>
          <w:rFonts w:ascii="Times New Roman" w:cs="Times New Roman" w:hAnsi="Times New Roman"/>
          <w:sz w:val="30"/>
          <w:szCs w:val="30"/>
        </w:rPr>
        <w:t>(</w:t>
      </w:r>
      <w:r w:rsidR="00F11578"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о признании </w:t>
      </w:r>
      <w:proofErr w:type="gramStart"/>
      <w:r w:rsidR="00F11578"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>несостоявшимся</w:t>
      </w:r>
      <w:proofErr w:type="gramEnd"/>
      <w:r w:rsidR="00F11578" w:rsidRPr="008C2380">
        <w:rPr>
          <w:rFonts w:ascii="Times New Roman" w:cs="Times New Roman" w:hAnsi="Times New Roman"/>
          <w:sz w:val="30"/>
          <w:szCs w:val="30"/>
        </w:rPr>
        <w:t xml:space="preserve">) конкурса </w:t>
      </w:r>
      <w:r w:rsidR="00734298" w:rsidRPr="008C2380">
        <w:rPr>
          <w:rFonts w:ascii="Times New Roman" w:cs="Times New Roman" w:hAnsi="Times New Roman"/>
          <w:sz w:val="30"/>
          <w:szCs w:val="30"/>
        </w:rPr>
        <w:t xml:space="preserve">в </w:t>
      </w:r>
      <w:r w:rsidR="006E3519" w:rsidRPr="008C2380">
        <w:rPr>
          <w:rFonts w:ascii="Times New Roman" w:cs="Times New Roman" w:hAnsi="Times New Roman"/>
          <w:sz w:val="30"/>
          <w:szCs w:val="30"/>
        </w:rPr>
        <w:t>ГИИС</w:t>
      </w:r>
      <w:r w:rsidR="00734298" w:rsidRPr="008C2380">
        <w:rPr>
          <w:rFonts w:ascii="Times New Roman" w:cs="Times New Roman" w:hAnsi="Times New Roman"/>
          <w:sz w:val="30"/>
          <w:szCs w:val="30"/>
        </w:rPr>
        <w:t xml:space="preserve"> «Электронный бюджет».</w:t>
      </w:r>
    </w:p>
    <w:p w:rsidP="00442EDA" w:rsidR="002156BC" w:rsidRDefault="0067155F" w:rsidRPr="008C2380">
      <w:pPr>
        <w:pStyle w:val="ConsPlusNormal"/>
        <w:spacing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>10.</w:t>
      </w:r>
      <w:r w:rsidR="002156BC" w:rsidRPr="008C2380">
        <w:rPr>
          <w:rFonts w:ascii="Times New Roman" w:cs="Times New Roman" w:hAnsi="Times New Roman"/>
          <w:sz w:val="30"/>
          <w:szCs w:val="30"/>
        </w:rPr>
        <w:t xml:space="preserve"> Грант предоставляется </w:t>
      </w:r>
      <w:r w:rsidR="00F026D4">
        <w:rPr>
          <w:rFonts w:ascii="Times New Roman" w:cs="Times New Roman" w:hAnsi="Times New Roman"/>
          <w:sz w:val="30"/>
          <w:szCs w:val="30"/>
        </w:rPr>
        <w:t>получателю гранта</w:t>
      </w:r>
      <w:r w:rsidR="002156BC" w:rsidRPr="008C2380">
        <w:rPr>
          <w:rFonts w:ascii="Times New Roman" w:cs="Times New Roman" w:hAnsi="Times New Roman"/>
          <w:sz w:val="30"/>
          <w:szCs w:val="30"/>
        </w:rPr>
        <w:t>, который соотве</w:t>
      </w:r>
      <w:r w:rsidR="002156BC" w:rsidRPr="008C2380">
        <w:rPr>
          <w:rFonts w:ascii="Times New Roman" w:cs="Times New Roman" w:hAnsi="Times New Roman"/>
          <w:sz w:val="30"/>
          <w:szCs w:val="30"/>
        </w:rPr>
        <w:t>т</w:t>
      </w:r>
      <w:r w:rsidR="002156BC" w:rsidRPr="008C2380">
        <w:rPr>
          <w:rFonts w:ascii="Times New Roman" w:cs="Times New Roman" w:hAnsi="Times New Roman"/>
          <w:sz w:val="30"/>
          <w:szCs w:val="30"/>
        </w:rPr>
        <w:t xml:space="preserve">ствует следующим </w:t>
      </w:r>
      <w:r w:rsidR="002C3BBC" w:rsidRPr="008C2380">
        <w:rPr>
          <w:rFonts w:ascii="Times New Roman" w:cs="Times New Roman" w:hAnsi="Times New Roman"/>
          <w:sz w:val="30"/>
          <w:szCs w:val="30"/>
        </w:rPr>
        <w:t>к</w:t>
      </w:r>
      <w:r w:rsidR="00F0139A" w:rsidRPr="008C2380">
        <w:rPr>
          <w:rFonts w:ascii="Times New Roman" w:cs="Times New Roman" w:hAnsi="Times New Roman"/>
          <w:sz w:val="30"/>
          <w:szCs w:val="30"/>
        </w:rPr>
        <w:t>атегориям</w:t>
      </w:r>
      <w:r w:rsidR="002156BC" w:rsidRPr="008C2380">
        <w:rPr>
          <w:rFonts w:ascii="Times New Roman" w:cs="Times New Roman" w:hAnsi="Times New Roman"/>
          <w:sz w:val="30"/>
          <w:szCs w:val="30"/>
        </w:rPr>
        <w:t>:</w:t>
      </w:r>
    </w:p>
    <w:p w:rsidP="00442EDA" w:rsidR="009C3912" w:rsidRDefault="009C3912" w:rsidRPr="008C2380">
      <w:pPr>
        <w:pStyle w:val="ConsPlusNormal"/>
        <w:spacing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>1) является хозяйствующи</w:t>
      </w:r>
      <w:r w:rsidR="00C956E3" w:rsidRPr="008C2380">
        <w:rPr>
          <w:rFonts w:ascii="Times New Roman" w:cs="Times New Roman" w:hAnsi="Times New Roman"/>
          <w:sz w:val="30"/>
          <w:szCs w:val="30"/>
        </w:rPr>
        <w:t>м</w:t>
      </w:r>
      <w:r w:rsidRPr="008C2380">
        <w:rPr>
          <w:rFonts w:ascii="Times New Roman" w:cs="Times New Roman" w:hAnsi="Times New Roman"/>
          <w:sz w:val="30"/>
          <w:szCs w:val="30"/>
        </w:rPr>
        <w:t xml:space="preserve"> субъект</w:t>
      </w:r>
      <w:r w:rsidR="00C956E3" w:rsidRPr="008C2380">
        <w:rPr>
          <w:rFonts w:ascii="Times New Roman" w:cs="Times New Roman" w:hAnsi="Times New Roman"/>
          <w:sz w:val="30"/>
          <w:szCs w:val="30"/>
        </w:rPr>
        <w:t>ом</w:t>
      </w:r>
      <w:r w:rsidRPr="008C2380">
        <w:rPr>
          <w:rFonts w:ascii="Times New Roman" w:cs="Times New Roman" w:hAnsi="Times New Roman"/>
          <w:sz w:val="30"/>
          <w:szCs w:val="30"/>
        </w:rPr>
        <w:t xml:space="preserve"> (юридическ</w:t>
      </w:r>
      <w:r w:rsidR="00C956E3" w:rsidRPr="008C2380">
        <w:rPr>
          <w:rFonts w:ascii="Times New Roman" w:cs="Times New Roman" w:hAnsi="Times New Roman"/>
          <w:sz w:val="30"/>
          <w:szCs w:val="30"/>
        </w:rPr>
        <w:t>им</w:t>
      </w:r>
      <w:r w:rsidRPr="008C2380">
        <w:rPr>
          <w:rFonts w:ascii="Times New Roman" w:cs="Times New Roman" w:hAnsi="Times New Roman"/>
          <w:sz w:val="30"/>
          <w:szCs w:val="30"/>
        </w:rPr>
        <w:t xml:space="preserve"> лицо</w:t>
      </w:r>
      <w:r w:rsidR="00C956E3" w:rsidRPr="008C2380">
        <w:rPr>
          <w:rFonts w:ascii="Times New Roman" w:cs="Times New Roman" w:hAnsi="Times New Roman"/>
          <w:sz w:val="30"/>
          <w:szCs w:val="30"/>
        </w:rPr>
        <w:t>м или</w:t>
      </w:r>
      <w:r w:rsidRPr="008C2380">
        <w:rPr>
          <w:rFonts w:ascii="Times New Roman" w:cs="Times New Roman" w:hAnsi="Times New Roman"/>
          <w:sz w:val="30"/>
          <w:szCs w:val="30"/>
        </w:rPr>
        <w:t xml:space="preserve"> индивидуальны</w:t>
      </w:r>
      <w:r w:rsidR="00C956E3" w:rsidRPr="008C2380">
        <w:rPr>
          <w:rFonts w:ascii="Times New Roman" w:cs="Times New Roman" w:hAnsi="Times New Roman"/>
          <w:sz w:val="30"/>
          <w:szCs w:val="30"/>
        </w:rPr>
        <w:t>м</w:t>
      </w:r>
      <w:r w:rsidRPr="008C2380">
        <w:rPr>
          <w:rFonts w:ascii="Times New Roman" w:cs="Times New Roman" w:hAnsi="Times New Roman"/>
          <w:sz w:val="30"/>
          <w:szCs w:val="30"/>
        </w:rPr>
        <w:t xml:space="preserve"> предпринимател</w:t>
      </w:r>
      <w:r w:rsidR="00C956E3" w:rsidRPr="008C2380">
        <w:rPr>
          <w:rFonts w:ascii="Times New Roman" w:cs="Times New Roman" w:hAnsi="Times New Roman"/>
          <w:sz w:val="30"/>
          <w:szCs w:val="30"/>
        </w:rPr>
        <w:t>ем</w:t>
      </w:r>
      <w:r w:rsidRPr="008C2380">
        <w:rPr>
          <w:rFonts w:ascii="Times New Roman" w:cs="Times New Roman" w:hAnsi="Times New Roman"/>
          <w:sz w:val="30"/>
          <w:szCs w:val="30"/>
        </w:rPr>
        <w:t>) – производител</w:t>
      </w:r>
      <w:r w:rsidR="00C956E3" w:rsidRPr="008C2380">
        <w:rPr>
          <w:rFonts w:ascii="Times New Roman" w:cs="Times New Roman" w:hAnsi="Times New Roman"/>
          <w:sz w:val="30"/>
          <w:szCs w:val="30"/>
        </w:rPr>
        <w:t>ем</w:t>
      </w:r>
      <w:r w:rsidRPr="008C2380">
        <w:rPr>
          <w:rFonts w:ascii="Times New Roman" w:cs="Times New Roman" w:hAnsi="Times New Roman"/>
          <w:sz w:val="30"/>
          <w:szCs w:val="30"/>
        </w:rPr>
        <w:t xml:space="preserve"> товаров, работ, услуг, отнесенны</w:t>
      </w:r>
      <w:r w:rsidR="00C956E3" w:rsidRPr="008C2380">
        <w:rPr>
          <w:rFonts w:ascii="Times New Roman" w:cs="Times New Roman" w:hAnsi="Times New Roman"/>
          <w:sz w:val="30"/>
          <w:szCs w:val="30"/>
        </w:rPr>
        <w:t>м</w:t>
      </w:r>
      <w:r w:rsidRPr="008C2380">
        <w:rPr>
          <w:rFonts w:ascii="Times New Roman" w:cs="Times New Roman" w:hAnsi="Times New Roman"/>
          <w:sz w:val="30"/>
          <w:szCs w:val="30"/>
        </w:rPr>
        <w:t xml:space="preserve"> в соответствии с положениями Федерального закона № 209-ФЗ к малым предприятиям, в том числе к </w:t>
      </w:r>
      <w:proofErr w:type="spellStart"/>
      <w:r w:rsidRPr="008C2380">
        <w:rPr>
          <w:rFonts w:ascii="Times New Roman" w:cs="Times New Roman" w:hAnsi="Times New Roman"/>
          <w:sz w:val="30"/>
          <w:szCs w:val="30"/>
        </w:rPr>
        <w:t>микропредприятиям</w:t>
      </w:r>
      <w:proofErr w:type="spellEnd"/>
      <w:r w:rsidRPr="008C2380">
        <w:rPr>
          <w:rFonts w:ascii="Times New Roman" w:cs="Times New Roman" w:hAnsi="Times New Roman"/>
          <w:sz w:val="30"/>
          <w:szCs w:val="30"/>
        </w:rPr>
        <w:t>,</w:t>
      </w:r>
      <w:r w:rsidR="00E71643">
        <w:rPr>
          <w:rFonts w:ascii="Times New Roman" w:cs="Times New Roman" w:hAnsi="Times New Roman"/>
          <w:sz w:val="30"/>
          <w:szCs w:val="30"/>
        </w:rPr>
        <w:t xml:space="preserve">            </w:t>
      </w:r>
      <w:r w:rsidRPr="008C2380">
        <w:rPr>
          <w:rFonts w:ascii="Times New Roman" w:cs="Times New Roman" w:hAnsi="Times New Roman"/>
          <w:sz w:val="30"/>
          <w:szCs w:val="30"/>
        </w:rPr>
        <w:t xml:space="preserve"> и средним предприятиям;</w:t>
      </w:r>
    </w:p>
    <w:p w:rsidP="00442EDA" w:rsidR="00753950" w:rsidRDefault="009C3912" w:rsidRPr="008C2380">
      <w:pPr>
        <w:pStyle w:val="ConsPlusNormal"/>
        <w:spacing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 xml:space="preserve">2) </w:t>
      </w:r>
      <w:r w:rsidR="00753950" w:rsidRPr="008C2380">
        <w:rPr>
          <w:rFonts w:ascii="Times New Roman" w:cs="Times New Roman" w:hAnsi="Times New Roman"/>
          <w:sz w:val="30"/>
          <w:szCs w:val="30"/>
        </w:rPr>
        <w:t>состоит в Едином реестре субъектов малого и среднего пре</w:t>
      </w:r>
      <w:r w:rsidR="00753950" w:rsidRPr="008C2380">
        <w:rPr>
          <w:rFonts w:ascii="Times New Roman" w:cs="Times New Roman" w:hAnsi="Times New Roman"/>
          <w:sz w:val="30"/>
          <w:szCs w:val="30"/>
        </w:rPr>
        <w:t>д</w:t>
      </w:r>
      <w:r w:rsidR="00753950" w:rsidRPr="008C2380">
        <w:rPr>
          <w:rFonts w:ascii="Times New Roman" w:cs="Times New Roman" w:hAnsi="Times New Roman"/>
          <w:sz w:val="30"/>
          <w:szCs w:val="30"/>
        </w:rPr>
        <w:t>принимательства;</w:t>
      </w:r>
    </w:p>
    <w:p w:rsidP="00442EDA" w:rsidR="00BB67D3" w:rsidRDefault="009C3912" w:rsidRPr="008C2380">
      <w:pPr>
        <w:pStyle w:val="ConsPlusNormal"/>
        <w:spacing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bookmarkStart w:id="3" w:name="P73"/>
      <w:bookmarkEnd w:id="3"/>
      <w:r w:rsidRPr="008C2380">
        <w:rPr>
          <w:rFonts w:ascii="Times New Roman" w:cs="Times New Roman" w:hAnsi="Times New Roman"/>
          <w:sz w:val="30"/>
          <w:szCs w:val="30"/>
        </w:rPr>
        <w:t xml:space="preserve">3) </w:t>
      </w:r>
      <w:r w:rsidR="00B430FC" w:rsidRPr="008C2380">
        <w:rPr>
          <w:rFonts w:ascii="Times New Roman" w:cs="Times New Roman" w:hAnsi="Times New Roman"/>
          <w:sz w:val="30"/>
          <w:szCs w:val="30"/>
        </w:rPr>
        <w:t>зарегистрирован</w:t>
      </w:r>
      <w:r w:rsidR="00C50281"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="00B430FC" w:rsidRPr="008C2380">
        <w:rPr>
          <w:rFonts w:ascii="Times New Roman" w:cs="Times New Roman" w:hAnsi="Times New Roman"/>
          <w:sz w:val="30"/>
          <w:szCs w:val="30"/>
        </w:rPr>
        <w:t>не ранее двух лет, предшествующих году</w:t>
      </w:r>
      <w:r w:rsidR="00C44974"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Pr="008C2380">
        <w:rPr>
          <w:rFonts w:ascii="Times New Roman" w:cs="Times New Roman" w:hAnsi="Times New Roman"/>
          <w:sz w:val="30"/>
          <w:szCs w:val="30"/>
        </w:rPr>
        <w:t xml:space="preserve">    </w:t>
      </w:r>
      <w:r w:rsidR="00B430FC" w:rsidRPr="008C2380">
        <w:rPr>
          <w:rFonts w:ascii="Times New Roman" w:cs="Times New Roman" w:hAnsi="Times New Roman"/>
          <w:sz w:val="30"/>
          <w:szCs w:val="30"/>
        </w:rPr>
        <w:t xml:space="preserve">подачи </w:t>
      </w:r>
      <w:r w:rsidR="00C27F2A" w:rsidRPr="008C2380">
        <w:rPr>
          <w:rFonts w:ascii="Times New Roman" w:cs="Times New Roman" w:hAnsi="Times New Roman"/>
          <w:sz w:val="30"/>
          <w:szCs w:val="30"/>
        </w:rPr>
        <w:t>заявки</w:t>
      </w:r>
      <w:r w:rsidR="002156BC" w:rsidRPr="008C2380">
        <w:rPr>
          <w:rFonts w:ascii="Times New Roman" w:cs="Times New Roman" w:hAnsi="Times New Roman"/>
          <w:sz w:val="30"/>
          <w:szCs w:val="30"/>
        </w:rPr>
        <w:t xml:space="preserve">, и осуществляет на территории </w:t>
      </w:r>
      <w:r w:rsidR="00684968" w:rsidRPr="008C2380">
        <w:rPr>
          <w:rFonts w:ascii="Times New Roman" w:cs="Times New Roman" w:hAnsi="Times New Roman"/>
          <w:sz w:val="30"/>
          <w:szCs w:val="30"/>
        </w:rPr>
        <w:t>м</w:t>
      </w:r>
      <w:r w:rsidR="00684968" w:rsidRPr="008C2380">
        <w:rPr>
          <w:rStyle w:val="BoldText"/>
          <w:rFonts w:ascii="Times New Roman" w:cs="Times New Roman" w:hAnsi="Times New Roman"/>
          <w:b w:val="false"/>
          <w:sz w:val="30"/>
          <w:szCs w:val="30"/>
        </w:rPr>
        <w:t>униципального образ</w:t>
      </w:r>
      <w:r w:rsidR="00684968" w:rsidRPr="008C2380">
        <w:rPr>
          <w:rStyle w:val="BoldText"/>
          <w:rFonts w:ascii="Times New Roman" w:cs="Times New Roman" w:hAnsi="Times New Roman"/>
          <w:b w:val="false"/>
          <w:sz w:val="30"/>
          <w:szCs w:val="30"/>
        </w:rPr>
        <w:t>о</w:t>
      </w:r>
      <w:r w:rsidR="00684968" w:rsidRPr="008C2380">
        <w:rPr>
          <w:rStyle w:val="BoldText"/>
          <w:rFonts w:ascii="Times New Roman" w:cs="Times New Roman" w:hAnsi="Times New Roman"/>
          <w:b w:val="false"/>
          <w:sz w:val="30"/>
          <w:szCs w:val="30"/>
        </w:rPr>
        <w:t>вания городской округ город Красноярск Красноярского края</w:t>
      </w:r>
      <w:r w:rsidR="00684968"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="002156BC" w:rsidRPr="008C2380">
        <w:rPr>
          <w:rFonts w:ascii="Times New Roman" w:cs="Times New Roman" w:hAnsi="Times New Roman"/>
          <w:sz w:val="30"/>
          <w:szCs w:val="30"/>
        </w:rPr>
        <w:t xml:space="preserve">виды предпринимательской деятельности в соответствии с Общероссийским </w:t>
      </w:r>
      <w:hyperlink r:id="rId16">
        <w:r w:rsidR="002156BC" w:rsidRPr="008C2380">
          <w:rPr>
            <w:rFonts w:ascii="Times New Roman" w:cs="Times New Roman" w:hAnsi="Times New Roman"/>
            <w:sz w:val="30"/>
            <w:szCs w:val="30"/>
          </w:rPr>
          <w:t>классификатором</w:t>
        </w:r>
      </w:hyperlink>
      <w:r w:rsidR="002156BC" w:rsidRPr="008C2380">
        <w:rPr>
          <w:rFonts w:ascii="Times New Roman" w:cs="Times New Roman" w:hAnsi="Times New Roman"/>
          <w:sz w:val="30"/>
          <w:szCs w:val="30"/>
        </w:rPr>
        <w:t xml:space="preserve"> видов</w:t>
      </w:r>
      <w:r w:rsidR="0019721C"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="002156BC" w:rsidRPr="008C2380">
        <w:rPr>
          <w:rFonts w:ascii="Times New Roman" w:cs="Times New Roman" w:hAnsi="Times New Roman"/>
          <w:sz w:val="30"/>
          <w:szCs w:val="30"/>
        </w:rPr>
        <w:t xml:space="preserve">экономической деятельности </w:t>
      </w:r>
      <w:proofErr w:type="gramStart"/>
      <w:r w:rsidR="002156BC" w:rsidRPr="008C2380">
        <w:rPr>
          <w:rFonts w:ascii="Times New Roman" w:cs="Times New Roman" w:hAnsi="Times New Roman"/>
          <w:sz w:val="30"/>
          <w:szCs w:val="30"/>
        </w:rPr>
        <w:t>ОК</w:t>
      </w:r>
      <w:proofErr w:type="gramEnd"/>
      <w:r w:rsidR="002156BC" w:rsidRPr="008C2380">
        <w:rPr>
          <w:rFonts w:ascii="Times New Roman" w:cs="Times New Roman" w:hAnsi="Times New Roman"/>
          <w:sz w:val="30"/>
          <w:szCs w:val="30"/>
        </w:rPr>
        <w:t xml:space="preserve"> 029-2014, утвержденным </w:t>
      </w:r>
      <w:r w:rsidR="002D4D66" w:rsidRPr="008C2380">
        <w:rPr>
          <w:rFonts w:ascii="Times New Roman" w:cs="Times New Roman" w:hAnsi="Times New Roman"/>
          <w:sz w:val="30"/>
          <w:szCs w:val="30"/>
        </w:rPr>
        <w:t>п</w:t>
      </w:r>
      <w:r w:rsidR="002156BC" w:rsidRPr="008C2380">
        <w:rPr>
          <w:rFonts w:ascii="Times New Roman" w:cs="Times New Roman" w:hAnsi="Times New Roman"/>
          <w:sz w:val="30"/>
          <w:szCs w:val="30"/>
        </w:rPr>
        <w:t xml:space="preserve">риказом Федерального агентства по техническому </w:t>
      </w:r>
      <w:r w:rsidR="00CA27FB" w:rsidRPr="008C2380">
        <w:rPr>
          <w:rFonts w:ascii="Times New Roman" w:cs="Times New Roman" w:hAnsi="Times New Roman"/>
          <w:sz w:val="30"/>
          <w:szCs w:val="30"/>
        </w:rPr>
        <w:t xml:space="preserve">    </w:t>
      </w:r>
      <w:r w:rsidR="002156BC" w:rsidRPr="008C2380">
        <w:rPr>
          <w:rFonts w:ascii="Times New Roman" w:cs="Times New Roman" w:hAnsi="Times New Roman"/>
          <w:sz w:val="30"/>
          <w:szCs w:val="30"/>
        </w:rPr>
        <w:t>регулированию и метрологии</w:t>
      </w:r>
      <w:r w:rsidR="00C44974"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="002156BC" w:rsidRPr="008C2380">
        <w:rPr>
          <w:rFonts w:ascii="Times New Roman" w:cs="Times New Roman" w:hAnsi="Times New Roman"/>
          <w:sz w:val="30"/>
          <w:szCs w:val="30"/>
        </w:rPr>
        <w:t xml:space="preserve">от 31.01.2014 </w:t>
      </w:r>
      <w:r w:rsidR="00A37368" w:rsidRPr="008C2380">
        <w:rPr>
          <w:rFonts w:ascii="Times New Roman" w:cs="Times New Roman" w:hAnsi="Times New Roman"/>
          <w:sz w:val="30"/>
          <w:szCs w:val="30"/>
        </w:rPr>
        <w:t>№</w:t>
      </w:r>
      <w:r w:rsidR="002156BC" w:rsidRPr="008C2380">
        <w:rPr>
          <w:rFonts w:ascii="Times New Roman" w:cs="Times New Roman" w:hAnsi="Times New Roman"/>
          <w:sz w:val="30"/>
          <w:szCs w:val="30"/>
        </w:rPr>
        <w:t xml:space="preserve"> 14-ст (далее </w:t>
      </w:r>
      <w:r w:rsidR="00C44974" w:rsidRPr="008C2380">
        <w:rPr>
          <w:rFonts w:ascii="Times New Roman" w:cs="Times New Roman" w:hAnsi="Times New Roman"/>
          <w:sz w:val="30"/>
          <w:szCs w:val="30"/>
        </w:rPr>
        <w:t>–</w:t>
      </w:r>
      <w:r w:rsidR="002156BC" w:rsidRPr="008C2380">
        <w:rPr>
          <w:rFonts w:ascii="Times New Roman" w:cs="Times New Roman" w:hAnsi="Times New Roman"/>
          <w:sz w:val="30"/>
          <w:szCs w:val="30"/>
        </w:rPr>
        <w:t xml:space="preserve"> ОКВЭД)</w:t>
      </w:r>
      <w:r w:rsidR="002D4D66" w:rsidRPr="008C2380">
        <w:rPr>
          <w:rFonts w:ascii="Times New Roman" w:cs="Times New Roman" w:hAnsi="Times New Roman"/>
          <w:sz w:val="30"/>
          <w:szCs w:val="30"/>
        </w:rPr>
        <w:t>,</w:t>
      </w:r>
      <w:r w:rsidR="00120592" w:rsidRPr="008C2380">
        <w:rPr>
          <w:rFonts w:ascii="Times New Roman" w:cs="Times New Roman" w:hAnsi="Times New Roman"/>
          <w:sz w:val="30"/>
          <w:szCs w:val="30"/>
        </w:rPr>
        <w:t xml:space="preserve"> за исключением видов деятельности, включенных в </w:t>
      </w:r>
      <w:hyperlink r:id="rId17" w:history="true">
        <w:r w:rsidR="00120592" w:rsidRPr="008C2380">
          <w:rPr>
            <w:rFonts w:ascii="Times New Roman" w:cs="Times New Roman" w:hAnsi="Times New Roman"/>
            <w:sz w:val="30"/>
            <w:szCs w:val="30"/>
          </w:rPr>
          <w:t>класс 12 раздела C</w:t>
        </w:r>
      </w:hyperlink>
      <w:r w:rsidR="00120592" w:rsidRPr="008C2380">
        <w:rPr>
          <w:rFonts w:ascii="Times New Roman" w:cs="Times New Roman" w:hAnsi="Times New Roman"/>
          <w:sz w:val="30"/>
          <w:szCs w:val="30"/>
        </w:rPr>
        <w:t xml:space="preserve">, </w:t>
      </w:r>
      <w:hyperlink r:id="rId18" w:history="true">
        <w:r w:rsidR="00120592" w:rsidRPr="008C2380">
          <w:rPr>
            <w:rFonts w:ascii="Times New Roman" w:cs="Times New Roman" w:hAnsi="Times New Roman"/>
            <w:sz w:val="30"/>
            <w:szCs w:val="30"/>
          </w:rPr>
          <w:t xml:space="preserve">класс </w:t>
        </w:r>
        <w:proofErr w:type="gramStart"/>
        <w:r w:rsidR="00120592" w:rsidRPr="008C2380">
          <w:rPr>
            <w:rFonts w:ascii="Times New Roman" w:cs="Times New Roman" w:hAnsi="Times New Roman"/>
            <w:sz w:val="30"/>
            <w:szCs w:val="30"/>
          </w:rPr>
          <w:t>92 раздела R</w:t>
        </w:r>
      </w:hyperlink>
      <w:r w:rsidR="00120592" w:rsidRPr="008C2380">
        <w:rPr>
          <w:rFonts w:ascii="Times New Roman" w:cs="Times New Roman" w:hAnsi="Times New Roman"/>
          <w:sz w:val="30"/>
          <w:szCs w:val="30"/>
        </w:rPr>
        <w:t xml:space="preserve">, </w:t>
      </w:r>
      <w:hyperlink r:id="rId19" w:history="true">
        <w:r w:rsidR="00120592" w:rsidRPr="008C2380">
          <w:rPr>
            <w:rFonts w:ascii="Times New Roman" w:cs="Times New Roman" w:hAnsi="Times New Roman"/>
            <w:sz w:val="30"/>
            <w:szCs w:val="30"/>
          </w:rPr>
          <w:t>разделы B</w:t>
        </w:r>
      </w:hyperlink>
      <w:r w:rsidR="00120592" w:rsidRPr="008C2380">
        <w:rPr>
          <w:rFonts w:ascii="Times New Roman" w:cs="Times New Roman" w:hAnsi="Times New Roman"/>
          <w:sz w:val="30"/>
          <w:szCs w:val="30"/>
        </w:rPr>
        <w:t xml:space="preserve">, </w:t>
      </w:r>
      <w:hyperlink r:id="rId20" w:history="true">
        <w:r w:rsidR="00120592" w:rsidRPr="008C2380">
          <w:rPr>
            <w:rFonts w:ascii="Times New Roman" w:cs="Times New Roman" w:hAnsi="Times New Roman"/>
            <w:sz w:val="30"/>
            <w:szCs w:val="30"/>
          </w:rPr>
          <w:t>D</w:t>
        </w:r>
      </w:hyperlink>
      <w:r w:rsidR="00120592" w:rsidRPr="008C2380">
        <w:rPr>
          <w:rFonts w:ascii="Times New Roman" w:cs="Times New Roman" w:hAnsi="Times New Roman"/>
          <w:sz w:val="30"/>
          <w:szCs w:val="30"/>
        </w:rPr>
        <w:t xml:space="preserve">, </w:t>
      </w:r>
      <w:hyperlink r:id="rId21" w:history="true">
        <w:r w:rsidR="00120592" w:rsidRPr="008C2380">
          <w:rPr>
            <w:rFonts w:ascii="Times New Roman" w:cs="Times New Roman" w:hAnsi="Times New Roman"/>
            <w:sz w:val="30"/>
            <w:szCs w:val="30"/>
          </w:rPr>
          <w:t>E</w:t>
        </w:r>
      </w:hyperlink>
      <w:r w:rsidR="00120592" w:rsidRPr="008C2380">
        <w:rPr>
          <w:rFonts w:ascii="Times New Roman" w:cs="Times New Roman" w:hAnsi="Times New Roman"/>
          <w:sz w:val="30"/>
          <w:szCs w:val="30"/>
        </w:rPr>
        <w:t xml:space="preserve"> (</w:t>
      </w:r>
      <w:r w:rsidR="00594C12" w:rsidRPr="008C2380">
        <w:rPr>
          <w:rFonts w:ascii="Times New Roman" w:cs="Times New Roman" w:hAnsi="Times New Roman"/>
          <w:sz w:val="30"/>
          <w:szCs w:val="30"/>
        </w:rPr>
        <w:t>кроме</w:t>
      </w:r>
      <w:r w:rsidR="00120592" w:rsidRPr="008C2380">
        <w:rPr>
          <w:rFonts w:ascii="Times New Roman" w:cs="Times New Roman" w:hAnsi="Times New Roman"/>
          <w:sz w:val="30"/>
          <w:szCs w:val="30"/>
        </w:rPr>
        <w:t xml:space="preserve"> </w:t>
      </w:r>
      <w:hyperlink r:id="rId22" w:history="true">
        <w:r w:rsidR="00120592" w:rsidRPr="008C2380">
          <w:rPr>
            <w:rFonts w:ascii="Times New Roman" w:cs="Times New Roman" w:hAnsi="Times New Roman"/>
            <w:sz w:val="30"/>
            <w:szCs w:val="30"/>
          </w:rPr>
          <w:t>классов 38</w:t>
        </w:r>
      </w:hyperlink>
      <w:r w:rsidR="00120592" w:rsidRPr="008C2380">
        <w:rPr>
          <w:rFonts w:ascii="Times New Roman" w:cs="Times New Roman" w:hAnsi="Times New Roman"/>
          <w:sz w:val="30"/>
          <w:szCs w:val="30"/>
        </w:rPr>
        <w:t xml:space="preserve">, </w:t>
      </w:r>
      <w:hyperlink r:id="rId23" w:history="true">
        <w:r w:rsidR="00120592" w:rsidRPr="008C2380">
          <w:rPr>
            <w:rFonts w:ascii="Times New Roman" w:cs="Times New Roman" w:hAnsi="Times New Roman"/>
            <w:sz w:val="30"/>
            <w:szCs w:val="30"/>
          </w:rPr>
          <w:t>39</w:t>
        </w:r>
      </w:hyperlink>
      <w:r w:rsidR="00120592" w:rsidRPr="008C2380">
        <w:rPr>
          <w:rFonts w:ascii="Times New Roman" w:cs="Times New Roman" w:hAnsi="Times New Roman"/>
          <w:sz w:val="30"/>
          <w:szCs w:val="30"/>
        </w:rPr>
        <w:t xml:space="preserve">), </w:t>
      </w:r>
      <w:hyperlink r:id="rId24" w:history="true">
        <w:r w:rsidR="00120592" w:rsidRPr="008C2380">
          <w:rPr>
            <w:rFonts w:ascii="Times New Roman" w:cs="Times New Roman" w:hAnsi="Times New Roman"/>
            <w:sz w:val="30"/>
            <w:szCs w:val="30"/>
          </w:rPr>
          <w:t>G</w:t>
        </w:r>
      </w:hyperlink>
      <w:r w:rsidR="00594C12" w:rsidRPr="008C2380">
        <w:rPr>
          <w:rFonts w:ascii="Times New Roman" w:cs="Times New Roman" w:hAnsi="Times New Roman"/>
          <w:sz w:val="30"/>
          <w:szCs w:val="30"/>
        </w:rPr>
        <w:t xml:space="preserve"> (кроме группы 45.20)</w:t>
      </w:r>
      <w:r w:rsidR="00120592" w:rsidRPr="008C2380">
        <w:rPr>
          <w:rFonts w:ascii="Times New Roman" w:cs="Times New Roman" w:hAnsi="Times New Roman"/>
          <w:sz w:val="30"/>
          <w:szCs w:val="30"/>
        </w:rPr>
        <w:t xml:space="preserve">, </w:t>
      </w:r>
      <w:hyperlink r:id="rId25" w:history="true">
        <w:r w:rsidR="00120592" w:rsidRPr="008C2380">
          <w:rPr>
            <w:rFonts w:ascii="Times New Roman" w:cs="Times New Roman" w:hAnsi="Times New Roman"/>
            <w:sz w:val="30"/>
            <w:szCs w:val="30"/>
          </w:rPr>
          <w:t>K</w:t>
        </w:r>
      </w:hyperlink>
      <w:r w:rsidR="00120592" w:rsidRPr="008C2380">
        <w:rPr>
          <w:rFonts w:ascii="Times New Roman" w:cs="Times New Roman" w:hAnsi="Times New Roman"/>
          <w:sz w:val="30"/>
          <w:szCs w:val="30"/>
        </w:rPr>
        <w:t xml:space="preserve">, </w:t>
      </w:r>
      <w:hyperlink r:id="rId26" w:history="true">
        <w:r w:rsidR="00120592" w:rsidRPr="008C2380">
          <w:rPr>
            <w:rFonts w:ascii="Times New Roman" w:cs="Times New Roman" w:hAnsi="Times New Roman"/>
            <w:sz w:val="30"/>
            <w:szCs w:val="30"/>
          </w:rPr>
          <w:t>L</w:t>
        </w:r>
      </w:hyperlink>
      <w:r w:rsidR="00120592" w:rsidRPr="008C2380">
        <w:rPr>
          <w:rFonts w:ascii="Times New Roman" w:cs="Times New Roman" w:hAnsi="Times New Roman"/>
          <w:sz w:val="30"/>
          <w:szCs w:val="30"/>
        </w:rPr>
        <w:t xml:space="preserve">, </w:t>
      </w:r>
      <w:hyperlink r:id="rId27" w:history="true">
        <w:r w:rsidR="00120592" w:rsidRPr="008C2380">
          <w:rPr>
            <w:rFonts w:ascii="Times New Roman" w:cs="Times New Roman" w:hAnsi="Times New Roman"/>
            <w:sz w:val="30"/>
            <w:szCs w:val="30"/>
          </w:rPr>
          <w:t>M</w:t>
        </w:r>
      </w:hyperlink>
      <w:r w:rsidR="00120592" w:rsidRPr="008C2380">
        <w:rPr>
          <w:rFonts w:ascii="Times New Roman" w:cs="Times New Roman" w:hAnsi="Times New Roman"/>
          <w:sz w:val="30"/>
          <w:szCs w:val="30"/>
        </w:rPr>
        <w:t xml:space="preserve"> (</w:t>
      </w:r>
      <w:r w:rsidR="00C41D8D" w:rsidRPr="008C2380">
        <w:rPr>
          <w:rFonts w:ascii="Times New Roman" w:cs="Times New Roman" w:hAnsi="Times New Roman"/>
          <w:sz w:val="30"/>
          <w:szCs w:val="30"/>
        </w:rPr>
        <w:t>кроме</w:t>
      </w:r>
      <w:r w:rsidR="00C44974" w:rsidRPr="008C2380">
        <w:rPr>
          <w:rFonts w:ascii="Times New Roman" w:cs="Times New Roman" w:hAnsi="Times New Roman"/>
          <w:sz w:val="30"/>
          <w:szCs w:val="30"/>
        </w:rPr>
        <w:t xml:space="preserve"> </w:t>
      </w:r>
      <w:hyperlink r:id="rId28" w:history="true">
        <w:r w:rsidR="00120592" w:rsidRPr="008C2380">
          <w:rPr>
            <w:rFonts w:ascii="Times New Roman" w:cs="Times New Roman" w:hAnsi="Times New Roman"/>
            <w:sz w:val="30"/>
            <w:szCs w:val="30"/>
          </w:rPr>
          <w:t>групп 70.21</w:t>
        </w:r>
      </w:hyperlink>
      <w:r w:rsidR="00120592" w:rsidRPr="008C2380">
        <w:rPr>
          <w:rFonts w:ascii="Times New Roman" w:cs="Times New Roman" w:hAnsi="Times New Roman"/>
          <w:sz w:val="30"/>
          <w:szCs w:val="30"/>
        </w:rPr>
        <w:t xml:space="preserve">, </w:t>
      </w:r>
      <w:hyperlink r:id="rId29" w:history="true">
        <w:r w:rsidR="00120592" w:rsidRPr="008C2380">
          <w:rPr>
            <w:rFonts w:ascii="Times New Roman" w:cs="Times New Roman" w:hAnsi="Times New Roman"/>
            <w:sz w:val="30"/>
            <w:szCs w:val="30"/>
          </w:rPr>
          <w:t>71.11</w:t>
        </w:r>
      </w:hyperlink>
      <w:r w:rsidR="00120592" w:rsidRPr="008C2380">
        <w:rPr>
          <w:rFonts w:ascii="Times New Roman" w:cs="Times New Roman" w:hAnsi="Times New Roman"/>
          <w:sz w:val="30"/>
          <w:szCs w:val="30"/>
        </w:rPr>
        <w:t xml:space="preserve">, </w:t>
      </w:r>
      <w:hyperlink r:id="rId30" w:history="true">
        <w:r w:rsidR="00120592" w:rsidRPr="008C2380">
          <w:rPr>
            <w:rFonts w:ascii="Times New Roman" w:cs="Times New Roman" w:hAnsi="Times New Roman"/>
            <w:sz w:val="30"/>
            <w:szCs w:val="30"/>
          </w:rPr>
          <w:t>71.12</w:t>
        </w:r>
      </w:hyperlink>
      <w:r w:rsidR="00120592" w:rsidRPr="008C2380">
        <w:rPr>
          <w:rFonts w:ascii="Times New Roman" w:cs="Times New Roman" w:hAnsi="Times New Roman"/>
          <w:sz w:val="30"/>
          <w:szCs w:val="30"/>
        </w:rPr>
        <w:t xml:space="preserve">, </w:t>
      </w:r>
      <w:hyperlink r:id="rId31" w:history="true">
        <w:r w:rsidR="00120592" w:rsidRPr="008C2380">
          <w:rPr>
            <w:rFonts w:ascii="Times New Roman" w:cs="Times New Roman" w:hAnsi="Times New Roman"/>
            <w:sz w:val="30"/>
            <w:szCs w:val="30"/>
          </w:rPr>
          <w:t>73.11</w:t>
        </w:r>
      </w:hyperlink>
      <w:r w:rsidR="00120592" w:rsidRPr="008C2380">
        <w:rPr>
          <w:rFonts w:ascii="Times New Roman" w:cs="Times New Roman" w:hAnsi="Times New Roman"/>
          <w:sz w:val="30"/>
          <w:szCs w:val="30"/>
        </w:rPr>
        <w:t xml:space="preserve">, </w:t>
      </w:r>
      <w:hyperlink r:id="rId32" w:history="true">
        <w:r w:rsidR="00120592" w:rsidRPr="008C2380">
          <w:rPr>
            <w:rFonts w:ascii="Times New Roman" w:cs="Times New Roman" w:hAnsi="Times New Roman"/>
            <w:sz w:val="30"/>
            <w:szCs w:val="30"/>
          </w:rPr>
          <w:t>74.10</w:t>
        </w:r>
      </w:hyperlink>
      <w:r w:rsidR="00120592" w:rsidRPr="008C2380">
        <w:rPr>
          <w:rFonts w:ascii="Times New Roman" w:cs="Times New Roman" w:hAnsi="Times New Roman"/>
          <w:sz w:val="30"/>
          <w:szCs w:val="30"/>
        </w:rPr>
        <w:t xml:space="preserve">, </w:t>
      </w:r>
      <w:hyperlink r:id="rId33" w:history="true">
        <w:r w:rsidR="00120592" w:rsidRPr="008C2380">
          <w:rPr>
            <w:rFonts w:ascii="Times New Roman" w:cs="Times New Roman" w:hAnsi="Times New Roman"/>
            <w:sz w:val="30"/>
            <w:szCs w:val="30"/>
          </w:rPr>
          <w:t>74.20</w:t>
        </w:r>
      </w:hyperlink>
      <w:r w:rsidR="00120592" w:rsidRPr="008C2380">
        <w:rPr>
          <w:rFonts w:ascii="Times New Roman" w:cs="Times New Roman" w:hAnsi="Times New Roman"/>
          <w:sz w:val="30"/>
          <w:szCs w:val="30"/>
        </w:rPr>
        <w:t xml:space="preserve">, </w:t>
      </w:r>
      <w:hyperlink r:id="rId34" w:history="true">
        <w:r w:rsidR="00120592" w:rsidRPr="008C2380">
          <w:rPr>
            <w:rFonts w:ascii="Times New Roman" w:cs="Times New Roman" w:hAnsi="Times New Roman"/>
            <w:sz w:val="30"/>
            <w:szCs w:val="30"/>
          </w:rPr>
          <w:t>74.30</w:t>
        </w:r>
      </w:hyperlink>
      <w:r w:rsidR="00C41D8D" w:rsidRPr="008C2380">
        <w:rPr>
          <w:rFonts w:ascii="Times New Roman" w:cs="Times New Roman" w:hAnsi="Times New Roman"/>
          <w:sz w:val="30"/>
          <w:szCs w:val="30"/>
        </w:rPr>
        <w:t>,</w:t>
      </w:r>
      <w:r w:rsidR="00120592" w:rsidRPr="008C2380">
        <w:rPr>
          <w:rFonts w:ascii="Times New Roman" w:cs="Times New Roman" w:hAnsi="Times New Roman"/>
          <w:sz w:val="30"/>
          <w:szCs w:val="30"/>
        </w:rPr>
        <w:t xml:space="preserve"> </w:t>
      </w:r>
      <w:hyperlink r:id="rId35" w:history="true">
        <w:r w:rsidR="00120592" w:rsidRPr="008C2380">
          <w:rPr>
            <w:rFonts w:ascii="Times New Roman" w:cs="Times New Roman" w:hAnsi="Times New Roman"/>
            <w:sz w:val="30"/>
            <w:szCs w:val="30"/>
          </w:rPr>
          <w:t>класса 75</w:t>
        </w:r>
      </w:hyperlink>
      <w:r w:rsidR="00120592" w:rsidRPr="008C2380">
        <w:rPr>
          <w:rFonts w:ascii="Times New Roman" w:cs="Times New Roman" w:hAnsi="Times New Roman"/>
          <w:sz w:val="30"/>
          <w:szCs w:val="30"/>
        </w:rPr>
        <w:t>),</w:t>
      </w:r>
      <w:r w:rsidR="00594C12" w:rsidRPr="008C2380">
        <w:rPr>
          <w:rFonts w:ascii="Times New Roman" w:cs="Times New Roman" w:hAnsi="Times New Roman"/>
          <w:sz w:val="30"/>
          <w:szCs w:val="30"/>
        </w:rPr>
        <w:t xml:space="preserve"> </w:t>
      </w:r>
      <w:hyperlink r:id="rId36" w:history="true">
        <w:r w:rsidR="00120592" w:rsidRPr="008C2380">
          <w:rPr>
            <w:rFonts w:ascii="Times New Roman" w:cs="Times New Roman" w:hAnsi="Times New Roman"/>
            <w:sz w:val="30"/>
            <w:szCs w:val="30"/>
          </w:rPr>
          <w:t>N</w:t>
        </w:r>
      </w:hyperlink>
      <w:r w:rsidR="00120592" w:rsidRPr="008C2380">
        <w:rPr>
          <w:rFonts w:ascii="Times New Roman" w:cs="Times New Roman" w:hAnsi="Times New Roman"/>
          <w:sz w:val="30"/>
          <w:szCs w:val="30"/>
        </w:rPr>
        <w:t xml:space="preserve"> (</w:t>
      </w:r>
      <w:r w:rsidR="00594C12" w:rsidRPr="008C2380">
        <w:rPr>
          <w:rFonts w:ascii="Times New Roman" w:cs="Times New Roman" w:hAnsi="Times New Roman"/>
          <w:sz w:val="30"/>
          <w:szCs w:val="30"/>
        </w:rPr>
        <w:t>кроме</w:t>
      </w:r>
      <w:proofErr w:type="gramEnd"/>
      <w:r w:rsidR="00120592" w:rsidRPr="008C2380">
        <w:rPr>
          <w:rFonts w:ascii="Times New Roman" w:cs="Times New Roman" w:hAnsi="Times New Roman"/>
          <w:sz w:val="30"/>
          <w:szCs w:val="30"/>
        </w:rPr>
        <w:t xml:space="preserve"> </w:t>
      </w:r>
      <w:hyperlink r:id="rId37" w:history="true">
        <w:r w:rsidR="00120592" w:rsidRPr="008C2380">
          <w:rPr>
            <w:rFonts w:ascii="Times New Roman" w:cs="Times New Roman" w:hAnsi="Times New Roman"/>
            <w:sz w:val="30"/>
            <w:szCs w:val="30"/>
          </w:rPr>
          <w:t>класса 79</w:t>
        </w:r>
      </w:hyperlink>
      <w:r w:rsidR="00120592" w:rsidRPr="008C2380">
        <w:rPr>
          <w:rFonts w:ascii="Times New Roman" w:cs="Times New Roman" w:hAnsi="Times New Roman"/>
          <w:sz w:val="30"/>
          <w:szCs w:val="30"/>
        </w:rPr>
        <w:t xml:space="preserve">, </w:t>
      </w:r>
      <w:hyperlink r:id="rId38" w:history="true">
        <w:r w:rsidR="00120592" w:rsidRPr="008C2380">
          <w:rPr>
            <w:rFonts w:ascii="Times New Roman" w:cs="Times New Roman" w:hAnsi="Times New Roman"/>
            <w:sz w:val="30"/>
            <w:szCs w:val="30"/>
          </w:rPr>
          <w:t>группы 77.22</w:t>
        </w:r>
      </w:hyperlink>
      <w:r w:rsidR="00120592" w:rsidRPr="008C2380">
        <w:rPr>
          <w:rFonts w:ascii="Times New Roman" w:cs="Times New Roman" w:hAnsi="Times New Roman"/>
          <w:sz w:val="30"/>
          <w:szCs w:val="30"/>
        </w:rPr>
        <w:t xml:space="preserve">), </w:t>
      </w:r>
      <w:hyperlink r:id="rId39" w:history="true">
        <w:r w:rsidR="00120592" w:rsidRPr="008C2380">
          <w:rPr>
            <w:rFonts w:ascii="Times New Roman" w:cs="Times New Roman" w:hAnsi="Times New Roman"/>
            <w:sz w:val="30"/>
            <w:szCs w:val="30"/>
          </w:rPr>
          <w:t>O</w:t>
        </w:r>
      </w:hyperlink>
      <w:r w:rsidR="00120592" w:rsidRPr="008C2380">
        <w:rPr>
          <w:rFonts w:ascii="Times New Roman" w:cs="Times New Roman" w:hAnsi="Times New Roman"/>
          <w:sz w:val="30"/>
          <w:szCs w:val="30"/>
        </w:rPr>
        <w:t xml:space="preserve">, </w:t>
      </w:r>
      <w:hyperlink r:id="rId40" w:history="true">
        <w:r w:rsidR="00120592" w:rsidRPr="008C2380">
          <w:rPr>
            <w:rFonts w:ascii="Times New Roman" w:cs="Times New Roman" w:hAnsi="Times New Roman"/>
            <w:sz w:val="30"/>
            <w:szCs w:val="30"/>
          </w:rPr>
          <w:t>S</w:t>
        </w:r>
      </w:hyperlink>
      <w:r w:rsidR="00120592" w:rsidRPr="008C2380">
        <w:rPr>
          <w:rFonts w:ascii="Times New Roman" w:cs="Times New Roman" w:hAnsi="Times New Roman"/>
          <w:sz w:val="30"/>
          <w:szCs w:val="30"/>
        </w:rPr>
        <w:t xml:space="preserve"> (</w:t>
      </w:r>
      <w:r w:rsidR="00594C12" w:rsidRPr="008C2380">
        <w:rPr>
          <w:rFonts w:ascii="Times New Roman" w:cs="Times New Roman" w:hAnsi="Times New Roman"/>
          <w:sz w:val="30"/>
          <w:szCs w:val="30"/>
        </w:rPr>
        <w:t>кроме</w:t>
      </w:r>
      <w:r w:rsidR="00120592" w:rsidRPr="008C2380">
        <w:rPr>
          <w:rFonts w:ascii="Times New Roman" w:cs="Times New Roman" w:hAnsi="Times New Roman"/>
          <w:sz w:val="30"/>
          <w:szCs w:val="30"/>
        </w:rPr>
        <w:t xml:space="preserve"> </w:t>
      </w:r>
      <w:hyperlink r:id="rId41" w:history="true">
        <w:r w:rsidR="00120592" w:rsidRPr="008C2380">
          <w:rPr>
            <w:rFonts w:ascii="Times New Roman" w:cs="Times New Roman" w:hAnsi="Times New Roman"/>
            <w:sz w:val="30"/>
            <w:szCs w:val="30"/>
          </w:rPr>
          <w:t>класса 95</w:t>
        </w:r>
      </w:hyperlink>
      <w:r w:rsidR="00120592" w:rsidRPr="008C2380">
        <w:rPr>
          <w:rFonts w:ascii="Times New Roman" w:cs="Times New Roman" w:hAnsi="Times New Roman"/>
          <w:sz w:val="30"/>
          <w:szCs w:val="30"/>
        </w:rPr>
        <w:t>,</w:t>
      </w:r>
      <w:r w:rsidR="00C44974" w:rsidRPr="008C2380">
        <w:rPr>
          <w:rFonts w:ascii="Times New Roman" w:cs="Times New Roman" w:hAnsi="Times New Roman"/>
          <w:sz w:val="30"/>
          <w:szCs w:val="30"/>
        </w:rPr>
        <w:t xml:space="preserve"> </w:t>
      </w:r>
      <w:hyperlink r:id="rId42" w:history="true">
        <w:r w:rsidR="00120592" w:rsidRPr="008C2380">
          <w:rPr>
            <w:rFonts w:ascii="Times New Roman" w:cs="Times New Roman" w:hAnsi="Times New Roman"/>
            <w:sz w:val="30"/>
            <w:szCs w:val="30"/>
          </w:rPr>
          <w:t>групп 96.01</w:t>
        </w:r>
      </w:hyperlink>
      <w:r w:rsidR="00120592" w:rsidRPr="008C2380">
        <w:rPr>
          <w:rFonts w:ascii="Times New Roman" w:cs="Times New Roman" w:hAnsi="Times New Roman"/>
          <w:sz w:val="30"/>
          <w:szCs w:val="30"/>
        </w:rPr>
        <w:t xml:space="preserve">, </w:t>
      </w:r>
      <w:hyperlink r:id="rId43" w:history="true">
        <w:r w:rsidR="00120592" w:rsidRPr="008C2380">
          <w:rPr>
            <w:rFonts w:ascii="Times New Roman" w:cs="Times New Roman" w:hAnsi="Times New Roman"/>
            <w:sz w:val="30"/>
            <w:szCs w:val="30"/>
          </w:rPr>
          <w:t>96.02</w:t>
        </w:r>
      </w:hyperlink>
      <w:r w:rsidR="00120592" w:rsidRPr="008C2380">
        <w:rPr>
          <w:rFonts w:ascii="Times New Roman" w:cs="Times New Roman" w:hAnsi="Times New Roman"/>
          <w:sz w:val="30"/>
          <w:szCs w:val="30"/>
        </w:rPr>
        <w:t xml:space="preserve">, </w:t>
      </w:r>
      <w:hyperlink r:id="rId44" w:history="true">
        <w:r w:rsidR="00120592" w:rsidRPr="008C2380">
          <w:rPr>
            <w:rFonts w:ascii="Times New Roman" w:cs="Times New Roman" w:hAnsi="Times New Roman"/>
            <w:sz w:val="30"/>
            <w:szCs w:val="30"/>
          </w:rPr>
          <w:t>96.04</w:t>
        </w:r>
      </w:hyperlink>
      <w:r w:rsidR="00120592" w:rsidRPr="008C2380">
        <w:rPr>
          <w:rFonts w:ascii="Times New Roman" w:cs="Times New Roman" w:hAnsi="Times New Roman"/>
          <w:sz w:val="30"/>
          <w:szCs w:val="30"/>
        </w:rPr>
        <w:t xml:space="preserve">, </w:t>
      </w:r>
      <w:hyperlink r:id="rId45" w:history="true">
        <w:r w:rsidR="00120592" w:rsidRPr="008C2380">
          <w:rPr>
            <w:rFonts w:ascii="Times New Roman" w:cs="Times New Roman" w:hAnsi="Times New Roman"/>
            <w:sz w:val="30"/>
            <w:szCs w:val="30"/>
          </w:rPr>
          <w:t>96.09</w:t>
        </w:r>
      </w:hyperlink>
      <w:r w:rsidR="00120592" w:rsidRPr="008C2380">
        <w:rPr>
          <w:rFonts w:ascii="Times New Roman" w:cs="Times New Roman" w:hAnsi="Times New Roman"/>
          <w:sz w:val="30"/>
          <w:szCs w:val="30"/>
        </w:rPr>
        <w:t xml:space="preserve">), </w:t>
      </w:r>
      <w:hyperlink r:id="rId46" w:history="true">
        <w:r w:rsidR="00120592" w:rsidRPr="008C2380">
          <w:rPr>
            <w:rFonts w:ascii="Times New Roman" w:cs="Times New Roman" w:hAnsi="Times New Roman"/>
            <w:sz w:val="30"/>
            <w:szCs w:val="30"/>
          </w:rPr>
          <w:t>T</w:t>
        </w:r>
      </w:hyperlink>
      <w:r w:rsidR="00120592" w:rsidRPr="008C2380">
        <w:rPr>
          <w:rFonts w:ascii="Times New Roman" w:cs="Times New Roman" w:hAnsi="Times New Roman"/>
          <w:sz w:val="30"/>
          <w:szCs w:val="30"/>
        </w:rPr>
        <w:t xml:space="preserve">, </w:t>
      </w:r>
      <w:hyperlink r:id="rId47" w:history="true">
        <w:r w:rsidR="00120592" w:rsidRPr="008C2380">
          <w:rPr>
            <w:rFonts w:ascii="Times New Roman" w:cs="Times New Roman" w:hAnsi="Times New Roman"/>
            <w:sz w:val="30"/>
            <w:szCs w:val="30"/>
          </w:rPr>
          <w:t>U</w:t>
        </w:r>
      </w:hyperlink>
      <w:r w:rsidR="001310AB" w:rsidRPr="008C2380">
        <w:rPr>
          <w:rFonts w:ascii="Times New Roman" w:cs="Times New Roman" w:hAnsi="Times New Roman"/>
          <w:sz w:val="30"/>
          <w:szCs w:val="30"/>
        </w:rPr>
        <w:t>;</w:t>
      </w:r>
    </w:p>
    <w:p w:rsidP="00442EDA" w:rsidR="007A1F14" w:rsidRDefault="007A1F14" w:rsidRPr="008C2380">
      <w:pPr>
        <w:pStyle w:val="ConsPlusNormal"/>
        <w:spacing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proofErr w:type="gramStart"/>
      <w:r w:rsidRPr="008C2380">
        <w:rPr>
          <w:rFonts w:ascii="Times New Roman" w:cs="Times New Roman" w:hAnsi="Times New Roman"/>
          <w:sz w:val="30"/>
          <w:szCs w:val="30"/>
        </w:rPr>
        <w:t>4) не является в течение 90 календарных дней с даты перечисления на расчетный или корреспондентский счет участника отбора получат</w:t>
      </w:r>
      <w:r w:rsidRPr="008C2380">
        <w:rPr>
          <w:rFonts w:ascii="Times New Roman" w:cs="Times New Roman" w:hAnsi="Times New Roman"/>
          <w:sz w:val="30"/>
          <w:szCs w:val="30"/>
        </w:rPr>
        <w:t>е</w:t>
      </w:r>
      <w:r w:rsidRPr="008C2380">
        <w:rPr>
          <w:rFonts w:ascii="Times New Roman" w:cs="Times New Roman" w:hAnsi="Times New Roman"/>
          <w:sz w:val="30"/>
          <w:szCs w:val="30"/>
        </w:rPr>
        <w:t xml:space="preserve">лем единовременной финансовой помощи, предоставляемой в </w:t>
      </w:r>
      <w:proofErr w:type="spellStart"/>
      <w:r w:rsidRPr="008C2380">
        <w:rPr>
          <w:rFonts w:ascii="Times New Roman" w:cs="Times New Roman" w:hAnsi="Times New Roman"/>
          <w:sz w:val="30"/>
          <w:szCs w:val="30"/>
        </w:rPr>
        <w:t>соот</w:t>
      </w:r>
      <w:r w:rsidR="005810E9">
        <w:rPr>
          <w:rFonts w:ascii="Times New Roman" w:cs="Times New Roman" w:hAnsi="Times New Roman"/>
          <w:sz w:val="30"/>
          <w:szCs w:val="30"/>
        </w:rPr>
        <w:t>-</w:t>
      </w:r>
      <w:r w:rsidRPr="008C2380">
        <w:rPr>
          <w:rFonts w:ascii="Times New Roman" w:cs="Times New Roman" w:hAnsi="Times New Roman"/>
          <w:sz w:val="30"/>
          <w:szCs w:val="30"/>
        </w:rPr>
        <w:t>ветствии</w:t>
      </w:r>
      <w:proofErr w:type="spellEnd"/>
      <w:r w:rsidRPr="008C2380">
        <w:rPr>
          <w:rFonts w:ascii="Times New Roman" w:cs="Times New Roman" w:hAnsi="Times New Roman"/>
          <w:sz w:val="30"/>
          <w:szCs w:val="30"/>
        </w:rPr>
        <w:t xml:space="preserve"> с </w:t>
      </w:r>
      <w:hyperlink r:id="rId48" w:history="true">
        <w:r w:rsidRPr="008C2380">
          <w:rPr>
            <w:rFonts w:ascii="Times New Roman" w:cs="Times New Roman" w:hAnsi="Times New Roman"/>
            <w:sz w:val="30"/>
            <w:szCs w:val="30"/>
          </w:rPr>
          <w:t>постановлением</w:t>
        </w:r>
      </w:hyperlink>
      <w:r w:rsidRPr="008C2380">
        <w:rPr>
          <w:rFonts w:ascii="Times New Roman" w:cs="Times New Roman" w:hAnsi="Times New Roman"/>
          <w:sz w:val="30"/>
          <w:szCs w:val="30"/>
        </w:rPr>
        <w:t xml:space="preserve"> Правительства Красноярского края                   от 30.08.2012 № 429-п «Об утверждении Порядка, условий </w:t>
      </w:r>
      <w:proofErr w:type="spellStart"/>
      <w:r w:rsidRPr="008C2380">
        <w:rPr>
          <w:rFonts w:ascii="Times New Roman" w:cs="Times New Roman" w:hAnsi="Times New Roman"/>
          <w:sz w:val="30"/>
          <w:szCs w:val="30"/>
        </w:rPr>
        <w:t>предоста-вления</w:t>
      </w:r>
      <w:proofErr w:type="spellEnd"/>
      <w:r w:rsidRPr="008C2380">
        <w:rPr>
          <w:rFonts w:ascii="Times New Roman" w:cs="Times New Roman" w:hAnsi="Times New Roman"/>
          <w:sz w:val="30"/>
          <w:szCs w:val="30"/>
        </w:rPr>
        <w:t xml:space="preserve"> и размера единовременной финансовой помощи при госуда</w:t>
      </w:r>
      <w:r w:rsidRPr="008C2380">
        <w:rPr>
          <w:rFonts w:ascii="Times New Roman" w:cs="Times New Roman" w:hAnsi="Times New Roman"/>
          <w:sz w:val="30"/>
          <w:szCs w:val="30"/>
        </w:rPr>
        <w:t>р</w:t>
      </w:r>
      <w:r w:rsidRPr="008C2380">
        <w:rPr>
          <w:rFonts w:ascii="Times New Roman" w:cs="Times New Roman" w:hAnsi="Times New Roman"/>
          <w:sz w:val="30"/>
          <w:szCs w:val="30"/>
        </w:rPr>
        <w:t>ственной регистрации в качестве индивидуального предпринимателя, государственной регистрации создаваемого юридического лица, гос</w:t>
      </w:r>
      <w:r w:rsidRPr="008C2380">
        <w:rPr>
          <w:rFonts w:ascii="Times New Roman" w:cs="Times New Roman" w:hAnsi="Times New Roman"/>
          <w:sz w:val="30"/>
          <w:szCs w:val="30"/>
        </w:rPr>
        <w:t>у</w:t>
      </w:r>
      <w:r w:rsidRPr="008C2380">
        <w:rPr>
          <w:rFonts w:ascii="Times New Roman" w:cs="Times New Roman" w:hAnsi="Times New Roman"/>
          <w:sz w:val="30"/>
          <w:szCs w:val="30"/>
        </w:rPr>
        <w:t>дарственной регистрации крестьянского (фермерского) хозяйства</w:t>
      </w:r>
      <w:proofErr w:type="gramEnd"/>
      <w:r w:rsidRPr="008C2380">
        <w:rPr>
          <w:rFonts w:ascii="Times New Roman" w:cs="Times New Roman" w:hAnsi="Times New Roman"/>
          <w:sz w:val="30"/>
          <w:szCs w:val="30"/>
        </w:rPr>
        <w:t xml:space="preserve">,      </w:t>
      </w:r>
      <w:proofErr w:type="gramStart"/>
      <w:r w:rsidRPr="008C2380">
        <w:rPr>
          <w:rFonts w:ascii="Times New Roman" w:cs="Times New Roman" w:hAnsi="Times New Roman"/>
          <w:sz w:val="30"/>
          <w:szCs w:val="30"/>
        </w:rPr>
        <w:t>постановке на учет физического лица в качестве налогоплательщика налога на профессиональный доход гражданам, признанным в устано</w:t>
      </w:r>
      <w:r w:rsidRPr="008C2380">
        <w:rPr>
          <w:rFonts w:ascii="Times New Roman" w:cs="Times New Roman" w:hAnsi="Times New Roman"/>
          <w:sz w:val="30"/>
          <w:szCs w:val="30"/>
        </w:rPr>
        <w:t>в</w:t>
      </w:r>
      <w:r w:rsidRPr="008C2380">
        <w:rPr>
          <w:rFonts w:ascii="Times New Roman" w:cs="Times New Roman" w:hAnsi="Times New Roman"/>
          <w:sz w:val="30"/>
          <w:szCs w:val="30"/>
        </w:rPr>
        <w:t>ленном порядке безработными, и гражданам, признанным в устано</w:t>
      </w:r>
      <w:r w:rsidRPr="008C2380">
        <w:rPr>
          <w:rFonts w:ascii="Times New Roman" w:cs="Times New Roman" w:hAnsi="Times New Roman"/>
          <w:sz w:val="30"/>
          <w:szCs w:val="30"/>
        </w:rPr>
        <w:t>в</w:t>
      </w:r>
      <w:r w:rsidRPr="008C2380">
        <w:rPr>
          <w:rFonts w:ascii="Times New Roman" w:cs="Times New Roman" w:hAnsi="Times New Roman"/>
          <w:sz w:val="30"/>
          <w:szCs w:val="30"/>
        </w:rPr>
        <w:t>ленном порядке безработными, прошедшим профессиональное обуч</w:t>
      </w:r>
      <w:r w:rsidRPr="008C2380">
        <w:rPr>
          <w:rFonts w:ascii="Times New Roman" w:cs="Times New Roman" w:hAnsi="Times New Roman"/>
          <w:sz w:val="30"/>
          <w:szCs w:val="30"/>
        </w:rPr>
        <w:t>е</w:t>
      </w:r>
      <w:r w:rsidRPr="008C2380">
        <w:rPr>
          <w:rFonts w:ascii="Times New Roman" w:cs="Times New Roman" w:hAnsi="Times New Roman"/>
          <w:sz w:val="30"/>
          <w:szCs w:val="30"/>
        </w:rPr>
        <w:t>ние или получившим дополнительное профессиональное образование по направлению краевых государственных учреждений службы           занятости населения, перечня расходов, на финансирование которых предоставляется единовременная финансовая помощь, порядка по</w:t>
      </w:r>
      <w:r w:rsidRPr="008C2380">
        <w:rPr>
          <w:rFonts w:ascii="Times New Roman" w:cs="Times New Roman" w:hAnsi="Times New Roman"/>
          <w:sz w:val="30"/>
          <w:szCs w:val="30"/>
        </w:rPr>
        <w:t>д</w:t>
      </w:r>
      <w:r w:rsidRPr="008C2380">
        <w:rPr>
          <w:rFonts w:ascii="Times New Roman" w:cs="Times New Roman" w:hAnsi="Times New Roman"/>
          <w:sz w:val="30"/>
          <w:szCs w:val="30"/>
        </w:rPr>
        <w:t>тверждения получателем единовременной финансовой помощи испо</w:t>
      </w:r>
      <w:r w:rsidRPr="008C2380">
        <w:rPr>
          <w:rFonts w:ascii="Times New Roman" w:cs="Times New Roman" w:hAnsi="Times New Roman"/>
          <w:sz w:val="30"/>
          <w:szCs w:val="30"/>
        </w:rPr>
        <w:t>л</w:t>
      </w:r>
      <w:r w:rsidRPr="008C2380">
        <w:rPr>
          <w:rFonts w:ascii="Times New Roman" w:cs="Times New Roman" w:hAnsi="Times New Roman"/>
          <w:sz w:val="30"/>
          <w:szCs w:val="30"/>
        </w:rPr>
        <w:lastRenderedPageBreak/>
        <w:t>нения условий ее предоставления</w:t>
      </w:r>
      <w:proofErr w:type="gramEnd"/>
      <w:r w:rsidRPr="008C2380">
        <w:rPr>
          <w:rFonts w:ascii="Times New Roman" w:cs="Times New Roman" w:hAnsi="Times New Roman"/>
          <w:sz w:val="30"/>
          <w:szCs w:val="30"/>
        </w:rPr>
        <w:t xml:space="preserve"> и целевого использования средств единовременной финансовой помощи, порядка возврата средств един</w:t>
      </w:r>
      <w:r w:rsidRPr="008C2380">
        <w:rPr>
          <w:rFonts w:ascii="Times New Roman" w:cs="Times New Roman" w:hAnsi="Times New Roman"/>
          <w:sz w:val="30"/>
          <w:szCs w:val="30"/>
        </w:rPr>
        <w:t>о</w:t>
      </w:r>
      <w:r w:rsidRPr="008C2380">
        <w:rPr>
          <w:rFonts w:ascii="Times New Roman" w:cs="Times New Roman" w:hAnsi="Times New Roman"/>
          <w:sz w:val="30"/>
          <w:szCs w:val="30"/>
        </w:rPr>
        <w:t>временной финансовой помощи в случае нарушения условий, устано</w:t>
      </w:r>
      <w:r w:rsidRPr="008C2380">
        <w:rPr>
          <w:rFonts w:ascii="Times New Roman" w:cs="Times New Roman" w:hAnsi="Times New Roman"/>
          <w:sz w:val="30"/>
          <w:szCs w:val="30"/>
        </w:rPr>
        <w:t>в</w:t>
      </w:r>
      <w:r w:rsidRPr="008C2380">
        <w:rPr>
          <w:rFonts w:ascii="Times New Roman" w:cs="Times New Roman" w:hAnsi="Times New Roman"/>
          <w:sz w:val="30"/>
          <w:szCs w:val="30"/>
        </w:rPr>
        <w:t>ленных при ее предоставлении, состав</w:t>
      </w:r>
      <w:r w:rsidR="005810E9">
        <w:rPr>
          <w:rFonts w:ascii="Times New Roman" w:cs="Times New Roman" w:hAnsi="Times New Roman"/>
          <w:sz w:val="30"/>
          <w:szCs w:val="30"/>
        </w:rPr>
        <w:t>а</w:t>
      </w:r>
      <w:r w:rsidRPr="008C2380">
        <w:rPr>
          <w:rFonts w:ascii="Times New Roman" w:cs="Times New Roman" w:hAnsi="Times New Roman"/>
          <w:sz w:val="30"/>
          <w:szCs w:val="30"/>
        </w:rPr>
        <w:t xml:space="preserve"> комиссии (рабочей группы)       по рассмотрению и оценке бизнес-планов, порядка ее работы, включая порядок рассмотрения и оценки бизнес-планов» (далее – </w:t>
      </w:r>
      <w:proofErr w:type="spellStart"/>
      <w:proofErr w:type="gramStart"/>
      <w:r w:rsidRPr="008C2380">
        <w:rPr>
          <w:rFonts w:ascii="Times New Roman" w:cs="Times New Roman" w:hAnsi="Times New Roman"/>
          <w:sz w:val="30"/>
          <w:szCs w:val="30"/>
        </w:rPr>
        <w:t>единовре-менная</w:t>
      </w:r>
      <w:proofErr w:type="spellEnd"/>
      <w:proofErr w:type="gramEnd"/>
      <w:r w:rsidRPr="008C2380">
        <w:rPr>
          <w:rFonts w:ascii="Times New Roman" w:cs="Times New Roman" w:hAnsi="Times New Roman"/>
          <w:sz w:val="30"/>
          <w:szCs w:val="30"/>
        </w:rPr>
        <w:t xml:space="preserve"> финансовая помощь);</w:t>
      </w:r>
    </w:p>
    <w:p w:rsidP="00442EDA" w:rsidR="007A1F14" w:rsidRDefault="007A1F14" w:rsidRPr="008C2380">
      <w:pPr>
        <w:pStyle w:val="ConsPlusNormal"/>
        <w:spacing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 xml:space="preserve">5) индивидуальный предприниматель не является получателем </w:t>
      </w:r>
      <w:r w:rsidR="00CD1CAC"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Pr="008C2380">
        <w:rPr>
          <w:rFonts w:ascii="Times New Roman" w:cs="Times New Roman" w:hAnsi="Times New Roman"/>
          <w:sz w:val="30"/>
          <w:szCs w:val="30"/>
        </w:rPr>
        <w:t>денежных выплат, предоставляемых в соответствии с порядком назн</w:t>
      </w:r>
      <w:r w:rsidRPr="008C2380">
        <w:rPr>
          <w:rFonts w:ascii="Times New Roman" w:cs="Times New Roman" w:hAnsi="Times New Roman"/>
          <w:sz w:val="30"/>
          <w:szCs w:val="30"/>
        </w:rPr>
        <w:t>а</w:t>
      </w:r>
      <w:r w:rsidRPr="008C2380">
        <w:rPr>
          <w:rFonts w:ascii="Times New Roman" w:cs="Times New Roman" w:hAnsi="Times New Roman"/>
          <w:sz w:val="30"/>
          <w:szCs w:val="30"/>
        </w:rPr>
        <w:t>чения государственной социальной помощи на основании социального контракта отдельным категориям граждан, утвержденным постановл</w:t>
      </w:r>
      <w:r w:rsidRPr="008C2380">
        <w:rPr>
          <w:rFonts w:ascii="Times New Roman" w:cs="Times New Roman" w:hAnsi="Times New Roman"/>
          <w:sz w:val="30"/>
          <w:szCs w:val="30"/>
        </w:rPr>
        <w:t>е</w:t>
      </w:r>
      <w:r w:rsidRPr="008C2380">
        <w:rPr>
          <w:rFonts w:ascii="Times New Roman" w:cs="Times New Roman" w:hAnsi="Times New Roman"/>
          <w:sz w:val="30"/>
          <w:szCs w:val="30"/>
        </w:rPr>
        <w:t>нием Правительства Красноярского края, и участником программ соц</w:t>
      </w:r>
      <w:r w:rsidRPr="008C2380">
        <w:rPr>
          <w:rFonts w:ascii="Times New Roman" w:cs="Times New Roman" w:hAnsi="Times New Roman"/>
          <w:sz w:val="30"/>
          <w:szCs w:val="30"/>
        </w:rPr>
        <w:t>и</w:t>
      </w:r>
      <w:r w:rsidRPr="008C2380">
        <w:rPr>
          <w:rFonts w:ascii="Times New Roman" w:cs="Times New Roman" w:hAnsi="Times New Roman"/>
          <w:sz w:val="30"/>
          <w:szCs w:val="30"/>
        </w:rPr>
        <w:t>альной адаптации, реализуемых в соответствии с указанным порядком, в случае если указанные программы социальной адаптации не заверш</w:t>
      </w:r>
      <w:r w:rsidRPr="008C2380">
        <w:rPr>
          <w:rFonts w:ascii="Times New Roman" w:cs="Times New Roman" w:hAnsi="Times New Roman"/>
          <w:sz w:val="30"/>
          <w:szCs w:val="30"/>
        </w:rPr>
        <w:t>е</w:t>
      </w:r>
      <w:r w:rsidRPr="008C2380">
        <w:rPr>
          <w:rFonts w:ascii="Times New Roman" w:cs="Times New Roman" w:hAnsi="Times New Roman"/>
          <w:sz w:val="30"/>
          <w:szCs w:val="30"/>
        </w:rPr>
        <w:t>ны;</w:t>
      </w:r>
    </w:p>
    <w:p w:rsidP="00442EDA" w:rsidR="00E62E0C" w:rsidRDefault="007A1F14" w:rsidRPr="008C2380">
      <w:pPr>
        <w:pStyle w:val="ConsPlusNormal"/>
        <w:spacing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>6)</w:t>
      </w:r>
      <w:r w:rsidR="00E62E0C" w:rsidRPr="008C2380">
        <w:rPr>
          <w:rFonts w:ascii="Times New Roman" w:cs="Times New Roman" w:hAnsi="Times New Roman"/>
          <w:sz w:val="30"/>
          <w:szCs w:val="30"/>
        </w:rPr>
        <w:t xml:space="preserve"> в отношении участника отбора в текущем финансовом году     не было принято решение об оказании аналогичной поддержки или ср</w:t>
      </w:r>
      <w:r w:rsidR="00E62E0C" w:rsidRPr="008C2380">
        <w:rPr>
          <w:rFonts w:ascii="Times New Roman" w:cs="Times New Roman" w:hAnsi="Times New Roman"/>
          <w:sz w:val="30"/>
          <w:szCs w:val="30"/>
        </w:rPr>
        <w:t>о</w:t>
      </w:r>
      <w:r w:rsidR="00E62E0C" w:rsidRPr="008C2380">
        <w:rPr>
          <w:rFonts w:ascii="Times New Roman" w:cs="Times New Roman" w:hAnsi="Times New Roman"/>
          <w:sz w:val="30"/>
          <w:szCs w:val="30"/>
        </w:rPr>
        <w:t>ки ее оказания истекли;</w:t>
      </w:r>
    </w:p>
    <w:p w:rsidP="00442EDA" w:rsidR="007A1F14" w:rsidRDefault="00E62E0C" w:rsidRPr="008C2380">
      <w:pPr>
        <w:pStyle w:val="ConsPlusNormal"/>
        <w:spacing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 xml:space="preserve">7) </w:t>
      </w:r>
      <w:r w:rsidR="007A1F14" w:rsidRPr="008C2380">
        <w:rPr>
          <w:rFonts w:ascii="Times New Roman" w:cs="Times New Roman" w:hAnsi="Times New Roman"/>
          <w:sz w:val="30"/>
          <w:szCs w:val="30"/>
        </w:rPr>
        <w:t>не имеет установленные факты произошедших в предшеству</w:t>
      </w:r>
      <w:r w:rsidR="007A1F14" w:rsidRPr="008C2380">
        <w:rPr>
          <w:rFonts w:ascii="Times New Roman" w:cs="Times New Roman" w:hAnsi="Times New Roman"/>
          <w:sz w:val="30"/>
          <w:szCs w:val="30"/>
        </w:rPr>
        <w:t>ю</w:t>
      </w:r>
      <w:r w:rsidR="007A1F14" w:rsidRPr="008C2380">
        <w:rPr>
          <w:rFonts w:ascii="Times New Roman" w:cs="Times New Roman" w:hAnsi="Times New Roman"/>
          <w:sz w:val="30"/>
          <w:szCs w:val="30"/>
        </w:rPr>
        <w:t>щем финансовом году и в текущем календарном году в период до даты подачи заявки тяжелых несчастных случаев или несчастных случаев    со смертельным исходом на произв</w:t>
      </w:r>
      <w:r w:rsidR="005810E9">
        <w:rPr>
          <w:rFonts w:ascii="Times New Roman" w:cs="Times New Roman" w:hAnsi="Times New Roman"/>
          <w:sz w:val="30"/>
          <w:szCs w:val="30"/>
        </w:rPr>
        <w:t>одстве по вине участника отбора;</w:t>
      </w:r>
    </w:p>
    <w:p w:rsidP="00442EDA" w:rsidR="00C956E3" w:rsidRDefault="00E62E0C" w:rsidRPr="008C2380">
      <w:pPr>
        <w:autoSpaceDE w:val="false"/>
        <w:autoSpaceDN w:val="false"/>
        <w:adjustRightInd w:val="false"/>
        <w:spacing w:after="0"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 xml:space="preserve">8) </w:t>
      </w:r>
      <w:r w:rsidR="00C956E3" w:rsidRPr="008C2380">
        <w:rPr>
          <w:rFonts w:ascii="Times New Roman" w:cs="Times New Roman" w:hAnsi="Times New Roman"/>
          <w:sz w:val="30"/>
          <w:szCs w:val="30"/>
        </w:rPr>
        <w:t>прошел обучение в сфере предпринимательства в течение двух лет до даты подачи заявки;</w:t>
      </w:r>
    </w:p>
    <w:p w:rsidP="00442EDA" w:rsidR="00C956E3" w:rsidRDefault="00E62E0C" w:rsidRPr="008C2380">
      <w:pPr>
        <w:autoSpaceDE w:val="false"/>
        <w:autoSpaceDN w:val="false"/>
        <w:adjustRightInd w:val="false"/>
        <w:spacing w:after="0"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 xml:space="preserve">9) </w:t>
      </w:r>
      <w:r w:rsidR="00C956E3" w:rsidRPr="008C2380">
        <w:rPr>
          <w:rFonts w:ascii="Times New Roman" w:cs="Times New Roman" w:hAnsi="Times New Roman"/>
          <w:sz w:val="30"/>
          <w:szCs w:val="30"/>
        </w:rPr>
        <w:t>принял в случае получения гранта обязательства, установле</w:t>
      </w:r>
      <w:r w:rsidR="00C956E3" w:rsidRPr="008C2380">
        <w:rPr>
          <w:rFonts w:ascii="Times New Roman" w:cs="Times New Roman" w:hAnsi="Times New Roman"/>
          <w:sz w:val="30"/>
          <w:szCs w:val="30"/>
        </w:rPr>
        <w:t>н</w:t>
      </w:r>
      <w:r w:rsidR="00C956E3" w:rsidRPr="008C2380">
        <w:rPr>
          <w:rFonts w:ascii="Times New Roman" w:cs="Times New Roman" w:hAnsi="Times New Roman"/>
          <w:sz w:val="30"/>
          <w:szCs w:val="30"/>
        </w:rPr>
        <w:t>ные пунктом 38 настоящего Положения.</w:t>
      </w:r>
    </w:p>
    <w:p w:rsidP="005B7BC5" w:rsidR="002156BC" w:rsidRDefault="002156BC" w:rsidRPr="008C2380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>1</w:t>
      </w:r>
      <w:r w:rsidR="0067155F" w:rsidRPr="008C2380">
        <w:rPr>
          <w:rFonts w:ascii="Times New Roman" w:cs="Times New Roman" w:hAnsi="Times New Roman"/>
          <w:sz w:val="30"/>
          <w:szCs w:val="30"/>
        </w:rPr>
        <w:t>1</w:t>
      </w:r>
      <w:r w:rsidRPr="008C2380">
        <w:rPr>
          <w:rFonts w:ascii="Times New Roman" w:cs="Times New Roman" w:hAnsi="Times New Roman"/>
          <w:sz w:val="30"/>
          <w:szCs w:val="30"/>
        </w:rPr>
        <w:t>. В соответствии</w:t>
      </w:r>
      <w:r w:rsidR="007E585D" w:rsidRPr="008C2380">
        <w:rPr>
          <w:rFonts w:ascii="Times New Roman" w:cs="Times New Roman" w:hAnsi="Times New Roman"/>
          <w:sz w:val="30"/>
          <w:szCs w:val="30"/>
        </w:rPr>
        <w:t xml:space="preserve"> с частями 3, 4 статьи 14 </w:t>
      </w:r>
      <w:r w:rsidRPr="008C2380">
        <w:rPr>
          <w:rFonts w:ascii="Times New Roman" w:cs="Times New Roman" w:hAnsi="Times New Roman"/>
          <w:sz w:val="30"/>
          <w:szCs w:val="30"/>
        </w:rPr>
        <w:t xml:space="preserve">Федерального закона </w:t>
      </w:r>
      <w:r w:rsidR="00A37368" w:rsidRPr="008C2380">
        <w:rPr>
          <w:rFonts w:ascii="Times New Roman" w:cs="Times New Roman" w:hAnsi="Times New Roman"/>
          <w:sz w:val="30"/>
          <w:szCs w:val="30"/>
        </w:rPr>
        <w:t>№</w:t>
      </w:r>
      <w:r w:rsidRPr="008C2380">
        <w:rPr>
          <w:rFonts w:ascii="Times New Roman" w:cs="Times New Roman" w:hAnsi="Times New Roman"/>
          <w:sz w:val="30"/>
          <w:szCs w:val="30"/>
        </w:rPr>
        <w:t xml:space="preserve"> 209-ФЗ грант не может предоставляться в отношении </w:t>
      </w:r>
      <w:r w:rsidR="007E585D" w:rsidRPr="008C2380">
        <w:rPr>
          <w:rFonts w:ascii="Times New Roman" w:cs="Times New Roman" w:hAnsi="Times New Roman"/>
          <w:sz w:val="30"/>
          <w:szCs w:val="30"/>
        </w:rPr>
        <w:t xml:space="preserve">участников </w:t>
      </w:r>
      <w:r w:rsidR="00C92CD1"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="007E585D" w:rsidRPr="008C2380">
        <w:rPr>
          <w:rFonts w:ascii="Times New Roman" w:cs="Times New Roman" w:hAnsi="Times New Roman"/>
          <w:sz w:val="30"/>
          <w:szCs w:val="30"/>
        </w:rPr>
        <w:t>отбора</w:t>
      </w:r>
      <w:r w:rsidRPr="008C2380">
        <w:rPr>
          <w:rFonts w:ascii="Times New Roman" w:cs="Times New Roman" w:hAnsi="Times New Roman"/>
          <w:sz w:val="30"/>
          <w:szCs w:val="30"/>
        </w:rPr>
        <w:t>:</w:t>
      </w:r>
    </w:p>
    <w:p w:rsidP="005B7BC5" w:rsidR="002156BC" w:rsidRDefault="002156BC" w:rsidRPr="008C2380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>1) являющихся кредитными организациями, страховыми орган</w:t>
      </w:r>
      <w:r w:rsidRPr="008C2380">
        <w:rPr>
          <w:rFonts w:ascii="Times New Roman" w:cs="Times New Roman" w:hAnsi="Times New Roman"/>
          <w:sz w:val="30"/>
          <w:szCs w:val="30"/>
        </w:rPr>
        <w:t>и</w:t>
      </w:r>
      <w:r w:rsidRPr="008C2380">
        <w:rPr>
          <w:rFonts w:ascii="Times New Roman" w:cs="Times New Roman" w:hAnsi="Times New Roman"/>
          <w:sz w:val="30"/>
          <w:szCs w:val="30"/>
        </w:rPr>
        <w:t>зациями (за исключением потребительских кооперативов), инвестиц</w:t>
      </w:r>
      <w:r w:rsidRPr="008C2380">
        <w:rPr>
          <w:rFonts w:ascii="Times New Roman" w:cs="Times New Roman" w:hAnsi="Times New Roman"/>
          <w:sz w:val="30"/>
          <w:szCs w:val="30"/>
        </w:rPr>
        <w:t>и</w:t>
      </w:r>
      <w:r w:rsidRPr="008C2380">
        <w:rPr>
          <w:rFonts w:ascii="Times New Roman" w:cs="Times New Roman" w:hAnsi="Times New Roman"/>
          <w:sz w:val="30"/>
          <w:szCs w:val="30"/>
        </w:rPr>
        <w:t>онными фондами, негосударственными пенсионными фондами, профе</w:t>
      </w:r>
      <w:r w:rsidRPr="008C2380">
        <w:rPr>
          <w:rFonts w:ascii="Times New Roman" w:cs="Times New Roman" w:hAnsi="Times New Roman"/>
          <w:sz w:val="30"/>
          <w:szCs w:val="30"/>
        </w:rPr>
        <w:t>с</w:t>
      </w:r>
      <w:r w:rsidRPr="008C2380">
        <w:rPr>
          <w:rFonts w:ascii="Times New Roman" w:cs="Times New Roman" w:hAnsi="Times New Roman"/>
          <w:sz w:val="30"/>
          <w:szCs w:val="30"/>
        </w:rPr>
        <w:t>сиональными участниками рынка ценных бумаг, ломбардами;</w:t>
      </w:r>
    </w:p>
    <w:p w:rsidP="005B7BC5" w:rsidR="002156BC" w:rsidRDefault="002156BC" w:rsidRPr="008C2380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>2) являющихся участниками соглашений о разделе продукции;</w:t>
      </w:r>
    </w:p>
    <w:p w:rsidP="005B7BC5" w:rsidR="002156BC" w:rsidRDefault="002156BC" w:rsidRPr="008C2380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 xml:space="preserve">3) </w:t>
      </w:r>
      <w:proofErr w:type="gramStart"/>
      <w:r w:rsidRPr="008C2380">
        <w:rPr>
          <w:rFonts w:ascii="Times New Roman" w:cs="Times New Roman" w:hAnsi="Times New Roman"/>
          <w:sz w:val="30"/>
          <w:szCs w:val="30"/>
        </w:rPr>
        <w:t>осуществляющих</w:t>
      </w:r>
      <w:proofErr w:type="gramEnd"/>
      <w:r w:rsidRPr="008C2380">
        <w:rPr>
          <w:rFonts w:ascii="Times New Roman" w:cs="Times New Roman" w:hAnsi="Times New Roman"/>
          <w:sz w:val="30"/>
          <w:szCs w:val="30"/>
        </w:rPr>
        <w:t xml:space="preserve"> предпринимательскую деятельность в сфере игорного бизнеса;</w:t>
      </w:r>
    </w:p>
    <w:p w:rsidP="005B7BC5" w:rsidR="00E24114" w:rsidRDefault="002156BC" w:rsidRPr="008C2380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>4) являющихся в порядке, установленном законодательством</w:t>
      </w:r>
      <w:r w:rsidR="009C4170"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Pr="008C2380">
        <w:rPr>
          <w:rFonts w:ascii="Times New Roman" w:cs="Times New Roman" w:hAnsi="Times New Roman"/>
          <w:sz w:val="30"/>
          <w:szCs w:val="30"/>
        </w:rPr>
        <w:t>Ро</w:t>
      </w:r>
      <w:r w:rsidRPr="008C2380">
        <w:rPr>
          <w:rFonts w:ascii="Times New Roman" w:cs="Times New Roman" w:hAnsi="Times New Roman"/>
          <w:sz w:val="30"/>
          <w:szCs w:val="30"/>
        </w:rPr>
        <w:t>с</w:t>
      </w:r>
      <w:r w:rsidRPr="008C2380">
        <w:rPr>
          <w:rFonts w:ascii="Times New Roman" w:cs="Times New Roman" w:hAnsi="Times New Roman"/>
          <w:sz w:val="30"/>
          <w:szCs w:val="30"/>
        </w:rPr>
        <w:t>сийской Федерации о валютном регулировании и валютном</w:t>
      </w:r>
      <w:r w:rsidR="007C4968"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Pr="008C2380">
        <w:rPr>
          <w:rFonts w:ascii="Times New Roman" w:cs="Times New Roman" w:hAnsi="Times New Roman"/>
          <w:sz w:val="30"/>
          <w:szCs w:val="30"/>
        </w:rPr>
        <w:t>контроле, нерезидентами Российской Федерации, за исключением случаев, пред</w:t>
      </w:r>
      <w:r w:rsidRPr="008C2380">
        <w:rPr>
          <w:rFonts w:ascii="Times New Roman" w:cs="Times New Roman" w:hAnsi="Times New Roman"/>
          <w:sz w:val="30"/>
          <w:szCs w:val="30"/>
        </w:rPr>
        <w:t>у</w:t>
      </w:r>
      <w:r w:rsidRPr="008C2380">
        <w:rPr>
          <w:rFonts w:ascii="Times New Roman" w:cs="Times New Roman" w:hAnsi="Times New Roman"/>
          <w:sz w:val="30"/>
          <w:szCs w:val="30"/>
        </w:rPr>
        <w:t>смотренных международными договорами Российской Федерации;</w:t>
      </w:r>
    </w:p>
    <w:p w:rsidP="005B7BC5" w:rsidR="002156BC" w:rsidRDefault="002156BC" w:rsidRPr="008C2380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 xml:space="preserve">5) </w:t>
      </w:r>
      <w:r w:rsidR="00E24114" w:rsidRPr="008C2380">
        <w:rPr>
          <w:rFonts w:ascii="Times New Roman" w:cs="Times New Roman" w:hAnsi="Times New Roman"/>
          <w:sz w:val="30"/>
          <w:szCs w:val="30"/>
        </w:rPr>
        <w:t xml:space="preserve">осуществляющих производство и (или) реализацию </w:t>
      </w:r>
      <w:r w:rsidR="005B7BC5" w:rsidRPr="008C2380">
        <w:rPr>
          <w:rFonts w:ascii="Times New Roman" w:cs="Times New Roman" w:hAnsi="Times New Roman"/>
          <w:sz w:val="30"/>
          <w:szCs w:val="30"/>
        </w:rPr>
        <w:t xml:space="preserve">                </w:t>
      </w:r>
      <w:r w:rsidR="00E24114" w:rsidRPr="008C2380">
        <w:rPr>
          <w:rFonts w:ascii="Times New Roman" w:cs="Times New Roman" w:hAnsi="Times New Roman"/>
          <w:sz w:val="30"/>
          <w:szCs w:val="30"/>
        </w:rPr>
        <w:t xml:space="preserve">подакцизных товаров, а также добычу и (или) реализацию полезных </w:t>
      </w:r>
      <w:r w:rsidR="005B7BC5"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="00E24114" w:rsidRPr="008C2380">
        <w:rPr>
          <w:rFonts w:ascii="Times New Roman" w:cs="Times New Roman" w:hAnsi="Times New Roman"/>
          <w:sz w:val="30"/>
          <w:szCs w:val="30"/>
        </w:rPr>
        <w:lastRenderedPageBreak/>
        <w:t>ископаемых, за исключением общераспространенных полезных ископ</w:t>
      </w:r>
      <w:r w:rsidR="00E24114" w:rsidRPr="008C2380">
        <w:rPr>
          <w:rFonts w:ascii="Times New Roman" w:cs="Times New Roman" w:hAnsi="Times New Roman"/>
          <w:sz w:val="30"/>
          <w:szCs w:val="30"/>
        </w:rPr>
        <w:t>а</w:t>
      </w:r>
      <w:r w:rsidR="00E24114" w:rsidRPr="008C2380">
        <w:rPr>
          <w:rFonts w:ascii="Times New Roman" w:cs="Times New Roman" w:hAnsi="Times New Roman"/>
          <w:sz w:val="30"/>
          <w:szCs w:val="30"/>
        </w:rPr>
        <w:t>емых</w:t>
      </w:r>
      <w:r w:rsidR="005B7BC5"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="00E24114" w:rsidRPr="008C2380">
        <w:rPr>
          <w:rFonts w:ascii="Times New Roman" w:cs="Times New Roman" w:hAnsi="Times New Roman"/>
          <w:sz w:val="30"/>
          <w:szCs w:val="30"/>
        </w:rPr>
        <w:t>и минеральных питьевых вод</w:t>
      </w:r>
      <w:r w:rsidRPr="008C2380">
        <w:rPr>
          <w:rFonts w:ascii="Times New Roman" w:cs="Times New Roman" w:hAnsi="Times New Roman"/>
          <w:sz w:val="30"/>
          <w:szCs w:val="30"/>
        </w:rPr>
        <w:t>.</w:t>
      </w:r>
    </w:p>
    <w:p w:rsidP="005B7BC5" w:rsidR="0067155F" w:rsidRDefault="0067155F" w:rsidRPr="008C2380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bookmarkStart w:id="4" w:name="P103"/>
      <w:bookmarkEnd w:id="4"/>
      <w:r w:rsidRPr="008C2380">
        <w:rPr>
          <w:rFonts w:ascii="Times New Roman" w:cs="Times New Roman" w:hAnsi="Times New Roman"/>
          <w:sz w:val="30"/>
          <w:szCs w:val="30"/>
        </w:rPr>
        <w:t xml:space="preserve">12. Требования, которым должен соответствовать </w:t>
      </w:r>
      <w:r w:rsidR="00C92CD1" w:rsidRPr="008C2380">
        <w:rPr>
          <w:rFonts w:ascii="Times New Roman" w:cs="Times New Roman" w:hAnsi="Times New Roman"/>
          <w:sz w:val="30"/>
          <w:szCs w:val="30"/>
        </w:rPr>
        <w:t>участник отбора</w:t>
      </w:r>
      <w:r w:rsidRPr="008C2380">
        <w:rPr>
          <w:rFonts w:ascii="Times New Roman" w:cs="Times New Roman" w:hAnsi="Times New Roman"/>
          <w:sz w:val="30"/>
          <w:szCs w:val="30"/>
        </w:rPr>
        <w:t xml:space="preserve"> (получатель гранта) по состоянию на даты рассмотрения </w:t>
      </w:r>
      <w:r w:rsidR="00C92CD1" w:rsidRPr="008C2380">
        <w:rPr>
          <w:rFonts w:ascii="Times New Roman" w:cs="Times New Roman" w:hAnsi="Times New Roman"/>
          <w:sz w:val="30"/>
          <w:szCs w:val="30"/>
        </w:rPr>
        <w:t>заявки</w:t>
      </w:r>
      <w:r w:rsidRPr="008C2380">
        <w:rPr>
          <w:rFonts w:ascii="Times New Roman" w:cs="Times New Roman" w:hAnsi="Times New Roman"/>
          <w:sz w:val="30"/>
          <w:szCs w:val="30"/>
        </w:rPr>
        <w:t xml:space="preserve"> и з</w:t>
      </w:r>
      <w:r w:rsidRPr="008C2380">
        <w:rPr>
          <w:rFonts w:ascii="Times New Roman" w:cs="Times New Roman" w:hAnsi="Times New Roman"/>
          <w:sz w:val="30"/>
          <w:szCs w:val="30"/>
        </w:rPr>
        <w:t>а</w:t>
      </w:r>
      <w:r w:rsidRPr="008C2380">
        <w:rPr>
          <w:rFonts w:ascii="Times New Roman" w:cs="Times New Roman" w:hAnsi="Times New Roman"/>
          <w:sz w:val="30"/>
          <w:szCs w:val="30"/>
        </w:rPr>
        <w:t xml:space="preserve">ключения </w:t>
      </w:r>
      <w:r w:rsidR="002809E4" w:rsidRPr="008C2380">
        <w:rPr>
          <w:rFonts w:ascii="Times New Roman" w:cs="Times New Roman" w:hAnsi="Times New Roman"/>
          <w:sz w:val="30"/>
          <w:szCs w:val="30"/>
        </w:rPr>
        <w:t>соглашения</w:t>
      </w:r>
      <w:r w:rsidRPr="008C2380">
        <w:rPr>
          <w:rFonts w:ascii="Times New Roman" w:cs="Times New Roman" w:hAnsi="Times New Roman"/>
          <w:sz w:val="30"/>
          <w:szCs w:val="30"/>
        </w:rPr>
        <w:t>:</w:t>
      </w:r>
    </w:p>
    <w:p w:rsidP="005B7BC5" w:rsidR="0067155F" w:rsidRDefault="0067155F" w:rsidRPr="008C2380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proofErr w:type="gramStart"/>
      <w:r w:rsidRPr="008C2380">
        <w:rPr>
          <w:rFonts w:ascii="Times New Roman" w:cs="Times New Roman" w:hAnsi="Times New Roman"/>
          <w:sz w:val="30"/>
          <w:szCs w:val="30"/>
        </w:rPr>
        <w:t>1) не является иностранным юридическим лицом, в том числе</w:t>
      </w:r>
      <w:r w:rsidR="00C60E32" w:rsidRPr="008C2380">
        <w:rPr>
          <w:rFonts w:ascii="Times New Roman" w:cs="Times New Roman" w:hAnsi="Times New Roman"/>
          <w:sz w:val="30"/>
          <w:szCs w:val="30"/>
        </w:rPr>
        <w:t xml:space="preserve">  </w:t>
      </w:r>
      <w:r w:rsidRPr="008C2380">
        <w:rPr>
          <w:rFonts w:ascii="Times New Roman" w:cs="Times New Roman" w:hAnsi="Times New Roman"/>
          <w:sz w:val="30"/>
          <w:szCs w:val="30"/>
        </w:rPr>
        <w:t xml:space="preserve">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</w:t>
      </w:r>
      <w:r w:rsidR="00C60E32" w:rsidRPr="008C2380">
        <w:rPr>
          <w:rFonts w:ascii="Times New Roman" w:cs="Times New Roman" w:hAnsi="Times New Roman"/>
          <w:sz w:val="30"/>
          <w:szCs w:val="30"/>
        </w:rPr>
        <w:t xml:space="preserve">             </w:t>
      </w:r>
      <w:r w:rsidRPr="008C2380">
        <w:rPr>
          <w:rFonts w:ascii="Times New Roman" w:cs="Times New Roman" w:hAnsi="Times New Roman"/>
          <w:sz w:val="30"/>
          <w:szCs w:val="30"/>
        </w:rPr>
        <w:t xml:space="preserve">для промежуточного (офшорного) владения активами в Российской </w:t>
      </w:r>
      <w:r w:rsidR="00C60E32"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Pr="008C2380">
        <w:rPr>
          <w:rFonts w:ascii="Times New Roman" w:cs="Times New Roman" w:hAnsi="Times New Roman"/>
          <w:sz w:val="30"/>
          <w:szCs w:val="30"/>
        </w:rPr>
        <w:t>Федерации (далее – офшорные компании), а также российским юрид</w:t>
      </w:r>
      <w:r w:rsidRPr="008C2380">
        <w:rPr>
          <w:rFonts w:ascii="Times New Roman" w:cs="Times New Roman" w:hAnsi="Times New Roman"/>
          <w:sz w:val="30"/>
          <w:szCs w:val="30"/>
        </w:rPr>
        <w:t>и</w:t>
      </w:r>
      <w:r w:rsidRPr="008C2380">
        <w:rPr>
          <w:rFonts w:ascii="Times New Roman" w:cs="Times New Roman" w:hAnsi="Times New Roman"/>
          <w:sz w:val="30"/>
          <w:szCs w:val="30"/>
        </w:rPr>
        <w:t>ческим лицом, в уставном (складочном) капитале которого доля прям</w:t>
      </w:r>
      <w:r w:rsidRPr="008C2380">
        <w:rPr>
          <w:rFonts w:ascii="Times New Roman" w:cs="Times New Roman" w:hAnsi="Times New Roman"/>
          <w:sz w:val="30"/>
          <w:szCs w:val="30"/>
        </w:rPr>
        <w:t>о</w:t>
      </w:r>
      <w:r w:rsidRPr="008C2380">
        <w:rPr>
          <w:rFonts w:ascii="Times New Roman" w:cs="Times New Roman" w:hAnsi="Times New Roman"/>
          <w:sz w:val="30"/>
          <w:szCs w:val="30"/>
        </w:rPr>
        <w:t xml:space="preserve">го или косвенного (через третьих лиц) участия офшорных компаний </w:t>
      </w:r>
      <w:r w:rsidR="00C60E32" w:rsidRPr="008C2380">
        <w:rPr>
          <w:rFonts w:ascii="Times New Roman" w:cs="Times New Roman" w:hAnsi="Times New Roman"/>
          <w:sz w:val="30"/>
          <w:szCs w:val="30"/>
        </w:rPr>
        <w:t xml:space="preserve">     </w:t>
      </w:r>
      <w:r w:rsidRPr="008C2380">
        <w:rPr>
          <w:rFonts w:ascii="Times New Roman" w:cs="Times New Roman" w:hAnsi="Times New Roman"/>
          <w:sz w:val="30"/>
          <w:szCs w:val="30"/>
        </w:rPr>
        <w:t>в</w:t>
      </w:r>
      <w:proofErr w:type="gramEnd"/>
      <w:r w:rsidRPr="008C2380">
        <w:rPr>
          <w:rFonts w:ascii="Times New Roman" w:cs="Times New Roman" w:hAnsi="Times New Roman"/>
          <w:sz w:val="30"/>
          <w:szCs w:val="30"/>
        </w:rPr>
        <w:t xml:space="preserve"> совокупности превышает 25 процентов (если иное не предусмотрено законодательством Российской Федерации). </w:t>
      </w:r>
      <w:proofErr w:type="gramStart"/>
      <w:r w:rsidRPr="008C2380">
        <w:rPr>
          <w:rFonts w:ascii="Times New Roman" w:cs="Times New Roman" w:hAnsi="Times New Roman"/>
          <w:sz w:val="30"/>
          <w:szCs w:val="30"/>
        </w:rPr>
        <w:t>При расчете доли участия офшорных компаний в капитале российских юридических лиц не уч</w:t>
      </w:r>
      <w:r w:rsidRPr="008C2380">
        <w:rPr>
          <w:rFonts w:ascii="Times New Roman" w:cs="Times New Roman" w:hAnsi="Times New Roman"/>
          <w:sz w:val="30"/>
          <w:szCs w:val="30"/>
        </w:rPr>
        <w:t>и</w:t>
      </w:r>
      <w:r w:rsidRPr="008C2380">
        <w:rPr>
          <w:rFonts w:ascii="Times New Roman" w:cs="Times New Roman" w:hAnsi="Times New Roman"/>
          <w:sz w:val="30"/>
          <w:szCs w:val="30"/>
        </w:rPr>
        <w:t xml:space="preserve">тывается прямое и (или) косвенное участие офшорных компаний </w:t>
      </w:r>
      <w:r w:rsidR="00C60E32" w:rsidRPr="008C2380">
        <w:rPr>
          <w:rFonts w:ascii="Times New Roman" w:cs="Times New Roman" w:hAnsi="Times New Roman"/>
          <w:sz w:val="30"/>
          <w:szCs w:val="30"/>
        </w:rPr>
        <w:t xml:space="preserve">           </w:t>
      </w:r>
      <w:r w:rsidRPr="008C2380">
        <w:rPr>
          <w:rFonts w:ascii="Times New Roman" w:cs="Times New Roman" w:hAnsi="Times New Roman"/>
          <w:sz w:val="30"/>
          <w:szCs w:val="30"/>
        </w:rPr>
        <w:t>в капитале публичных акционерных обществ (в том числе со статусом международной компании), акции которых обращаются на организ</w:t>
      </w:r>
      <w:r w:rsidRPr="008C2380">
        <w:rPr>
          <w:rFonts w:ascii="Times New Roman" w:cs="Times New Roman" w:hAnsi="Times New Roman"/>
          <w:sz w:val="30"/>
          <w:szCs w:val="30"/>
        </w:rPr>
        <w:t>о</w:t>
      </w:r>
      <w:r w:rsidRPr="008C2380">
        <w:rPr>
          <w:rFonts w:ascii="Times New Roman" w:cs="Times New Roman" w:hAnsi="Times New Roman"/>
          <w:sz w:val="30"/>
          <w:szCs w:val="30"/>
        </w:rPr>
        <w:t>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Pr="008C2380">
        <w:rPr>
          <w:rFonts w:ascii="Times New Roman" w:cs="Times New Roman" w:hAnsi="Times New Roman"/>
          <w:sz w:val="30"/>
          <w:szCs w:val="30"/>
        </w:rPr>
        <w:t xml:space="preserve"> акци</w:t>
      </w:r>
      <w:r w:rsidRPr="008C2380">
        <w:rPr>
          <w:rFonts w:ascii="Times New Roman" w:cs="Times New Roman" w:hAnsi="Times New Roman"/>
          <w:sz w:val="30"/>
          <w:szCs w:val="30"/>
        </w:rPr>
        <w:t>о</w:t>
      </w:r>
      <w:r w:rsidRPr="008C2380">
        <w:rPr>
          <w:rFonts w:ascii="Times New Roman" w:cs="Times New Roman" w:hAnsi="Times New Roman"/>
          <w:sz w:val="30"/>
          <w:szCs w:val="30"/>
        </w:rPr>
        <w:t>нерных обществ;</w:t>
      </w:r>
    </w:p>
    <w:p w:rsidP="005B7BC5" w:rsidR="0067155F" w:rsidRDefault="0067155F" w:rsidRPr="008C2380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>2) не находится в перечне организаций и физических лиц, в отн</w:t>
      </w:r>
      <w:r w:rsidRPr="008C2380">
        <w:rPr>
          <w:rFonts w:ascii="Times New Roman" w:cs="Times New Roman" w:hAnsi="Times New Roman"/>
          <w:sz w:val="30"/>
          <w:szCs w:val="30"/>
        </w:rPr>
        <w:t>о</w:t>
      </w:r>
      <w:r w:rsidRPr="008C2380">
        <w:rPr>
          <w:rFonts w:ascii="Times New Roman" w:cs="Times New Roman" w:hAnsi="Times New Roman"/>
          <w:sz w:val="30"/>
          <w:szCs w:val="30"/>
        </w:rPr>
        <w:t>шении которых имеются сведения об их причастности к экстремистской деятельности или терроризму;</w:t>
      </w:r>
    </w:p>
    <w:p w:rsidP="005B7BC5" w:rsidR="0067155F" w:rsidRDefault="0067155F" w:rsidRPr="008C2380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proofErr w:type="gramStart"/>
      <w:r w:rsidRPr="008C2380">
        <w:rPr>
          <w:rFonts w:ascii="Times New Roman" w:cs="Times New Roman" w:hAnsi="Times New Roman"/>
          <w:sz w:val="30"/>
          <w:szCs w:val="30"/>
        </w:rPr>
        <w:t xml:space="preserve">3) не находится в составляемых в рамках реализации полномочий, предусмотренных </w:t>
      </w:r>
      <w:hyperlink r:id="rId49" w:history="true">
        <w:r w:rsidRPr="008C2380">
          <w:rPr>
            <w:rFonts w:ascii="Times New Roman" w:cs="Times New Roman" w:hAnsi="Times New Roman"/>
            <w:sz w:val="30"/>
            <w:szCs w:val="30"/>
          </w:rPr>
          <w:t>главой VII</w:t>
        </w:r>
      </w:hyperlink>
      <w:r w:rsidRPr="008C2380">
        <w:rPr>
          <w:rFonts w:ascii="Times New Roman" w:cs="Times New Roman" w:hAnsi="Times New Roman"/>
          <w:sz w:val="30"/>
          <w:szCs w:val="30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</w:t>
      </w:r>
      <w:r w:rsidRPr="008C2380">
        <w:rPr>
          <w:rFonts w:ascii="Times New Roman" w:cs="Times New Roman" w:hAnsi="Times New Roman"/>
          <w:sz w:val="30"/>
          <w:szCs w:val="30"/>
        </w:rPr>
        <w:t>и</w:t>
      </w:r>
      <w:r w:rsidRPr="008C2380">
        <w:rPr>
          <w:rFonts w:ascii="Times New Roman" w:cs="Times New Roman" w:hAnsi="Times New Roman"/>
          <w:sz w:val="30"/>
          <w:szCs w:val="30"/>
        </w:rPr>
        <w:t>стическими организациями и террористами или с распространением оружия массового уничтожения;</w:t>
      </w:r>
      <w:proofErr w:type="gramEnd"/>
    </w:p>
    <w:p w:rsidP="005B7BC5" w:rsidR="0067155F" w:rsidRDefault="0067155F" w:rsidRPr="008C2380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>4) не получает средства из бюджета города Красноярска, из кот</w:t>
      </w:r>
      <w:r w:rsidRPr="008C2380">
        <w:rPr>
          <w:rFonts w:ascii="Times New Roman" w:cs="Times New Roman" w:hAnsi="Times New Roman"/>
          <w:sz w:val="30"/>
          <w:szCs w:val="30"/>
        </w:rPr>
        <w:t>о</w:t>
      </w:r>
      <w:r w:rsidRPr="008C2380">
        <w:rPr>
          <w:rFonts w:ascii="Times New Roman" w:cs="Times New Roman" w:hAnsi="Times New Roman"/>
          <w:sz w:val="30"/>
          <w:szCs w:val="30"/>
        </w:rPr>
        <w:t>рого планируется предоставление гранта в соответствии с настоящим Положением, на основании иных нормативных правовых актов Красн</w:t>
      </w:r>
      <w:r w:rsidRPr="008C2380">
        <w:rPr>
          <w:rFonts w:ascii="Times New Roman" w:cs="Times New Roman" w:hAnsi="Times New Roman"/>
          <w:sz w:val="30"/>
          <w:szCs w:val="30"/>
        </w:rPr>
        <w:t>о</w:t>
      </w:r>
      <w:r w:rsidRPr="008C2380">
        <w:rPr>
          <w:rFonts w:ascii="Times New Roman" w:cs="Times New Roman" w:hAnsi="Times New Roman"/>
          <w:sz w:val="30"/>
          <w:szCs w:val="30"/>
        </w:rPr>
        <w:t>ярского края, города Красноярска на цели, установленные настоящим Положением;</w:t>
      </w:r>
    </w:p>
    <w:p w:rsidP="005B7BC5" w:rsidR="0067155F" w:rsidRDefault="0067155F" w:rsidRPr="008C2380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>5) не является иностранным агентом в соответствии</w:t>
      </w:r>
      <w:r w:rsidR="009C4170"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Pr="008C2380">
        <w:rPr>
          <w:rFonts w:ascii="Times New Roman" w:cs="Times New Roman" w:hAnsi="Times New Roman"/>
          <w:sz w:val="30"/>
          <w:szCs w:val="30"/>
        </w:rPr>
        <w:t>с Федерал</w:t>
      </w:r>
      <w:r w:rsidRPr="008C2380">
        <w:rPr>
          <w:rFonts w:ascii="Times New Roman" w:cs="Times New Roman" w:hAnsi="Times New Roman"/>
          <w:sz w:val="30"/>
          <w:szCs w:val="30"/>
        </w:rPr>
        <w:t>ь</w:t>
      </w:r>
      <w:r w:rsidRPr="008C2380">
        <w:rPr>
          <w:rFonts w:ascii="Times New Roman" w:cs="Times New Roman" w:hAnsi="Times New Roman"/>
          <w:sz w:val="30"/>
          <w:szCs w:val="30"/>
        </w:rPr>
        <w:t xml:space="preserve">ным </w:t>
      </w:r>
      <w:hyperlink r:id="rId50" w:history="true">
        <w:r w:rsidRPr="008C2380">
          <w:rPr>
            <w:rFonts w:ascii="Times New Roman" w:cs="Times New Roman" w:hAnsi="Times New Roman"/>
            <w:sz w:val="30"/>
            <w:szCs w:val="30"/>
          </w:rPr>
          <w:t>законом</w:t>
        </w:r>
      </w:hyperlink>
      <w:r w:rsidRPr="008C2380">
        <w:rPr>
          <w:rFonts w:ascii="Times New Roman" w:cs="Times New Roman" w:hAnsi="Times New Roman"/>
          <w:sz w:val="30"/>
          <w:szCs w:val="30"/>
        </w:rPr>
        <w:t xml:space="preserve"> от 14.07.2022 № 255-ФЗ «О </w:t>
      </w:r>
      <w:proofErr w:type="gramStart"/>
      <w:r w:rsidRPr="008C2380">
        <w:rPr>
          <w:rFonts w:ascii="Times New Roman" w:cs="Times New Roman" w:hAnsi="Times New Roman"/>
          <w:sz w:val="30"/>
          <w:szCs w:val="30"/>
        </w:rPr>
        <w:t>контроле за</w:t>
      </w:r>
      <w:proofErr w:type="gramEnd"/>
      <w:r w:rsidRPr="008C2380">
        <w:rPr>
          <w:rFonts w:ascii="Times New Roman" w:cs="Times New Roman" w:hAnsi="Times New Roman"/>
          <w:sz w:val="30"/>
          <w:szCs w:val="30"/>
        </w:rPr>
        <w:t xml:space="preserve"> деятельностью лиц, находящихся под иностранным влиянием»;</w:t>
      </w:r>
    </w:p>
    <w:p w:rsidP="005B7BC5" w:rsidR="0067155F" w:rsidRDefault="0067155F" w:rsidRPr="008C2380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 xml:space="preserve">6) на едином налоговом счете отсутствует или не превышает </w:t>
      </w:r>
      <w:r w:rsidR="005B7BC5" w:rsidRPr="008C2380">
        <w:rPr>
          <w:rFonts w:ascii="Times New Roman" w:cs="Times New Roman" w:hAnsi="Times New Roman"/>
          <w:sz w:val="30"/>
          <w:szCs w:val="30"/>
        </w:rPr>
        <w:t xml:space="preserve">   </w:t>
      </w:r>
      <w:r w:rsidRPr="008C2380">
        <w:rPr>
          <w:rFonts w:ascii="Times New Roman" w:cs="Times New Roman" w:hAnsi="Times New Roman"/>
          <w:sz w:val="30"/>
          <w:szCs w:val="30"/>
        </w:rPr>
        <w:t>размер, определенный пунктом 3 статьи 47 Налогового кодекса Росси</w:t>
      </w:r>
      <w:r w:rsidRPr="008C2380">
        <w:rPr>
          <w:rFonts w:ascii="Times New Roman" w:cs="Times New Roman" w:hAnsi="Times New Roman"/>
          <w:sz w:val="30"/>
          <w:szCs w:val="30"/>
        </w:rPr>
        <w:t>й</w:t>
      </w:r>
      <w:r w:rsidRPr="008C2380">
        <w:rPr>
          <w:rFonts w:ascii="Times New Roman" w:cs="Times New Roman" w:hAnsi="Times New Roman"/>
          <w:sz w:val="30"/>
          <w:szCs w:val="30"/>
        </w:rPr>
        <w:lastRenderedPageBreak/>
        <w:t xml:space="preserve">ской Федерации, задолженность по уплате налогов, сборов и страховых </w:t>
      </w:r>
      <w:r w:rsidR="005B7BC5"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Pr="008C2380">
        <w:rPr>
          <w:rFonts w:ascii="Times New Roman" w:cs="Times New Roman" w:hAnsi="Times New Roman"/>
          <w:sz w:val="30"/>
          <w:szCs w:val="30"/>
        </w:rPr>
        <w:t>взносов в бюджеты бюджетной системы Российской Федерации;</w:t>
      </w:r>
    </w:p>
    <w:p w:rsidP="005B7BC5" w:rsidR="0067155F" w:rsidRDefault="0067155F" w:rsidRPr="008C2380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proofErr w:type="gramStart"/>
      <w:r w:rsidRPr="008C2380">
        <w:rPr>
          <w:rFonts w:ascii="Times New Roman" w:cs="Times New Roman" w:hAnsi="Times New Roman"/>
          <w:sz w:val="30"/>
          <w:szCs w:val="30"/>
        </w:rPr>
        <w:t>7)</w:t>
      </w:r>
      <w:r w:rsidRPr="008C2380">
        <w:rPr>
          <w:rFonts w:ascii="Times New Roman" w:cs="Times New Roman" w:eastAsiaTheme="minorHAnsi" w:hAnsi="Times New Roman"/>
          <w:sz w:val="30"/>
          <w:szCs w:val="30"/>
        </w:rPr>
        <w:t xml:space="preserve"> </w:t>
      </w:r>
      <w:r w:rsidRPr="008C2380">
        <w:rPr>
          <w:rFonts w:ascii="Times New Roman" w:cs="Times New Roman" w:hAnsi="Times New Roman"/>
          <w:sz w:val="30"/>
          <w:szCs w:val="30"/>
        </w:rPr>
        <w:t>отсутству</w:t>
      </w:r>
      <w:r w:rsidR="00341161" w:rsidRPr="008C2380">
        <w:rPr>
          <w:rFonts w:ascii="Times New Roman" w:cs="Times New Roman" w:hAnsi="Times New Roman"/>
          <w:sz w:val="30"/>
          <w:szCs w:val="30"/>
        </w:rPr>
        <w:t>ю</w:t>
      </w:r>
      <w:r w:rsidRPr="008C2380">
        <w:rPr>
          <w:rFonts w:ascii="Times New Roman" w:cs="Times New Roman" w:hAnsi="Times New Roman"/>
          <w:sz w:val="30"/>
          <w:szCs w:val="30"/>
        </w:rPr>
        <w:t xml:space="preserve">т просроченная задолженность по возврату в бюджет </w:t>
      </w:r>
      <w:r w:rsidR="00341161" w:rsidRPr="008C2380">
        <w:rPr>
          <w:rFonts w:ascii="Times New Roman" w:cs="Times New Roman" w:hAnsi="Times New Roman"/>
          <w:sz w:val="30"/>
          <w:szCs w:val="30"/>
        </w:rPr>
        <w:t>города Красноярска</w:t>
      </w:r>
      <w:r w:rsidRPr="008C2380">
        <w:rPr>
          <w:rFonts w:ascii="Times New Roman" w:cs="Times New Roman" w:hAnsi="Times New Roman"/>
          <w:sz w:val="30"/>
          <w:szCs w:val="30"/>
        </w:rPr>
        <w:t xml:space="preserve">, из которого планируется предоставление гранта </w:t>
      </w:r>
      <w:r w:rsidR="00AD68C9" w:rsidRPr="008C2380">
        <w:rPr>
          <w:rFonts w:ascii="Times New Roman" w:cs="Times New Roman" w:hAnsi="Times New Roman"/>
          <w:sz w:val="30"/>
          <w:szCs w:val="30"/>
        </w:rPr>
        <w:t xml:space="preserve">    </w:t>
      </w:r>
      <w:r w:rsidRPr="008C2380">
        <w:rPr>
          <w:rFonts w:ascii="Times New Roman" w:cs="Times New Roman" w:hAnsi="Times New Roman"/>
          <w:sz w:val="30"/>
          <w:szCs w:val="30"/>
        </w:rPr>
        <w:t>в соответствии с настоящим Положением, иных субсидий, бюджетных инвестиций, а также иная просроченная</w:t>
      </w:r>
      <w:r w:rsidR="00EC6F81"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Pr="008C2380">
        <w:rPr>
          <w:rFonts w:ascii="Times New Roman" w:cs="Times New Roman" w:hAnsi="Times New Roman"/>
          <w:sz w:val="30"/>
          <w:szCs w:val="30"/>
        </w:rPr>
        <w:t>(неурегулированная) задолже</w:t>
      </w:r>
      <w:r w:rsidRPr="008C2380">
        <w:rPr>
          <w:rFonts w:ascii="Times New Roman" w:cs="Times New Roman" w:hAnsi="Times New Roman"/>
          <w:sz w:val="30"/>
          <w:szCs w:val="30"/>
        </w:rPr>
        <w:t>н</w:t>
      </w:r>
      <w:r w:rsidRPr="008C2380">
        <w:rPr>
          <w:rFonts w:ascii="Times New Roman" w:cs="Times New Roman" w:hAnsi="Times New Roman"/>
          <w:sz w:val="30"/>
          <w:szCs w:val="30"/>
        </w:rPr>
        <w:t>ность по денежным обязательствам перед бюджетом города Красноя</w:t>
      </w:r>
      <w:r w:rsidRPr="008C2380">
        <w:rPr>
          <w:rFonts w:ascii="Times New Roman" w:cs="Times New Roman" w:hAnsi="Times New Roman"/>
          <w:sz w:val="30"/>
          <w:szCs w:val="30"/>
        </w:rPr>
        <w:t>р</w:t>
      </w:r>
      <w:r w:rsidRPr="008C2380">
        <w:rPr>
          <w:rFonts w:ascii="Times New Roman" w:cs="Times New Roman" w:hAnsi="Times New Roman"/>
          <w:sz w:val="30"/>
          <w:szCs w:val="30"/>
        </w:rPr>
        <w:t>ска</w:t>
      </w:r>
      <w:r w:rsidR="00341161" w:rsidRPr="008C2380">
        <w:rPr>
          <w:rFonts w:ascii="Times New Roman" w:cs="Times New Roman" w:hAnsi="Times New Roman"/>
          <w:sz w:val="30"/>
          <w:szCs w:val="30"/>
        </w:rPr>
        <w:t>, из бюджета которого планируется предоставление гранта в соотве</w:t>
      </w:r>
      <w:r w:rsidR="00341161" w:rsidRPr="008C2380">
        <w:rPr>
          <w:rFonts w:ascii="Times New Roman" w:cs="Times New Roman" w:hAnsi="Times New Roman"/>
          <w:sz w:val="30"/>
          <w:szCs w:val="30"/>
        </w:rPr>
        <w:t>т</w:t>
      </w:r>
      <w:r w:rsidR="00341161" w:rsidRPr="008C2380">
        <w:rPr>
          <w:rFonts w:ascii="Times New Roman" w:cs="Times New Roman" w:hAnsi="Times New Roman"/>
          <w:sz w:val="30"/>
          <w:szCs w:val="30"/>
        </w:rPr>
        <w:t>ствии с настоящим Положением</w:t>
      </w:r>
      <w:r w:rsidRPr="008C2380">
        <w:rPr>
          <w:rFonts w:ascii="Times New Roman" w:cs="Times New Roman" w:hAnsi="Times New Roman"/>
          <w:sz w:val="30"/>
          <w:szCs w:val="30"/>
        </w:rPr>
        <w:t xml:space="preserve"> (за исключением случаев, установле</w:t>
      </w:r>
      <w:r w:rsidRPr="008C2380">
        <w:rPr>
          <w:rFonts w:ascii="Times New Roman" w:cs="Times New Roman" w:hAnsi="Times New Roman"/>
          <w:sz w:val="30"/>
          <w:szCs w:val="30"/>
        </w:rPr>
        <w:t>н</w:t>
      </w:r>
      <w:r w:rsidRPr="008C2380">
        <w:rPr>
          <w:rFonts w:ascii="Times New Roman" w:cs="Times New Roman" w:hAnsi="Times New Roman"/>
          <w:sz w:val="30"/>
          <w:szCs w:val="30"/>
        </w:rPr>
        <w:t>ных местной администрацией);</w:t>
      </w:r>
      <w:proofErr w:type="gramEnd"/>
    </w:p>
    <w:p w:rsidP="005B7BC5" w:rsidR="0067155F" w:rsidRDefault="0067155F" w:rsidRPr="008C2380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proofErr w:type="gramStart"/>
      <w:r w:rsidRPr="008C2380">
        <w:rPr>
          <w:rFonts w:ascii="Times New Roman" w:cs="Times New Roman" w:hAnsi="Times New Roman"/>
          <w:sz w:val="30"/>
          <w:szCs w:val="30"/>
        </w:rPr>
        <w:t>8) являясь юридическим лицом, не находится в процессе реорг</w:t>
      </w:r>
      <w:r w:rsidRPr="008C2380">
        <w:rPr>
          <w:rFonts w:ascii="Times New Roman" w:cs="Times New Roman" w:hAnsi="Times New Roman"/>
          <w:sz w:val="30"/>
          <w:szCs w:val="30"/>
        </w:rPr>
        <w:t>а</w:t>
      </w:r>
      <w:r w:rsidRPr="008C2380">
        <w:rPr>
          <w:rFonts w:ascii="Times New Roman" w:cs="Times New Roman" w:hAnsi="Times New Roman"/>
          <w:sz w:val="30"/>
          <w:szCs w:val="30"/>
        </w:rPr>
        <w:t>низации (за исключением реорганизации в форме присоединения</w:t>
      </w:r>
      <w:r w:rsidR="005B7BC5" w:rsidRPr="008C2380">
        <w:rPr>
          <w:rFonts w:ascii="Times New Roman" w:cs="Times New Roman" w:hAnsi="Times New Roman"/>
          <w:sz w:val="30"/>
          <w:szCs w:val="30"/>
        </w:rPr>
        <w:t xml:space="preserve">          </w:t>
      </w:r>
      <w:r w:rsidRPr="008C2380">
        <w:rPr>
          <w:rFonts w:ascii="Times New Roman" w:cs="Times New Roman" w:hAnsi="Times New Roman"/>
          <w:sz w:val="30"/>
          <w:szCs w:val="30"/>
        </w:rPr>
        <w:t xml:space="preserve"> к юридическому лицу – </w:t>
      </w:r>
      <w:r w:rsidR="00C92CD1" w:rsidRPr="008C2380">
        <w:rPr>
          <w:rFonts w:ascii="Times New Roman" w:cs="Times New Roman" w:hAnsi="Times New Roman"/>
          <w:sz w:val="30"/>
          <w:szCs w:val="30"/>
        </w:rPr>
        <w:t>участнику отбора</w:t>
      </w:r>
      <w:r w:rsidRPr="008C2380">
        <w:rPr>
          <w:rFonts w:ascii="Times New Roman" w:cs="Times New Roman" w:hAnsi="Times New Roman"/>
          <w:sz w:val="30"/>
          <w:szCs w:val="30"/>
        </w:rPr>
        <w:t xml:space="preserve"> (получателю гранта), другого юридического лица), ликвидации, в отношении него не введена проц</w:t>
      </w:r>
      <w:r w:rsidRPr="008C2380">
        <w:rPr>
          <w:rFonts w:ascii="Times New Roman" w:cs="Times New Roman" w:hAnsi="Times New Roman"/>
          <w:sz w:val="30"/>
          <w:szCs w:val="30"/>
        </w:rPr>
        <w:t>е</w:t>
      </w:r>
      <w:r w:rsidRPr="008C2380">
        <w:rPr>
          <w:rFonts w:ascii="Times New Roman" w:cs="Times New Roman" w:hAnsi="Times New Roman"/>
          <w:sz w:val="30"/>
          <w:szCs w:val="30"/>
        </w:rPr>
        <w:t>дура банкротства, деятельность не приостановлена в порядке, пред</w:t>
      </w:r>
      <w:r w:rsidRPr="008C2380">
        <w:rPr>
          <w:rFonts w:ascii="Times New Roman" w:cs="Times New Roman" w:hAnsi="Times New Roman"/>
          <w:sz w:val="30"/>
          <w:szCs w:val="30"/>
        </w:rPr>
        <w:t>у</w:t>
      </w:r>
      <w:r w:rsidRPr="008C2380">
        <w:rPr>
          <w:rFonts w:ascii="Times New Roman" w:cs="Times New Roman" w:hAnsi="Times New Roman"/>
          <w:sz w:val="30"/>
          <w:szCs w:val="30"/>
        </w:rPr>
        <w:t>смотренном законодательством Российской Федерации; являясь инд</w:t>
      </w:r>
      <w:r w:rsidRPr="008C2380">
        <w:rPr>
          <w:rFonts w:ascii="Times New Roman" w:cs="Times New Roman" w:hAnsi="Times New Roman"/>
          <w:sz w:val="30"/>
          <w:szCs w:val="30"/>
        </w:rPr>
        <w:t>и</w:t>
      </w:r>
      <w:r w:rsidRPr="008C2380">
        <w:rPr>
          <w:rFonts w:ascii="Times New Roman" w:cs="Times New Roman" w:hAnsi="Times New Roman"/>
          <w:sz w:val="30"/>
          <w:szCs w:val="30"/>
        </w:rPr>
        <w:t>видуальным предпринимателем, не прекращает деятельность в качестве индивидуального предпринимателя;</w:t>
      </w:r>
      <w:proofErr w:type="gramEnd"/>
    </w:p>
    <w:p w:rsidP="005B7BC5" w:rsidR="0067155F" w:rsidRDefault="0067155F" w:rsidRPr="008C2380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proofErr w:type="gramStart"/>
      <w:r w:rsidRPr="008C2380">
        <w:rPr>
          <w:rFonts w:ascii="Times New Roman" w:cs="Times New Roman" w:hAnsi="Times New Roman"/>
          <w:sz w:val="30"/>
          <w:szCs w:val="30"/>
        </w:rPr>
        <w:t xml:space="preserve">9) в реестре дисквалифицированных лиц отсутствуют сведения </w:t>
      </w:r>
      <w:r w:rsidR="00671892">
        <w:rPr>
          <w:rFonts w:ascii="Times New Roman" w:cs="Times New Roman" w:hAnsi="Times New Roman"/>
          <w:sz w:val="30"/>
          <w:szCs w:val="30"/>
        </w:rPr>
        <w:t xml:space="preserve">           </w:t>
      </w:r>
      <w:r w:rsidRPr="008C2380">
        <w:rPr>
          <w:rFonts w:ascii="Times New Roman" w:cs="Times New Roman" w:hAnsi="Times New Roman"/>
          <w:sz w:val="30"/>
          <w:szCs w:val="30"/>
        </w:rPr>
        <w:t>о дисквалифицированных руководителе, членах коллегиального испо</w:t>
      </w:r>
      <w:r w:rsidRPr="008C2380">
        <w:rPr>
          <w:rFonts w:ascii="Times New Roman" w:cs="Times New Roman" w:hAnsi="Times New Roman"/>
          <w:sz w:val="30"/>
          <w:szCs w:val="30"/>
        </w:rPr>
        <w:t>л</w:t>
      </w:r>
      <w:r w:rsidRPr="008C2380">
        <w:rPr>
          <w:rFonts w:ascii="Times New Roman" w:cs="Times New Roman" w:hAnsi="Times New Roman"/>
          <w:sz w:val="30"/>
          <w:szCs w:val="30"/>
        </w:rPr>
        <w:t>нительного органа, лице, исполняющем функции единоличного испо</w:t>
      </w:r>
      <w:r w:rsidRPr="008C2380">
        <w:rPr>
          <w:rFonts w:ascii="Times New Roman" w:cs="Times New Roman" w:hAnsi="Times New Roman"/>
          <w:sz w:val="30"/>
          <w:szCs w:val="30"/>
        </w:rPr>
        <w:t>л</w:t>
      </w:r>
      <w:r w:rsidRPr="008C2380">
        <w:rPr>
          <w:rFonts w:ascii="Times New Roman" w:cs="Times New Roman" w:hAnsi="Times New Roman"/>
          <w:sz w:val="30"/>
          <w:szCs w:val="30"/>
        </w:rPr>
        <w:t>нительного органа, или главном бухгалтере</w:t>
      </w:r>
      <w:r w:rsidR="00C66602"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="00C92CD1" w:rsidRPr="008C2380">
        <w:rPr>
          <w:rFonts w:ascii="Times New Roman" w:cs="Times New Roman" w:hAnsi="Times New Roman"/>
          <w:sz w:val="30"/>
          <w:szCs w:val="30"/>
        </w:rPr>
        <w:t>участника отбора</w:t>
      </w:r>
      <w:r w:rsidRPr="008C2380">
        <w:rPr>
          <w:rFonts w:ascii="Times New Roman" w:cs="Times New Roman" w:hAnsi="Times New Roman"/>
          <w:sz w:val="30"/>
          <w:szCs w:val="30"/>
        </w:rPr>
        <w:t xml:space="preserve"> (получ</w:t>
      </w:r>
      <w:r w:rsidRPr="008C2380">
        <w:rPr>
          <w:rFonts w:ascii="Times New Roman" w:cs="Times New Roman" w:hAnsi="Times New Roman"/>
          <w:sz w:val="30"/>
          <w:szCs w:val="30"/>
        </w:rPr>
        <w:t>а</w:t>
      </w:r>
      <w:r w:rsidRPr="008C2380">
        <w:rPr>
          <w:rFonts w:ascii="Times New Roman" w:cs="Times New Roman" w:hAnsi="Times New Roman"/>
          <w:sz w:val="30"/>
          <w:szCs w:val="30"/>
        </w:rPr>
        <w:t xml:space="preserve">теля гранта), являющегося юридическим лицом, об индивидуальном предпринимателе, являющемся </w:t>
      </w:r>
      <w:r w:rsidR="00C92CD1" w:rsidRPr="008C2380">
        <w:rPr>
          <w:rFonts w:ascii="Times New Roman" w:cs="Times New Roman" w:hAnsi="Times New Roman"/>
          <w:sz w:val="30"/>
          <w:szCs w:val="30"/>
        </w:rPr>
        <w:t>участником отбора</w:t>
      </w:r>
      <w:r w:rsidRPr="008C2380">
        <w:rPr>
          <w:rFonts w:ascii="Times New Roman" w:cs="Times New Roman" w:hAnsi="Times New Roman"/>
          <w:sz w:val="30"/>
          <w:szCs w:val="30"/>
        </w:rPr>
        <w:t xml:space="preserve"> (получателем гра</w:t>
      </w:r>
      <w:r w:rsidRPr="008C2380">
        <w:rPr>
          <w:rFonts w:ascii="Times New Roman" w:cs="Times New Roman" w:hAnsi="Times New Roman"/>
          <w:sz w:val="30"/>
          <w:szCs w:val="30"/>
        </w:rPr>
        <w:t>н</w:t>
      </w:r>
      <w:r w:rsidRPr="008C2380">
        <w:rPr>
          <w:rFonts w:ascii="Times New Roman" w:cs="Times New Roman" w:hAnsi="Times New Roman"/>
          <w:sz w:val="30"/>
          <w:szCs w:val="30"/>
        </w:rPr>
        <w:t>та)</w:t>
      </w:r>
      <w:r w:rsidR="00E62E0C" w:rsidRPr="008C2380">
        <w:rPr>
          <w:rFonts w:ascii="Times New Roman" w:cs="Times New Roman" w:hAnsi="Times New Roman"/>
          <w:sz w:val="30"/>
          <w:szCs w:val="30"/>
        </w:rPr>
        <w:t>.</w:t>
      </w:r>
      <w:proofErr w:type="gramEnd"/>
    </w:p>
    <w:p w:rsidP="005B7BC5" w:rsidR="002156BC" w:rsidRDefault="002156BC" w:rsidRPr="008C2380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>13. В целях установления порядка проведения конкурса при опр</w:t>
      </w:r>
      <w:r w:rsidRPr="008C2380">
        <w:rPr>
          <w:rFonts w:ascii="Times New Roman" w:cs="Times New Roman" w:hAnsi="Times New Roman"/>
          <w:sz w:val="30"/>
          <w:szCs w:val="30"/>
        </w:rPr>
        <w:t>е</w:t>
      </w:r>
      <w:r w:rsidRPr="008C2380">
        <w:rPr>
          <w:rFonts w:ascii="Times New Roman" w:cs="Times New Roman" w:hAnsi="Times New Roman"/>
          <w:sz w:val="30"/>
          <w:szCs w:val="30"/>
        </w:rPr>
        <w:t>делении получателей гранта уполномоченный</w:t>
      </w:r>
      <w:r w:rsidR="00EB3D56" w:rsidRPr="008C2380">
        <w:rPr>
          <w:rFonts w:ascii="Times New Roman" w:cs="Times New Roman" w:hAnsi="Times New Roman"/>
          <w:sz w:val="30"/>
          <w:szCs w:val="30"/>
        </w:rPr>
        <w:t xml:space="preserve"> орган от имени главного распорядителя</w:t>
      </w:r>
      <w:r w:rsidRPr="008C2380">
        <w:rPr>
          <w:rFonts w:ascii="Times New Roman" w:cs="Times New Roman" w:hAnsi="Times New Roman"/>
          <w:sz w:val="30"/>
          <w:szCs w:val="30"/>
        </w:rPr>
        <w:t xml:space="preserve"> при проведении конкурса осуществляет следующие </w:t>
      </w:r>
      <w:r w:rsidR="00FE5809"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="00C866E2" w:rsidRPr="008C2380">
        <w:rPr>
          <w:rFonts w:ascii="Times New Roman" w:cs="Times New Roman" w:hAnsi="Times New Roman"/>
          <w:sz w:val="30"/>
          <w:szCs w:val="30"/>
        </w:rPr>
        <w:t>полномочия</w:t>
      </w:r>
      <w:r w:rsidRPr="008C2380">
        <w:rPr>
          <w:rFonts w:ascii="Times New Roman" w:cs="Times New Roman" w:hAnsi="Times New Roman"/>
          <w:sz w:val="30"/>
          <w:szCs w:val="30"/>
        </w:rPr>
        <w:t>:</w:t>
      </w:r>
    </w:p>
    <w:p w:rsidP="005B7BC5" w:rsidR="002156BC" w:rsidRDefault="002156BC" w:rsidRPr="008C2380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proofErr w:type="gramStart"/>
      <w:r w:rsidRPr="008C2380">
        <w:rPr>
          <w:rFonts w:ascii="Times New Roman" w:cs="Times New Roman" w:hAnsi="Times New Roman"/>
          <w:sz w:val="30"/>
          <w:szCs w:val="30"/>
        </w:rPr>
        <w:t>1) организует проведение конкурса в случае наличия в бюджете города средств, предусмотренных для предоставления гранта в текущем финансовом году</w:t>
      </w:r>
      <w:r w:rsidR="00157A8B" w:rsidRPr="008C2380">
        <w:rPr>
          <w:rFonts w:ascii="Times New Roman" w:cs="Times New Roman" w:hAnsi="Times New Roman"/>
          <w:sz w:val="30"/>
          <w:szCs w:val="30"/>
        </w:rPr>
        <w:t>, устанавливает сроки проведения конкурса</w:t>
      </w:r>
      <w:r w:rsidRPr="008C2380">
        <w:rPr>
          <w:rFonts w:ascii="Times New Roman" w:cs="Times New Roman" w:hAnsi="Times New Roman"/>
          <w:sz w:val="30"/>
          <w:szCs w:val="30"/>
        </w:rPr>
        <w:t>;</w:t>
      </w:r>
      <w:proofErr w:type="gramEnd"/>
    </w:p>
    <w:p w:rsidP="005B7BC5" w:rsidR="002156BC" w:rsidRDefault="002156BC" w:rsidRPr="008C2380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>2)</w:t>
      </w:r>
      <w:r w:rsidR="00157A8B" w:rsidRPr="008C2380">
        <w:rPr>
          <w:rFonts w:ascii="Times New Roman" w:cs="Times New Roman" w:hAnsi="Times New Roman"/>
          <w:sz w:val="30"/>
          <w:szCs w:val="30"/>
        </w:rPr>
        <w:t xml:space="preserve"> организует подписание усиленной квалифицированной</w:t>
      </w:r>
      <w:r w:rsidR="003F6D89"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="00157A8B" w:rsidRPr="008C2380">
        <w:rPr>
          <w:rFonts w:ascii="Times New Roman" w:cs="Times New Roman" w:hAnsi="Times New Roman"/>
          <w:sz w:val="30"/>
          <w:szCs w:val="30"/>
        </w:rPr>
        <w:t>эле</w:t>
      </w:r>
      <w:r w:rsidR="00157A8B" w:rsidRPr="008C2380">
        <w:rPr>
          <w:rFonts w:ascii="Times New Roman" w:cs="Times New Roman" w:hAnsi="Times New Roman"/>
          <w:sz w:val="30"/>
          <w:szCs w:val="30"/>
        </w:rPr>
        <w:t>к</w:t>
      </w:r>
      <w:r w:rsidR="00157A8B" w:rsidRPr="008C2380">
        <w:rPr>
          <w:rFonts w:ascii="Times New Roman" w:cs="Times New Roman" w:hAnsi="Times New Roman"/>
          <w:sz w:val="30"/>
          <w:szCs w:val="30"/>
        </w:rPr>
        <w:t xml:space="preserve">тронной подписью </w:t>
      </w:r>
      <w:r w:rsidR="00557C38" w:rsidRPr="008C2380">
        <w:rPr>
          <w:rFonts w:ascii="Times New Roman" w:cs="Times New Roman" w:hAnsi="Times New Roman"/>
          <w:sz w:val="30"/>
          <w:szCs w:val="30"/>
        </w:rPr>
        <w:t xml:space="preserve">руководителя уполномоченного органа, </w:t>
      </w:r>
      <w:r w:rsidR="00157A8B" w:rsidRPr="008C2380">
        <w:rPr>
          <w:rFonts w:ascii="Times New Roman" w:cs="Times New Roman" w:hAnsi="Times New Roman"/>
          <w:sz w:val="30"/>
          <w:szCs w:val="30"/>
        </w:rPr>
        <w:t>конкурсной комиссии</w:t>
      </w:r>
      <w:r w:rsidR="00557C38"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="00157A8B" w:rsidRPr="008C2380">
        <w:rPr>
          <w:rFonts w:ascii="Times New Roman" w:cs="Times New Roman" w:hAnsi="Times New Roman"/>
          <w:sz w:val="30"/>
          <w:szCs w:val="30"/>
        </w:rPr>
        <w:t xml:space="preserve">в ГИИС «Электронный бюджет» автоматически </w:t>
      </w:r>
      <w:proofErr w:type="spellStart"/>
      <w:proofErr w:type="gramStart"/>
      <w:r w:rsidR="00157A8B" w:rsidRPr="008C2380">
        <w:rPr>
          <w:rFonts w:ascii="Times New Roman" w:cs="Times New Roman" w:hAnsi="Times New Roman"/>
          <w:sz w:val="30"/>
          <w:szCs w:val="30"/>
        </w:rPr>
        <w:t>форми</w:t>
      </w:r>
      <w:r w:rsidR="009A0D63" w:rsidRPr="008C2380">
        <w:rPr>
          <w:rFonts w:ascii="Times New Roman" w:cs="Times New Roman" w:hAnsi="Times New Roman"/>
          <w:sz w:val="30"/>
          <w:szCs w:val="30"/>
        </w:rPr>
        <w:t>-</w:t>
      </w:r>
      <w:r w:rsidR="00157A8B" w:rsidRPr="008C2380">
        <w:rPr>
          <w:rFonts w:ascii="Times New Roman" w:cs="Times New Roman" w:hAnsi="Times New Roman"/>
          <w:sz w:val="30"/>
          <w:szCs w:val="30"/>
        </w:rPr>
        <w:t>руемых</w:t>
      </w:r>
      <w:proofErr w:type="spellEnd"/>
      <w:proofErr w:type="gramEnd"/>
      <w:r w:rsidR="00157A8B" w:rsidRPr="008C2380">
        <w:rPr>
          <w:rFonts w:ascii="Times New Roman" w:cs="Times New Roman" w:hAnsi="Times New Roman"/>
          <w:sz w:val="30"/>
          <w:szCs w:val="30"/>
        </w:rPr>
        <w:t xml:space="preserve"> на едином портале протокола вскрытия </w:t>
      </w:r>
      <w:r w:rsidR="00C27F2A" w:rsidRPr="008C2380">
        <w:rPr>
          <w:rFonts w:ascii="Times New Roman" w:cs="Times New Roman" w:hAnsi="Times New Roman"/>
          <w:sz w:val="30"/>
          <w:szCs w:val="30"/>
        </w:rPr>
        <w:t>заявок</w:t>
      </w:r>
      <w:r w:rsidR="00557C38" w:rsidRPr="008C2380">
        <w:rPr>
          <w:rFonts w:ascii="Times New Roman" w:cs="Times New Roman" w:hAnsi="Times New Roman"/>
          <w:sz w:val="30"/>
          <w:szCs w:val="30"/>
        </w:rPr>
        <w:t>,</w:t>
      </w:r>
      <w:r w:rsidR="00157A8B" w:rsidRPr="008C2380">
        <w:rPr>
          <w:rFonts w:ascii="Times New Roman" w:cs="Times New Roman" w:hAnsi="Times New Roman"/>
          <w:sz w:val="30"/>
          <w:szCs w:val="30"/>
        </w:rPr>
        <w:t xml:space="preserve"> протокола ра</w:t>
      </w:r>
      <w:r w:rsidR="00157A8B" w:rsidRPr="008C2380">
        <w:rPr>
          <w:rFonts w:ascii="Times New Roman" w:cs="Times New Roman" w:hAnsi="Times New Roman"/>
          <w:sz w:val="30"/>
          <w:szCs w:val="30"/>
        </w:rPr>
        <w:t>с</w:t>
      </w:r>
      <w:r w:rsidR="00157A8B" w:rsidRPr="008C2380">
        <w:rPr>
          <w:rFonts w:ascii="Times New Roman" w:cs="Times New Roman" w:hAnsi="Times New Roman"/>
          <w:sz w:val="30"/>
          <w:szCs w:val="30"/>
        </w:rPr>
        <w:t xml:space="preserve">смотрения </w:t>
      </w:r>
      <w:r w:rsidR="00C27F2A" w:rsidRPr="008C2380">
        <w:rPr>
          <w:rFonts w:ascii="Times New Roman" w:cs="Times New Roman" w:hAnsi="Times New Roman"/>
          <w:sz w:val="30"/>
          <w:szCs w:val="30"/>
        </w:rPr>
        <w:t>заявок</w:t>
      </w:r>
      <w:r w:rsidR="00557C38" w:rsidRPr="008C2380">
        <w:rPr>
          <w:rFonts w:ascii="Times New Roman" w:cs="Times New Roman" w:hAnsi="Times New Roman"/>
          <w:sz w:val="30"/>
          <w:szCs w:val="30"/>
        </w:rPr>
        <w:t>, протокола</w:t>
      </w:r>
      <w:r w:rsidR="009A0D63"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="00557C38" w:rsidRPr="008C2380">
        <w:rPr>
          <w:rFonts w:ascii="Times New Roman" w:cs="Times New Roman" w:hAnsi="Times New Roman"/>
          <w:sz w:val="30"/>
          <w:szCs w:val="30"/>
        </w:rPr>
        <w:t>подведения итогов конкурса</w:t>
      </w:r>
      <w:r w:rsidRPr="008C2380">
        <w:rPr>
          <w:rFonts w:ascii="Times New Roman" w:cs="Times New Roman" w:hAnsi="Times New Roman"/>
          <w:sz w:val="30"/>
          <w:szCs w:val="30"/>
        </w:rPr>
        <w:t>;</w:t>
      </w:r>
    </w:p>
    <w:p w:rsidP="005B7BC5" w:rsidR="002156BC" w:rsidRDefault="002156BC" w:rsidRPr="008C2380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bookmarkStart w:id="5" w:name="P106"/>
      <w:bookmarkEnd w:id="5"/>
      <w:r w:rsidRPr="008C2380">
        <w:rPr>
          <w:rFonts w:ascii="Times New Roman" w:cs="Times New Roman" w:hAnsi="Times New Roman"/>
          <w:sz w:val="30"/>
          <w:szCs w:val="30"/>
        </w:rPr>
        <w:t>3) обеспечи</w:t>
      </w:r>
      <w:r w:rsidR="0013217B" w:rsidRPr="008C2380">
        <w:rPr>
          <w:rFonts w:ascii="Times New Roman" w:cs="Times New Roman" w:hAnsi="Times New Roman"/>
          <w:sz w:val="30"/>
          <w:szCs w:val="30"/>
        </w:rPr>
        <w:t>вает работу конкурсной комиссии</w:t>
      </w:r>
      <w:r w:rsidR="00B104D6" w:rsidRPr="008C2380">
        <w:rPr>
          <w:rFonts w:ascii="Times New Roman" w:cs="Times New Roman" w:hAnsi="Times New Roman"/>
          <w:sz w:val="30"/>
          <w:szCs w:val="30"/>
        </w:rPr>
        <w:t>, включая</w:t>
      </w:r>
      <w:r w:rsidR="009C4170"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="00B104D6" w:rsidRPr="008C2380">
        <w:rPr>
          <w:rFonts w:ascii="Times New Roman" w:cs="Times New Roman" w:hAnsi="Times New Roman"/>
          <w:sz w:val="30"/>
          <w:szCs w:val="30"/>
        </w:rPr>
        <w:t>информ</w:t>
      </w:r>
      <w:r w:rsidR="00B104D6" w:rsidRPr="008C2380">
        <w:rPr>
          <w:rFonts w:ascii="Times New Roman" w:cs="Times New Roman" w:hAnsi="Times New Roman"/>
          <w:sz w:val="30"/>
          <w:szCs w:val="30"/>
        </w:rPr>
        <w:t>и</w:t>
      </w:r>
      <w:r w:rsidR="00B104D6" w:rsidRPr="008C2380">
        <w:rPr>
          <w:rFonts w:ascii="Times New Roman" w:cs="Times New Roman" w:hAnsi="Times New Roman"/>
          <w:sz w:val="30"/>
          <w:szCs w:val="30"/>
        </w:rPr>
        <w:t>рование</w:t>
      </w:r>
      <w:r w:rsidR="001514FB" w:rsidRPr="008C2380">
        <w:rPr>
          <w:rFonts w:ascii="Times New Roman" w:cs="Times New Roman" w:hAnsi="Times New Roman"/>
          <w:sz w:val="30"/>
          <w:szCs w:val="30"/>
        </w:rPr>
        <w:t>, в том числе</w:t>
      </w:r>
      <w:r w:rsidR="00B104D6"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="00534C1F" w:rsidRPr="008C2380">
        <w:rPr>
          <w:rFonts w:ascii="Times New Roman" w:cs="Times New Roman" w:hAnsi="Times New Roman"/>
          <w:sz w:val="30"/>
          <w:szCs w:val="30"/>
        </w:rPr>
        <w:t>в ГИИС «Электронный бюджет»</w:t>
      </w:r>
      <w:r w:rsidR="001514FB" w:rsidRPr="008C2380">
        <w:rPr>
          <w:rFonts w:ascii="Times New Roman" w:cs="Times New Roman" w:hAnsi="Times New Roman"/>
          <w:sz w:val="30"/>
          <w:szCs w:val="30"/>
        </w:rPr>
        <w:t>,</w:t>
      </w:r>
      <w:r w:rsidR="00C92CD1"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="00442EDA" w:rsidRPr="008C2380">
        <w:rPr>
          <w:rFonts w:ascii="Times New Roman" w:cs="Times New Roman" w:hAnsi="Times New Roman"/>
          <w:sz w:val="30"/>
          <w:szCs w:val="30"/>
        </w:rPr>
        <w:t xml:space="preserve">о </w:t>
      </w:r>
      <w:r w:rsidR="00534C1F" w:rsidRPr="008C2380">
        <w:rPr>
          <w:rFonts w:ascii="Times New Roman" w:cs="Times New Roman" w:hAnsi="Times New Roman"/>
          <w:sz w:val="30"/>
          <w:szCs w:val="30"/>
        </w:rPr>
        <w:t>результат</w:t>
      </w:r>
      <w:r w:rsidR="00442EDA" w:rsidRPr="008C2380">
        <w:rPr>
          <w:rFonts w:ascii="Times New Roman" w:cs="Times New Roman" w:hAnsi="Times New Roman"/>
          <w:sz w:val="30"/>
          <w:szCs w:val="30"/>
        </w:rPr>
        <w:t>ах</w:t>
      </w:r>
      <w:r w:rsidR="00534C1F" w:rsidRPr="008C2380">
        <w:rPr>
          <w:rFonts w:ascii="Times New Roman" w:cs="Times New Roman" w:hAnsi="Times New Roman"/>
          <w:sz w:val="30"/>
          <w:szCs w:val="30"/>
        </w:rPr>
        <w:t xml:space="preserve"> проверки </w:t>
      </w:r>
      <w:r w:rsidR="00C92CD1" w:rsidRPr="008C2380">
        <w:rPr>
          <w:rFonts w:ascii="Times New Roman" w:cs="Times New Roman" w:hAnsi="Times New Roman"/>
          <w:sz w:val="30"/>
          <w:szCs w:val="30"/>
        </w:rPr>
        <w:t>участников отбора</w:t>
      </w:r>
      <w:r w:rsidR="00534C1F" w:rsidRPr="008C2380">
        <w:rPr>
          <w:rFonts w:ascii="Times New Roman" w:cs="Times New Roman" w:hAnsi="Times New Roman"/>
          <w:sz w:val="30"/>
          <w:szCs w:val="30"/>
        </w:rPr>
        <w:t xml:space="preserve"> (получателей гранта)</w:t>
      </w:r>
      <w:r w:rsidR="002669FE" w:rsidRPr="008C2380">
        <w:rPr>
          <w:rFonts w:ascii="Times New Roman" w:cs="Times New Roman" w:hAnsi="Times New Roman"/>
          <w:sz w:val="30"/>
          <w:szCs w:val="30"/>
        </w:rPr>
        <w:t xml:space="preserve"> в соответствии </w:t>
      </w:r>
      <w:r w:rsidR="00671892">
        <w:rPr>
          <w:rFonts w:ascii="Times New Roman" w:cs="Times New Roman" w:hAnsi="Times New Roman"/>
          <w:sz w:val="30"/>
          <w:szCs w:val="30"/>
        </w:rPr>
        <w:t xml:space="preserve">                  </w:t>
      </w:r>
      <w:r w:rsidR="002669FE" w:rsidRPr="008C2380">
        <w:rPr>
          <w:rFonts w:ascii="Times New Roman" w:cs="Times New Roman" w:hAnsi="Times New Roman"/>
          <w:sz w:val="30"/>
          <w:szCs w:val="30"/>
        </w:rPr>
        <w:t>с пунктами 25, 26 настоящего Положения</w:t>
      </w:r>
      <w:r w:rsidR="00442EDA" w:rsidRPr="008C2380">
        <w:rPr>
          <w:rFonts w:ascii="Times New Roman" w:cs="Times New Roman" w:hAnsi="Times New Roman"/>
          <w:sz w:val="30"/>
          <w:szCs w:val="30"/>
        </w:rPr>
        <w:t>, о размещении</w:t>
      </w:r>
      <w:r w:rsidR="00534C1F"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="003B3EB6" w:rsidRPr="008C2380">
        <w:rPr>
          <w:rFonts w:ascii="Times New Roman" w:cs="Times New Roman" w:hAnsi="Times New Roman"/>
          <w:sz w:val="30"/>
          <w:szCs w:val="30"/>
        </w:rPr>
        <w:t>формы оц</w:t>
      </w:r>
      <w:r w:rsidR="003B3EB6" w:rsidRPr="008C2380">
        <w:rPr>
          <w:rFonts w:ascii="Times New Roman" w:cs="Times New Roman" w:hAnsi="Times New Roman"/>
          <w:sz w:val="30"/>
          <w:szCs w:val="30"/>
        </w:rPr>
        <w:t>е</w:t>
      </w:r>
      <w:r w:rsidR="003B3EB6" w:rsidRPr="008C2380">
        <w:rPr>
          <w:rFonts w:ascii="Times New Roman" w:cs="Times New Roman" w:hAnsi="Times New Roman"/>
          <w:sz w:val="30"/>
          <w:szCs w:val="30"/>
        </w:rPr>
        <w:t xml:space="preserve">ночной ведомости </w:t>
      </w:r>
      <w:r w:rsidR="00516AD0" w:rsidRPr="008C2380">
        <w:rPr>
          <w:rFonts w:ascii="Times New Roman" w:cs="Times New Roman" w:hAnsi="Times New Roman"/>
          <w:sz w:val="30"/>
          <w:szCs w:val="30"/>
        </w:rPr>
        <w:t xml:space="preserve">для </w:t>
      </w:r>
      <w:r w:rsidR="003D74CE" w:rsidRPr="008C2380">
        <w:rPr>
          <w:rFonts w:ascii="Times New Roman" w:cs="Times New Roman" w:hAnsi="Times New Roman"/>
          <w:sz w:val="30"/>
          <w:szCs w:val="30"/>
        </w:rPr>
        <w:t>заполнения</w:t>
      </w:r>
      <w:r w:rsidR="00516AD0"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="003B3EB6" w:rsidRPr="008C2380">
        <w:rPr>
          <w:rFonts w:ascii="Times New Roman" w:cs="Times New Roman" w:hAnsi="Times New Roman"/>
          <w:sz w:val="30"/>
          <w:szCs w:val="30"/>
        </w:rPr>
        <w:t>членам</w:t>
      </w:r>
      <w:r w:rsidR="00516AD0" w:rsidRPr="008C2380">
        <w:rPr>
          <w:rFonts w:ascii="Times New Roman" w:cs="Times New Roman" w:hAnsi="Times New Roman"/>
          <w:sz w:val="30"/>
          <w:szCs w:val="30"/>
        </w:rPr>
        <w:t>и</w:t>
      </w:r>
      <w:r w:rsidR="003B3EB6" w:rsidRPr="008C2380">
        <w:rPr>
          <w:rFonts w:ascii="Times New Roman" w:cs="Times New Roman" w:hAnsi="Times New Roman"/>
          <w:sz w:val="30"/>
          <w:szCs w:val="30"/>
        </w:rPr>
        <w:t xml:space="preserve"> конкурсной комиссии по</w:t>
      </w:r>
      <w:r w:rsidR="00442EDA"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="00442EDA" w:rsidRPr="008C2380">
        <w:rPr>
          <w:rFonts w:ascii="Times New Roman" w:cs="Times New Roman" w:hAnsi="Times New Roman"/>
          <w:sz w:val="30"/>
          <w:szCs w:val="30"/>
        </w:rPr>
        <w:lastRenderedPageBreak/>
        <w:t>каждой заявке</w:t>
      </w:r>
      <w:r w:rsidR="003B3EB6" w:rsidRPr="008C2380">
        <w:rPr>
          <w:rFonts w:ascii="Times New Roman" w:cs="Times New Roman" w:hAnsi="Times New Roman"/>
          <w:sz w:val="30"/>
          <w:szCs w:val="30"/>
        </w:rPr>
        <w:t xml:space="preserve">; </w:t>
      </w:r>
      <w:proofErr w:type="gramStart"/>
      <w:r w:rsidR="003B3EB6" w:rsidRPr="008C2380">
        <w:rPr>
          <w:rFonts w:ascii="Times New Roman" w:cs="Times New Roman" w:hAnsi="Times New Roman"/>
          <w:sz w:val="30"/>
          <w:szCs w:val="30"/>
        </w:rPr>
        <w:t>формирование</w:t>
      </w:r>
      <w:r w:rsidR="00442EDA"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="00DE4F5A" w:rsidRPr="008C2380">
        <w:rPr>
          <w:rFonts w:ascii="Times New Roman" w:cs="Times New Roman" w:hAnsi="Times New Roman"/>
          <w:sz w:val="30"/>
          <w:szCs w:val="30"/>
        </w:rPr>
        <w:t xml:space="preserve">на основании оценочных ведомостей членов конкурсной комиссии </w:t>
      </w:r>
      <w:r w:rsidR="002669FE" w:rsidRPr="008C2380">
        <w:rPr>
          <w:rFonts w:ascii="Times New Roman" w:cs="Times New Roman" w:hAnsi="Times New Roman"/>
          <w:sz w:val="30"/>
          <w:szCs w:val="30"/>
        </w:rPr>
        <w:t>результатов рассмотрения заявок</w:t>
      </w:r>
      <w:r w:rsidR="003D74CE"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="00DE4F5A" w:rsidRPr="008C2380">
        <w:rPr>
          <w:rFonts w:ascii="Times New Roman" w:cs="Times New Roman" w:hAnsi="Times New Roman"/>
          <w:sz w:val="30"/>
          <w:szCs w:val="30"/>
        </w:rPr>
        <w:t xml:space="preserve">и </w:t>
      </w:r>
      <w:r w:rsidR="00557C38" w:rsidRPr="008C2380">
        <w:rPr>
          <w:rFonts w:ascii="Times New Roman" w:cs="Times New Roman" w:hAnsi="Times New Roman"/>
          <w:sz w:val="30"/>
          <w:szCs w:val="30"/>
        </w:rPr>
        <w:t>р</w:t>
      </w:r>
      <w:r w:rsidR="00557C38" w:rsidRPr="008C2380">
        <w:rPr>
          <w:rFonts w:ascii="Times New Roman" w:cs="Times New Roman" w:hAnsi="Times New Roman"/>
          <w:sz w:val="30"/>
          <w:szCs w:val="30"/>
        </w:rPr>
        <w:t>е</w:t>
      </w:r>
      <w:r w:rsidR="00557C38" w:rsidRPr="008C2380">
        <w:rPr>
          <w:rFonts w:ascii="Times New Roman" w:cs="Times New Roman" w:hAnsi="Times New Roman"/>
          <w:sz w:val="30"/>
          <w:szCs w:val="30"/>
        </w:rPr>
        <w:t xml:space="preserve">зультатов определения конкурсной комиссией </w:t>
      </w:r>
      <w:r w:rsidR="00DE4F5A" w:rsidRPr="008C2380">
        <w:rPr>
          <w:rFonts w:ascii="Times New Roman" w:cs="Times New Roman" w:hAnsi="Times New Roman"/>
          <w:sz w:val="30"/>
          <w:szCs w:val="30"/>
        </w:rPr>
        <w:t>победителя (</w:t>
      </w:r>
      <w:r w:rsidR="00557C38" w:rsidRPr="008C2380">
        <w:rPr>
          <w:rFonts w:ascii="Times New Roman" w:cs="Times New Roman" w:hAnsi="Times New Roman"/>
          <w:sz w:val="30"/>
          <w:szCs w:val="30"/>
        </w:rPr>
        <w:t>победит</w:t>
      </w:r>
      <w:r w:rsidR="00557C38" w:rsidRPr="008C2380">
        <w:rPr>
          <w:rFonts w:ascii="Times New Roman" w:cs="Times New Roman" w:hAnsi="Times New Roman"/>
          <w:sz w:val="30"/>
          <w:szCs w:val="30"/>
        </w:rPr>
        <w:t>е</w:t>
      </w:r>
      <w:r w:rsidR="00557C38" w:rsidRPr="008C2380">
        <w:rPr>
          <w:rFonts w:ascii="Times New Roman" w:cs="Times New Roman" w:hAnsi="Times New Roman"/>
          <w:sz w:val="30"/>
          <w:szCs w:val="30"/>
        </w:rPr>
        <w:t>лей</w:t>
      </w:r>
      <w:r w:rsidR="00DE4F5A" w:rsidRPr="008C2380">
        <w:rPr>
          <w:rFonts w:ascii="Times New Roman" w:cs="Times New Roman" w:hAnsi="Times New Roman"/>
          <w:sz w:val="30"/>
          <w:szCs w:val="30"/>
        </w:rPr>
        <w:t>)</w:t>
      </w:r>
      <w:r w:rsidR="00557C38" w:rsidRPr="008C2380">
        <w:rPr>
          <w:rFonts w:ascii="Times New Roman" w:cs="Times New Roman" w:hAnsi="Times New Roman"/>
          <w:sz w:val="30"/>
          <w:szCs w:val="30"/>
        </w:rPr>
        <w:t xml:space="preserve"> конкурса и размеров предоставляемого гранта каждому </w:t>
      </w:r>
      <w:r w:rsidR="00F7110A" w:rsidRPr="008C2380">
        <w:rPr>
          <w:rFonts w:ascii="Times New Roman" w:cs="Times New Roman" w:hAnsi="Times New Roman"/>
          <w:sz w:val="30"/>
          <w:szCs w:val="30"/>
        </w:rPr>
        <w:t>победит</w:t>
      </w:r>
      <w:r w:rsidR="00F7110A" w:rsidRPr="008C2380">
        <w:rPr>
          <w:rFonts w:ascii="Times New Roman" w:cs="Times New Roman" w:hAnsi="Times New Roman"/>
          <w:sz w:val="30"/>
          <w:szCs w:val="30"/>
        </w:rPr>
        <w:t>е</w:t>
      </w:r>
      <w:r w:rsidR="00F7110A" w:rsidRPr="008C2380">
        <w:rPr>
          <w:rFonts w:ascii="Times New Roman" w:cs="Times New Roman" w:hAnsi="Times New Roman"/>
          <w:sz w:val="30"/>
          <w:szCs w:val="30"/>
        </w:rPr>
        <w:t>лю конкурса (получателю гранта)</w:t>
      </w:r>
      <w:r w:rsidR="003B3EB6" w:rsidRPr="008C2380">
        <w:rPr>
          <w:rFonts w:ascii="Times New Roman" w:cs="Times New Roman" w:hAnsi="Times New Roman"/>
          <w:sz w:val="30"/>
          <w:szCs w:val="30"/>
        </w:rPr>
        <w:t>; организацию</w:t>
      </w:r>
      <w:r w:rsidR="00490135"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="0083122E" w:rsidRPr="008C2380">
        <w:rPr>
          <w:rFonts w:ascii="Times New Roman" w:cs="Times New Roman" w:hAnsi="Times New Roman"/>
          <w:sz w:val="30"/>
          <w:szCs w:val="30"/>
        </w:rPr>
        <w:t>подписани</w:t>
      </w:r>
      <w:r w:rsidR="003B3EB6" w:rsidRPr="008C2380">
        <w:rPr>
          <w:rFonts w:ascii="Times New Roman" w:cs="Times New Roman" w:hAnsi="Times New Roman"/>
          <w:sz w:val="30"/>
          <w:szCs w:val="30"/>
        </w:rPr>
        <w:t>я</w:t>
      </w:r>
      <w:r w:rsidR="0083122E"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="00B104D6" w:rsidRPr="008C2380">
        <w:rPr>
          <w:rFonts w:ascii="Times New Roman" w:cs="Times New Roman" w:hAnsi="Times New Roman"/>
          <w:sz w:val="30"/>
          <w:szCs w:val="30"/>
        </w:rPr>
        <w:t>протокол</w:t>
      </w:r>
      <w:r w:rsidR="002669FE" w:rsidRPr="008C2380">
        <w:rPr>
          <w:rFonts w:ascii="Times New Roman" w:cs="Times New Roman" w:hAnsi="Times New Roman"/>
          <w:sz w:val="30"/>
          <w:szCs w:val="30"/>
        </w:rPr>
        <w:t>а</w:t>
      </w:r>
      <w:r w:rsidR="00B104D6"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="0083122E" w:rsidRPr="008C2380">
        <w:rPr>
          <w:rFonts w:ascii="Times New Roman" w:cs="Times New Roman" w:hAnsi="Times New Roman"/>
          <w:sz w:val="30"/>
          <w:szCs w:val="30"/>
        </w:rPr>
        <w:t xml:space="preserve">вскрытия </w:t>
      </w:r>
      <w:r w:rsidR="00490135" w:rsidRPr="008C2380">
        <w:rPr>
          <w:rFonts w:ascii="Times New Roman" w:cs="Times New Roman" w:hAnsi="Times New Roman"/>
          <w:sz w:val="30"/>
          <w:szCs w:val="30"/>
        </w:rPr>
        <w:t>заявок</w:t>
      </w:r>
      <w:r w:rsidR="0083122E" w:rsidRPr="008C2380">
        <w:rPr>
          <w:rFonts w:ascii="Times New Roman" w:cs="Times New Roman" w:hAnsi="Times New Roman"/>
          <w:sz w:val="30"/>
          <w:szCs w:val="30"/>
        </w:rPr>
        <w:t xml:space="preserve">, </w:t>
      </w:r>
      <w:r w:rsidR="00C03AB4" w:rsidRPr="008C2380">
        <w:rPr>
          <w:rFonts w:ascii="Times New Roman" w:cs="Times New Roman" w:hAnsi="Times New Roman"/>
          <w:sz w:val="30"/>
          <w:szCs w:val="30"/>
        </w:rPr>
        <w:t xml:space="preserve">протокола </w:t>
      </w:r>
      <w:r w:rsidR="0083122E" w:rsidRPr="008C2380">
        <w:rPr>
          <w:rFonts w:ascii="Times New Roman" w:cs="Times New Roman" w:hAnsi="Times New Roman"/>
          <w:sz w:val="30"/>
          <w:szCs w:val="30"/>
        </w:rPr>
        <w:t>рассмотрения</w:t>
      </w:r>
      <w:r w:rsidR="00DE4F5A"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="00490135" w:rsidRPr="008C2380">
        <w:rPr>
          <w:rFonts w:ascii="Times New Roman" w:cs="Times New Roman" w:hAnsi="Times New Roman"/>
          <w:sz w:val="30"/>
          <w:szCs w:val="30"/>
        </w:rPr>
        <w:t>заявок</w:t>
      </w:r>
      <w:r w:rsidR="0083122E" w:rsidRPr="008C2380">
        <w:rPr>
          <w:rFonts w:ascii="Times New Roman" w:cs="Times New Roman" w:hAnsi="Times New Roman"/>
          <w:sz w:val="30"/>
          <w:szCs w:val="30"/>
        </w:rPr>
        <w:t xml:space="preserve">, </w:t>
      </w:r>
      <w:r w:rsidR="00C03AB4" w:rsidRPr="008C2380">
        <w:rPr>
          <w:rFonts w:ascii="Times New Roman" w:cs="Times New Roman" w:hAnsi="Times New Roman"/>
          <w:sz w:val="30"/>
          <w:szCs w:val="30"/>
        </w:rPr>
        <w:t xml:space="preserve">протокола </w:t>
      </w:r>
      <w:r w:rsidR="0083122E" w:rsidRPr="008C2380">
        <w:rPr>
          <w:rFonts w:ascii="Times New Roman" w:cs="Times New Roman" w:hAnsi="Times New Roman"/>
          <w:sz w:val="30"/>
          <w:szCs w:val="30"/>
        </w:rPr>
        <w:t>подве</w:t>
      </w:r>
      <w:r w:rsidR="00DE4F5A" w:rsidRPr="008C2380">
        <w:rPr>
          <w:rFonts w:ascii="Times New Roman" w:cs="Times New Roman" w:hAnsi="Times New Roman"/>
          <w:sz w:val="30"/>
          <w:szCs w:val="30"/>
        </w:rPr>
        <w:t>дения итогов конкурса</w:t>
      </w:r>
      <w:r w:rsidR="00713B7D" w:rsidRPr="008C2380">
        <w:rPr>
          <w:rFonts w:ascii="Times New Roman" w:cs="Times New Roman" w:hAnsi="Times New Roman"/>
          <w:sz w:val="30"/>
          <w:szCs w:val="30"/>
        </w:rPr>
        <w:t>;</w:t>
      </w:r>
      <w:proofErr w:type="gramEnd"/>
    </w:p>
    <w:p w:rsidP="005B7BC5" w:rsidR="002156BC" w:rsidRDefault="002156BC" w:rsidRPr="008C2380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bookmarkStart w:id="6" w:name="P107"/>
      <w:bookmarkEnd w:id="6"/>
      <w:r w:rsidRPr="008C2380">
        <w:rPr>
          <w:rFonts w:ascii="Times New Roman" w:cs="Times New Roman" w:hAnsi="Times New Roman"/>
          <w:sz w:val="30"/>
          <w:szCs w:val="30"/>
        </w:rPr>
        <w:t>4) в сроки, установленные</w:t>
      </w:r>
      <w:r w:rsidR="0013217B" w:rsidRPr="008C2380">
        <w:rPr>
          <w:rFonts w:ascii="Times New Roman" w:cs="Times New Roman" w:hAnsi="Times New Roman"/>
          <w:sz w:val="30"/>
          <w:szCs w:val="30"/>
        </w:rPr>
        <w:t xml:space="preserve"> пунктами </w:t>
      </w:r>
      <w:r w:rsidR="00B74FC0" w:rsidRPr="008C2380">
        <w:rPr>
          <w:rFonts w:ascii="Times New Roman" w:cs="Times New Roman" w:hAnsi="Times New Roman"/>
          <w:sz w:val="30"/>
          <w:szCs w:val="30"/>
        </w:rPr>
        <w:t>8, 9</w:t>
      </w:r>
      <w:r w:rsidR="0013217B" w:rsidRPr="008C2380">
        <w:rPr>
          <w:rFonts w:ascii="Times New Roman" w:cs="Times New Roman" w:hAnsi="Times New Roman"/>
          <w:sz w:val="30"/>
          <w:szCs w:val="30"/>
        </w:rPr>
        <w:t xml:space="preserve">, </w:t>
      </w:r>
      <w:r w:rsidR="00557C38" w:rsidRPr="008C2380">
        <w:rPr>
          <w:rFonts w:ascii="Times New Roman" w:cs="Times New Roman" w:hAnsi="Times New Roman"/>
          <w:sz w:val="30"/>
          <w:szCs w:val="30"/>
        </w:rPr>
        <w:t xml:space="preserve">18, </w:t>
      </w:r>
      <w:r w:rsidR="00DC3291" w:rsidRPr="008C2380">
        <w:rPr>
          <w:rFonts w:ascii="Times New Roman" w:cs="Times New Roman" w:hAnsi="Times New Roman"/>
          <w:sz w:val="30"/>
          <w:szCs w:val="30"/>
        </w:rPr>
        <w:t>20, 24</w:t>
      </w:r>
      <w:r w:rsidR="0013217B"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Pr="008C2380">
        <w:rPr>
          <w:rFonts w:ascii="Times New Roman" w:cs="Times New Roman" w:hAnsi="Times New Roman"/>
          <w:sz w:val="30"/>
          <w:szCs w:val="30"/>
        </w:rPr>
        <w:t>настоящего Положения:</w:t>
      </w:r>
    </w:p>
    <w:p w:rsidP="005B7BC5" w:rsidR="009C11A4" w:rsidRDefault="009C11A4" w:rsidRPr="008C2380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>организует опубликование объявления о проведении конкурса                     в газете «Городские новости»;</w:t>
      </w:r>
    </w:p>
    <w:p w:rsidP="005B7BC5" w:rsidR="002156BC" w:rsidRDefault="009E70B3" w:rsidRPr="008C2380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>размещает объявление о проведении конкурса</w:t>
      </w:r>
      <w:r w:rsidR="0013217B" w:rsidRPr="008C2380">
        <w:rPr>
          <w:rFonts w:ascii="Times New Roman" w:cs="Times New Roman" w:hAnsi="Times New Roman"/>
          <w:sz w:val="30"/>
          <w:szCs w:val="30"/>
        </w:rPr>
        <w:t xml:space="preserve">, </w:t>
      </w:r>
      <w:r w:rsidR="00D21D93" w:rsidRPr="008C2380">
        <w:rPr>
          <w:rFonts w:ascii="Times New Roman" w:cs="Times New Roman" w:hAnsi="Times New Roman"/>
          <w:sz w:val="30"/>
          <w:szCs w:val="30"/>
        </w:rPr>
        <w:t>объявление об о</w:t>
      </w:r>
      <w:r w:rsidR="00D21D93" w:rsidRPr="008C2380">
        <w:rPr>
          <w:rFonts w:ascii="Times New Roman" w:cs="Times New Roman" w:hAnsi="Times New Roman"/>
          <w:sz w:val="30"/>
          <w:szCs w:val="30"/>
        </w:rPr>
        <w:t>т</w:t>
      </w:r>
      <w:r w:rsidR="00D21D93" w:rsidRPr="008C2380">
        <w:rPr>
          <w:rFonts w:ascii="Times New Roman" w:cs="Times New Roman" w:hAnsi="Times New Roman"/>
          <w:sz w:val="30"/>
          <w:szCs w:val="30"/>
        </w:rPr>
        <w:t xml:space="preserve">мене конкурса, </w:t>
      </w:r>
      <w:r w:rsidR="00490135" w:rsidRPr="008C2380">
        <w:rPr>
          <w:rFonts w:ascii="Times New Roman" w:cs="Times New Roman" w:hAnsi="Times New Roman"/>
          <w:sz w:val="30"/>
          <w:szCs w:val="30"/>
        </w:rPr>
        <w:t xml:space="preserve">объявление о признании конкурса </w:t>
      </w:r>
      <w:proofErr w:type="gramStart"/>
      <w:r w:rsidR="00490135" w:rsidRPr="008C2380">
        <w:rPr>
          <w:rFonts w:ascii="Times New Roman" w:cs="Times New Roman" w:hAnsi="Times New Roman"/>
          <w:sz w:val="30"/>
          <w:szCs w:val="30"/>
        </w:rPr>
        <w:t>несостоявшимся</w:t>
      </w:r>
      <w:proofErr w:type="gramEnd"/>
      <w:r w:rsidR="00490135" w:rsidRPr="008C2380">
        <w:rPr>
          <w:rFonts w:ascii="Times New Roman" w:cs="Times New Roman" w:hAnsi="Times New Roman"/>
          <w:sz w:val="30"/>
          <w:szCs w:val="30"/>
        </w:rPr>
        <w:t xml:space="preserve">, </w:t>
      </w:r>
      <w:r w:rsidR="0013217B" w:rsidRPr="008C2380">
        <w:rPr>
          <w:rFonts w:ascii="Times New Roman" w:cs="Times New Roman" w:hAnsi="Times New Roman"/>
          <w:sz w:val="30"/>
          <w:szCs w:val="30"/>
        </w:rPr>
        <w:t>пр</w:t>
      </w:r>
      <w:r w:rsidR="0013217B" w:rsidRPr="008C2380">
        <w:rPr>
          <w:rFonts w:ascii="Times New Roman" w:cs="Times New Roman" w:hAnsi="Times New Roman"/>
          <w:sz w:val="30"/>
          <w:szCs w:val="30"/>
        </w:rPr>
        <w:t>о</w:t>
      </w:r>
      <w:r w:rsidR="0013217B" w:rsidRPr="008C2380">
        <w:rPr>
          <w:rFonts w:ascii="Times New Roman" w:cs="Times New Roman" w:hAnsi="Times New Roman"/>
          <w:sz w:val="30"/>
          <w:szCs w:val="30"/>
        </w:rPr>
        <w:t xml:space="preserve">токол вскрытия </w:t>
      </w:r>
      <w:r w:rsidR="00490135" w:rsidRPr="008C2380">
        <w:rPr>
          <w:rFonts w:ascii="Times New Roman" w:cs="Times New Roman" w:hAnsi="Times New Roman"/>
          <w:sz w:val="30"/>
          <w:szCs w:val="30"/>
        </w:rPr>
        <w:t>заявок</w:t>
      </w:r>
      <w:r w:rsidR="0013217B" w:rsidRPr="008C2380">
        <w:rPr>
          <w:rFonts w:ascii="Times New Roman" w:cs="Times New Roman" w:hAnsi="Times New Roman"/>
          <w:sz w:val="30"/>
          <w:szCs w:val="30"/>
        </w:rPr>
        <w:t>,</w:t>
      </w:r>
      <w:r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="0013217B" w:rsidRPr="008C2380">
        <w:rPr>
          <w:rFonts w:ascii="Times New Roman" w:cs="Times New Roman" w:hAnsi="Times New Roman"/>
          <w:sz w:val="30"/>
          <w:szCs w:val="30"/>
        </w:rPr>
        <w:t xml:space="preserve">протокол рассмотрения </w:t>
      </w:r>
      <w:r w:rsidR="00490135" w:rsidRPr="008C2380">
        <w:rPr>
          <w:rFonts w:ascii="Times New Roman" w:cs="Times New Roman" w:hAnsi="Times New Roman"/>
          <w:sz w:val="30"/>
          <w:szCs w:val="30"/>
        </w:rPr>
        <w:t>заявок</w:t>
      </w:r>
      <w:r w:rsidR="007B1445" w:rsidRPr="008C2380">
        <w:rPr>
          <w:rFonts w:ascii="Times New Roman" w:cs="Times New Roman" w:hAnsi="Times New Roman"/>
          <w:sz w:val="30"/>
          <w:szCs w:val="30"/>
        </w:rPr>
        <w:t>, протокол подв</w:t>
      </w:r>
      <w:r w:rsidR="007B1445" w:rsidRPr="008C2380">
        <w:rPr>
          <w:rFonts w:ascii="Times New Roman" w:cs="Times New Roman" w:hAnsi="Times New Roman"/>
          <w:sz w:val="30"/>
          <w:szCs w:val="30"/>
        </w:rPr>
        <w:t>е</w:t>
      </w:r>
      <w:r w:rsidR="007B1445" w:rsidRPr="008C2380">
        <w:rPr>
          <w:rFonts w:ascii="Times New Roman" w:cs="Times New Roman" w:hAnsi="Times New Roman"/>
          <w:sz w:val="30"/>
          <w:szCs w:val="30"/>
        </w:rPr>
        <w:t xml:space="preserve">дения итогов конкурса </w:t>
      </w:r>
      <w:r w:rsidRPr="008C2380">
        <w:rPr>
          <w:rFonts w:ascii="Times New Roman" w:cs="Times New Roman" w:hAnsi="Times New Roman"/>
          <w:sz w:val="30"/>
          <w:szCs w:val="30"/>
        </w:rPr>
        <w:t>на едином пор</w:t>
      </w:r>
      <w:r w:rsidR="000862CB" w:rsidRPr="008C2380">
        <w:rPr>
          <w:rFonts w:ascii="Times New Roman" w:cs="Times New Roman" w:hAnsi="Times New Roman"/>
          <w:sz w:val="30"/>
          <w:szCs w:val="30"/>
        </w:rPr>
        <w:t xml:space="preserve">тале </w:t>
      </w:r>
      <w:r w:rsidR="0013217B" w:rsidRPr="008C2380">
        <w:rPr>
          <w:rFonts w:ascii="Times New Roman" w:cs="Times New Roman" w:hAnsi="Times New Roman"/>
          <w:sz w:val="30"/>
          <w:szCs w:val="30"/>
        </w:rPr>
        <w:t>и на</w:t>
      </w:r>
      <w:r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="002156BC" w:rsidRPr="008C2380">
        <w:rPr>
          <w:rFonts w:ascii="Times New Roman" w:cs="Times New Roman" w:hAnsi="Times New Roman"/>
          <w:sz w:val="30"/>
          <w:szCs w:val="30"/>
        </w:rPr>
        <w:t>Сайт</w:t>
      </w:r>
      <w:r w:rsidR="00F4621E" w:rsidRPr="008C2380">
        <w:rPr>
          <w:rFonts w:ascii="Times New Roman" w:cs="Times New Roman" w:hAnsi="Times New Roman"/>
          <w:sz w:val="30"/>
          <w:szCs w:val="30"/>
        </w:rPr>
        <w:t>е</w:t>
      </w:r>
      <w:r w:rsidR="002156BC" w:rsidRPr="008C2380">
        <w:rPr>
          <w:rFonts w:ascii="Times New Roman" w:cs="Times New Roman" w:hAnsi="Times New Roman"/>
          <w:sz w:val="30"/>
          <w:szCs w:val="30"/>
        </w:rPr>
        <w:t>;</w:t>
      </w:r>
    </w:p>
    <w:p w:rsidP="005B7BC5" w:rsidR="002156BC" w:rsidRDefault="002156BC" w:rsidRPr="008C2380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bookmarkStart w:id="7" w:name="P111"/>
      <w:bookmarkEnd w:id="7"/>
      <w:r w:rsidRPr="008C2380">
        <w:rPr>
          <w:rFonts w:ascii="Times New Roman" w:cs="Times New Roman" w:hAnsi="Times New Roman"/>
          <w:sz w:val="30"/>
          <w:szCs w:val="30"/>
        </w:rPr>
        <w:t xml:space="preserve">5) организует информирование </w:t>
      </w:r>
      <w:r w:rsidR="00490135" w:rsidRPr="008C2380">
        <w:rPr>
          <w:rFonts w:ascii="Times New Roman" w:cs="Times New Roman" w:hAnsi="Times New Roman"/>
          <w:sz w:val="30"/>
          <w:szCs w:val="30"/>
        </w:rPr>
        <w:t>участников отбора</w:t>
      </w:r>
      <w:r w:rsidRPr="008C2380">
        <w:rPr>
          <w:rFonts w:ascii="Times New Roman" w:cs="Times New Roman" w:hAnsi="Times New Roman"/>
          <w:sz w:val="30"/>
          <w:szCs w:val="30"/>
        </w:rPr>
        <w:t xml:space="preserve"> по вопросам разъяснения</w:t>
      </w:r>
      <w:r w:rsidR="00B75A64"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Pr="008C2380">
        <w:rPr>
          <w:rFonts w:ascii="Times New Roman" w:cs="Times New Roman" w:hAnsi="Times New Roman"/>
          <w:sz w:val="30"/>
          <w:szCs w:val="30"/>
        </w:rPr>
        <w:t xml:space="preserve">положений объявления о проведении конкурса </w:t>
      </w:r>
      <w:r w:rsidR="00B75A64" w:rsidRPr="008C2380">
        <w:rPr>
          <w:rFonts w:ascii="Times New Roman" w:cs="Times New Roman" w:hAnsi="Times New Roman"/>
          <w:sz w:val="30"/>
          <w:szCs w:val="30"/>
        </w:rPr>
        <w:t>в порядке,</w:t>
      </w:r>
      <w:r w:rsidR="00C60E32"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="00B75A64" w:rsidRPr="008C2380">
        <w:rPr>
          <w:rFonts w:ascii="Times New Roman" w:cs="Times New Roman" w:hAnsi="Times New Roman"/>
          <w:sz w:val="30"/>
          <w:szCs w:val="30"/>
        </w:rPr>
        <w:t xml:space="preserve">установленном </w:t>
      </w:r>
      <w:r w:rsidR="00C60E32" w:rsidRPr="008C2380">
        <w:rPr>
          <w:rFonts w:ascii="Times New Roman" w:cs="Times New Roman" w:hAnsi="Times New Roman"/>
          <w:sz w:val="30"/>
          <w:szCs w:val="30"/>
        </w:rPr>
        <w:t>абзацами пятым</w:t>
      </w:r>
      <w:r w:rsidR="00671892">
        <w:rPr>
          <w:rFonts w:ascii="Times New Roman" w:cs="Times New Roman" w:hAnsi="Times New Roman"/>
          <w:sz w:val="30"/>
          <w:szCs w:val="30"/>
        </w:rPr>
        <w:t xml:space="preserve"> </w:t>
      </w:r>
      <w:r w:rsidR="00C60E32" w:rsidRPr="008C2380">
        <w:rPr>
          <w:rFonts w:ascii="Times New Roman" w:cs="Times New Roman" w:hAnsi="Times New Roman"/>
          <w:sz w:val="30"/>
          <w:szCs w:val="30"/>
        </w:rPr>
        <w:t>–</w:t>
      </w:r>
      <w:r w:rsidR="00671892">
        <w:rPr>
          <w:rFonts w:ascii="Times New Roman" w:cs="Times New Roman" w:hAnsi="Times New Roman"/>
          <w:sz w:val="30"/>
          <w:szCs w:val="30"/>
        </w:rPr>
        <w:t xml:space="preserve"> </w:t>
      </w:r>
      <w:r w:rsidR="00C60E32" w:rsidRPr="008C2380">
        <w:rPr>
          <w:rFonts w:ascii="Times New Roman" w:cs="Times New Roman" w:hAnsi="Times New Roman"/>
          <w:sz w:val="30"/>
          <w:szCs w:val="30"/>
        </w:rPr>
        <w:t>седьмым</w:t>
      </w:r>
      <w:r w:rsidR="00B75A64" w:rsidRPr="008C2380">
        <w:rPr>
          <w:rFonts w:ascii="Times New Roman" w:cs="Times New Roman" w:hAnsi="Times New Roman"/>
          <w:sz w:val="30"/>
          <w:szCs w:val="30"/>
        </w:rPr>
        <w:t xml:space="preserve"> пункт</w:t>
      </w:r>
      <w:r w:rsidR="00C60E32" w:rsidRPr="008C2380">
        <w:rPr>
          <w:rFonts w:ascii="Times New Roman" w:cs="Times New Roman" w:hAnsi="Times New Roman"/>
          <w:sz w:val="30"/>
          <w:szCs w:val="30"/>
        </w:rPr>
        <w:t>а</w:t>
      </w:r>
      <w:r w:rsidR="00B75A64" w:rsidRPr="008C2380">
        <w:rPr>
          <w:rFonts w:ascii="Times New Roman" w:cs="Times New Roman" w:hAnsi="Times New Roman"/>
          <w:sz w:val="30"/>
          <w:szCs w:val="30"/>
        </w:rPr>
        <w:t xml:space="preserve"> 16 настоящего П</w:t>
      </w:r>
      <w:r w:rsidR="00B75A64" w:rsidRPr="008C2380">
        <w:rPr>
          <w:rFonts w:ascii="Times New Roman" w:cs="Times New Roman" w:hAnsi="Times New Roman"/>
          <w:sz w:val="30"/>
          <w:szCs w:val="30"/>
        </w:rPr>
        <w:t>о</w:t>
      </w:r>
      <w:r w:rsidR="00B75A64" w:rsidRPr="008C2380">
        <w:rPr>
          <w:rFonts w:ascii="Times New Roman" w:cs="Times New Roman" w:hAnsi="Times New Roman"/>
          <w:sz w:val="30"/>
          <w:szCs w:val="30"/>
        </w:rPr>
        <w:t xml:space="preserve">ложения, </w:t>
      </w:r>
      <w:r w:rsidRPr="008C2380">
        <w:rPr>
          <w:rFonts w:ascii="Times New Roman" w:cs="Times New Roman" w:hAnsi="Times New Roman"/>
          <w:sz w:val="30"/>
          <w:szCs w:val="30"/>
        </w:rPr>
        <w:t>в течение срока приема</w:t>
      </w:r>
      <w:r w:rsidR="00B75A64"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="00C27F2A" w:rsidRPr="008C2380">
        <w:rPr>
          <w:rFonts w:ascii="Times New Roman" w:cs="Times New Roman" w:hAnsi="Times New Roman"/>
          <w:sz w:val="30"/>
          <w:szCs w:val="30"/>
        </w:rPr>
        <w:t>заявок</w:t>
      </w:r>
      <w:r w:rsidRPr="008C2380">
        <w:rPr>
          <w:rFonts w:ascii="Times New Roman" w:cs="Times New Roman" w:hAnsi="Times New Roman"/>
          <w:sz w:val="30"/>
          <w:szCs w:val="30"/>
        </w:rPr>
        <w:t>, установленного</w:t>
      </w:r>
      <w:r w:rsidR="00490135"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Pr="008C2380">
        <w:rPr>
          <w:rFonts w:ascii="Times New Roman" w:cs="Times New Roman" w:hAnsi="Times New Roman"/>
          <w:sz w:val="30"/>
          <w:szCs w:val="30"/>
        </w:rPr>
        <w:t xml:space="preserve">в объявлении </w:t>
      </w:r>
      <w:r w:rsidR="00C27F2A" w:rsidRPr="008C2380">
        <w:rPr>
          <w:rFonts w:ascii="Times New Roman" w:cs="Times New Roman" w:hAnsi="Times New Roman"/>
          <w:sz w:val="30"/>
          <w:szCs w:val="30"/>
        </w:rPr>
        <w:t xml:space="preserve">    </w:t>
      </w:r>
      <w:r w:rsidRPr="008C2380">
        <w:rPr>
          <w:rFonts w:ascii="Times New Roman" w:cs="Times New Roman" w:hAnsi="Times New Roman"/>
          <w:sz w:val="30"/>
          <w:szCs w:val="30"/>
        </w:rPr>
        <w:t>о проведении</w:t>
      </w:r>
      <w:r w:rsidR="00B75A64"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Pr="008C2380">
        <w:rPr>
          <w:rFonts w:ascii="Times New Roman" w:cs="Times New Roman" w:hAnsi="Times New Roman"/>
          <w:sz w:val="30"/>
          <w:szCs w:val="30"/>
        </w:rPr>
        <w:t>конкурса</w:t>
      </w:r>
      <w:r w:rsidR="00B75A64" w:rsidRPr="008C2380">
        <w:rPr>
          <w:rFonts w:ascii="Times New Roman" w:cs="Times New Roman" w:hAnsi="Times New Roman"/>
          <w:sz w:val="30"/>
          <w:szCs w:val="30"/>
        </w:rPr>
        <w:t>;</w:t>
      </w:r>
    </w:p>
    <w:p w:rsidP="005B7BC5" w:rsidR="002156BC" w:rsidRDefault="002156BC" w:rsidRPr="008C2380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 xml:space="preserve">6) </w:t>
      </w:r>
      <w:r w:rsidR="00EE64D3" w:rsidRPr="008C2380">
        <w:rPr>
          <w:rFonts w:ascii="Times New Roman" w:cs="Times New Roman" w:hAnsi="Times New Roman"/>
          <w:sz w:val="30"/>
          <w:szCs w:val="30"/>
        </w:rPr>
        <w:t xml:space="preserve">уведомляет </w:t>
      </w:r>
      <w:r w:rsidR="00490135" w:rsidRPr="008C2380">
        <w:rPr>
          <w:rFonts w:ascii="Times New Roman" w:cs="Times New Roman" w:hAnsi="Times New Roman"/>
          <w:sz w:val="30"/>
          <w:szCs w:val="30"/>
        </w:rPr>
        <w:t>участников отбора</w:t>
      </w:r>
      <w:r w:rsidR="00EE64D3" w:rsidRPr="008C2380">
        <w:rPr>
          <w:rFonts w:ascii="Times New Roman" w:cs="Times New Roman" w:hAnsi="Times New Roman"/>
          <w:sz w:val="30"/>
          <w:szCs w:val="30"/>
        </w:rPr>
        <w:t xml:space="preserve"> (получателей гранта) о принятых решениях </w:t>
      </w:r>
      <w:r w:rsidR="004C28CE" w:rsidRPr="008C2380">
        <w:rPr>
          <w:rFonts w:ascii="Times New Roman" w:cs="Times New Roman" w:hAnsi="Times New Roman"/>
          <w:sz w:val="30"/>
          <w:szCs w:val="30"/>
        </w:rPr>
        <w:t xml:space="preserve">в порядке и </w:t>
      </w:r>
      <w:r w:rsidR="00792679" w:rsidRPr="008C2380">
        <w:rPr>
          <w:rFonts w:ascii="Times New Roman" w:cs="Times New Roman" w:hAnsi="Times New Roman"/>
          <w:sz w:val="30"/>
          <w:szCs w:val="30"/>
        </w:rPr>
        <w:t xml:space="preserve">в сроки, установленные пунктами 15, </w:t>
      </w:r>
      <w:r w:rsidR="009F5355" w:rsidRPr="008C2380">
        <w:rPr>
          <w:rFonts w:ascii="Times New Roman" w:cs="Times New Roman" w:hAnsi="Times New Roman"/>
          <w:sz w:val="30"/>
          <w:szCs w:val="30"/>
        </w:rPr>
        <w:t>2</w:t>
      </w:r>
      <w:r w:rsidR="00AD68C9" w:rsidRPr="008C2380">
        <w:rPr>
          <w:rFonts w:ascii="Times New Roman" w:cs="Times New Roman" w:hAnsi="Times New Roman"/>
          <w:sz w:val="30"/>
          <w:szCs w:val="30"/>
        </w:rPr>
        <w:t>8</w:t>
      </w:r>
      <w:r w:rsidR="00DC3291" w:rsidRPr="008C2380">
        <w:rPr>
          <w:rFonts w:ascii="Times New Roman" w:cs="Times New Roman" w:hAnsi="Times New Roman"/>
          <w:sz w:val="30"/>
          <w:szCs w:val="30"/>
        </w:rPr>
        <w:t>, 3</w:t>
      </w:r>
      <w:r w:rsidR="00AD68C9" w:rsidRPr="008C2380">
        <w:rPr>
          <w:rFonts w:ascii="Times New Roman" w:cs="Times New Roman" w:hAnsi="Times New Roman"/>
          <w:sz w:val="30"/>
          <w:szCs w:val="30"/>
        </w:rPr>
        <w:t>0</w:t>
      </w:r>
      <w:r w:rsidR="00DC3291" w:rsidRPr="008C2380">
        <w:rPr>
          <w:rFonts w:ascii="Times New Roman" w:cs="Times New Roman" w:hAnsi="Times New Roman"/>
          <w:sz w:val="30"/>
          <w:szCs w:val="30"/>
        </w:rPr>
        <w:t xml:space="preserve">, 41, 60 </w:t>
      </w:r>
      <w:r w:rsidRPr="008C2380">
        <w:rPr>
          <w:rFonts w:ascii="Times New Roman" w:cs="Times New Roman" w:hAnsi="Times New Roman"/>
          <w:sz w:val="30"/>
          <w:szCs w:val="30"/>
        </w:rPr>
        <w:t>настоящего Положения;</w:t>
      </w:r>
    </w:p>
    <w:p w:rsidP="005B7BC5" w:rsidR="009F4698" w:rsidRDefault="002156BC" w:rsidRPr="008C2380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proofErr w:type="gramStart"/>
      <w:r w:rsidRPr="008C2380">
        <w:rPr>
          <w:rFonts w:ascii="Times New Roman" w:cs="Times New Roman" w:hAnsi="Times New Roman"/>
          <w:sz w:val="30"/>
          <w:szCs w:val="30"/>
        </w:rPr>
        <w:t xml:space="preserve">7) осуществляет </w:t>
      </w:r>
      <w:r w:rsidR="000C540F" w:rsidRPr="008C2380">
        <w:rPr>
          <w:rFonts w:ascii="Times New Roman" w:cs="Times New Roman" w:hAnsi="Times New Roman"/>
          <w:sz w:val="30"/>
          <w:szCs w:val="30"/>
        </w:rPr>
        <w:t>проверку</w:t>
      </w:r>
      <w:r w:rsidR="009926FE"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="00DC1FE9" w:rsidRPr="008C2380">
        <w:rPr>
          <w:rFonts w:ascii="Times New Roman" w:cs="Times New Roman" w:hAnsi="Times New Roman"/>
          <w:sz w:val="30"/>
          <w:szCs w:val="30"/>
        </w:rPr>
        <w:t xml:space="preserve">соответствия </w:t>
      </w:r>
      <w:r w:rsidR="00490135" w:rsidRPr="008C2380">
        <w:rPr>
          <w:rFonts w:ascii="Times New Roman" w:cs="Times New Roman" w:hAnsi="Times New Roman"/>
          <w:sz w:val="30"/>
          <w:szCs w:val="30"/>
        </w:rPr>
        <w:t>участника отбора</w:t>
      </w:r>
      <w:r w:rsidR="00FE5809"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="00A11A9E" w:rsidRPr="008C2380">
        <w:rPr>
          <w:rFonts w:ascii="Times New Roman" w:cs="Times New Roman" w:hAnsi="Times New Roman"/>
          <w:sz w:val="30"/>
          <w:szCs w:val="30"/>
        </w:rPr>
        <w:t>катег</w:t>
      </w:r>
      <w:r w:rsidR="00A11A9E" w:rsidRPr="008C2380">
        <w:rPr>
          <w:rFonts w:ascii="Times New Roman" w:cs="Times New Roman" w:hAnsi="Times New Roman"/>
          <w:sz w:val="30"/>
          <w:szCs w:val="30"/>
        </w:rPr>
        <w:t>о</w:t>
      </w:r>
      <w:r w:rsidR="00A11A9E" w:rsidRPr="008C2380">
        <w:rPr>
          <w:rFonts w:ascii="Times New Roman" w:cs="Times New Roman" w:hAnsi="Times New Roman"/>
          <w:sz w:val="30"/>
          <w:szCs w:val="30"/>
        </w:rPr>
        <w:t>риям получателей гранта и требованиям к участникам отбора, устано</w:t>
      </w:r>
      <w:r w:rsidR="00A11A9E" w:rsidRPr="008C2380">
        <w:rPr>
          <w:rFonts w:ascii="Times New Roman" w:cs="Times New Roman" w:hAnsi="Times New Roman"/>
          <w:sz w:val="30"/>
          <w:szCs w:val="30"/>
        </w:rPr>
        <w:t>в</w:t>
      </w:r>
      <w:r w:rsidR="00A11A9E" w:rsidRPr="008C2380">
        <w:rPr>
          <w:rFonts w:ascii="Times New Roman" w:cs="Times New Roman" w:hAnsi="Times New Roman"/>
          <w:sz w:val="30"/>
          <w:szCs w:val="30"/>
        </w:rPr>
        <w:t>ленны</w:t>
      </w:r>
      <w:r w:rsidR="00671892">
        <w:rPr>
          <w:rFonts w:ascii="Times New Roman" w:cs="Times New Roman" w:hAnsi="Times New Roman"/>
          <w:sz w:val="30"/>
          <w:szCs w:val="30"/>
        </w:rPr>
        <w:t>м</w:t>
      </w:r>
      <w:r w:rsidR="00A11A9E" w:rsidRPr="008C2380">
        <w:rPr>
          <w:rFonts w:ascii="Times New Roman" w:cs="Times New Roman" w:hAnsi="Times New Roman"/>
          <w:sz w:val="30"/>
          <w:szCs w:val="30"/>
        </w:rPr>
        <w:t xml:space="preserve"> пунктами 10, 11 настоящего Положения</w:t>
      </w:r>
      <w:r w:rsidR="006F36BD" w:rsidRPr="008C2380">
        <w:rPr>
          <w:rFonts w:ascii="Times New Roman" w:cs="Times New Roman" w:hAnsi="Times New Roman"/>
          <w:sz w:val="30"/>
          <w:szCs w:val="30"/>
        </w:rPr>
        <w:t>, а также проверку с</w:t>
      </w:r>
      <w:r w:rsidR="006F36BD" w:rsidRPr="008C2380">
        <w:rPr>
          <w:rFonts w:ascii="Times New Roman" w:cs="Times New Roman" w:hAnsi="Times New Roman"/>
          <w:sz w:val="30"/>
          <w:szCs w:val="30"/>
        </w:rPr>
        <w:t>о</w:t>
      </w:r>
      <w:r w:rsidR="006F36BD" w:rsidRPr="008C2380">
        <w:rPr>
          <w:rFonts w:ascii="Times New Roman" w:cs="Times New Roman" w:hAnsi="Times New Roman"/>
          <w:sz w:val="30"/>
          <w:szCs w:val="30"/>
        </w:rPr>
        <w:t xml:space="preserve">ответствия </w:t>
      </w:r>
      <w:r w:rsidR="00490135" w:rsidRPr="008C2380">
        <w:rPr>
          <w:rFonts w:ascii="Times New Roman" w:cs="Times New Roman" w:hAnsi="Times New Roman"/>
          <w:sz w:val="30"/>
          <w:szCs w:val="30"/>
        </w:rPr>
        <w:t>участника отбора</w:t>
      </w:r>
      <w:r w:rsidR="00007DE2"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="009C11A4" w:rsidRPr="008C2380">
        <w:rPr>
          <w:rFonts w:ascii="Times New Roman" w:cs="Times New Roman" w:hAnsi="Times New Roman"/>
          <w:sz w:val="30"/>
          <w:szCs w:val="30"/>
        </w:rPr>
        <w:t xml:space="preserve">(получателя гранта) </w:t>
      </w:r>
      <w:r w:rsidR="00007DE2" w:rsidRPr="008C2380">
        <w:rPr>
          <w:rFonts w:ascii="Times New Roman" w:cs="Times New Roman" w:hAnsi="Times New Roman"/>
          <w:sz w:val="30"/>
          <w:szCs w:val="30"/>
        </w:rPr>
        <w:t>требованиям</w:t>
      </w:r>
      <w:r w:rsidR="00DC1FE9" w:rsidRPr="008C2380">
        <w:rPr>
          <w:rFonts w:ascii="Times New Roman" w:cs="Times New Roman" w:hAnsi="Times New Roman"/>
          <w:sz w:val="30"/>
          <w:szCs w:val="30"/>
        </w:rPr>
        <w:t>, устано</w:t>
      </w:r>
      <w:r w:rsidR="00DC1FE9" w:rsidRPr="008C2380">
        <w:rPr>
          <w:rFonts w:ascii="Times New Roman" w:cs="Times New Roman" w:hAnsi="Times New Roman"/>
          <w:sz w:val="30"/>
          <w:szCs w:val="30"/>
        </w:rPr>
        <w:t>в</w:t>
      </w:r>
      <w:r w:rsidR="00DC1FE9" w:rsidRPr="008C2380">
        <w:rPr>
          <w:rFonts w:ascii="Times New Roman" w:cs="Times New Roman" w:hAnsi="Times New Roman"/>
          <w:sz w:val="30"/>
          <w:szCs w:val="30"/>
        </w:rPr>
        <w:t>ленным пунктом 1</w:t>
      </w:r>
      <w:r w:rsidR="004C28CE" w:rsidRPr="008C2380">
        <w:rPr>
          <w:rFonts w:ascii="Times New Roman" w:cs="Times New Roman" w:hAnsi="Times New Roman"/>
          <w:sz w:val="30"/>
          <w:szCs w:val="30"/>
        </w:rPr>
        <w:t>2</w:t>
      </w:r>
      <w:r w:rsidR="00DC1FE9" w:rsidRPr="008C2380">
        <w:rPr>
          <w:rFonts w:ascii="Times New Roman" w:cs="Times New Roman" w:hAnsi="Times New Roman"/>
          <w:sz w:val="30"/>
          <w:szCs w:val="30"/>
        </w:rPr>
        <w:t xml:space="preserve"> настоящего Положения</w:t>
      </w:r>
      <w:r w:rsidR="00EB3D56" w:rsidRPr="008C2380">
        <w:rPr>
          <w:rFonts w:ascii="Times New Roman" w:cs="Times New Roman" w:hAnsi="Times New Roman"/>
          <w:sz w:val="30"/>
          <w:szCs w:val="30"/>
        </w:rPr>
        <w:t>,</w:t>
      </w:r>
      <w:r w:rsidR="000C540F"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="006F36BD" w:rsidRPr="008C2380">
        <w:rPr>
          <w:rFonts w:ascii="Times New Roman" w:cs="Times New Roman" w:hAnsi="Times New Roman"/>
          <w:sz w:val="30"/>
          <w:szCs w:val="30"/>
        </w:rPr>
        <w:t xml:space="preserve">в том числе </w:t>
      </w:r>
      <w:r w:rsidR="000C540F" w:rsidRPr="008C2380">
        <w:rPr>
          <w:rFonts w:ascii="Times New Roman" w:cs="Times New Roman" w:hAnsi="Times New Roman"/>
          <w:sz w:val="30"/>
          <w:szCs w:val="30"/>
        </w:rPr>
        <w:t xml:space="preserve">на основании сведений, полученных </w:t>
      </w:r>
      <w:r w:rsidR="00765FED" w:rsidRPr="008C2380">
        <w:rPr>
          <w:rFonts w:ascii="Times New Roman" w:cs="Times New Roman" w:hAnsi="Times New Roman"/>
          <w:sz w:val="30"/>
          <w:szCs w:val="30"/>
        </w:rPr>
        <w:t>в рамках</w:t>
      </w:r>
      <w:r w:rsidR="000C0033" w:rsidRPr="008C2380">
        <w:rPr>
          <w:rFonts w:ascii="Times New Roman" w:cs="Times New Roman" w:hAnsi="Times New Roman"/>
          <w:sz w:val="30"/>
          <w:szCs w:val="30"/>
        </w:rPr>
        <w:t xml:space="preserve"> межведомственно</w:t>
      </w:r>
      <w:r w:rsidR="000C540F" w:rsidRPr="008C2380">
        <w:rPr>
          <w:rFonts w:ascii="Times New Roman" w:cs="Times New Roman" w:hAnsi="Times New Roman"/>
          <w:sz w:val="30"/>
          <w:szCs w:val="30"/>
        </w:rPr>
        <w:t>го</w:t>
      </w:r>
      <w:r w:rsidR="000C0033"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="004C28CE" w:rsidRPr="008C2380">
        <w:rPr>
          <w:rFonts w:ascii="Times New Roman" w:cs="Times New Roman" w:hAnsi="Times New Roman"/>
          <w:sz w:val="30"/>
          <w:szCs w:val="30"/>
        </w:rPr>
        <w:t xml:space="preserve">информационного (электронного) </w:t>
      </w:r>
      <w:r w:rsidR="000C0033" w:rsidRPr="008C2380">
        <w:rPr>
          <w:rFonts w:ascii="Times New Roman" w:cs="Times New Roman" w:hAnsi="Times New Roman"/>
          <w:sz w:val="30"/>
          <w:szCs w:val="30"/>
        </w:rPr>
        <w:t>взаимодействи</w:t>
      </w:r>
      <w:r w:rsidR="00264525" w:rsidRPr="008C2380">
        <w:rPr>
          <w:rFonts w:ascii="Times New Roman" w:cs="Times New Roman" w:hAnsi="Times New Roman"/>
          <w:sz w:val="30"/>
          <w:szCs w:val="30"/>
        </w:rPr>
        <w:t>я</w:t>
      </w:r>
      <w:r w:rsidR="00490135"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="000C0033" w:rsidRPr="008C2380">
        <w:rPr>
          <w:rFonts w:ascii="Times New Roman" w:cs="Times New Roman" w:hAnsi="Times New Roman"/>
          <w:sz w:val="30"/>
          <w:szCs w:val="30"/>
        </w:rPr>
        <w:t>с государственными органами, орган</w:t>
      </w:r>
      <w:r w:rsidR="000C0033" w:rsidRPr="008C2380">
        <w:rPr>
          <w:rFonts w:ascii="Times New Roman" w:cs="Times New Roman" w:hAnsi="Times New Roman"/>
          <w:sz w:val="30"/>
          <w:szCs w:val="30"/>
        </w:rPr>
        <w:t>а</w:t>
      </w:r>
      <w:r w:rsidR="000C0033" w:rsidRPr="008C2380">
        <w:rPr>
          <w:rFonts w:ascii="Times New Roman" w:cs="Times New Roman" w:hAnsi="Times New Roman"/>
          <w:sz w:val="30"/>
          <w:szCs w:val="30"/>
        </w:rPr>
        <w:t>ми местного самоуправления</w:t>
      </w:r>
      <w:r w:rsidR="00765FED" w:rsidRPr="008C2380">
        <w:rPr>
          <w:rFonts w:ascii="Times New Roman" w:cs="Times New Roman" w:hAnsi="Times New Roman"/>
          <w:sz w:val="30"/>
          <w:szCs w:val="30"/>
        </w:rPr>
        <w:t>,</w:t>
      </w:r>
      <w:r w:rsidR="000C0033" w:rsidRPr="008C2380">
        <w:rPr>
          <w:rFonts w:ascii="Times New Roman" w:cs="Times New Roman" w:hAnsi="Times New Roman"/>
          <w:sz w:val="30"/>
          <w:szCs w:val="30"/>
        </w:rPr>
        <w:t xml:space="preserve"> подведомственными им организациями</w:t>
      </w:r>
      <w:r w:rsidR="00E837F4"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="00A11A9E" w:rsidRPr="008C2380">
        <w:rPr>
          <w:rFonts w:ascii="Times New Roman" w:cs="Times New Roman" w:hAnsi="Times New Roman"/>
          <w:sz w:val="30"/>
          <w:szCs w:val="30"/>
        </w:rPr>
        <w:t xml:space="preserve">   </w:t>
      </w:r>
      <w:r w:rsidR="00E837F4" w:rsidRPr="008C2380">
        <w:rPr>
          <w:rFonts w:ascii="Times New Roman" w:cs="Times New Roman" w:hAnsi="Times New Roman"/>
          <w:sz w:val="30"/>
          <w:szCs w:val="30"/>
        </w:rPr>
        <w:t>в соответствии с пунктами</w:t>
      </w:r>
      <w:proofErr w:type="gramEnd"/>
      <w:r w:rsidR="00E837F4" w:rsidRPr="008C2380">
        <w:rPr>
          <w:rFonts w:ascii="Times New Roman" w:cs="Times New Roman" w:hAnsi="Times New Roman"/>
          <w:sz w:val="30"/>
          <w:szCs w:val="30"/>
        </w:rPr>
        <w:t xml:space="preserve"> 25, 26 настоящего Положения</w:t>
      </w:r>
      <w:r w:rsidRPr="008C2380">
        <w:rPr>
          <w:rFonts w:ascii="Times New Roman" w:cs="Times New Roman" w:hAnsi="Times New Roman"/>
          <w:sz w:val="30"/>
          <w:szCs w:val="30"/>
        </w:rPr>
        <w:t>;</w:t>
      </w:r>
    </w:p>
    <w:p w:rsidP="005B7BC5" w:rsidR="009F4698" w:rsidRDefault="002156BC" w:rsidRPr="008C2380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 xml:space="preserve">8) </w:t>
      </w:r>
      <w:r w:rsidR="009C11A4" w:rsidRPr="008C2380">
        <w:rPr>
          <w:rFonts w:ascii="Times New Roman" w:cs="Times New Roman" w:hAnsi="Times New Roman"/>
          <w:sz w:val="30"/>
          <w:szCs w:val="30"/>
        </w:rPr>
        <w:t xml:space="preserve">на основании протокола </w:t>
      </w:r>
      <w:r w:rsidR="00516AD0" w:rsidRPr="008C2380">
        <w:rPr>
          <w:rFonts w:ascii="Times New Roman" w:cs="Times New Roman" w:hAnsi="Times New Roman"/>
          <w:sz w:val="30"/>
          <w:szCs w:val="30"/>
        </w:rPr>
        <w:t xml:space="preserve">подведения </w:t>
      </w:r>
      <w:r w:rsidR="009C11A4" w:rsidRPr="008C2380">
        <w:rPr>
          <w:rFonts w:ascii="Times New Roman" w:cs="Times New Roman" w:hAnsi="Times New Roman"/>
          <w:sz w:val="30"/>
          <w:szCs w:val="30"/>
        </w:rPr>
        <w:t>итог</w:t>
      </w:r>
      <w:r w:rsidR="00516AD0" w:rsidRPr="008C2380">
        <w:rPr>
          <w:rFonts w:ascii="Times New Roman" w:cs="Times New Roman" w:hAnsi="Times New Roman"/>
          <w:sz w:val="30"/>
          <w:szCs w:val="30"/>
        </w:rPr>
        <w:t>ов</w:t>
      </w:r>
      <w:r w:rsidR="009C11A4" w:rsidRPr="008C2380">
        <w:rPr>
          <w:rFonts w:ascii="Times New Roman" w:cs="Times New Roman" w:hAnsi="Times New Roman"/>
          <w:sz w:val="30"/>
          <w:szCs w:val="30"/>
        </w:rPr>
        <w:t xml:space="preserve"> конкурса </w:t>
      </w:r>
      <w:r w:rsidR="00AD41A9" w:rsidRPr="008C2380">
        <w:rPr>
          <w:rFonts w:ascii="Times New Roman" w:cs="Times New Roman" w:hAnsi="Times New Roman"/>
          <w:sz w:val="30"/>
          <w:szCs w:val="30"/>
        </w:rPr>
        <w:t>готовит</w:t>
      </w:r>
      <w:r w:rsidR="009C11A4"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="00671892">
        <w:rPr>
          <w:rFonts w:ascii="Times New Roman" w:cs="Times New Roman" w:hAnsi="Times New Roman"/>
          <w:sz w:val="30"/>
          <w:szCs w:val="30"/>
        </w:rPr>
        <w:t xml:space="preserve">проект </w:t>
      </w:r>
      <w:r w:rsidR="009C11A4" w:rsidRPr="008C2380">
        <w:rPr>
          <w:rFonts w:ascii="Times New Roman" w:cs="Times New Roman" w:hAnsi="Times New Roman"/>
          <w:sz w:val="30"/>
          <w:szCs w:val="30"/>
        </w:rPr>
        <w:t>правов</w:t>
      </w:r>
      <w:r w:rsidR="00523266" w:rsidRPr="008C2380">
        <w:rPr>
          <w:rFonts w:ascii="Times New Roman" w:cs="Times New Roman" w:hAnsi="Times New Roman"/>
          <w:sz w:val="30"/>
          <w:szCs w:val="30"/>
        </w:rPr>
        <w:t>о</w:t>
      </w:r>
      <w:r w:rsidR="00671892">
        <w:rPr>
          <w:rFonts w:ascii="Times New Roman" w:cs="Times New Roman" w:hAnsi="Times New Roman"/>
          <w:sz w:val="30"/>
          <w:szCs w:val="30"/>
        </w:rPr>
        <w:t>го</w:t>
      </w:r>
      <w:r w:rsidR="009C11A4" w:rsidRPr="008C2380">
        <w:rPr>
          <w:rFonts w:ascii="Times New Roman" w:cs="Times New Roman" w:hAnsi="Times New Roman"/>
          <w:sz w:val="30"/>
          <w:szCs w:val="30"/>
        </w:rPr>
        <w:t xml:space="preserve"> акт</w:t>
      </w:r>
      <w:r w:rsidR="00671892">
        <w:rPr>
          <w:rFonts w:ascii="Times New Roman" w:cs="Times New Roman" w:hAnsi="Times New Roman"/>
          <w:sz w:val="30"/>
          <w:szCs w:val="30"/>
        </w:rPr>
        <w:t>а</w:t>
      </w:r>
      <w:r w:rsidR="009C11A4" w:rsidRPr="008C2380">
        <w:rPr>
          <w:rFonts w:ascii="Times New Roman" w:cs="Times New Roman" w:hAnsi="Times New Roman"/>
          <w:sz w:val="30"/>
          <w:szCs w:val="30"/>
        </w:rPr>
        <w:t xml:space="preserve"> администрации города</w:t>
      </w:r>
      <w:r w:rsidR="009F4698" w:rsidRPr="008C2380">
        <w:rPr>
          <w:rFonts w:ascii="Times New Roman" w:cs="Times New Roman" w:hAnsi="Times New Roman"/>
          <w:sz w:val="30"/>
          <w:szCs w:val="30"/>
        </w:rPr>
        <w:t xml:space="preserve"> о предоставлении гранта</w:t>
      </w:r>
      <w:r w:rsidR="00490135" w:rsidRPr="008C2380">
        <w:rPr>
          <w:rFonts w:ascii="Times New Roman" w:cs="Times New Roman" w:hAnsi="Times New Roman"/>
          <w:sz w:val="30"/>
          <w:szCs w:val="30"/>
        </w:rPr>
        <w:t>.</w:t>
      </w:r>
    </w:p>
    <w:p w:rsidP="005B7BC5" w:rsidR="006553BB" w:rsidRDefault="002156BC" w:rsidRPr="008C2380">
      <w:pPr>
        <w:shd w:color="auto" w:fill="FFFFFF" w:themeFill="background1" w:val="clear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bookmarkStart w:id="8" w:name="P115"/>
      <w:bookmarkStart w:id="9" w:name="P129"/>
      <w:bookmarkStart w:id="10" w:name="P137"/>
      <w:bookmarkEnd w:id="8"/>
      <w:bookmarkEnd w:id="9"/>
      <w:bookmarkEnd w:id="10"/>
      <w:r w:rsidRPr="008C2380">
        <w:rPr>
          <w:rFonts w:ascii="Times New Roman" w:cs="Times New Roman" w:hAnsi="Times New Roman"/>
          <w:sz w:val="30"/>
          <w:szCs w:val="30"/>
        </w:rPr>
        <w:t>1</w:t>
      </w:r>
      <w:r w:rsidR="0067155F" w:rsidRPr="008C2380">
        <w:rPr>
          <w:rFonts w:ascii="Times New Roman" w:cs="Times New Roman" w:hAnsi="Times New Roman"/>
          <w:sz w:val="30"/>
          <w:szCs w:val="30"/>
        </w:rPr>
        <w:t>4</w:t>
      </w:r>
      <w:r w:rsidRPr="008C2380">
        <w:rPr>
          <w:rFonts w:ascii="Times New Roman" w:cs="Times New Roman" w:hAnsi="Times New Roman"/>
          <w:sz w:val="30"/>
          <w:szCs w:val="30"/>
        </w:rPr>
        <w:t xml:space="preserve">. </w:t>
      </w:r>
      <w:proofErr w:type="gramStart"/>
      <w:r w:rsidR="00490135"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>Заявка</w:t>
      </w:r>
      <w:r w:rsidR="006553BB"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формируется </w:t>
      </w:r>
      <w:r w:rsidR="00490135"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>участником отбора</w:t>
      </w:r>
      <w:r w:rsidR="006553BB"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в электронной форме посредством заполнения соответствующих экранных форм веб-интерфейса ГИИС «Электронный бюджет» и представления в ГИИС «Электронный бюджет» электронных копий документов (документов </w:t>
      </w:r>
      <w:r w:rsidR="00490135"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</w:t>
      </w:r>
      <w:r w:rsidR="006553BB"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на бумажном носителе, преобразованных в электронную форму путем сканирования), представление которых предусмотрено в объявлении </w:t>
      </w:r>
      <w:r w:rsidR="00490135"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     </w:t>
      </w:r>
      <w:r w:rsidR="006553BB"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>о проведении конкурса</w:t>
      </w:r>
      <w:r w:rsidR="00EC6F81"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</w:t>
      </w:r>
      <w:r w:rsidR="006553BB"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на основании перечня документов и требований </w:t>
      </w:r>
      <w:r w:rsidR="006553BB"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lastRenderedPageBreak/>
        <w:t xml:space="preserve">к </w:t>
      </w:r>
      <w:r w:rsidR="00FF3CCD"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>его содержанию</w:t>
      </w:r>
      <w:r w:rsidR="00EC6F81"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</w:t>
      </w:r>
      <w:r w:rsidR="00FF3CCD"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>и оформлению</w:t>
      </w:r>
      <w:r w:rsidR="006553BB"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>, установленных пункт</w:t>
      </w:r>
      <w:r w:rsidR="002428EB"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>о</w:t>
      </w:r>
      <w:r w:rsidR="006553BB"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>м</w:t>
      </w:r>
      <w:r w:rsidR="002428EB"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17</w:t>
      </w:r>
      <w:r w:rsidR="006553BB"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настоя</w:t>
      </w:r>
      <w:r w:rsidR="005B7BC5"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>-</w:t>
      </w:r>
      <w:proofErr w:type="spellStart"/>
      <w:r w:rsidR="006553BB"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>щего</w:t>
      </w:r>
      <w:proofErr w:type="spellEnd"/>
      <w:r w:rsidR="006553BB"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Положения.</w:t>
      </w:r>
      <w:proofErr w:type="gramEnd"/>
    </w:p>
    <w:p w:rsidP="005B7BC5" w:rsidR="00FF0339" w:rsidRDefault="00192CBF" w:rsidRPr="008C2380">
      <w:pPr>
        <w:shd w:color="auto" w:fill="FFFFFF" w:themeFill="background1" w:val="clear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>Заявка</w:t>
      </w:r>
      <w:r w:rsidR="00FF3CCD"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должн</w:t>
      </w:r>
      <w:r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>а</w:t>
      </w:r>
      <w:r w:rsidR="00FF3CCD"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содержать </w:t>
      </w:r>
      <w:r w:rsidR="004B5A21" w:rsidRPr="008C2380">
        <w:rPr>
          <w:rFonts w:ascii="Times New Roman" w:cs="Times New Roman" w:hAnsi="Times New Roman"/>
          <w:sz w:val="30"/>
          <w:szCs w:val="30"/>
        </w:rPr>
        <w:t xml:space="preserve">информацию </w:t>
      </w:r>
      <w:r w:rsidRPr="008C2380">
        <w:rPr>
          <w:rFonts w:ascii="Times New Roman" w:cs="Times New Roman" w:hAnsi="Times New Roman"/>
          <w:sz w:val="30"/>
          <w:szCs w:val="30"/>
        </w:rPr>
        <w:t>об участнике отбора</w:t>
      </w:r>
      <w:r w:rsidR="004B5A21" w:rsidRPr="008C2380">
        <w:rPr>
          <w:rFonts w:ascii="Times New Roman" w:cs="Times New Roman" w:hAnsi="Times New Roman"/>
          <w:sz w:val="30"/>
          <w:szCs w:val="30"/>
        </w:rPr>
        <w:t xml:space="preserve"> с пр</w:t>
      </w:r>
      <w:r w:rsidR="004B5A21" w:rsidRPr="008C2380">
        <w:rPr>
          <w:rFonts w:ascii="Times New Roman" w:cs="Times New Roman" w:hAnsi="Times New Roman"/>
          <w:sz w:val="30"/>
          <w:szCs w:val="30"/>
        </w:rPr>
        <w:t>и</w:t>
      </w:r>
      <w:r w:rsidR="004B5A21" w:rsidRPr="008C2380">
        <w:rPr>
          <w:rFonts w:ascii="Times New Roman" w:cs="Times New Roman" w:hAnsi="Times New Roman"/>
          <w:sz w:val="30"/>
          <w:szCs w:val="30"/>
        </w:rPr>
        <w:t xml:space="preserve">ложением документов, подтверждающих соответствие </w:t>
      </w:r>
      <w:r w:rsidRPr="008C2380">
        <w:rPr>
          <w:rFonts w:ascii="Times New Roman" w:cs="Times New Roman" w:hAnsi="Times New Roman"/>
          <w:sz w:val="30"/>
          <w:szCs w:val="30"/>
        </w:rPr>
        <w:t>участника отбора</w:t>
      </w:r>
      <w:r w:rsidR="004B5A21" w:rsidRPr="008C2380">
        <w:rPr>
          <w:rFonts w:ascii="Times New Roman" w:cs="Times New Roman" w:hAnsi="Times New Roman"/>
          <w:sz w:val="30"/>
          <w:szCs w:val="30"/>
        </w:rPr>
        <w:t xml:space="preserve"> требованиям настоящего Положения, предлагаемые </w:t>
      </w:r>
      <w:r w:rsidRPr="008C2380">
        <w:rPr>
          <w:rFonts w:ascii="Times New Roman" w:cs="Times New Roman" w:hAnsi="Times New Roman"/>
          <w:sz w:val="30"/>
          <w:szCs w:val="30"/>
        </w:rPr>
        <w:t xml:space="preserve">участником </w:t>
      </w:r>
      <w:proofErr w:type="gramStart"/>
      <w:r w:rsidRPr="008C2380">
        <w:rPr>
          <w:rFonts w:ascii="Times New Roman" w:cs="Times New Roman" w:hAnsi="Times New Roman"/>
          <w:sz w:val="30"/>
          <w:szCs w:val="30"/>
        </w:rPr>
        <w:t>отбора</w:t>
      </w:r>
      <w:r w:rsidR="004B5A21" w:rsidRPr="008C2380">
        <w:rPr>
          <w:rFonts w:ascii="Times New Roman" w:cs="Times New Roman" w:hAnsi="Times New Roman"/>
          <w:sz w:val="30"/>
          <w:szCs w:val="30"/>
        </w:rPr>
        <w:t xml:space="preserve"> значения результата предоставления гранта</w:t>
      </w:r>
      <w:proofErr w:type="gramEnd"/>
      <w:r w:rsidR="00AC5946" w:rsidRPr="008C2380">
        <w:rPr>
          <w:rFonts w:ascii="Times New Roman" w:cs="Times New Roman" w:hAnsi="Times New Roman"/>
          <w:sz w:val="30"/>
          <w:szCs w:val="30"/>
        </w:rPr>
        <w:t xml:space="preserve"> и</w:t>
      </w:r>
      <w:r w:rsidR="004B5A21" w:rsidRPr="008C2380">
        <w:rPr>
          <w:rFonts w:ascii="Times New Roman" w:cs="Times New Roman" w:hAnsi="Times New Roman"/>
          <w:sz w:val="30"/>
          <w:szCs w:val="30"/>
        </w:rPr>
        <w:t xml:space="preserve"> размер запрашиваемого гранта</w:t>
      </w:r>
      <w:r w:rsidR="00481122" w:rsidRPr="008C2380">
        <w:rPr>
          <w:rFonts w:ascii="Times New Roman" w:cs="Times New Roman" w:hAnsi="Times New Roman"/>
          <w:sz w:val="30"/>
          <w:szCs w:val="30"/>
        </w:rPr>
        <w:t>,</w:t>
      </w:r>
      <w:r w:rsidR="004B5A21" w:rsidRPr="008C2380">
        <w:rPr>
          <w:rFonts w:ascii="Times New Roman" w:cs="Times New Roman" w:hAnsi="Times New Roman"/>
          <w:sz w:val="30"/>
          <w:szCs w:val="30"/>
        </w:rPr>
        <w:t xml:space="preserve"> информацию по каждому критерию оценки</w:t>
      </w:r>
      <w:r w:rsidR="00481122" w:rsidRPr="008C2380">
        <w:rPr>
          <w:rFonts w:ascii="Times New Roman" w:cs="Times New Roman" w:hAnsi="Times New Roman"/>
          <w:sz w:val="30"/>
          <w:szCs w:val="30"/>
        </w:rPr>
        <w:t>,</w:t>
      </w:r>
      <w:r w:rsidR="004B5A21" w:rsidRPr="008C2380">
        <w:rPr>
          <w:rFonts w:ascii="Times New Roman" w:cs="Times New Roman" w:hAnsi="Times New Roman"/>
          <w:sz w:val="30"/>
          <w:szCs w:val="30"/>
        </w:rPr>
        <w:t xml:space="preserve"> сведени</w:t>
      </w:r>
      <w:r w:rsidR="00481122" w:rsidRPr="008C2380">
        <w:rPr>
          <w:rFonts w:ascii="Times New Roman" w:cs="Times New Roman" w:hAnsi="Times New Roman"/>
          <w:sz w:val="30"/>
          <w:szCs w:val="30"/>
        </w:rPr>
        <w:t>я</w:t>
      </w:r>
      <w:r w:rsidR="004B5A21" w:rsidRPr="008C2380">
        <w:rPr>
          <w:rFonts w:ascii="Times New Roman" w:cs="Times New Roman" w:hAnsi="Times New Roman"/>
          <w:sz w:val="30"/>
          <w:szCs w:val="30"/>
        </w:rPr>
        <w:t xml:space="preserve"> и </w:t>
      </w:r>
      <w:r w:rsidR="00FF3CCD" w:rsidRPr="008C2380">
        <w:rPr>
          <w:rFonts w:ascii="Times New Roman" w:cs="Times New Roman" w:hAnsi="Times New Roman"/>
          <w:sz w:val="30"/>
          <w:szCs w:val="30"/>
        </w:rPr>
        <w:t>док</w:t>
      </w:r>
      <w:r w:rsidR="00FF3CCD" w:rsidRPr="008C2380">
        <w:rPr>
          <w:rFonts w:ascii="Times New Roman" w:cs="Times New Roman" w:hAnsi="Times New Roman"/>
          <w:sz w:val="30"/>
          <w:szCs w:val="30"/>
        </w:rPr>
        <w:t>у</w:t>
      </w:r>
      <w:r w:rsidR="00FF3CCD" w:rsidRPr="008C2380">
        <w:rPr>
          <w:rFonts w:ascii="Times New Roman" w:cs="Times New Roman" w:hAnsi="Times New Roman"/>
          <w:sz w:val="30"/>
          <w:szCs w:val="30"/>
        </w:rPr>
        <w:t>мент</w:t>
      </w:r>
      <w:r w:rsidR="00481122" w:rsidRPr="008C2380">
        <w:rPr>
          <w:rFonts w:ascii="Times New Roman" w:cs="Times New Roman" w:hAnsi="Times New Roman"/>
          <w:sz w:val="30"/>
          <w:szCs w:val="30"/>
        </w:rPr>
        <w:t>ы</w:t>
      </w:r>
      <w:r w:rsidR="00FF3CCD" w:rsidRPr="008C2380">
        <w:rPr>
          <w:rFonts w:ascii="Times New Roman" w:cs="Times New Roman" w:hAnsi="Times New Roman"/>
          <w:sz w:val="30"/>
          <w:szCs w:val="30"/>
        </w:rPr>
        <w:t>, подтверждающи</w:t>
      </w:r>
      <w:r w:rsidR="00481122" w:rsidRPr="008C2380">
        <w:rPr>
          <w:rFonts w:ascii="Times New Roman" w:cs="Times New Roman" w:hAnsi="Times New Roman"/>
          <w:sz w:val="30"/>
          <w:szCs w:val="30"/>
        </w:rPr>
        <w:t>е</w:t>
      </w:r>
      <w:r w:rsidR="00CF0FA7"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="004B5A21" w:rsidRPr="008C2380">
        <w:rPr>
          <w:rFonts w:ascii="Times New Roman" w:cs="Times New Roman" w:hAnsi="Times New Roman"/>
          <w:sz w:val="30"/>
          <w:szCs w:val="30"/>
        </w:rPr>
        <w:t>информацию по каждому критерию оценки</w:t>
      </w:r>
      <w:r w:rsidR="00E86C0B" w:rsidRPr="008C2380">
        <w:rPr>
          <w:rFonts w:ascii="Times New Roman" w:cs="Times New Roman" w:hAnsi="Times New Roman"/>
          <w:sz w:val="30"/>
          <w:szCs w:val="30"/>
        </w:rPr>
        <w:t>, определенные в соответствии с пунктом 17 настоящего Положения</w:t>
      </w:r>
      <w:r w:rsidR="004B5A21" w:rsidRPr="008C2380">
        <w:rPr>
          <w:rFonts w:ascii="Times New Roman" w:cs="Times New Roman" w:hAnsi="Times New Roman"/>
          <w:sz w:val="30"/>
          <w:szCs w:val="30"/>
        </w:rPr>
        <w:t>.</w:t>
      </w:r>
    </w:p>
    <w:p w:rsidP="005B7BC5" w:rsidR="004B5A21" w:rsidRDefault="004B5A21" w:rsidRPr="008C2380">
      <w:pPr>
        <w:shd w:color="auto" w:fill="FFFFFF" w:themeFill="background1" w:val="clear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proofErr w:type="gramStart"/>
      <w:r w:rsidRPr="008C2380">
        <w:rPr>
          <w:rFonts w:ascii="Times New Roman" w:cs="Times New Roman" w:hAnsi="Times New Roman"/>
          <w:sz w:val="30"/>
          <w:szCs w:val="30"/>
        </w:rPr>
        <w:t xml:space="preserve">Электронные копии документов, включаемые в заявку, должны </w:t>
      </w:r>
      <w:r w:rsidR="002428EB" w:rsidRPr="008C2380">
        <w:rPr>
          <w:rFonts w:ascii="Times New Roman" w:cs="Times New Roman" w:hAnsi="Times New Roman"/>
          <w:sz w:val="30"/>
          <w:szCs w:val="30"/>
        </w:rPr>
        <w:t xml:space="preserve">быть хорошо читаемы, отсканированы в цвете и </w:t>
      </w:r>
      <w:r w:rsidRPr="008C2380">
        <w:rPr>
          <w:rFonts w:ascii="Times New Roman" w:cs="Times New Roman" w:hAnsi="Times New Roman"/>
          <w:sz w:val="30"/>
          <w:szCs w:val="30"/>
        </w:rPr>
        <w:t>иметь распростране</w:t>
      </w:r>
      <w:r w:rsidRPr="008C2380">
        <w:rPr>
          <w:rFonts w:ascii="Times New Roman" w:cs="Times New Roman" w:hAnsi="Times New Roman"/>
          <w:sz w:val="30"/>
          <w:szCs w:val="30"/>
        </w:rPr>
        <w:t>н</w:t>
      </w:r>
      <w:r w:rsidRPr="008C2380">
        <w:rPr>
          <w:rFonts w:ascii="Times New Roman" w:cs="Times New Roman" w:hAnsi="Times New Roman"/>
          <w:sz w:val="30"/>
          <w:szCs w:val="30"/>
        </w:rPr>
        <w:t>ные открытые форматы, обеспечивающие возможность просмотра всего документа либо его фрагмента средствами общедоступного програм</w:t>
      </w:r>
      <w:r w:rsidRPr="008C2380">
        <w:rPr>
          <w:rFonts w:ascii="Times New Roman" w:cs="Times New Roman" w:hAnsi="Times New Roman"/>
          <w:sz w:val="30"/>
          <w:szCs w:val="30"/>
        </w:rPr>
        <w:t>м</w:t>
      </w:r>
      <w:r w:rsidRPr="008C2380">
        <w:rPr>
          <w:rFonts w:ascii="Times New Roman" w:cs="Times New Roman" w:hAnsi="Times New Roman"/>
          <w:sz w:val="30"/>
          <w:szCs w:val="30"/>
        </w:rPr>
        <w:t>ного обеспечения просмотра информации, и не должны быть зашифр</w:t>
      </w:r>
      <w:r w:rsidRPr="008C2380">
        <w:rPr>
          <w:rFonts w:ascii="Times New Roman" w:cs="Times New Roman" w:hAnsi="Times New Roman"/>
          <w:sz w:val="30"/>
          <w:szCs w:val="30"/>
        </w:rPr>
        <w:t>о</w:t>
      </w:r>
      <w:r w:rsidRPr="008C2380">
        <w:rPr>
          <w:rFonts w:ascii="Times New Roman" w:cs="Times New Roman" w:hAnsi="Times New Roman"/>
          <w:sz w:val="30"/>
          <w:szCs w:val="30"/>
        </w:rPr>
        <w:t>ваны или защищены средствами, не позволяющими осуществить озн</w:t>
      </w:r>
      <w:r w:rsidRPr="008C2380">
        <w:rPr>
          <w:rFonts w:ascii="Times New Roman" w:cs="Times New Roman" w:hAnsi="Times New Roman"/>
          <w:sz w:val="30"/>
          <w:szCs w:val="30"/>
        </w:rPr>
        <w:t>а</w:t>
      </w:r>
      <w:r w:rsidRPr="008C2380">
        <w:rPr>
          <w:rFonts w:ascii="Times New Roman" w:cs="Times New Roman" w:hAnsi="Times New Roman"/>
          <w:sz w:val="30"/>
          <w:szCs w:val="30"/>
        </w:rPr>
        <w:t>комление с их содержимым без специальных программных или техн</w:t>
      </w:r>
      <w:r w:rsidRPr="008C2380">
        <w:rPr>
          <w:rFonts w:ascii="Times New Roman" w:cs="Times New Roman" w:hAnsi="Times New Roman"/>
          <w:sz w:val="30"/>
          <w:szCs w:val="30"/>
        </w:rPr>
        <w:t>о</w:t>
      </w:r>
      <w:r w:rsidRPr="008C2380">
        <w:rPr>
          <w:rFonts w:ascii="Times New Roman" w:cs="Times New Roman" w:hAnsi="Times New Roman"/>
          <w:sz w:val="30"/>
          <w:szCs w:val="30"/>
        </w:rPr>
        <w:t>логических средств.</w:t>
      </w:r>
      <w:proofErr w:type="gramEnd"/>
    </w:p>
    <w:p w:rsidP="005B7BC5" w:rsidR="006553BB" w:rsidRDefault="00192CBF" w:rsidRPr="008C2380">
      <w:pPr>
        <w:shd w:color="auto" w:fill="FFFFFF" w:themeFill="background1" w:val="clear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>Заявка</w:t>
      </w:r>
      <w:r w:rsidR="006553BB" w:rsidRPr="008C2380">
        <w:rPr>
          <w:rFonts w:ascii="Times New Roman" w:cs="Times New Roman" w:hAnsi="Times New Roman"/>
          <w:sz w:val="30"/>
          <w:szCs w:val="30"/>
        </w:rPr>
        <w:t>, сформированн</w:t>
      </w:r>
      <w:r w:rsidRPr="008C2380">
        <w:rPr>
          <w:rFonts w:ascii="Times New Roman" w:cs="Times New Roman" w:hAnsi="Times New Roman"/>
          <w:sz w:val="30"/>
          <w:szCs w:val="30"/>
        </w:rPr>
        <w:t>ая</w:t>
      </w:r>
      <w:r w:rsidR="006553BB" w:rsidRPr="008C2380">
        <w:rPr>
          <w:rFonts w:ascii="Times New Roman" w:cs="Times New Roman" w:hAnsi="Times New Roman"/>
          <w:sz w:val="30"/>
          <w:szCs w:val="30"/>
        </w:rPr>
        <w:t xml:space="preserve"> в порядке, указанном в абзаце первом настоящего пункта, </w:t>
      </w:r>
      <w:r w:rsidR="00671892">
        <w:rPr>
          <w:rFonts w:ascii="Times New Roman" w:cs="Times New Roman" w:hAnsi="Times New Roman"/>
          <w:sz w:val="30"/>
          <w:szCs w:val="30"/>
        </w:rPr>
        <w:t xml:space="preserve">подписывается </w:t>
      </w:r>
      <w:r w:rsidR="006553BB" w:rsidRPr="008C2380">
        <w:rPr>
          <w:rFonts w:ascii="Times New Roman" w:cs="Times New Roman" w:hAnsi="Times New Roman"/>
          <w:sz w:val="30"/>
          <w:szCs w:val="30"/>
        </w:rPr>
        <w:t xml:space="preserve">усиленной квалифицированной электронной подписью руководителя </w:t>
      </w:r>
      <w:r w:rsidRPr="008C2380">
        <w:rPr>
          <w:rFonts w:ascii="Times New Roman" w:cs="Times New Roman" w:hAnsi="Times New Roman"/>
          <w:sz w:val="30"/>
          <w:szCs w:val="30"/>
        </w:rPr>
        <w:t>участника отбора</w:t>
      </w:r>
      <w:r w:rsidR="006553BB"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="00DF4C38" w:rsidRPr="008C2380">
        <w:rPr>
          <w:rFonts w:ascii="Times New Roman" w:cs="Times New Roman" w:hAnsi="Times New Roman"/>
          <w:sz w:val="30"/>
          <w:szCs w:val="30"/>
        </w:rPr>
        <w:t>или уполном</w:t>
      </w:r>
      <w:r w:rsidR="00DF4C38" w:rsidRPr="008C2380">
        <w:rPr>
          <w:rFonts w:ascii="Times New Roman" w:cs="Times New Roman" w:hAnsi="Times New Roman"/>
          <w:sz w:val="30"/>
          <w:szCs w:val="30"/>
        </w:rPr>
        <w:t>о</w:t>
      </w:r>
      <w:r w:rsidR="00DF4C38" w:rsidRPr="008C2380">
        <w:rPr>
          <w:rFonts w:ascii="Times New Roman" w:cs="Times New Roman" w:hAnsi="Times New Roman"/>
          <w:sz w:val="30"/>
          <w:szCs w:val="30"/>
        </w:rPr>
        <w:t>ченного им лица</w:t>
      </w:r>
      <w:r w:rsidR="00481122" w:rsidRPr="008C2380">
        <w:rPr>
          <w:rFonts w:ascii="Times New Roman" w:cs="Times New Roman" w:hAnsi="Times New Roman"/>
          <w:sz w:val="30"/>
          <w:szCs w:val="30"/>
        </w:rPr>
        <w:t>.</w:t>
      </w:r>
    </w:p>
    <w:p w:rsidP="005B7BC5" w:rsidR="002C7E2A" w:rsidRDefault="002C7E2A" w:rsidRPr="008C2380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 xml:space="preserve">Для участия в конкурсе </w:t>
      </w:r>
      <w:r w:rsidR="00192CBF" w:rsidRPr="008C2380">
        <w:rPr>
          <w:rFonts w:ascii="Times New Roman" w:cs="Times New Roman" w:hAnsi="Times New Roman"/>
          <w:sz w:val="30"/>
          <w:szCs w:val="30"/>
        </w:rPr>
        <w:t>участник отбора</w:t>
      </w:r>
      <w:r w:rsidRPr="008C2380">
        <w:rPr>
          <w:rFonts w:ascii="Times New Roman" w:cs="Times New Roman" w:hAnsi="Times New Roman"/>
          <w:sz w:val="30"/>
          <w:szCs w:val="30"/>
        </w:rPr>
        <w:t xml:space="preserve"> может подать одн</w:t>
      </w:r>
      <w:r w:rsidR="00192CBF" w:rsidRPr="008C2380">
        <w:rPr>
          <w:rFonts w:ascii="Times New Roman" w:cs="Times New Roman" w:hAnsi="Times New Roman"/>
          <w:sz w:val="30"/>
          <w:szCs w:val="30"/>
        </w:rPr>
        <w:t>у зая</w:t>
      </w:r>
      <w:r w:rsidR="00192CBF" w:rsidRPr="008C2380">
        <w:rPr>
          <w:rFonts w:ascii="Times New Roman" w:cs="Times New Roman" w:hAnsi="Times New Roman"/>
          <w:sz w:val="30"/>
          <w:szCs w:val="30"/>
        </w:rPr>
        <w:t>в</w:t>
      </w:r>
      <w:r w:rsidR="00192CBF" w:rsidRPr="008C2380">
        <w:rPr>
          <w:rFonts w:ascii="Times New Roman" w:cs="Times New Roman" w:hAnsi="Times New Roman"/>
          <w:sz w:val="30"/>
          <w:szCs w:val="30"/>
        </w:rPr>
        <w:t>ку</w:t>
      </w:r>
      <w:r w:rsidRPr="008C2380">
        <w:rPr>
          <w:rFonts w:ascii="Times New Roman" w:cs="Times New Roman" w:hAnsi="Times New Roman"/>
          <w:sz w:val="30"/>
          <w:szCs w:val="30"/>
        </w:rPr>
        <w:t>.</w:t>
      </w:r>
    </w:p>
    <w:p w:rsidP="005B7BC5" w:rsidR="00100F69" w:rsidRDefault="00192CBF" w:rsidRPr="008C2380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>Участник отбора</w:t>
      </w:r>
      <w:r w:rsidR="00100F69" w:rsidRPr="008C2380">
        <w:rPr>
          <w:rFonts w:ascii="Times New Roman" w:cs="Times New Roman" w:hAnsi="Times New Roman"/>
          <w:sz w:val="30"/>
          <w:szCs w:val="30"/>
        </w:rPr>
        <w:t xml:space="preserve"> несет ответственность за достоверность </w:t>
      </w:r>
      <w:r w:rsidR="00F65299" w:rsidRPr="008C2380">
        <w:rPr>
          <w:rFonts w:ascii="Times New Roman" w:cs="Times New Roman" w:hAnsi="Times New Roman"/>
          <w:sz w:val="30"/>
          <w:szCs w:val="30"/>
        </w:rPr>
        <w:t>указа</w:t>
      </w:r>
      <w:r w:rsidR="00F65299" w:rsidRPr="008C2380">
        <w:rPr>
          <w:rFonts w:ascii="Times New Roman" w:cs="Times New Roman" w:hAnsi="Times New Roman"/>
          <w:sz w:val="30"/>
          <w:szCs w:val="30"/>
        </w:rPr>
        <w:t>н</w:t>
      </w:r>
      <w:r w:rsidR="00F65299" w:rsidRPr="008C2380">
        <w:rPr>
          <w:rFonts w:ascii="Times New Roman" w:cs="Times New Roman" w:hAnsi="Times New Roman"/>
          <w:sz w:val="30"/>
          <w:szCs w:val="30"/>
        </w:rPr>
        <w:t xml:space="preserve">ных в заявке </w:t>
      </w:r>
      <w:r w:rsidR="00100F69" w:rsidRPr="008C2380">
        <w:rPr>
          <w:rFonts w:ascii="Times New Roman" w:cs="Times New Roman" w:hAnsi="Times New Roman"/>
          <w:sz w:val="30"/>
          <w:szCs w:val="30"/>
        </w:rPr>
        <w:t>сведений в соответствии с действующим законодател</w:t>
      </w:r>
      <w:r w:rsidR="00100F69" w:rsidRPr="008C2380">
        <w:rPr>
          <w:rFonts w:ascii="Times New Roman" w:cs="Times New Roman" w:hAnsi="Times New Roman"/>
          <w:sz w:val="30"/>
          <w:szCs w:val="30"/>
        </w:rPr>
        <w:t>ь</w:t>
      </w:r>
      <w:r w:rsidR="00100F69" w:rsidRPr="008C2380">
        <w:rPr>
          <w:rFonts w:ascii="Times New Roman" w:cs="Times New Roman" w:hAnsi="Times New Roman"/>
          <w:sz w:val="30"/>
          <w:szCs w:val="30"/>
        </w:rPr>
        <w:t>ством Российской Федерации.</w:t>
      </w:r>
    </w:p>
    <w:p w:rsidP="005B7BC5" w:rsidR="00DF4C38" w:rsidRDefault="00100F69" w:rsidRPr="008C2380">
      <w:pPr>
        <w:shd w:color="auto" w:fill="FFFFFF" w:themeFill="background1" w:val="clear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>1</w:t>
      </w:r>
      <w:r w:rsidR="0067155F"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>5</w:t>
      </w:r>
      <w:r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. </w:t>
      </w:r>
      <w:r w:rsidR="00FF0339"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Датой представления </w:t>
      </w:r>
      <w:r w:rsidR="00192CBF" w:rsidRPr="008C2380">
        <w:rPr>
          <w:rFonts w:ascii="Times New Roman" w:cs="Times New Roman" w:hAnsi="Times New Roman"/>
          <w:sz w:val="30"/>
          <w:szCs w:val="30"/>
        </w:rPr>
        <w:t>участнико</w:t>
      </w:r>
      <w:r w:rsidR="00FF0339" w:rsidRPr="008C2380">
        <w:rPr>
          <w:rFonts w:ascii="Times New Roman" w:cs="Times New Roman" w:hAnsi="Times New Roman"/>
          <w:sz w:val="30"/>
          <w:szCs w:val="30"/>
        </w:rPr>
        <w:t xml:space="preserve">м </w:t>
      </w:r>
      <w:r w:rsidR="00192CBF" w:rsidRPr="008C2380">
        <w:rPr>
          <w:rFonts w:ascii="Times New Roman" w:cs="Times New Roman" w:hAnsi="Times New Roman"/>
          <w:sz w:val="30"/>
          <w:szCs w:val="30"/>
        </w:rPr>
        <w:t>отбора заявки</w:t>
      </w:r>
      <w:r w:rsidR="00FF0339"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="00FF0339"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считается дата подписания им </w:t>
      </w:r>
      <w:r w:rsidR="00635676"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>заяв</w:t>
      </w:r>
      <w:r w:rsidR="00671892">
        <w:rPr>
          <w:rFonts w:ascii="Times New Roman" w:cs="Times New Roman" w:eastAsiaTheme="minorEastAsia" w:hAnsi="Times New Roman"/>
          <w:sz w:val="30"/>
          <w:szCs w:val="30"/>
          <w:lang w:eastAsia="ru-RU"/>
        </w:rPr>
        <w:t>ки</w:t>
      </w:r>
      <w:r w:rsidR="00635676"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</w:t>
      </w:r>
      <w:r w:rsidR="00FF0339"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с присвоением </w:t>
      </w:r>
      <w:r w:rsidR="00192CBF"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заявке </w:t>
      </w:r>
      <w:r w:rsidR="00FF0339"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>регистрационного номера</w:t>
      </w:r>
      <w:r w:rsidR="00671892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</w:t>
      </w:r>
      <w:r w:rsidR="00FF0339"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в </w:t>
      </w:r>
      <w:r w:rsidR="00FF0339" w:rsidRPr="008C2380">
        <w:rPr>
          <w:rFonts w:ascii="Times New Roman" w:cs="Times New Roman" w:hAnsi="Times New Roman"/>
          <w:sz w:val="30"/>
          <w:szCs w:val="30"/>
        </w:rPr>
        <w:t>ГИИС</w:t>
      </w:r>
      <w:r w:rsidR="00FF0339"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«Электронный бюджет».</w:t>
      </w:r>
    </w:p>
    <w:p w:rsidP="005B7BC5" w:rsidR="0075237F" w:rsidRDefault="00FB4BFD" w:rsidRPr="008C2380">
      <w:pPr>
        <w:shd w:color="auto" w:fill="FFFFFF" w:themeFill="background1" w:val="clear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proofErr w:type="gramStart"/>
      <w:r w:rsidRPr="008C2380">
        <w:rPr>
          <w:rFonts w:ascii="Times New Roman" w:cs="Times New Roman" w:hAnsi="Times New Roman"/>
          <w:sz w:val="30"/>
          <w:szCs w:val="30"/>
        </w:rPr>
        <w:t xml:space="preserve">В случае если дата представления </w:t>
      </w:r>
      <w:r w:rsidR="001C7D0D" w:rsidRPr="008C2380">
        <w:rPr>
          <w:rFonts w:ascii="Times New Roman" w:cs="Times New Roman" w:hAnsi="Times New Roman"/>
          <w:sz w:val="30"/>
          <w:szCs w:val="30"/>
        </w:rPr>
        <w:t>участником отбора заявки</w:t>
      </w:r>
      <w:r w:rsidRPr="008C2380">
        <w:rPr>
          <w:rFonts w:ascii="Times New Roman" w:cs="Times New Roman" w:hAnsi="Times New Roman"/>
          <w:sz w:val="30"/>
          <w:szCs w:val="30"/>
        </w:rPr>
        <w:t xml:space="preserve"> зар</w:t>
      </w:r>
      <w:r w:rsidRPr="008C2380">
        <w:rPr>
          <w:rFonts w:ascii="Times New Roman" w:cs="Times New Roman" w:hAnsi="Times New Roman"/>
          <w:sz w:val="30"/>
          <w:szCs w:val="30"/>
        </w:rPr>
        <w:t>е</w:t>
      </w:r>
      <w:r w:rsidRPr="008C2380">
        <w:rPr>
          <w:rFonts w:ascii="Times New Roman" w:cs="Times New Roman" w:hAnsi="Times New Roman"/>
          <w:sz w:val="30"/>
          <w:szCs w:val="30"/>
        </w:rPr>
        <w:t xml:space="preserve">гистрирована </w:t>
      </w:r>
      <w:r w:rsidR="00AD096D" w:rsidRPr="008C2380">
        <w:rPr>
          <w:rFonts w:ascii="Times New Roman" w:cs="Times New Roman" w:hAnsi="Times New Roman"/>
          <w:sz w:val="30"/>
          <w:szCs w:val="30"/>
        </w:rPr>
        <w:t xml:space="preserve">в порядке, указанном в абзаце первом настоящего пункта, </w:t>
      </w:r>
      <w:r w:rsidRPr="008C2380">
        <w:rPr>
          <w:rFonts w:ascii="Times New Roman" w:cs="Times New Roman" w:hAnsi="Times New Roman"/>
          <w:sz w:val="30"/>
          <w:szCs w:val="30"/>
        </w:rPr>
        <w:t xml:space="preserve">после окончания срока приема </w:t>
      </w:r>
      <w:r w:rsidR="001C7D0D" w:rsidRPr="008C2380">
        <w:rPr>
          <w:rFonts w:ascii="Times New Roman" w:cs="Times New Roman" w:hAnsi="Times New Roman"/>
          <w:sz w:val="30"/>
          <w:szCs w:val="30"/>
        </w:rPr>
        <w:t>заявок</w:t>
      </w:r>
      <w:r w:rsidRPr="008C2380">
        <w:rPr>
          <w:rFonts w:ascii="Times New Roman" w:cs="Times New Roman" w:hAnsi="Times New Roman"/>
          <w:sz w:val="30"/>
          <w:szCs w:val="30"/>
        </w:rPr>
        <w:t xml:space="preserve">, установленного в объявлении </w:t>
      </w:r>
      <w:r w:rsidR="001C7D0D" w:rsidRPr="008C2380">
        <w:rPr>
          <w:rFonts w:ascii="Times New Roman" w:cs="Times New Roman" w:hAnsi="Times New Roman"/>
          <w:sz w:val="30"/>
          <w:szCs w:val="30"/>
        </w:rPr>
        <w:t xml:space="preserve">     </w:t>
      </w:r>
      <w:r w:rsidRPr="008C2380">
        <w:rPr>
          <w:rFonts w:ascii="Times New Roman" w:cs="Times New Roman" w:hAnsi="Times New Roman"/>
          <w:sz w:val="30"/>
          <w:szCs w:val="30"/>
        </w:rPr>
        <w:t xml:space="preserve">о проведении конкурса, уполномоченный орган в течение </w:t>
      </w:r>
      <w:r w:rsidR="00671892">
        <w:rPr>
          <w:rFonts w:ascii="Times New Roman" w:cs="Times New Roman" w:hAnsi="Times New Roman"/>
          <w:sz w:val="30"/>
          <w:szCs w:val="30"/>
        </w:rPr>
        <w:t>трех</w:t>
      </w:r>
      <w:r w:rsidRPr="008C2380">
        <w:rPr>
          <w:rFonts w:ascii="Times New Roman" w:cs="Times New Roman" w:hAnsi="Times New Roman"/>
          <w:sz w:val="30"/>
          <w:szCs w:val="30"/>
        </w:rPr>
        <w:t xml:space="preserve"> рабочих дней, следующих за датой регистрации </w:t>
      </w:r>
      <w:r w:rsidR="001C7D0D" w:rsidRPr="008C2380">
        <w:rPr>
          <w:rFonts w:ascii="Times New Roman" w:cs="Times New Roman" w:hAnsi="Times New Roman"/>
          <w:sz w:val="30"/>
          <w:szCs w:val="30"/>
        </w:rPr>
        <w:t>такой заявки</w:t>
      </w:r>
      <w:r w:rsidR="00671892">
        <w:rPr>
          <w:rFonts w:ascii="Times New Roman" w:cs="Times New Roman" w:hAnsi="Times New Roman"/>
          <w:sz w:val="30"/>
          <w:szCs w:val="30"/>
        </w:rPr>
        <w:t>,</w:t>
      </w:r>
      <w:r w:rsidRPr="008C2380">
        <w:rPr>
          <w:rFonts w:ascii="Times New Roman" w:cs="Times New Roman" w:hAnsi="Times New Roman"/>
          <w:sz w:val="30"/>
          <w:szCs w:val="30"/>
        </w:rPr>
        <w:t xml:space="preserve"> информирует </w:t>
      </w:r>
      <w:r w:rsidR="001C7D0D" w:rsidRPr="008C2380">
        <w:rPr>
          <w:rFonts w:ascii="Times New Roman" w:cs="Times New Roman" w:hAnsi="Times New Roman"/>
          <w:sz w:val="30"/>
          <w:szCs w:val="30"/>
        </w:rPr>
        <w:t>участника отбора</w:t>
      </w:r>
      <w:r w:rsidRPr="008C2380">
        <w:rPr>
          <w:rFonts w:ascii="Times New Roman" w:cs="Times New Roman" w:hAnsi="Times New Roman"/>
          <w:sz w:val="30"/>
          <w:szCs w:val="30"/>
        </w:rPr>
        <w:t xml:space="preserve"> об отклонении </w:t>
      </w:r>
      <w:r w:rsidR="001C7D0D" w:rsidRPr="008C2380">
        <w:rPr>
          <w:rFonts w:ascii="Times New Roman" w:cs="Times New Roman" w:hAnsi="Times New Roman"/>
          <w:sz w:val="30"/>
          <w:szCs w:val="30"/>
        </w:rPr>
        <w:t>заявки</w:t>
      </w:r>
      <w:r w:rsidRPr="008C2380">
        <w:rPr>
          <w:rFonts w:ascii="Times New Roman" w:cs="Times New Roman" w:hAnsi="Times New Roman"/>
          <w:sz w:val="30"/>
          <w:szCs w:val="30"/>
        </w:rPr>
        <w:t xml:space="preserve"> на основании подпункта 1 пункта 2</w:t>
      </w:r>
      <w:r w:rsidR="00C95D2B" w:rsidRPr="008C2380">
        <w:rPr>
          <w:rFonts w:ascii="Times New Roman" w:cs="Times New Roman" w:hAnsi="Times New Roman"/>
          <w:sz w:val="30"/>
          <w:szCs w:val="30"/>
        </w:rPr>
        <w:t>7</w:t>
      </w:r>
      <w:r w:rsidRPr="008C2380">
        <w:rPr>
          <w:rFonts w:ascii="Times New Roman" w:cs="Times New Roman" w:hAnsi="Times New Roman"/>
          <w:sz w:val="30"/>
          <w:szCs w:val="30"/>
        </w:rPr>
        <w:t xml:space="preserve"> настоящего Положения в ГИИС «Электронный бюджет».</w:t>
      </w:r>
      <w:proofErr w:type="gramEnd"/>
    </w:p>
    <w:p w:rsidP="005B7BC5" w:rsidR="002156BC" w:rsidRDefault="002156BC" w:rsidRPr="008C2380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bookmarkStart w:id="11" w:name="P139"/>
      <w:bookmarkEnd w:id="11"/>
      <w:r w:rsidRPr="008C2380">
        <w:rPr>
          <w:rFonts w:ascii="Times New Roman" w:cs="Times New Roman" w:hAnsi="Times New Roman"/>
          <w:sz w:val="30"/>
          <w:szCs w:val="30"/>
        </w:rPr>
        <w:t>1</w:t>
      </w:r>
      <w:r w:rsidR="0067155F" w:rsidRPr="008C2380">
        <w:rPr>
          <w:rFonts w:ascii="Times New Roman" w:cs="Times New Roman" w:hAnsi="Times New Roman"/>
          <w:sz w:val="30"/>
          <w:szCs w:val="30"/>
        </w:rPr>
        <w:t>6</w:t>
      </w:r>
      <w:r w:rsidRPr="008C2380">
        <w:rPr>
          <w:rFonts w:ascii="Times New Roman" w:cs="Times New Roman" w:hAnsi="Times New Roman"/>
          <w:sz w:val="30"/>
          <w:szCs w:val="30"/>
        </w:rPr>
        <w:t xml:space="preserve">. </w:t>
      </w:r>
      <w:r w:rsidR="001C7D0D" w:rsidRPr="008C2380">
        <w:rPr>
          <w:rFonts w:ascii="Times New Roman" w:cs="Times New Roman" w:hAnsi="Times New Roman"/>
          <w:sz w:val="30"/>
          <w:szCs w:val="30"/>
        </w:rPr>
        <w:t>Участник отбора</w:t>
      </w:r>
      <w:r w:rsidR="00400EFF" w:rsidRPr="008C2380">
        <w:rPr>
          <w:rFonts w:ascii="Times New Roman" w:cs="Times New Roman" w:hAnsi="Times New Roman"/>
          <w:sz w:val="30"/>
          <w:szCs w:val="30"/>
        </w:rPr>
        <w:t xml:space="preserve"> вправе отозвать </w:t>
      </w:r>
      <w:r w:rsidR="001C7D0D" w:rsidRPr="008C2380">
        <w:rPr>
          <w:rFonts w:ascii="Times New Roman" w:cs="Times New Roman" w:hAnsi="Times New Roman"/>
          <w:sz w:val="30"/>
          <w:szCs w:val="30"/>
        </w:rPr>
        <w:t>заявку</w:t>
      </w:r>
      <w:r w:rsidR="00400EFF" w:rsidRPr="008C2380">
        <w:rPr>
          <w:rFonts w:ascii="Times New Roman" w:cs="Times New Roman" w:hAnsi="Times New Roman"/>
          <w:sz w:val="30"/>
          <w:szCs w:val="30"/>
        </w:rPr>
        <w:t xml:space="preserve"> по собственной ин</w:t>
      </w:r>
      <w:r w:rsidR="00400EFF" w:rsidRPr="008C2380">
        <w:rPr>
          <w:rFonts w:ascii="Times New Roman" w:cs="Times New Roman" w:hAnsi="Times New Roman"/>
          <w:sz w:val="30"/>
          <w:szCs w:val="30"/>
        </w:rPr>
        <w:t>и</w:t>
      </w:r>
      <w:r w:rsidR="00400EFF" w:rsidRPr="008C2380">
        <w:rPr>
          <w:rFonts w:ascii="Times New Roman" w:cs="Times New Roman" w:hAnsi="Times New Roman"/>
          <w:sz w:val="30"/>
          <w:szCs w:val="30"/>
        </w:rPr>
        <w:t xml:space="preserve">циативе в </w:t>
      </w:r>
      <w:r w:rsidR="00671892">
        <w:rPr>
          <w:rFonts w:ascii="Times New Roman" w:cs="Times New Roman" w:hAnsi="Times New Roman"/>
          <w:sz w:val="30"/>
          <w:szCs w:val="30"/>
        </w:rPr>
        <w:t>раздел «Л</w:t>
      </w:r>
      <w:r w:rsidR="00400EFF" w:rsidRPr="008C2380">
        <w:rPr>
          <w:rFonts w:ascii="Times New Roman" w:cs="Times New Roman" w:hAnsi="Times New Roman"/>
          <w:sz w:val="30"/>
          <w:szCs w:val="30"/>
        </w:rPr>
        <w:t>ичн</w:t>
      </w:r>
      <w:r w:rsidR="00671892">
        <w:rPr>
          <w:rFonts w:ascii="Times New Roman" w:cs="Times New Roman" w:hAnsi="Times New Roman"/>
          <w:sz w:val="30"/>
          <w:szCs w:val="30"/>
        </w:rPr>
        <w:t>ый</w:t>
      </w:r>
      <w:r w:rsidR="00400EFF" w:rsidRPr="008C2380">
        <w:rPr>
          <w:rFonts w:ascii="Times New Roman" w:cs="Times New Roman" w:hAnsi="Times New Roman"/>
          <w:sz w:val="30"/>
          <w:szCs w:val="30"/>
        </w:rPr>
        <w:t xml:space="preserve"> кабинет</w:t>
      </w:r>
      <w:r w:rsidR="00671892">
        <w:rPr>
          <w:rFonts w:ascii="Times New Roman" w:cs="Times New Roman" w:hAnsi="Times New Roman"/>
          <w:sz w:val="30"/>
          <w:szCs w:val="30"/>
        </w:rPr>
        <w:t>»</w:t>
      </w:r>
      <w:r w:rsidR="00400EFF" w:rsidRPr="008C2380">
        <w:rPr>
          <w:rFonts w:ascii="Times New Roman" w:cs="Times New Roman" w:hAnsi="Times New Roman"/>
          <w:sz w:val="30"/>
          <w:szCs w:val="30"/>
        </w:rPr>
        <w:t xml:space="preserve"> в ГИИС «Электронный бюджет»</w:t>
      </w:r>
      <w:r w:rsidR="007D7577"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="00400EFF" w:rsidRPr="008C2380">
        <w:rPr>
          <w:rFonts w:ascii="Times New Roman" w:cs="Times New Roman" w:hAnsi="Times New Roman"/>
          <w:sz w:val="30"/>
          <w:szCs w:val="30"/>
        </w:rPr>
        <w:t>не позднее даты</w:t>
      </w:r>
      <w:r w:rsidR="007D7577"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="00400EFF" w:rsidRPr="008C2380">
        <w:rPr>
          <w:rFonts w:ascii="Times New Roman" w:cs="Times New Roman" w:hAnsi="Times New Roman"/>
          <w:sz w:val="30"/>
          <w:szCs w:val="30"/>
        </w:rPr>
        <w:t xml:space="preserve">окончания </w:t>
      </w:r>
      <w:r w:rsidR="00671892">
        <w:rPr>
          <w:rFonts w:ascii="Times New Roman" w:cs="Times New Roman" w:hAnsi="Times New Roman"/>
          <w:sz w:val="30"/>
          <w:szCs w:val="30"/>
        </w:rPr>
        <w:t xml:space="preserve">срока </w:t>
      </w:r>
      <w:r w:rsidR="00400EFF" w:rsidRPr="008C2380">
        <w:rPr>
          <w:rFonts w:ascii="Times New Roman" w:cs="Times New Roman" w:hAnsi="Times New Roman"/>
          <w:sz w:val="30"/>
          <w:szCs w:val="30"/>
        </w:rPr>
        <w:t xml:space="preserve">приема </w:t>
      </w:r>
      <w:r w:rsidR="001C7D0D" w:rsidRPr="008C2380">
        <w:rPr>
          <w:rFonts w:ascii="Times New Roman" w:cs="Times New Roman" w:hAnsi="Times New Roman"/>
          <w:sz w:val="30"/>
          <w:szCs w:val="30"/>
        </w:rPr>
        <w:t>заявок</w:t>
      </w:r>
      <w:r w:rsidR="00400EFF" w:rsidRPr="008C2380">
        <w:rPr>
          <w:rFonts w:ascii="Times New Roman" w:cs="Times New Roman" w:hAnsi="Times New Roman"/>
          <w:sz w:val="30"/>
          <w:szCs w:val="30"/>
        </w:rPr>
        <w:t xml:space="preserve">, указанного в объявлении о проведении </w:t>
      </w:r>
      <w:r w:rsidR="007D7577" w:rsidRPr="008C2380">
        <w:rPr>
          <w:rFonts w:ascii="Times New Roman" w:cs="Times New Roman" w:hAnsi="Times New Roman"/>
          <w:sz w:val="30"/>
          <w:szCs w:val="30"/>
        </w:rPr>
        <w:t>конкурс</w:t>
      </w:r>
      <w:r w:rsidR="00400EFF" w:rsidRPr="008C2380">
        <w:rPr>
          <w:rFonts w:ascii="Times New Roman" w:cs="Times New Roman" w:hAnsi="Times New Roman"/>
          <w:sz w:val="30"/>
          <w:szCs w:val="30"/>
        </w:rPr>
        <w:t>а.</w:t>
      </w:r>
    </w:p>
    <w:p w:rsidP="005B7BC5" w:rsidR="00400EFF" w:rsidRDefault="007D7577" w:rsidRPr="008C2380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Возврат </w:t>
      </w:r>
      <w:r w:rsidR="004E2310"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уполномоченным органом </w:t>
      </w:r>
      <w:r w:rsidR="001C7D0D"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>заявки</w:t>
      </w:r>
      <w:r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</w:t>
      </w:r>
      <w:r w:rsidR="001C7D0D"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>участнику отбора</w:t>
      </w:r>
      <w:r w:rsidR="004E2310"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</w:t>
      </w:r>
      <w:r w:rsidR="005B7BC5"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       </w:t>
      </w:r>
      <w:r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на доработку </w:t>
      </w:r>
      <w:r w:rsidR="008D77F1" w:rsidRPr="008C2380">
        <w:rPr>
          <w:rFonts w:ascii="Times New Roman" w:cs="Times New Roman" w:hAnsi="Times New Roman"/>
          <w:sz w:val="30"/>
          <w:szCs w:val="30"/>
        </w:rPr>
        <w:t>не допускается</w:t>
      </w:r>
      <w:r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>.</w:t>
      </w:r>
    </w:p>
    <w:p w:rsidP="00671892" w:rsidR="002156BC" w:rsidRDefault="00EB387C" w:rsidRPr="008C2380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lastRenderedPageBreak/>
        <w:t xml:space="preserve">Внесение </w:t>
      </w:r>
      <w:r w:rsidR="001C7D0D" w:rsidRPr="008C2380">
        <w:rPr>
          <w:rFonts w:ascii="Times New Roman" w:cs="Times New Roman" w:hAnsi="Times New Roman"/>
          <w:sz w:val="30"/>
          <w:szCs w:val="30"/>
        </w:rPr>
        <w:t>участником отбора</w:t>
      </w:r>
      <w:r w:rsidRPr="008C2380">
        <w:rPr>
          <w:rFonts w:ascii="Times New Roman" w:cs="Times New Roman" w:hAnsi="Times New Roman"/>
          <w:sz w:val="30"/>
          <w:szCs w:val="30"/>
        </w:rPr>
        <w:t xml:space="preserve"> изменений в </w:t>
      </w:r>
      <w:r w:rsidR="001C7D0D" w:rsidRPr="008C2380">
        <w:rPr>
          <w:rFonts w:ascii="Times New Roman" w:cs="Times New Roman" w:hAnsi="Times New Roman"/>
          <w:sz w:val="30"/>
          <w:szCs w:val="30"/>
        </w:rPr>
        <w:t>заявку</w:t>
      </w:r>
      <w:r w:rsidRPr="008C2380">
        <w:rPr>
          <w:rFonts w:ascii="Times New Roman" w:cs="Times New Roman" w:hAnsi="Times New Roman"/>
          <w:sz w:val="30"/>
          <w:szCs w:val="30"/>
        </w:rPr>
        <w:t xml:space="preserve"> осуществляется не позднее даты окончания срока приема </w:t>
      </w:r>
      <w:r w:rsidR="001C7D0D" w:rsidRPr="008C2380">
        <w:rPr>
          <w:rFonts w:ascii="Times New Roman" w:cs="Times New Roman" w:hAnsi="Times New Roman"/>
          <w:sz w:val="30"/>
          <w:szCs w:val="30"/>
        </w:rPr>
        <w:t>заявок</w:t>
      </w:r>
      <w:r w:rsidR="004F31E3"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Pr="008C2380">
        <w:rPr>
          <w:rFonts w:ascii="Times New Roman" w:cs="Times New Roman" w:hAnsi="Times New Roman"/>
          <w:sz w:val="30"/>
          <w:szCs w:val="30"/>
        </w:rPr>
        <w:t>указанного в объявл</w:t>
      </w:r>
      <w:r w:rsidRPr="008C2380">
        <w:rPr>
          <w:rFonts w:ascii="Times New Roman" w:cs="Times New Roman" w:hAnsi="Times New Roman"/>
          <w:sz w:val="30"/>
          <w:szCs w:val="30"/>
        </w:rPr>
        <w:t>е</w:t>
      </w:r>
      <w:r w:rsidRPr="008C2380">
        <w:rPr>
          <w:rFonts w:ascii="Times New Roman" w:cs="Times New Roman" w:hAnsi="Times New Roman"/>
          <w:sz w:val="30"/>
          <w:szCs w:val="30"/>
        </w:rPr>
        <w:t>нии о проведении конкурса, путем е</w:t>
      </w:r>
      <w:r w:rsidR="001C7D0D" w:rsidRPr="008C2380">
        <w:rPr>
          <w:rFonts w:ascii="Times New Roman" w:cs="Times New Roman" w:hAnsi="Times New Roman"/>
          <w:sz w:val="30"/>
          <w:szCs w:val="30"/>
        </w:rPr>
        <w:t>е</w:t>
      </w:r>
      <w:r w:rsidRPr="008C2380">
        <w:rPr>
          <w:rFonts w:ascii="Times New Roman" w:cs="Times New Roman" w:hAnsi="Times New Roman"/>
          <w:sz w:val="30"/>
          <w:szCs w:val="30"/>
        </w:rPr>
        <w:t xml:space="preserve"> отзыва и подачи ново</w:t>
      </w:r>
      <w:r w:rsidR="001C7D0D" w:rsidRPr="008C2380">
        <w:rPr>
          <w:rFonts w:ascii="Times New Roman" w:cs="Times New Roman" w:hAnsi="Times New Roman"/>
          <w:sz w:val="30"/>
          <w:szCs w:val="30"/>
        </w:rPr>
        <w:t>й заявки</w:t>
      </w:r>
      <w:r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="001C7D0D" w:rsidRPr="008C2380">
        <w:rPr>
          <w:rFonts w:ascii="Times New Roman" w:cs="Times New Roman" w:hAnsi="Times New Roman"/>
          <w:sz w:val="30"/>
          <w:szCs w:val="30"/>
        </w:rPr>
        <w:t xml:space="preserve">      </w:t>
      </w:r>
      <w:r w:rsidRPr="008C2380">
        <w:rPr>
          <w:rFonts w:ascii="Times New Roman" w:cs="Times New Roman" w:hAnsi="Times New Roman"/>
          <w:sz w:val="30"/>
          <w:szCs w:val="30"/>
        </w:rPr>
        <w:t xml:space="preserve">в порядке, аналогичном порядку формирования </w:t>
      </w:r>
      <w:r w:rsidR="001C7D0D" w:rsidRPr="008C2380">
        <w:rPr>
          <w:rFonts w:ascii="Times New Roman" w:cs="Times New Roman" w:hAnsi="Times New Roman"/>
          <w:sz w:val="30"/>
          <w:szCs w:val="30"/>
        </w:rPr>
        <w:t>заявки</w:t>
      </w:r>
      <w:r w:rsidRPr="008C2380">
        <w:rPr>
          <w:rFonts w:ascii="Times New Roman" w:cs="Times New Roman" w:hAnsi="Times New Roman"/>
          <w:sz w:val="30"/>
          <w:szCs w:val="30"/>
        </w:rPr>
        <w:t>, указанному</w:t>
      </w:r>
      <w:r w:rsidR="00E837F4"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="001C7D0D" w:rsidRPr="008C2380">
        <w:rPr>
          <w:rFonts w:ascii="Times New Roman" w:cs="Times New Roman" w:hAnsi="Times New Roman"/>
          <w:sz w:val="30"/>
          <w:szCs w:val="30"/>
        </w:rPr>
        <w:t xml:space="preserve">                </w:t>
      </w:r>
      <w:r w:rsidRPr="008C2380">
        <w:rPr>
          <w:rFonts w:ascii="Times New Roman" w:cs="Times New Roman" w:hAnsi="Times New Roman"/>
          <w:sz w:val="30"/>
          <w:szCs w:val="30"/>
        </w:rPr>
        <w:t>в пункте 1</w:t>
      </w:r>
      <w:r w:rsidR="00925F0E" w:rsidRPr="008C2380">
        <w:rPr>
          <w:rFonts w:ascii="Times New Roman" w:cs="Times New Roman" w:hAnsi="Times New Roman"/>
          <w:sz w:val="30"/>
          <w:szCs w:val="30"/>
        </w:rPr>
        <w:t>4</w:t>
      </w:r>
      <w:r w:rsidRPr="008C2380">
        <w:rPr>
          <w:rFonts w:ascii="Times New Roman" w:cs="Times New Roman" w:hAnsi="Times New Roman"/>
          <w:sz w:val="30"/>
          <w:szCs w:val="30"/>
        </w:rPr>
        <w:t xml:space="preserve"> настоящего Положения.</w:t>
      </w:r>
    </w:p>
    <w:p w:rsidP="00671892" w:rsidR="00EB387C" w:rsidRDefault="00EB387C" w:rsidRPr="008C2380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>В случае внесения изменений в объявление о проведении конкурса после наступления даты начала приема</w:t>
      </w:r>
      <w:r w:rsidR="00E837F4"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="001C7D0D" w:rsidRPr="008C2380">
        <w:rPr>
          <w:rFonts w:ascii="Times New Roman" w:cs="Times New Roman" w:hAnsi="Times New Roman"/>
          <w:sz w:val="30"/>
          <w:szCs w:val="30"/>
        </w:rPr>
        <w:t>заявок</w:t>
      </w:r>
      <w:r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="001C7D0D" w:rsidRPr="008C2380">
        <w:rPr>
          <w:rFonts w:ascii="Times New Roman" w:cs="Times New Roman" w:hAnsi="Times New Roman"/>
          <w:sz w:val="30"/>
          <w:szCs w:val="30"/>
        </w:rPr>
        <w:t>участники отбора</w:t>
      </w:r>
      <w:r w:rsidRPr="008C2380">
        <w:rPr>
          <w:rFonts w:ascii="Times New Roman" w:cs="Times New Roman" w:hAnsi="Times New Roman"/>
          <w:sz w:val="30"/>
          <w:szCs w:val="30"/>
        </w:rPr>
        <w:t xml:space="preserve">, </w:t>
      </w:r>
      <w:r w:rsidR="001C7D0D" w:rsidRPr="008C2380">
        <w:rPr>
          <w:rFonts w:ascii="Times New Roman" w:cs="Times New Roman" w:hAnsi="Times New Roman"/>
          <w:sz w:val="30"/>
          <w:szCs w:val="30"/>
        </w:rPr>
        <w:t xml:space="preserve">      </w:t>
      </w:r>
      <w:r w:rsidR="00A166DE">
        <w:rPr>
          <w:rFonts w:ascii="Times New Roman" w:cs="Times New Roman" w:hAnsi="Times New Roman"/>
          <w:sz w:val="30"/>
          <w:szCs w:val="30"/>
        </w:rPr>
        <w:t xml:space="preserve"> </w:t>
      </w:r>
      <w:r w:rsidRPr="008C2380">
        <w:rPr>
          <w:rFonts w:ascii="Times New Roman" w:cs="Times New Roman" w:hAnsi="Times New Roman"/>
          <w:sz w:val="30"/>
          <w:szCs w:val="30"/>
        </w:rPr>
        <w:t xml:space="preserve">подавшие </w:t>
      </w:r>
      <w:r w:rsidR="001C7D0D" w:rsidRPr="008C2380">
        <w:rPr>
          <w:rFonts w:ascii="Times New Roman" w:cs="Times New Roman" w:hAnsi="Times New Roman"/>
          <w:sz w:val="30"/>
          <w:szCs w:val="30"/>
        </w:rPr>
        <w:t>заявки</w:t>
      </w:r>
      <w:r w:rsidRPr="008C2380">
        <w:rPr>
          <w:rFonts w:ascii="Times New Roman" w:cs="Times New Roman" w:hAnsi="Times New Roman"/>
          <w:sz w:val="30"/>
          <w:szCs w:val="30"/>
        </w:rPr>
        <w:t xml:space="preserve">, имеют право внести изменения в представленные </w:t>
      </w:r>
      <w:r w:rsidR="001C7D0D" w:rsidRPr="008C2380">
        <w:rPr>
          <w:rFonts w:ascii="Times New Roman" w:cs="Times New Roman" w:hAnsi="Times New Roman"/>
          <w:sz w:val="30"/>
          <w:szCs w:val="30"/>
        </w:rPr>
        <w:t xml:space="preserve">   заявки</w:t>
      </w:r>
      <w:r w:rsidRPr="008C2380">
        <w:rPr>
          <w:rFonts w:ascii="Times New Roman" w:cs="Times New Roman" w:hAnsi="Times New Roman"/>
          <w:sz w:val="30"/>
          <w:szCs w:val="30"/>
        </w:rPr>
        <w:t>.</w:t>
      </w:r>
    </w:p>
    <w:p w:rsidP="00671892" w:rsidR="00B75A64" w:rsidRDefault="00B75A64" w:rsidRPr="008C2380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Любой </w:t>
      </w:r>
      <w:r w:rsidR="001C7D0D"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>участник отбора</w:t>
      </w:r>
      <w:r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после размещения на едином портале </w:t>
      </w:r>
      <w:r w:rsidR="001C7D0D"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     </w:t>
      </w:r>
      <w:r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>и на Сайте объявления о проведении конкурса вправе направлять упо</w:t>
      </w:r>
      <w:r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>л</w:t>
      </w:r>
      <w:r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номоченному органу запросы о разъяснении положений объявления </w:t>
      </w:r>
      <w:r w:rsidR="0010014A"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    </w:t>
      </w:r>
      <w:r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>о проведении конкурса путем формирования их в ГИИС «Электронный бюджет»</w:t>
      </w:r>
      <w:r w:rsidR="004F31E3"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</w:t>
      </w:r>
      <w:r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не </w:t>
      </w:r>
      <w:proofErr w:type="gramStart"/>
      <w:r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>позднее</w:t>
      </w:r>
      <w:proofErr w:type="gramEnd"/>
      <w:r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чем </w:t>
      </w:r>
      <w:r w:rsidR="008A06C5"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за </w:t>
      </w:r>
      <w:r w:rsidR="00671892">
        <w:rPr>
          <w:rFonts w:ascii="Times New Roman" w:cs="Times New Roman" w:eastAsiaTheme="minorEastAsia" w:hAnsi="Times New Roman"/>
          <w:sz w:val="30"/>
          <w:szCs w:val="30"/>
          <w:lang w:eastAsia="ru-RU"/>
        </w:rPr>
        <w:t>три</w:t>
      </w:r>
      <w:r w:rsidR="008A06C5"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рабочих дня, предшествующих </w:t>
      </w:r>
      <w:r w:rsidR="00A92F73"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дню </w:t>
      </w:r>
      <w:r w:rsidR="008A06C5" w:rsidRPr="008C2380">
        <w:rPr>
          <w:rFonts w:ascii="Times New Roman" w:cs="Times New Roman" w:hAnsi="Times New Roman"/>
          <w:sz w:val="30"/>
          <w:szCs w:val="30"/>
        </w:rPr>
        <w:t xml:space="preserve">окончания приема </w:t>
      </w:r>
      <w:r w:rsidR="0010014A" w:rsidRPr="008C2380">
        <w:rPr>
          <w:rFonts w:ascii="Times New Roman" w:cs="Times New Roman" w:hAnsi="Times New Roman"/>
          <w:sz w:val="30"/>
          <w:szCs w:val="30"/>
        </w:rPr>
        <w:t>заявок</w:t>
      </w:r>
      <w:r w:rsidR="008A06C5" w:rsidRPr="008C2380">
        <w:rPr>
          <w:rFonts w:ascii="Times New Roman" w:cs="Times New Roman" w:hAnsi="Times New Roman"/>
          <w:sz w:val="30"/>
          <w:szCs w:val="30"/>
        </w:rPr>
        <w:t>, указанному в объявлении о проведении ко</w:t>
      </w:r>
      <w:r w:rsidR="008A06C5" w:rsidRPr="008C2380">
        <w:rPr>
          <w:rFonts w:ascii="Times New Roman" w:cs="Times New Roman" w:hAnsi="Times New Roman"/>
          <w:sz w:val="30"/>
          <w:szCs w:val="30"/>
        </w:rPr>
        <w:t>н</w:t>
      </w:r>
      <w:r w:rsidR="008A06C5" w:rsidRPr="008C2380">
        <w:rPr>
          <w:rFonts w:ascii="Times New Roman" w:cs="Times New Roman" w:hAnsi="Times New Roman"/>
          <w:sz w:val="30"/>
          <w:szCs w:val="30"/>
        </w:rPr>
        <w:t>курса</w:t>
      </w:r>
      <w:r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>.</w:t>
      </w:r>
    </w:p>
    <w:p w:rsidP="00671892" w:rsidR="00B75A64" w:rsidRDefault="00B75A64" w:rsidRPr="008C2380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>Уполномоченный орган в ответ на полученные запросы формир</w:t>
      </w:r>
      <w:r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>у</w:t>
      </w:r>
      <w:r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>ет в ГИИС «Электронный бюджет» соответствующие разъяснения п</w:t>
      </w:r>
      <w:r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>о</w:t>
      </w:r>
      <w:r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ложений объявления о проведении конкурса не </w:t>
      </w:r>
      <w:proofErr w:type="gramStart"/>
      <w:r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>позднее</w:t>
      </w:r>
      <w:proofErr w:type="gramEnd"/>
      <w:r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чем за </w:t>
      </w:r>
      <w:r w:rsidR="00671892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один       </w:t>
      </w:r>
      <w:r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рабочий день</w:t>
      </w:r>
      <w:r w:rsidR="00A92F73"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>, предшествующий</w:t>
      </w:r>
      <w:r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</w:t>
      </w:r>
      <w:r w:rsidR="00A92F73"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дню </w:t>
      </w:r>
      <w:r w:rsidR="00A92F73" w:rsidRPr="008C2380">
        <w:rPr>
          <w:rFonts w:ascii="Times New Roman" w:cs="Times New Roman" w:hAnsi="Times New Roman"/>
          <w:sz w:val="30"/>
          <w:szCs w:val="30"/>
        </w:rPr>
        <w:t xml:space="preserve">окончания приема </w:t>
      </w:r>
      <w:r w:rsidR="0010014A" w:rsidRPr="008C2380">
        <w:rPr>
          <w:rFonts w:ascii="Times New Roman" w:cs="Times New Roman" w:hAnsi="Times New Roman"/>
          <w:sz w:val="30"/>
          <w:szCs w:val="30"/>
        </w:rPr>
        <w:t>заявок</w:t>
      </w:r>
      <w:r w:rsidR="00A92F73" w:rsidRPr="008C2380">
        <w:rPr>
          <w:rFonts w:ascii="Times New Roman" w:cs="Times New Roman" w:hAnsi="Times New Roman"/>
          <w:sz w:val="30"/>
          <w:szCs w:val="30"/>
        </w:rPr>
        <w:t>, указа</w:t>
      </w:r>
      <w:r w:rsidR="00A92F73" w:rsidRPr="008C2380">
        <w:rPr>
          <w:rFonts w:ascii="Times New Roman" w:cs="Times New Roman" w:hAnsi="Times New Roman"/>
          <w:sz w:val="30"/>
          <w:szCs w:val="30"/>
        </w:rPr>
        <w:t>н</w:t>
      </w:r>
      <w:r w:rsidR="00A92F73" w:rsidRPr="008C2380">
        <w:rPr>
          <w:rFonts w:ascii="Times New Roman" w:cs="Times New Roman" w:hAnsi="Times New Roman"/>
          <w:sz w:val="30"/>
          <w:szCs w:val="30"/>
        </w:rPr>
        <w:t>ному в объявлении о проведении конкурса</w:t>
      </w:r>
      <w:r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>. Представленные уполном</w:t>
      </w:r>
      <w:r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>о</w:t>
      </w:r>
      <w:r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>ченным органом разъяснения положений объявления</w:t>
      </w:r>
      <w:r w:rsidR="007C4968"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</w:t>
      </w:r>
      <w:r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>о проведении ко</w:t>
      </w:r>
      <w:r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>н</w:t>
      </w:r>
      <w:r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>курса не должны изменять суть информации, содержащейся</w:t>
      </w:r>
      <w:r w:rsidR="00A92F73"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</w:t>
      </w:r>
      <w:r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>в указа</w:t>
      </w:r>
      <w:r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>н</w:t>
      </w:r>
      <w:r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>ном объявлении.</w:t>
      </w:r>
    </w:p>
    <w:p w:rsidP="00671892" w:rsidR="00B75A64" w:rsidRDefault="00B75A64" w:rsidRPr="008C2380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Доступ к разъяснениям, формируемым в ГИИС «Электронный бюджет», предоставляется всем </w:t>
      </w:r>
      <w:r w:rsidR="0010014A"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>участникам отбора</w:t>
      </w:r>
      <w:r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>.</w:t>
      </w:r>
    </w:p>
    <w:p w:rsidP="00671892" w:rsidR="002156BC" w:rsidRDefault="000B42E3" w:rsidRPr="008C2380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bookmarkStart w:id="12" w:name="P142"/>
      <w:bookmarkStart w:id="13" w:name="P144"/>
      <w:bookmarkStart w:id="14" w:name="P146"/>
      <w:bookmarkEnd w:id="12"/>
      <w:bookmarkEnd w:id="13"/>
      <w:bookmarkEnd w:id="14"/>
      <w:r w:rsidRPr="008C2380">
        <w:rPr>
          <w:rFonts w:ascii="Times New Roman" w:cs="Times New Roman" w:hAnsi="Times New Roman"/>
          <w:sz w:val="30"/>
          <w:szCs w:val="30"/>
        </w:rPr>
        <w:t>17</w:t>
      </w:r>
      <w:r w:rsidR="002156BC" w:rsidRPr="008C2380">
        <w:rPr>
          <w:rFonts w:ascii="Times New Roman" w:cs="Times New Roman" w:hAnsi="Times New Roman"/>
          <w:sz w:val="30"/>
          <w:szCs w:val="30"/>
        </w:rPr>
        <w:t xml:space="preserve">. </w:t>
      </w:r>
      <w:r w:rsidR="0010014A" w:rsidRPr="008C2380">
        <w:rPr>
          <w:rFonts w:ascii="Times New Roman" w:cs="Times New Roman" w:hAnsi="Times New Roman"/>
          <w:sz w:val="30"/>
          <w:szCs w:val="30"/>
        </w:rPr>
        <w:t>Участник отбора</w:t>
      </w:r>
      <w:r w:rsidR="002156BC" w:rsidRPr="008C2380">
        <w:rPr>
          <w:rFonts w:ascii="Times New Roman" w:cs="Times New Roman" w:hAnsi="Times New Roman"/>
          <w:sz w:val="30"/>
          <w:szCs w:val="30"/>
        </w:rPr>
        <w:t xml:space="preserve"> для участия в конкурсе и получения гранта </w:t>
      </w:r>
      <w:r w:rsidR="0010014A" w:rsidRPr="008C2380">
        <w:rPr>
          <w:rFonts w:ascii="Times New Roman" w:cs="Times New Roman" w:hAnsi="Times New Roman"/>
          <w:sz w:val="30"/>
          <w:szCs w:val="30"/>
        </w:rPr>
        <w:t xml:space="preserve">   </w:t>
      </w:r>
      <w:r w:rsidR="001579AB" w:rsidRPr="008C2380">
        <w:rPr>
          <w:rFonts w:ascii="Times New Roman" w:cs="Times New Roman" w:hAnsi="Times New Roman"/>
          <w:sz w:val="30"/>
          <w:szCs w:val="30"/>
        </w:rPr>
        <w:t xml:space="preserve">в соответствии с пунктом 14 настоящего Положения </w:t>
      </w:r>
      <w:r w:rsidR="002156BC" w:rsidRPr="008C2380">
        <w:rPr>
          <w:rFonts w:ascii="Times New Roman" w:cs="Times New Roman" w:hAnsi="Times New Roman"/>
          <w:sz w:val="30"/>
          <w:szCs w:val="30"/>
        </w:rPr>
        <w:t xml:space="preserve">представляет </w:t>
      </w:r>
      <w:r w:rsidR="005B7BC5" w:rsidRPr="008C2380">
        <w:rPr>
          <w:rFonts w:ascii="Times New Roman" w:cs="Times New Roman" w:hAnsi="Times New Roman"/>
          <w:sz w:val="30"/>
          <w:szCs w:val="30"/>
        </w:rPr>
        <w:t xml:space="preserve">     </w:t>
      </w:r>
      <w:r w:rsidR="0010014A" w:rsidRPr="008C2380">
        <w:rPr>
          <w:rFonts w:ascii="Times New Roman" w:cs="Times New Roman" w:hAnsi="Times New Roman"/>
          <w:sz w:val="30"/>
          <w:szCs w:val="30"/>
        </w:rPr>
        <w:t>заявку</w:t>
      </w:r>
      <w:r w:rsidR="002156BC" w:rsidRPr="008C2380">
        <w:rPr>
          <w:rFonts w:ascii="Times New Roman" w:cs="Times New Roman" w:hAnsi="Times New Roman"/>
          <w:sz w:val="30"/>
          <w:szCs w:val="30"/>
        </w:rPr>
        <w:t>, включающ</w:t>
      </w:r>
      <w:r w:rsidR="0010014A" w:rsidRPr="008C2380">
        <w:rPr>
          <w:rFonts w:ascii="Times New Roman" w:cs="Times New Roman" w:hAnsi="Times New Roman"/>
          <w:sz w:val="30"/>
          <w:szCs w:val="30"/>
        </w:rPr>
        <w:t>ую</w:t>
      </w:r>
      <w:r w:rsidR="002156BC" w:rsidRPr="008C2380">
        <w:rPr>
          <w:rFonts w:ascii="Times New Roman" w:cs="Times New Roman" w:hAnsi="Times New Roman"/>
          <w:sz w:val="30"/>
          <w:szCs w:val="30"/>
        </w:rPr>
        <w:t>:</w:t>
      </w:r>
    </w:p>
    <w:p w:rsidP="00671892" w:rsidR="002156BC" w:rsidRDefault="002156BC" w:rsidRPr="008C2380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 xml:space="preserve">1) </w:t>
      </w:r>
      <w:r w:rsidR="000B42E3" w:rsidRPr="008C2380">
        <w:rPr>
          <w:rFonts w:ascii="Times New Roman" w:cs="Times New Roman" w:hAnsi="Times New Roman"/>
          <w:sz w:val="30"/>
          <w:szCs w:val="30"/>
        </w:rPr>
        <w:t>заяв</w:t>
      </w:r>
      <w:r w:rsidR="0010014A" w:rsidRPr="008C2380">
        <w:rPr>
          <w:rFonts w:ascii="Times New Roman" w:cs="Times New Roman" w:hAnsi="Times New Roman"/>
          <w:sz w:val="30"/>
          <w:szCs w:val="30"/>
        </w:rPr>
        <w:t>ление</w:t>
      </w:r>
      <w:r w:rsidR="000B42E3"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="00924800" w:rsidRPr="008C2380">
        <w:rPr>
          <w:rFonts w:ascii="Times New Roman" w:cs="Times New Roman" w:hAnsi="Times New Roman"/>
          <w:sz w:val="30"/>
          <w:szCs w:val="30"/>
        </w:rPr>
        <w:t xml:space="preserve">на предоставление гранта </w:t>
      </w:r>
      <w:r w:rsidRPr="008C2380">
        <w:rPr>
          <w:rFonts w:ascii="Times New Roman" w:cs="Times New Roman" w:hAnsi="Times New Roman"/>
          <w:sz w:val="30"/>
          <w:szCs w:val="30"/>
        </w:rPr>
        <w:t xml:space="preserve">по форме </w:t>
      </w:r>
      <w:r w:rsidR="00671892">
        <w:rPr>
          <w:rFonts w:ascii="Times New Roman" w:cs="Times New Roman" w:hAnsi="Times New Roman"/>
          <w:sz w:val="30"/>
          <w:szCs w:val="30"/>
        </w:rPr>
        <w:t xml:space="preserve">согласно </w:t>
      </w:r>
      <w:r w:rsidRPr="008C2380">
        <w:rPr>
          <w:rFonts w:ascii="Times New Roman" w:cs="Times New Roman" w:hAnsi="Times New Roman"/>
          <w:sz w:val="30"/>
          <w:szCs w:val="30"/>
        </w:rPr>
        <w:t>прил</w:t>
      </w:r>
      <w:r w:rsidRPr="008C2380">
        <w:rPr>
          <w:rFonts w:ascii="Times New Roman" w:cs="Times New Roman" w:hAnsi="Times New Roman"/>
          <w:sz w:val="30"/>
          <w:szCs w:val="30"/>
        </w:rPr>
        <w:t>о</w:t>
      </w:r>
      <w:r w:rsidRPr="008C2380">
        <w:rPr>
          <w:rFonts w:ascii="Times New Roman" w:cs="Times New Roman" w:hAnsi="Times New Roman"/>
          <w:sz w:val="30"/>
          <w:szCs w:val="30"/>
        </w:rPr>
        <w:t>жени</w:t>
      </w:r>
      <w:r w:rsidR="00671892">
        <w:rPr>
          <w:rFonts w:ascii="Times New Roman" w:cs="Times New Roman" w:hAnsi="Times New Roman"/>
          <w:sz w:val="30"/>
          <w:szCs w:val="30"/>
        </w:rPr>
        <w:t>ю</w:t>
      </w:r>
      <w:r w:rsidRPr="008C2380">
        <w:rPr>
          <w:rFonts w:ascii="Times New Roman" w:cs="Times New Roman" w:hAnsi="Times New Roman"/>
          <w:sz w:val="30"/>
          <w:szCs w:val="30"/>
        </w:rPr>
        <w:t xml:space="preserve"> 1 к настоящему Положению</w:t>
      </w:r>
      <w:r w:rsidR="00292860" w:rsidRPr="008C2380">
        <w:rPr>
          <w:rFonts w:ascii="Times New Roman" w:cs="Times New Roman" w:hAnsi="Times New Roman"/>
          <w:sz w:val="30"/>
          <w:szCs w:val="30"/>
        </w:rPr>
        <w:t xml:space="preserve"> (далее – заявление)</w:t>
      </w:r>
      <w:r w:rsidR="001C432B" w:rsidRPr="008C2380">
        <w:rPr>
          <w:rFonts w:ascii="Times New Roman" w:cs="Times New Roman" w:hAnsi="Times New Roman"/>
          <w:sz w:val="30"/>
          <w:szCs w:val="30"/>
        </w:rPr>
        <w:t xml:space="preserve">, </w:t>
      </w:r>
      <w:proofErr w:type="gramStart"/>
      <w:r w:rsidR="001C432B" w:rsidRPr="008C2380">
        <w:rPr>
          <w:rFonts w:ascii="Times New Roman" w:cs="Times New Roman" w:hAnsi="Times New Roman"/>
          <w:sz w:val="30"/>
          <w:szCs w:val="30"/>
        </w:rPr>
        <w:t>вк</w:t>
      </w:r>
      <w:r w:rsidR="0003523C" w:rsidRPr="008C2380">
        <w:rPr>
          <w:rFonts w:ascii="Times New Roman" w:cs="Times New Roman" w:hAnsi="Times New Roman"/>
          <w:sz w:val="30"/>
          <w:szCs w:val="30"/>
        </w:rPr>
        <w:t>лючающ</w:t>
      </w:r>
      <w:r w:rsidR="0010014A" w:rsidRPr="008C2380">
        <w:rPr>
          <w:rFonts w:ascii="Times New Roman" w:cs="Times New Roman" w:hAnsi="Times New Roman"/>
          <w:sz w:val="30"/>
          <w:szCs w:val="30"/>
        </w:rPr>
        <w:t>ее</w:t>
      </w:r>
      <w:proofErr w:type="gramEnd"/>
      <w:r w:rsidR="00671892">
        <w:rPr>
          <w:rFonts w:ascii="Times New Roman" w:cs="Times New Roman" w:hAnsi="Times New Roman"/>
          <w:sz w:val="30"/>
          <w:szCs w:val="30"/>
        </w:rPr>
        <w:t xml:space="preserve">        </w:t>
      </w:r>
      <w:r w:rsidR="0003523C" w:rsidRPr="008C2380">
        <w:rPr>
          <w:rFonts w:ascii="Times New Roman" w:cs="Times New Roman" w:hAnsi="Times New Roman"/>
          <w:sz w:val="30"/>
          <w:szCs w:val="30"/>
        </w:rPr>
        <w:t xml:space="preserve"> в том числе информацию о</w:t>
      </w:r>
      <w:r w:rsidR="0010014A" w:rsidRPr="008C2380">
        <w:rPr>
          <w:rFonts w:ascii="Times New Roman" w:cs="Times New Roman" w:hAnsi="Times New Roman"/>
          <w:sz w:val="30"/>
          <w:szCs w:val="30"/>
        </w:rPr>
        <w:t>б участнике отбора</w:t>
      </w:r>
      <w:r w:rsidR="0003523C" w:rsidRPr="008C2380">
        <w:rPr>
          <w:rFonts w:ascii="Times New Roman" w:cs="Times New Roman" w:hAnsi="Times New Roman"/>
          <w:sz w:val="30"/>
          <w:szCs w:val="30"/>
        </w:rPr>
        <w:t xml:space="preserve">, предлагаемые </w:t>
      </w:r>
      <w:r w:rsidR="0010014A" w:rsidRPr="008C2380">
        <w:rPr>
          <w:rFonts w:ascii="Times New Roman" w:cs="Times New Roman" w:hAnsi="Times New Roman"/>
          <w:sz w:val="30"/>
          <w:szCs w:val="30"/>
        </w:rPr>
        <w:t>участн</w:t>
      </w:r>
      <w:r w:rsidR="0010014A" w:rsidRPr="008C2380">
        <w:rPr>
          <w:rFonts w:ascii="Times New Roman" w:cs="Times New Roman" w:hAnsi="Times New Roman"/>
          <w:sz w:val="30"/>
          <w:szCs w:val="30"/>
        </w:rPr>
        <w:t>и</w:t>
      </w:r>
      <w:r w:rsidR="0010014A" w:rsidRPr="008C2380">
        <w:rPr>
          <w:rFonts w:ascii="Times New Roman" w:cs="Times New Roman" w:hAnsi="Times New Roman"/>
          <w:sz w:val="30"/>
          <w:szCs w:val="30"/>
        </w:rPr>
        <w:t>ком отбора</w:t>
      </w:r>
      <w:r w:rsidR="0003523C" w:rsidRPr="008C2380">
        <w:rPr>
          <w:rFonts w:ascii="Times New Roman" w:cs="Times New Roman" w:hAnsi="Times New Roman"/>
          <w:sz w:val="30"/>
          <w:szCs w:val="30"/>
        </w:rPr>
        <w:t xml:space="preserve"> значения результата предоставления гранта</w:t>
      </w:r>
      <w:r w:rsidR="004F206B" w:rsidRPr="008C2380">
        <w:rPr>
          <w:rFonts w:ascii="Times New Roman" w:cs="Times New Roman" w:hAnsi="Times New Roman"/>
          <w:sz w:val="30"/>
          <w:szCs w:val="30"/>
        </w:rPr>
        <w:t>,</w:t>
      </w:r>
      <w:r w:rsidR="0003523C" w:rsidRPr="008C2380">
        <w:rPr>
          <w:rFonts w:ascii="Times New Roman" w:cs="Times New Roman" w:hAnsi="Times New Roman"/>
          <w:sz w:val="30"/>
          <w:szCs w:val="30"/>
        </w:rPr>
        <w:t xml:space="preserve"> размер запр</w:t>
      </w:r>
      <w:r w:rsidR="0003523C" w:rsidRPr="008C2380">
        <w:rPr>
          <w:rFonts w:ascii="Times New Roman" w:cs="Times New Roman" w:hAnsi="Times New Roman"/>
          <w:sz w:val="30"/>
          <w:szCs w:val="30"/>
        </w:rPr>
        <w:t>а</w:t>
      </w:r>
      <w:r w:rsidR="0003523C" w:rsidRPr="008C2380">
        <w:rPr>
          <w:rFonts w:ascii="Times New Roman" w:cs="Times New Roman" w:hAnsi="Times New Roman"/>
          <w:sz w:val="30"/>
          <w:szCs w:val="30"/>
        </w:rPr>
        <w:t>шиваемого гранта</w:t>
      </w:r>
      <w:r w:rsidR="004F206B"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="00654D64" w:rsidRPr="008C2380">
        <w:rPr>
          <w:rFonts w:ascii="Times New Roman" w:cs="Times New Roman" w:hAnsi="Times New Roman"/>
          <w:sz w:val="30"/>
          <w:szCs w:val="30"/>
        </w:rPr>
        <w:t>с приложением</w:t>
      </w:r>
      <w:r w:rsidR="005B7BC5"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="0003523C" w:rsidRPr="008C2380">
        <w:rPr>
          <w:rFonts w:ascii="Times New Roman" w:cs="Times New Roman" w:hAnsi="Times New Roman"/>
          <w:sz w:val="30"/>
          <w:szCs w:val="30"/>
        </w:rPr>
        <w:t>информаци</w:t>
      </w:r>
      <w:r w:rsidR="00654D64" w:rsidRPr="008C2380">
        <w:rPr>
          <w:rFonts w:ascii="Times New Roman" w:cs="Times New Roman" w:hAnsi="Times New Roman"/>
          <w:sz w:val="30"/>
          <w:szCs w:val="30"/>
        </w:rPr>
        <w:t>и</w:t>
      </w:r>
      <w:r w:rsidR="00813333" w:rsidRPr="008C2380">
        <w:rPr>
          <w:rFonts w:ascii="Times New Roman" w:cs="Times New Roman" w:hAnsi="Times New Roman"/>
          <w:sz w:val="30"/>
          <w:szCs w:val="30"/>
        </w:rPr>
        <w:t xml:space="preserve"> по каждому критерию оценки, определенному пунктом 21 настоящего Положения</w:t>
      </w:r>
      <w:r w:rsidR="0014446E" w:rsidRPr="008C2380">
        <w:rPr>
          <w:rFonts w:ascii="Times New Roman" w:cs="Times New Roman" w:hAnsi="Times New Roman"/>
          <w:sz w:val="30"/>
          <w:szCs w:val="30"/>
        </w:rPr>
        <w:t>,</w:t>
      </w:r>
      <w:r w:rsidR="00292860"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="0014446E" w:rsidRPr="008C2380">
        <w:rPr>
          <w:rFonts w:ascii="Times New Roman" w:cs="Times New Roman" w:hAnsi="Times New Roman"/>
          <w:sz w:val="30"/>
          <w:szCs w:val="30"/>
        </w:rPr>
        <w:t>а также сведени</w:t>
      </w:r>
      <w:r w:rsidR="00671892">
        <w:rPr>
          <w:rFonts w:ascii="Times New Roman" w:cs="Times New Roman" w:hAnsi="Times New Roman"/>
          <w:sz w:val="30"/>
          <w:szCs w:val="30"/>
        </w:rPr>
        <w:t>я</w:t>
      </w:r>
      <w:r w:rsidR="0014446E" w:rsidRPr="008C2380">
        <w:rPr>
          <w:rFonts w:ascii="Times New Roman" w:cs="Times New Roman" w:hAnsi="Times New Roman"/>
          <w:sz w:val="30"/>
          <w:szCs w:val="30"/>
        </w:rPr>
        <w:t xml:space="preserve"> и документ</w:t>
      </w:r>
      <w:r w:rsidR="00671892">
        <w:rPr>
          <w:rFonts w:ascii="Times New Roman" w:cs="Times New Roman" w:hAnsi="Times New Roman"/>
          <w:sz w:val="30"/>
          <w:szCs w:val="30"/>
        </w:rPr>
        <w:t>ы</w:t>
      </w:r>
      <w:r w:rsidR="0014446E" w:rsidRPr="008C2380">
        <w:rPr>
          <w:rFonts w:ascii="Times New Roman" w:cs="Times New Roman" w:hAnsi="Times New Roman"/>
          <w:sz w:val="30"/>
          <w:szCs w:val="30"/>
        </w:rPr>
        <w:t>, подтверждающи</w:t>
      </w:r>
      <w:r w:rsidR="00671892">
        <w:rPr>
          <w:rFonts w:ascii="Times New Roman" w:cs="Times New Roman" w:hAnsi="Times New Roman"/>
          <w:sz w:val="30"/>
          <w:szCs w:val="30"/>
        </w:rPr>
        <w:t>е</w:t>
      </w:r>
      <w:r w:rsidR="0014446E" w:rsidRPr="008C2380">
        <w:rPr>
          <w:rFonts w:ascii="Times New Roman" w:cs="Times New Roman" w:hAnsi="Times New Roman"/>
          <w:sz w:val="30"/>
          <w:szCs w:val="30"/>
        </w:rPr>
        <w:t xml:space="preserve"> информацию</w:t>
      </w:r>
      <w:r w:rsidR="00813333" w:rsidRPr="008C2380">
        <w:rPr>
          <w:rFonts w:ascii="Times New Roman" w:cs="Times New Roman" w:hAnsi="Times New Roman"/>
          <w:sz w:val="30"/>
          <w:szCs w:val="30"/>
        </w:rPr>
        <w:t xml:space="preserve"> по каждому кр</w:t>
      </w:r>
      <w:r w:rsidR="00813333" w:rsidRPr="008C2380">
        <w:rPr>
          <w:rFonts w:ascii="Times New Roman" w:cs="Times New Roman" w:hAnsi="Times New Roman"/>
          <w:sz w:val="30"/>
          <w:szCs w:val="30"/>
        </w:rPr>
        <w:t>и</w:t>
      </w:r>
      <w:r w:rsidR="00813333" w:rsidRPr="008C2380">
        <w:rPr>
          <w:rFonts w:ascii="Times New Roman" w:cs="Times New Roman" w:hAnsi="Times New Roman"/>
          <w:sz w:val="30"/>
          <w:szCs w:val="30"/>
        </w:rPr>
        <w:t>терию оценки</w:t>
      </w:r>
      <w:r w:rsidRPr="008C2380">
        <w:rPr>
          <w:rFonts w:ascii="Times New Roman" w:cs="Times New Roman" w:hAnsi="Times New Roman"/>
          <w:sz w:val="30"/>
          <w:szCs w:val="30"/>
        </w:rPr>
        <w:t>;</w:t>
      </w:r>
    </w:p>
    <w:p w:rsidP="00671892" w:rsidR="002156BC" w:rsidRDefault="002156BC" w:rsidRPr="008C2380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>2) копию устава юриди</w:t>
      </w:r>
      <w:r w:rsidR="00713B7D" w:rsidRPr="008C2380">
        <w:rPr>
          <w:rFonts w:ascii="Times New Roman" w:cs="Times New Roman" w:hAnsi="Times New Roman"/>
          <w:sz w:val="30"/>
          <w:szCs w:val="30"/>
        </w:rPr>
        <w:t>ческого лица и изменений к нему</w:t>
      </w:r>
      <w:r w:rsidR="0010014A" w:rsidRPr="008C2380">
        <w:rPr>
          <w:rFonts w:ascii="Times New Roman" w:cs="Times New Roman" w:hAnsi="Times New Roman"/>
          <w:sz w:val="30"/>
          <w:szCs w:val="30"/>
        </w:rPr>
        <w:t>;</w:t>
      </w:r>
      <w:r w:rsidRPr="008C2380">
        <w:rPr>
          <w:rFonts w:ascii="Times New Roman" w:cs="Times New Roman" w:hAnsi="Times New Roman"/>
          <w:sz w:val="30"/>
          <w:szCs w:val="30"/>
        </w:rPr>
        <w:t xml:space="preserve"> копии </w:t>
      </w:r>
      <w:r w:rsidR="0010014A" w:rsidRPr="008C2380">
        <w:rPr>
          <w:rFonts w:ascii="Times New Roman" w:cs="Times New Roman" w:hAnsi="Times New Roman"/>
          <w:sz w:val="30"/>
          <w:szCs w:val="30"/>
        </w:rPr>
        <w:t xml:space="preserve">содержащих информацию </w:t>
      </w:r>
      <w:r w:rsidRPr="008C2380">
        <w:rPr>
          <w:rFonts w:ascii="Times New Roman" w:cs="Times New Roman" w:hAnsi="Times New Roman"/>
          <w:sz w:val="30"/>
          <w:szCs w:val="30"/>
        </w:rPr>
        <w:t>страниц документа, удостоверяющего ли</w:t>
      </w:r>
      <w:r w:rsidRPr="008C2380">
        <w:rPr>
          <w:rFonts w:ascii="Times New Roman" w:cs="Times New Roman" w:hAnsi="Times New Roman"/>
          <w:sz w:val="30"/>
          <w:szCs w:val="30"/>
        </w:rPr>
        <w:t>ч</w:t>
      </w:r>
      <w:r w:rsidRPr="008C2380">
        <w:rPr>
          <w:rFonts w:ascii="Times New Roman" w:cs="Times New Roman" w:hAnsi="Times New Roman"/>
          <w:sz w:val="30"/>
          <w:szCs w:val="30"/>
        </w:rPr>
        <w:t>ность индивидуального предпринимателя;</w:t>
      </w:r>
    </w:p>
    <w:p w:rsidP="00671892" w:rsidR="002156BC" w:rsidRDefault="002156BC" w:rsidRPr="008C2380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>3) копию документа о назначении руководителя на должность (представляют юридические лица);</w:t>
      </w:r>
    </w:p>
    <w:p w:rsidP="00671892" w:rsidR="002156BC" w:rsidRDefault="002156BC" w:rsidRPr="008C2380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bookmarkStart w:id="15" w:name="P150"/>
      <w:bookmarkEnd w:id="15"/>
      <w:r w:rsidRPr="008C2380">
        <w:rPr>
          <w:rFonts w:ascii="Times New Roman" w:cs="Times New Roman" w:hAnsi="Times New Roman"/>
          <w:sz w:val="30"/>
          <w:szCs w:val="30"/>
        </w:rPr>
        <w:lastRenderedPageBreak/>
        <w:t xml:space="preserve">4) </w:t>
      </w:r>
      <w:r w:rsidR="002428EB" w:rsidRPr="008C2380">
        <w:rPr>
          <w:rFonts w:ascii="Times New Roman" w:cs="Times New Roman" w:hAnsi="Times New Roman"/>
          <w:sz w:val="30"/>
          <w:szCs w:val="30"/>
        </w:rPr>
        <w:t xml:space="preserve">финансово-экономическое обоснование </w:t>
      </w:r>
      <w:r w:rsidR="002F74A4" w:rsidRPr="008C2380">
        <w:rPr>
          <w:rFonts w:ascii="Times New Roman" w:cs="Times New Roman" w:hAnsi="Times New Roman"/>
          <w:sz w:val="30"/>
          <w:szCs w:val="30"/>
        </w:rPr>
        <w:t>плана</w:t>
      </w:r>
      <w:r w:rsidR="00440242" w:rsidRPr="008C2380">
        <w:rPr>
          <w:rFonts w:ascii="Times New Roman" w:cs="Times New Roman" w:hAnsi="Times New Roman"/>
          <w:sz w:val="30"/>
          <w:szCs w:val="30"/>
        </w:rPr>
        <w:t xml:space="preserve"> создания и вед</w:t>
      </w:r>
      <w:r w:rsidR="00440242" w:rsidRPr="008C2380">
        <w:rPr>
          <w:rFonts w:ascii="Times New Roman" w:cs="Times New Roman" w:hAnsi="Times New Roman"/>
          <w:sz w:val="30"/>
          <w:szCs w:val="30"/>
        </w:rPr>
        <w:t>е</w:t>
      </w:r>
      <w:r w:rsidR="00440242" w:rsidRPr="008C2380">
        <w:rPr>
          <w:rFonts w:ascii="Times New Roman" w:cs="Times New Roman" w:hAnsi="Times New Roman"/>
          <w:sz w:val="30"/>
          <w:szCs w:val="30"/>
        </w:rPr>
        <w:t>ния собственного дела по п</w:t>
      </w:r>
      <w:r w:rsidR="00E71643">
        <w:rPr>
          <w:rFonts w:ascii="Times New Roman" w:cs="Times New Roman" w:hAnsi="Times New Roman"/>
          <w:sz w:val="30"/>
          <w:szCs w:val="30"/>
        </w:rPr>
        <w:t>роизводству товаров, выполнению</w:t>
      </w:r>
      <w:r w:rsidR="005B7BC5"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="00440242" w:rsidRPr="008C2380">
        <w:rPr>
          <w:rFonts w:ascii="Times New Roman" w:cs="Times New Roman" w:hAnsi="Times New Roman"/>
          <w:sz w:val="30"/>
          <w:szCs w:val="30"/>
        </w:rPr>
        <w:t>работ, оказанию услуг (далее – план)</w:t>
      </w:r>
      <w:r w:rsidR="00FE16B5" w:rsidRPr="008C2380">
        <w:rPr>
          <w:rFonts w:ascii="Times New Roman" w:cs="Times New Roman" w:hAnsi="Times New Roman"/>
          <w:sz w:val="30"/>
          <w:szCs w:val="30"/>
        </w:rPr>
        <w:t xml:space="preserve">, </w:t>
      </w:r>
      <w:r w:rsidR="006F0053" w:rsidRPr="008C2380">
        <w:rPr>
          <w:rFonts w:ascii="Times New Roman" w:cs="Times New Roman" w:hAnsi="Times New Roman"/>
          <w:sz w:val="30"/>
          <w:szCs w:val="30"/>
        </w:rPr>
        <w:t>составленное по форме согласно прил</w:t>
      </w:r>
      <w:r w:rsidR="006F0053" w:rsidRPr="008C2380">
        <w:rPr>
          <w:rFonts w:ascii="Times New Roman" w:cs="Times New Roman" w:hAnsi="Times New Roman"/>
          <w:sz w:val="30"/>
          <w:szCs w:val="30"/>
        </w:rPr>
        <w:t>о</w:t>
      </w:r>
      <w:r w:rsidR="006F0053" w:rsidRPr="008C2380">
        <w:rPr>
          <w:rFonts w:ascii="Times New Roman" w:cs="Times New Roman" w:hAnsi="Times New Roman"/>
          <w:sz w:val="30"/>
          <w:szCs w:val="30"/>
        </w:rPr>
        <w:t xml:space="preserve">жению 2 к настоящему Положению </w:t>
      </w:r>
      <w:r w:rsidR="0051453D" w:rsidRPr="008C2380">
        <w:rPr>
          <w:rFonts w:ascii="Times New Roman" w:cs="Times New Roman" w:hAnsi="Times New Roman"/>
          <w:sz w:val="30"/>
          <w:szCs w:val="30"/>
        </w:rPr>
        <w:t>или в произвольной форме,</w:t>
      </w:r>
      <w:r w:rsidR="00662576"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Pr="008C2380">
        <w:rPr>
          <w:rFonts w:ascii="Times New Roman" w:cs="Times New Roman" w:hAnsi="Times New Roman"/>
          <w:sz w:val="30"/>
          <w:szCs w:val="30"/>
        </w:rPr>
        <w:t>котор</w:t>
      </w:r>
      <w:r w:rsidR="0029628E" w:rsidRPr="008C2380">
        <w:rPr>
          <w:rFonts w:ascii="Times New Roman" w:cs="Times New Roman" w:hAnsi="Times New Roman"/>
          <w:sz w:val="30"/>
          <w:szCs w:val="30"/>
        </w:rPr>
        <w:t>о</w:t>
      </w:r>
      <w:r w:rsidR="001579AB" w:rsidRPr="008C2380">
        <w:rPr>
          <w:rFonts w:ascii="Times New Roman" w:cs="Times New Roman" w:hAnsi="Times New Roman"/>
          <w:sz w:val="30"/>
          <w:szCs w:val="30"/>
        </w:rPr>
        <w:t>е</w:t>
      </w:r>
      <w:r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="00662576" w:rsidRPr="008C2380">
        <w:rPr>
          <w:rFonts w:ascii="Times New Roman" w:cs="Times New Roman" w:hAnsi="Times New Roman"/>
          <w:sz w:val="30"/>
          <w:szCs w:val="30"/>
        </w:rPr>
        <w:t>должно содержать</w:t>
      </w:r>
      <w:r w:rsidRPr="008C2380">
        <w:rPr>
          <w:rFonts w:ascii="Times New Roman" w:cs="Times New Roman" w:hAnsi="Times New Roman"/>
          <w:sz w:val="30"/>
          <w:szCs w:val="30"/>
        </w:rPr>
        <w:t>:</w:t>
      </w:r>
    </w:p>
    <w:p w:rsidP="00E71643" w:rsidR="002156BC" w:rsidRDefault="002156BC" w:rsidRPr="008C2380">
      <w:pPr>
        <w:pStyle w:val="ConsPlusNormal"/>
        <w:spacing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>краткое описание плана: цель; сфера предпринимательской</w:t>
      </w:r>
      <w:r w:rsidR="00662576"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Pr="008C2380">
        <w:rPr>
          <w:rFonts w:ascii="Times New Roman" w:cs="Times New Roman" w:hAnsi="Times New Roman"/>
          <w:sz w:val="30"/>
          <w:szCs w:val="30"/>
        </w:rPr>
        <w:t>де</w:t>
      </w:r>
      <w:r w:rsidRPr="008C2380">
        <w:rPr>
          <w:rFonts w:ascii="Times New Roman" w:cs="Times New Roman" w:hAnsi="Times New Roman"/>
          <w:sz w:val="30"/>
          <w:szCs w:val="30"/>
        </w:rPr>
        <w:t>я</w:t>
      </w:r>
      <w:r w:rsidRPr="008C2380">
        <w:rPr>
          <w:rFonts w:ascii="Times New Roman" w:cs="Times New Roman" w:hAnsi="Times New Roman"/>
          <w:sz w:val="30"/>
          <w:szCs w:val="30"/>
        </w:rPr>
        <w:t xml:space="preserve">тельности в соответствии </w:t>
      </w:r>
      <w:r w:rsidR="0029628E" w:rsidRPr="008C2380">
        <w:rPr>
          <w:rFonts w:ascii="Times New Roman" w:cs="Times New Roman" w:hAnsi="Times New Roman"/>
          <w:sz w:val="30"/>
          <w:szCs w:val="30"/>
        </w:rPr>
        <w:t>с ОКВЭД;</w:t>
      </w:r>
      <w:r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="0029628E" w:rsidRPr="008C2380">
        <w:rPr>
          <w:rFonts w:ascii="Times New Roman" w:cs="Times New Roman" w:hAnsi="Times New Roman"/>
          <w:sz w:val="30"/>
          <w:szCs w:val="30"/>
        </w:rPr>
        <w:t xml:space="preserve">описание </w:t>
      </w:r>
      <w:r w:rsidR="0076077F" w:rsidRPr="008C2380">
        <w:rPr>
          <w:rFonts w:ascii="Times New Roman" w:cs="Times New Roman" w:hAnsi="Times New Roman"/>
          <w:sz w:val="30"/>
          <w:szCs w:val="30"/>
        </w:rPr>
        <w:t>товаров</w:t>
      </w:r>
      <w:r w:rsidR="0029628E" w:rsidRPr="008C2380">
        <w:rPr>
          <w:rFonts w:ascii="Times New Roman" w:cs="Times New Roman" w:hAnsi="Times New Roman"/>
          <w:sz w:val="30"/>
          <w:szCs w:val="30"/>
        </w:rPr>
        <w:t xml:space="preserve"> (работ, услуг)</w:t>
      </w:r>
      <w:r w:rsidR="0076077F" w:rsidRPr="008C2380">
        <w:rPr>
          <w:rFonts w:ascii="Times New Roman" w:cs="Times New Roman" w:hAnsi="Times New Roman"/>
          <w:sz w:val="30"/>
          <w:szCs w:val="30"/>
        </w:rPr>
        <w:t xml:space="preserve">    </w:t>
      </w:r>
      <w:r w:rsidR="0029628E" w:rsidRPr="008C2380">
        <w:rPr>
          <w:rFonts w:ascii="Times New Roman" w:cs="Times New Roman" w:hAnsi="Times New Roman"/>
          <w:sz w:val="30"/>
          <w:szCs w:val="30"/>
        </w:rPr>
        <w:t xml:space="preserve"> с указанием основных технических характеристик</w:t>
      </w:r>
      <w:r w:rsidR="00AC19B4" w:rsidRPr="008C2380">
        <w:rPr>
          <w:rFonts w:ascii="Times New Roman" w:cs="Times New Roman" w:hAnsi="Times New Roman"/>
          <w:sz w:val="30"/>
          <w:szCs w:val="30"/>
        </w:rPr>
        <w:t xml:space="preserve">; описание </w:t>
      </w:r>
      <w:r w:rsidR="00336641" w:rsidRPr="008C2380">
        <w:rPr>
          <w:rFonts w:ascii="Times New Roman" w:cs="Times New Roman" w:hAnsi="Times New Roman"/>
          <w:sz w:val="30"/>
          <w:szCs w:val="30"/>
        </w:rPr>
        <w:t>технол</w:t>
      </w:r>
      <w:r w:rsidR="00336641" w:rsidRPr="008C2380">
        <w:rPr>
          <w:rFonts w:ascii="Times New Roman" w:cs="Times New Roman" w:hAnsi="Times New Roman"/>
          <w:sz w:val="30"/>
          <w:szCs w:val="30"/>
        </w:rPr>
        <w:t>о</w:t>
      </w:r>
      <w:r w:rsidR="00336641" w:rsidRPr="008C2380">
        <w:rPr>
          <w:rFonts w:ascii="Times New Roman" w:cs="Times New Roman" w:hAnsi="Times New Roman"/>
          <w:sz w:val="30"/>
          <w:szCs w:val="30"/>
        </w:rPr>
        <w:t>г</w:t>
      </w:r>
      <w:r w:rsidR="00AC19B4" w:rsidRPr="008C2380">
        <w:rPr>
          <w:rFonts w:ascii="Times New Roman" w:cs="Times New Roman" w:hAnsi="Times New Roman"/>
          <w:sz w:val="30"/>
          <w:szCs w:val="30"/>
        </w:rPr>
        <w:t>и</w:t>
      </w:r>
      <w:r w:rsidR="00336641" w:rsidRPr="008C2380">
        <w:rPr>
          <w:rFonts w:ascii="Times New Roman" w:cs="Times New Roman" w:hAnsi="Times New Roman"/>
          <w:sz w:val="30"/>
          <w:szCs w:val="30"/>
        </w:rPr>
        <w:t>и</w:t>
      </w:r>
      <w:r w:rsidR="00AC19B4" w:rsidRPr="008C2380">
        <w:rPr>
          <w:rFonts w:ascii="Times New Roman" w:cs="Times New Roman" w:hAnsi="Times New Roman"/>
          <w:sz w:val="30"/>
          <w:szCs w:val="30"/>
        </w:rPr>
        <w:t xml:space="preserve">; сведения </w:t>
      </w:r>
      <w:r w:rsidR="00336641" w:rsidRPr="008C2380">
        <w:rPr>
          <w:rFonts w:ascii="Times New Roman" w:cs="Times New Roman" w:hAnsi="Times New Roman"/>
          <w:sz w:val="30"/>
          <w:szCs w:val="30"/>
        </w:rPr>
        <w:t>о безопасности применяемого сырья, об утилизации отх</w:t>
      </w:r>
      <w:r w:rsidR="00336641" w:rsidRPr="008C2380">
        <w:rPr>
          <w:rFonts w:ascii="Times New Roman" w:cs="Times New Roman" w:hAnsi="Times New Roman"/>
          <w:sz w:val="30"/>
          <w:szCs w:val="30"/>
        </w:rPr>
        <w:t>о</w:t>
      </w:r>
      <w:r w:rsidR="00336641" w:rsidRPr="008C2380">
        <w:rPr>
          <w:rFonts w:ascii="Times New Roman" w:cs="Times New Roman" w:hAnsi="Times New Roman"/>
          <w:sz w:val="30"/>
          <w:szCs w:val="30"/>
        </w:rPr>
        <w:t>дов</w:t>
      </w:r>
      <w:r w:rsidR="0029628E" w:rsidRPr="008C2380">
        <w:rPr>
          <w:rFonts w:ascii="Times New Roman" w:cs="Times New Roman" w:hAnsi="Times New Roman"/>
          <w:sz w:val="30"/>
          <w:szCs w:val="30"/>
        </w:rPr>
        <w:t xml:space="preserve">; потенциальные </w:t>
      </w:r>
      <w:r w:rsidRPr="008C2380">
        <w:rPr>
          <w:rFonts w:ascii="Times New Roman" w:cs="Times New Roman" w:hAnsi="Times New Roman"/>
          <w:sz w:val="30"/>
          <w:szCs w:val="30"/>
        </w:rPr>
        <w:t xml:space="preserve">потребители </w:t>
      </w:r>
      <w:r w:rsidR="0076077F" w:rsidRPr="008C2380">
        <w:rPr>
          <w:rFonts w:ascii="Times New Roman" w:cs="Times New Roman" w:hAnsi="Times New Roman"/>
          <w:sz w:val="30"/>
          <w:szCs w:val="30"/>
        </w:rPr>
        <w:t>товаров</w:t>
      </w:r>
      <w:r w:rsidR="00AC19B4" w:rsidRPr="008C2380">
        <w:rPr>
          <w:rFonts w:ascii="Times New Roman" w:cs="Times New Roman" w:hAnsi="Times New Roman"/>
          <w:sz w:val="30"/>
          <w:szCs w:val="30"/>
        </w:rPr>
        <w:t xml:space="preserve"> (работ, услуг)</w:t>
      </w:r>
      <w:r w:rsidRPr="008C2380">
        <w:rPr>
          <w:rFonts w:ascii="Times New Roman" w:cs="Times New Roman" w:hAnsi="Times New Roman"/>
          <w:sz w:val="30"/>
          <w:szCs w:val="30"/>
        </w:rPr>
        <w:t>; место ведения п</w:t>
      </w:r>
      <w:r w:rsidR="00813333" w:rsidRPr="008C2380">
        <w:rPr>
          <w:rFonts w:ascii="Times New Roman" w:cs="Times New Roman" w:hAnsi="Times New Roman"/>
          <w:sz w:val="30"/>
          <w:szCs w:val="30"/>
        </w:rPr>
        <w:t>редпринимательской деятельности</w:t>
      </w:r>
      <w:r w:rsidRPr="008C2380">
        <w:rPr>
          <w:rFonts w:ascii="Times New Roman" w:cs="Times New Roman" w:hAnsi="Times New Roman"/>
          <w:sz w:val="30"/>
          <w:szCs w:val="30"/>
        </w:rPr>
        <w:t>;</w:t>
      </w:r>
    </w:p>
    <w:p w:rsidP="00E71643" w:rsidR="0076077F" w:rsidRDefault="0076077F" w:rsidRPr="008C2380">
      <w:pPr>
        <w:pStyle w:val="ConsPlusNormal"/>
        <w:spacing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>оценку имеющихся ресурсов (имущественных, информационных, финансовых) для выполнения плана;</w:t>
      </w:r>
    </w:p>
    <w:p w:rsidP="00E71643" w:rsidR="0076077F" w:rsidRDefault="0076077F" w:rsidRPr="008C2380">
      <w:pPr>
        <w:pStyle w:val="ConsPlusNormal"/>
        <w:spacing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>обоснование необходимости заключения договора аренды, дог</w:t>
      </w:r>
      <w:r w:rsidRPr="008C2380">
        <w:rPr>
          <w:rFonts w:ascii="Times New Roman" w:cs="Times New Roman" w:hAnsi="Times New Roman"/>
          <w:sz w:val="30"/>
          <w:szCs w:val="30"/>
        </w:rPr>
        <w:t>о</w:t>
      </w:r>
      <w:r w:rsidRPr="008C2380">
        <w:rPr>
          <w:rFonts w:ascii="Times New Roman" w:cs="Times New Roman" w:hAnsi="Times New Roman"/>
          <w:sz w:val="30"/>
          <w:szCs w:val="30"/>
        </w:rPr>
        <w:t>вора на выполнение текущего ремонта зданий (помещений);</w:t>
      </w:r>
    </w:p>
    <w:p w:rsidP="00E71643" w:rsidR="0076077F" w:rsidRDefault="0076077F" w:rsidRPr="008C2380">
      <w:pPr>
        <w:pStyle w:val="ConsPlusNormal"/>
        <w:spacing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обоснование использования </w:t>
      </w:r>
      <w:r w:rsidRPr="008C2380">
        <w:rPr>
          <w:rFonts w:ascii="Times New Roman" w:cs="Times New Roman" w:hAnsi="Times New Roman"/>
          <w:sz w:val="30"/>
          <w:szCs w:val="30"/>
        </w:rPr>
        <w:t>приобретаемого имущества (оборуд</w:t>
      </w:r>
      <w:r w:rsidRPr="008C2380">
        <w:rPr>
          <w:rFonts w:ascii="Times New Roman" w:cs="Times New Roman" w:hAnsi="Times New Roman"/>
          <w:sz w:val="30"/>
          <w:szCs w:val="30"/>
        </w:rPr>
        <w:t>о</w:t>
      </w:r>
      <w:r w:rsidRPr="008C2380">
        <w:rPr>
          <w:rFonts w:ascii="Times New Roman" w:cs="Times New Roman" w:hAnsi="Times New Roman"/>
          <w:sz w:val="30"/>
          <w:szCs w:val="30"/>
        </w:rPr>
        <w:t>вания, мебели, оргтехники, программного обеспечения);</w:t>
      </w:r>
    </w:p>
    <w:p w:rsidP="00E71643" w:rsidR="0076077F" w:rsidRDefault="0076077F" w:rsidRPr="008C2380">
      <w:pPr>
        <w:pStyle w:val="ConsPlusNormal"/>
        <w:spacing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>обоснование необходимости выплаты по передаче прав на фра</w:t>
      </w:r>
      <w:r w:rsidRPr="008C2380">
        <w:rPr>
          <w:rFonts w:ascii="Times New Roman" w:cs="Times New Roman" w:hAnsi="Times New Roman"/>
          <w:sz w:val="30"/>
          <w:szCs w:val="30"/>
        </w:rPr>
        <w:t>н</w:t>
      </w:r>
      <w:r w:rsidRPr="008C2380">
        <w:rPr>
          <w:rFonts w:ascii="Times New Roman" w:cs="Times New Roman" w:hAnsi="Times New Roman"/>
          <w:sz w:val="30"/>
          <w:szCs w:val="30"/>
        </w:rPr>
        <w:t>шизу (паушальный взнос);</w:t>
      </w:r>
    </w:p>
    <w:p w:rsidP="00E71643" w:rsidR="00EC5ADA" w:rsidRDefault="00EC5ADA" w:rsidRPr="008C2380">
      <w:pPr>
        <w:pStyle w:val="ConsPlusNormal"/>
        <w:spacing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 xml:space="preserve">информацию о численности работников </w:t>
      </w:r>
      <w:r w:rsidR="004F5CCA" w:rsidRPr="008C2380">
        <w:rPr>
          <w:rFonts w:ascii="Times New Roman" w:cs="Times New Roman" w:hAnsi="Times New Roman"/>
          <w:sz w:val="30"/>
          <w:szCs w:val="30"/>
        </w:rPr>
        <w:t xml:space="preserve">у </w:t>
      </w:r>
      <w:r w:rsidR="00042877" w:rsidRPr="008C2380">
        <w:rPr>
          <w:rFonts w:ascii="Times New Roman" w:cs="Times New Roman" w:hAnsi="Times New Roman"/>
          <w:sz w:val="30"/>
          <w:szCs w:val="30"/>
        </w:rPr>
        <w:t>участника отбора</w:t>
      </w:r>
      <w:r w:rsidR="004F5CCA"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Pr="008C2380">
        <w:rPr>
          <w:rFonts w:ascii="Times New Roman" w:cs="Times New Roman" w:hAnsi="Times New Roman"/>
          <w:sz w:val="30"/>
          <w:szCs w:val="30"/>
        </w:rPr>
        <w:t>(включая индивидуальных предпринимателей);</w:t>
      </w:r>
    </w:p>
    <w:p w:rsidP="00E71643" w:rsidR="003444A7" w:rsidRDefault="0029628E" w:rsidRPr="008C2380">
      <w:pPr>
        <w:pStyle w:val="ConsPlusNormal"/>
        <w:spacing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 xml:space="preserve">информацию о </w:t>
      </w:r>
      <w:r w:rsidR="00AB3D1C" w:rsidRPr="008C2380">
        <w:rPr>
          <w:rFonts w:ascii="Times New Roman" w:cs="Times New Roman" w:hAnsi="Times New Roman"/>
          <w:sz w:val="30"/>
          <w:szCs w:val="30"/>
        </w:rPr>
        <w:t xml:space="preserve">планируемой </w:t>
      </w:r>
      <w:r w:rsidRPr="008C2380">
        <w:rPr>
          <w:rFonts w:ascii="Times New Roman" w:cs="Times New Roman" w:hAnsi="Times New Roman"/>
          <w:sz w:val="30"/>
          <w:szCs w:val="30"/>
        </w:rPr>
        <w:t xml:space="preserve">стоимости </w:t>
      </w:r>
      <w:r w:rsidR="003444A7" w:rsidRPr="008C2380">
        <w:rPr>
          <w:rFonts w:ascii="Times New Roman" w:cs="Times New Roman" w:hAnsi="Times New Roman"/>
          <w:sz w:val="30"/>
          <w:szCs w:val="30"/>
        </w:rPr>
        <w:t>плана</w:t>
      </w:r>
      <w:r w:rsidR="00AC19B4" w:rsidRPr="008C2380">
        <w:rPr>
          <w:rFonts w:ascii="Times New Roman" w:cs="Times New Roman" w:hAnsi="Times New Roman"/>
          <w:sz w:val="30"/>
          <w:szCs w:val="30"/>
        </w:rPr>
        <w:t xml:space="preserve"> (суммарном объеме </w:t>
      </w:r>
      <w:r w:rsidR="0076077F" w:rsidRPr="008C2380">
        <w:rPr>
          <w:rFonts w:ascii="Times New Roman" w:cs="Times New Roman" w:hAnsi="Times New Roman"/>
          <w:sz w:val="30"/>
          <w:szCs w:val="30"/>
        </w:rPr>
        <w:t xml:space="preserve">всех </w:t>
      </w:r>
      <w:r w:rsidR="00EC5ADA" w:rsidRPr="008C2380">
        <w:rPr>
          <w:rFonts w:ascii="Times New Roman" w:cs="Times New Roman" w:hAnsi="Times New Roman"/>
          <w:sz w:val="30"/>
          <w:szCs w:val="30"/>
        </w:rPr>
        <w:t>расходов</w:t>
      </w:r>
      <w:r w:rsidR="0076077F" w:rsidRPr="008C2380">
        <w:rPr>
          <w:rFonts w:ascii="Times New Roman" w:cs="Times New Roman" w:hAnsi="Times New Roman"/>
          <w:sz w:val="30"/>
          <w:szCs w:val="30"/>
        </w:rPr>
        <w:t>:</w:t>
      </w:r>
      <w:r w:rsidR="00AC19B4"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="00EC5ADA" w:rsidRPr="008C2380">
        <w:rPr>
          <w:rFonts w:ascii="Times New Roman" w:cs="Times New Roman" w:hAnsi="Times New Roman"/>
          <w:sz w:val="30"/>
          <w:szCs w:val="30"/>
        </w:rPr>
        <w:t>сре</w:t>
      </w:r>
      <w:proofErr w:type="gramStart"/>
      <w:r w:rsidR="00EC5ADA" w:rsidRPr="008C2380">
        <w:rPr>
          <w:rFonts w:ascii="Times New Roman" w:cs="Times New Roman" w:hAnsi="Times New Roman"/>
          <w:sz w:val="30"/>
          <w:szCs w:val="30"/>
        </w:rPr>
        <w:t>дств гр</w:t>
      </w:r>
      <w:proofErr w:type="gramEnd"/>
      <w:r w:rsidR="00EC5ADA" w:rsidRPr="008C2380">
        <w:rPr>
          <w:rFonts w:ascii="Times New Roman" w:cs="Times New Roman" w:hAnsi="Times New Roman"/>
          <w:sz w:val="30"/>
          <w:szCs w:val="30"/>
        </w:rPr>
        <w:t xml:space="preserve">анта, </w:t>
      </w:r>
      <w:r w:rsidR="0076077F" w:rsidRPr="008C2380">
        <w:rPr>
          <w:rFonts w:ascii="Times New Roman" w:cs="Times New Roman" w:hAnsi="Times New Roman"/>
          <w:sz w:val="30"/>
          <w:szCs w:val="30"/>
        </w:rPr>
        <w:t>планируемых к получению</w:t>
      </w:r>
      <w:r w:rsidR="00AC19B4" w:rsidRPr="008C2380">
        <w:rPr>
          <w:rFonts w:ascii="Times New Roman" w:cs="Times New Roman" w:hAnsi="Times New Roman"/>
          <w:sz w:val="30"/>
          <w:szCs w:val="30"/>
        </w:rPr>
        <w:t>, собственны</w:t>
      </w:r>
      <w:r w:rsidR="0076077F" w:rsidRPr="008C2380">
        <w:rPr>
          <w:rFonts w:ascii="Times New Roman" w:cs="Times New Roman" w:hAnsi="Times New Roman"/>
          <w:sz w:val="30"/>
          <w:szCs w:val="30"/>
        </w:rPr>
        <w:t>х</w:t>
      </w:r>
      <w:r w:rsidR="00AC19B4"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="00EC5ADA" w:rsidRPr="008C2380">
        <w:rPr>
          <w:rFonts w:ascii="Times New Roman" w:cs="Times New Roman" w:hAnsi="Times New Roman"/>
          <w:sz w:val="30"/>
          <w:szCs w:val="30"/>
        </w:rPr>
        <w:t>средств</w:t>
      </w:r>
      <w:r w:rsidR="0076077F"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="00AC19B4" w:rsidRPr="008C2380">
        <w:rPr>
          <w:rFonts w:ascii="Times New Roman" w:cs="Times New Roman" w:hAnsi="Times New Roman"/>
          <w:sz w:val="30"/>
          <w:szCs w:val="30"/>
        </w:rPr>
        <w:t>и (или) кредитны</w:t>
      </w:r>
      <w:r w:rsidR="0076077F" w:rsidRPr="008C2380">
        <w:rPr>
          <w:rFonts w:ascii="Times New Roman" w:cs="Times New Roman" w:hAnsi="Times New Roman"/>
          <w:sz w:val="30"/>
          <w:szCs w:val="30"/>
        </w:rPr>
        <w:t>х</w:t>
      </w:r>
      <w:r w:rsidR="00AC19B4" w:rsidRPr="008C2380">
        <w:rPr>
          <w:rFonts w:ascii="Times New Roman" w:cs="Times New Roman" w:hAnsi="Times New Roman"/>
          <w:sz w:val="30"/>
          <w:szCs w:val="30"/>
        </w:rPr>
        <w:t xml:space="preserve"> (заемны</w:t>
      </w:r>
      <w:r w:rsidR="0076077F" w:rsidRPr="008C2380">
        <w:rPr>
          <w:rFonts w:ascii="Times New Roman" w:cs="Times New Roman" w:hAnsi="Times New Roman"/>
          <w:sz w:val="30"/>
          <w:szCs w:val="30"/>
        </w:rPr>
        <w:t>х</w:t>
      </w:r>
      <w:r w:rsidR="00AC19B4" w:rsidRPr="008C2380">
        <w:rPr>
          <w:rFonts w:ascii="Times New Roman" w:cs="Times New Roman" w:hAnsi="Times New Roman"/>
          <w:sz w:val="30"/>
          <w:szCs w:val="30"/>
        </w:rPr>
        <w:t>) средств)</w:t>
      </w:r>
      <w:r w:rsidR="00042877" w:rsidRPr="008C2380">
        <w:rPr>
          <w:rFonts w:ascii="Times New Roman" w:cs="Times New Roman" w:hAnsi="Times New Roman"/>
          <w:sz w:val="30"/>
          <w:szCs w:val="30"/>
        </w:rPr>
        <w:t xml:space="preserve"> в соответствии с</w:t>
      </w:r>
      <w:r w:rsidR="00AB3D1C" w:rsidRPr="008C2380">
        <w:rPr>
          <w:rFonts w:ascii="Times New Roman" w:cs="Times New Roman" w:hAnsi="Times New Roman"/>
          <w:sz w:val="30"/>
          <w:szCs w:val="30"/>
        </w:rPr>
        <w:t xml:space="preserve"> услов</w:t>
      </w:r>
      <w:r w:rsidR="00AB3D1C" w:rsidRPr="008C2380">
        <w:rPr>
          <w:rFonts w:ascii="Times New Roman" w:cs="Times New Roman" w:hAnsi="Times New Roman"/>
          <w:sz w:val="30"/>
          <w:szCs w:val="30"/>
        </w:rPr>
        <w:t>и</w:t>
      </w:r>
      <w:r w:rsidR="00AB3D1C" w:rsidRPr="008C2380">
        <w:rPr>
          <w:rFonts w:ascii="Times New Roman" w:cs="Times New Roman" w:hAnsi="Times New Roman"/>
          <w:sz w:val="30"/>
          <w:szCs w:val="30"/>
        </w:rPr>
        <w:t>я</w:t>
      </w:r>
      <w:r w:rsidR="00042877" w:rsidRPr="008C2380">
        <w:rPr>
          <w:rFonts w:ascii="Times New Roman" w:cs="Times New Roman" w:hAnsi="Times New Roman"/>
          <w:sz w:val="30"/>
          <w:szCs w:val="30"/>
        </w:rPr>
        <w:t>ми</w:t>
      </w:r>
      <w:r w:rsidR="00AB3D1C" w:rsidRPr="008C2380">
        <w:rPr>
          <w:rFonts w:ascii="Times New Roman" w:cs="Times New Roman" w:hAnsi="Times New Roman"/>
          <w:sz w:val="30"/>
          <w:szCs w:val="30"/>
        </w:rPr>
        <w:t xml:space="preserve"> предоставления гранта, определенны</w:t>
      </w:r>
      <w:r w:rsidR="00042877" w:rsidRPr="008C2380">
        <w:rPr>
          <w:rFonts w:ascii="Times New Roman" w:cs="Times New Roman" w:hAnsi="Times New Roman"/>
          <w:sz w:val="30"/>
          <w:szCs w:val="30"/>
        </w:rPr>
        <w:t>ми</w:t>
      </w:r>
      <w:r w:rsidR="00AB3D1C" w:rsidRPr="008C2380">
        <w:rPr>
          <w:rFonts w:ascii="Times New Roman" w:cs="Times New Roman" w:hAnsi="Times New Roman"/>
          <w:sz w:val="30"/>
          <w:szCs w:val="30"/>
        </w:rPr>
        <w:t xml:space="preserve"> пунктами </w:t>
      </w:r>
      <w:r w:rsidR="002278C3" w:rsidRPr="008C2380">
        <w:rPr>
          <w:rFonts w:ascii="Times New Roman" w:cs="Times New Roman" w:hAnsi="Times New Roman"/>
          <w:sz w:val="30"/>
          <w:szCs w:val="30"/>
        </w:rPr>
        <w:t>3</w:t>
      </w:r>
      <w:r w:rsidR="00E86C0B" w:rsidRPr="008C2380">
        <w:rPr>
          <w:rFonts w:ascii="Times New Roman" w:cs="Times New Roman" w:hAnsi="Times New Roman"/>
          <w:sz w:val="30"/>
          <w:szCs w:val="30"/>
        </w:rPr>
        <w:t>2</w:t>
      </w:r>
      <w:r w:rsidR="00AB3D1C" w:rsidRPr="008C2380">
        <w:rPr>
          <w:rFonts w:ascii="Times New Roman" w:cs="Times New Roman" w:hAnsi="Times New Roman"/>
          <w:sz w:val="30"/>
          <w:szCs w:val="30"/>
        </w:rPr>
        <w:t xml:space="preserve">, </w:t>
      </w:r>
      <w:r w:rsidR="002278C3" w:rsidRPr="008C2380">
        <w:rPr>
          <w:rFonts w:ascii="Times New Roman" w:cs="Times New Roman" w:hAnsi="Times New Roman"/>
          <w:sz w:val="30"/>
          <w:szCs w:val="30"/>
        </w:rPr>
        <w:t>3</w:t>
      </w:r>
      <w:r w:rsidR="00E86C0B" w:rsidRPr="008C2380">
        <w:rPr>
          <w:rFonts w:ascii="Times New Roman" w:cs="Times New Roman" w:hAnsi="Times New Roman"/>
          <w:sz w:val="30"/>
          <w:szCs w:val="30"/>
        </w:rPr>
        <w:t>3</w:t>
      </w:r>
      <w:r w:rsidR="00AB3D1C" w:rsidRPr="008C2380">
        <w:rPr>
          <w:rFonts w:ascii="Times New Roman" w:cs="Times New Roman" w:hAnsi="Times New Roman"/>
          <w:sz w:val="30"/>
          <w:szCs w:val="30"/>
        </w:rPr>
        <w:t xml:space="preserve"> настоящ</w:t>
      </w:r>
      <w:r w:rsidR="00AB3D1C" w:rsidRPr="008C2380">
        <w:rPr>
          <w:rFonts w:ascii="Times New Roman" w:cs="Times New Roman" w:hAnsi="Times New Roman"/>
          <w:sz w:val="30"/>
          <w:szCs w:val="30"/>
        </w:rPr>
        <w:t>е</w:t>
      </w:r>
      <w:r w:rsidR="00AB3D1C" w:rsidRPr="008C2380">
        <w:rPr>
          <w:rFonts w:ascii="Times New Roman" w:cs="Times New Roman" w:hAnsi="Times New Roman"/>
          <w:sz w:val="30"/>
          <w:szCs w:val="30"/>
        </w:rPr>
        <w:t>го</w:t>
      </w:r>
      <w:r w:rsidR="00B91ECC"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="00AB3D1C" w:rsidRPr="008C2380">
        <w:rPr>
          <w:rFonts w:ascii="Times New Roman" w:cs="Times New Roman" w:hAnsi="Times New Roman"/>
          <w:sz w:val="30"/>
          <w:szCs w:val="30"/>
        </w:rPr>
        <w:t>По</w:t>
      </w:r>
      <w:r w:rsidR="0051453D" w:rsidRPr="008C2380">
        <w:rPr>
          <w:rFonts w:ascii="Times New Roman" w:cs="Times New Roman" w:hAnsi="Times New Roman"/>
          <w:sz w:val="30"/>
          <w:szCs w:val="30"/>
        </w:rPr>
        <w:t>ложения</w:t>
      </w:r>
      <w:r w:rsidR="003444A7" w:rsidRPr="008C2380">
        <w:rPr>
          <w:rFonts w:ascii="Times New Roman" w:cs="Times New Roman" w:hAnsi="Times New Roman"/>
          <w:sz w:val="30"/>
          <w:szCs w:val="30"/>
        </w:rPr>
        <w:t>;</w:t>
      </w:r>
    </w:p>
    <w:p w:rsidP="00E71643" w:rsidR="00336641" w:rsidRDefault="0051453D" w:rsidRPr="008C2380">
      <w:pPr>
        <w:pStyle w:val="ConsPlusNormal"/>
        <w:spacing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proofErr w:type="gramStart"/>
      <w:r w:rsidRPr="008C2380">
        <w:rPr>
          <w:rFonts w:ascii="Times New Roman" w:cs="Times New Roman" w:hAnsi="Times New Roman"/>
          <w:sz w:val="30"/>
          <w:szCs w:val="30"/>
        </w:rPr>
        <w:t>информацию об объеме</w:t>
      </w:r>
      <w:r w:rsidR="00FE70A7"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="000C5D87" w:rsidRPr="008C2380">
        <w:rPr>
          <w:rFonts w:ascii="Times New Roman" w:cs="Times New Roman" w:hAnsi="Times New Roman"/>
          <w:sz w:val="30"/>
          <w:szCs w:val="30"/>
        </w:rPr>
        <w:t xml:space="preserve">доходов </w:t>
      </w:r>
      <w:r w:rsidR="009F77EB" w:rsidRPr="008C2380">
        <w:rPr>
          <w:rFonts w:ascii="Times New Roman" w:cs="Times New Roman" w:hAnsi="Times New Roman"/>
          <w:sz w:val="30"/>
          <w:szCs w:val="30"/>
        </w:rPr>
        <w:t xml:space="preserve">и </w:t>
      </w:r>
      <w:r w:rsidR="00FE70A7" w:rsidRPr="008C2380">
        <w:rPr>
          <w:rFonts w:ascii="Times New Roman" w:cs="Times New Roman" w:hAnsi="Times New Roman"/>
          <w:sz w:val="30"/>
          <w:szCs w:val="30"/>
        </w:rPr>
        <w:t xml:space="preserve">расходов </w:t>
      </w:r>
      <w:r w:rsidR="00042877" w:rsidRPr="008C2380">
        <w:rPr>
          <w:rFonts w:ascii="Times New Roman" w:cs="Times New Roman" w:hAnsi="Times New Roman"/>
          <w:sz w:val="30"/>
          <w:szCs w:val="30"/>
        </w:rPr>
        <w:t>участника отбора</w:t>
      </w:r>
      <w:r w:rsidR="00C11C95" w:rsidRPr="008C2380">
        <w:rPr>
          <w:rFonts w:ascii="Times New Roman" w:cs="Times New Roman" w:hAnsi="Times New Roman"/>
          <w:sz w:val="30"/>
          <w:szCs w:val="30"/>
        </w:rPr>
        <w:t>,</w:t>
      </w:r>
      <w:r w:rsidR="000B49B4"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="00C11C95" w:rsidRPr="008C2380">
        <w:rPr>
          <w:rFonts w:ascii="Times New Roman" w:cs="Times New Roman" w:hAnsi="Times New Roman"/>
          <w:sz w:val="30"/>
          <w:szCs w:val="30"/>
        </w:rPr>
        <w:t>планируемых для ведения предпринимательской деятельности</w:t>
      </w:r>
      <w:r w:rsidR="000C5D87" w:rsidRPr="008C2380">
        <w:rPr>
          <w:rFonts w:ascii="Times New Roman" w:cs="Times New Roman" w:hAnsi="Times New Roman"/>
          <w:sz w:val="30"/>
          <w:szCs w:val="30"/>
        </w:rPr>
        <w:t>, вкл</w:t>
      </w:r>
      <w:r w:rsidR="000C5D87" w:rsidRPr="008C2380">
        <w:rPr>
          <w:rFonts w:ascii="Times New Roman" w:cs="Times New Roman" w:hAnsi="Times New Roman"/>
          <w:sz w:val="30"/>
          <w:szCs w:val="30"/>
        </w:rPr>
        <w:t>ю</w:t>
      </w:r>
      <w:r w:rsidR="000C5D87" w:rsidRPr="008C2380">
        <w:rPr>
          <w:rFonts w:ascii="Times New Roman" w:cs="Times New Roman" w:hAnsi="Times New Roman"/>
          <w:sz w:val="30"/>
          <w:szCs w:val="30"/>
        </w:rPr>
        <w:t xml:space="preserve">чая: </w:t>
      </w:r>
      <w:r w:rsidR="000B49B4" w:rsidRPr="008C2380">
        <w:rPr>
          <w:rFonts w:ascii="Times New Roman" w:cs="Times New Roman" w:hAnsi="Times New Roman"/>
          <w:sz w:val="30"/>
          <w:szCs w:val="30"/>
        </w:rPr>
        <w:t xml:space="preserve">выручку от </w:t>
      </w:r>
      <w:r w:rsidR="00125C51" w:rsidRPr="008C2380">
        <w:rPr>
          <w:rFonts w:ascii="Times New Roman" w:cs="Times New Roman" w:hAnsi="Times New Roman"/>
          <w:sz w:val="30"/>
          <w:szCs w:val="30"/>
        </w:rPr>
        <w:t xml:space="preserve">производства и </w:t>
      </w:r>
      <w:r w:rsidR="000B49B4" w:rsidRPr="008C2380">
        <w:rPr>
          <w:rFonts w:ascii="Times New Roman" w:cs="Times New Roman" w:hAnsi="Times New Roman"/>
          <w:sz w:val="30"/>
          <w:szCs w:val="30"/>
        </w:rPr>
        <w:t xml:space="preserve">реализации </w:t>
      </w:r>
      <w:r w:rsidR="00C75468" w:rsidRPr="008C2380">
        <w:rPr>
          <w:rFonts w:ascii="Times New Roman" w:cs="Times New Roman" w:hAnsi="Times New Roman"/>
          <w:sz w:val="30"/>
          <w:szCs w:val="30"/>
        </w:rPr>
        <w:t>товаров</w:t>
      </w:r>
      <w:r w:rsidR="000B49B4" w:rsidRPr="008C2380">
        <w:rPr>
          <w:rFonts w:ascii="Times New Roman" w:cs="Times New Roman" w:hAnsi="Times New Roman"/>
          <w:sz w:val="30"/>
          <w:szCs w:val="30"/>
        </w:rPr>
        <w:t xml:space="preserve"> (работ, услуг)</w:t>
      </w:r>
      <w:r w:rsidRPr="008C2380">
        <w:rPr>
          <w:rFonts w:ascii="Times New Roman" w:cs="Times New Roman" w:hAnsi="Times New Roman"/>
          <w:sz w:val="30"/>
          <w:szCs w:val="30"/>
        </w:rPr>
        <w:t>;</w:t>
      </w:r>
      <w:r w:rsidR="000B49B4"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="00042877" w:rsidRPr="008C2380">
        <w:rPr>
          <w:rFonts w:ascii="Times New Roman" w:cs="Times New Roman" w:hAnsi="Times New Roman"/>
          <w:sz w:val="30"/>
          <w:szCs w:val="30"/>
        </w:rPr>
        <w:t xml:space="preserve">  </w:t>
      </w:r>
      <w:r w:rsidR="00336641" w:rsidRPr="008C2380">
        <w:rPr>
          <w:rFonts w:ascii="Times New Roman" w:cs="Times New Roman" w:hAnsi="Times New Roman"/>
          <w:sz w:val="30"/>
          <w:szCs w:val="30"/>
        </w:rPr>
        <w:t>расходы</w:t>
      </w:r>
      <w:r w:rsidR="000B49B4"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="00336641" w:rsidRPr="008C2380">
        <w:rPr>
          <w:rFonts w:ascii="Times New Roman" w:cs="Times New Roman" w:hAnsi="Times New Roman"/>
          <w:sz w:val="30"/>
          <w:szCs w:val="30"/>
        </w:rPr>
        <w:t>на производств</w:t>
      </w:r>
      <w:r w:rsidR="00FE70A7" w:rsidRPr="008C2380">
        <w:rPr>
          <w:rFonts w:ascii="Times New Roman" w:cs="Times New Roman" w:hAnsi="Times New Roman"/>
          <w:sz w:val="30"/>
          <w:szCs w:val="30"/>
        </w:rPr>
        <w:t>о</w:t>
      </w:r>
      <w:r w:rsidR="009F77EB"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="0021650D" w:rsidRPr="008C2380">
        <w:rPr>
          <w:rFonts w:ascii="Times New Roman" w:cs="Times New Roman" w:hAnsi="Times New Roman"/>
          <w:sz w:val="30"/>
          <w:szCs w:val="30"/>
        </w:rPr>
        <w:t>и реализаци</w:t>
      </w:r>
      <w:r w:rsidR="00FE70A7" w:rsidRPr="008C2380">
        <w:rPr>
          <w:rFonts w:ascii="Times New Roman" w:cs="Times New Roman" w:hAnsi="Times New Roman"/>
          <w:sz w:val="30"/>
          <w:szCs w:val="30"/>
        </w:rPr>
        <w:t>ю</w:t>
      </w:r>
      <w:r w:rsidR="0021650D"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="00C75468" w:rsidRPr="008C2380">
        <w:rPr>
          <w:rFonts w:ascii="Times New Roman" w:cs="Times New Roman" w:hAnsi="Times New Roman"/>
          <w:sz w:val="30"/>
          <w:szCs w:val="30"/>
        </w:rPr>
        <w:t>товаров</w:t>
      </w:r>
      <w:r w:rsidR="00336641" w:rsidRPr="008C2380">
        <w:rPr>
          <w:rFonts w:ascii="Times New Roman" w:cs="Times New Roman" w:hAnsi="Times New Roman"/>
          <w:sz w:val="30"/>
          <w:szCs w:val="30"/>
        </w:rPr>
        <w:t xml:space="preserve"> (работ, услуг)</w:t>
      </w:r>
      <w:r w:rsidR="00C57CDB" w:rsidRPr="008C2380">
        <w:rPr>
          <w:rFonts w:ascii="Times New Roman" w:cs="Times New Roman" w:hAnsi="Times New Roman"/>
          <w:sz w:val="30"/>
          <w:szCs w:val="30"/>
        </w:rPr>
        <w:t xml:space="preserve"> с учетом</w:t>
      </w:r>
      <w:r w:rsidR="0061308F"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="00C57CDB" w:rsidRPr="008C2380">
        <w:rPr>
          <w:rFonts w:ascii="Times New Roman" w:cs="Times New Roman" w:hAnsi="Times New Roman"/>
          <w:sz w:val="30"/>
          <w:szCs w:val="30"/>
        </w:rPr>
        <w:t>расходов</w:t>
      </w:r>
      <w:r w:rsidR="00C11C95"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="00C57CDB" w:rsidRPr="008C2380">
        <w:rPr>
          <w:rFonts w:ascii="Times New Roman" w:cs="Times New Roman" w:hAnsi="Times New Roman"/>
          <w:sz w:val="30"/>
          <w:szCs w:val="30"/>
        </w:rPr>
        <w:t>на приобретение сырья, расходных материалов</w:t>
      </w:r>
      <w:r w:rsidR="00AB3D1C" w:rsidRPr="008C2380">
        <w:rPr>
          <w:rFonts w:ascii="Times New Roman" w:cs="Times New Roman" w:hAnsi="Times New Roman"/>
          <w:sz w:val="30"/>
          <w:szCs w:val="30"/>
        </w:rPr>
        <w:t>;</w:t>
      </w:r>
      <w:r w:rsidR="00C57CDB" w:rsidRPr="008C2380">
        <w:rPr>
          <w:rFonts w:ascii="Times New Roman" w:cs="Times New Roman" w:hAnsi="Times New Roman"/>
          <w:sz w:val="30"/>
          <w:szCs w:val="30"/>
        </w:rPr>
        <w:t xml:space="preserve"> расходов</w:t>
      </w:r>
      <w:r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="00042877" w:rsidRPr="008C2380">
        <w:rPr>
          <w:rFonts w:ascii="Times New Roman" w:cs="Times New Roman" w:hAnsi="Times New Roman"/>
          <w:sz w:val="30"/>
          <w:szCs w:val="30"/>
        </w:rPr>
        <w:t xml:space="preserve">     </w:t>
      </w:r>
      <w:r w:rsidR="00C57CDB" w:rsidRPr="008C2380">
        <w:rPr>
          <w:rFonts w:ascii="Times New Roman" w:cs="Times New Roman" w:hAnsi="Times New Roman"/>
          <w:sz w:val="30"/>
          <w:szCs w:val="30"/>
        </w:rPr>
        <w:t>на потребление</w:t>
      </w:r>
      <w:r w:rsidR="00C11C95"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="009F77EB" w:rsidRPr="008C2380">
        <w:rPr>
          <w:rFonts w:ascii="Times New Roman" w:cs="Times New Roman" w:hAnsi="Times New Roman"/>
          <w:sz w:val="30"/>
          <w:szCs w:val="30"/>
        </w:rPr>
        <w:t xml:space="preserve">покупных </w:t>
      </w:r>
      <w:r w:rsidR="00C57CDB" w:rsidRPr="008C2380">
        <w:rPr>
          <w:rFonts w:ascii="Times New Roman" w:cs="Times New Roman" w:hAnsi="Times New Roman"/>
          <w:sz w:val="30"/>
          <w:szCs w:val="30"/>
        </w:rPr>
        <w:t xml:space="preserve">энергоресурсов; </w:t>
      </w:r>
      <w:r w:rsidR="0061308F" w:rsidRPr="008C2380">
        <w:rPr>
          <w:rFonts w:ascii="Times New Roman" w:cs="Times New Roman" w:hAnsi="Times New Roman"/>
          <w:sz w:val="30"/>
          <w:szCs w:val="30"/>
        </w:rPr>
        <w:t>расход</w:t>
      </w:r>
      <w:r w:rsidR="00C57CDB" w:rsidRPr="008C2380">
        <w:rPr>
          <w:rFonts w:ascii="Times New Roman" w:cs="Times New Roman" w:hAnsi="Times New Roman"/>
          <w:sz w:val="30"/>
          <w:szCs w:val="30"/>
        </w:rPr>
        <w:t>ов</w:t>
      </w:r>
      <w:r w:rsidR="0061308F" w:rsidRPr="008C2380">
        <w:rPr>
          <w:rFonts w:ascii="Times New Roman" w:cs="Times New Roman" w:hAnsi="Times New Roman"/>
          <w:sz w:val="30"/>
          <w:szCs w:val="30"/>
        </w:rPr>
        <w:t xml:space="preserve"> на оплату труда</w:t>
      </w:r>
      <w:r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="00042877" w:rsidRPr="008C2380">
        <w:rPr>
          <w:rFonts w:ascii="Times New Roman" w:cs="Times New Roman" w:hAnsi="Times New Roman"/>
          <w:sz w:val="30"/>
          <w:szCs w:val="30"/>
        </w:rPr>
        <w:t xml:space="preserve">    </w:t>
      </w:r>
      <w:r w:rsidR="0061308F" w:rsidRPr="008C2380">
        <w:rPr>
          <w:rFonts w:ascii="Times New Roman" w:cs="Times New Roman" w:hAnsi="Times New Roman"/>
          <w:sz w:val="30"/>
          <w:szCs w:val="30"/>
        </w:rPr>
        <w:t>и уплату</w:t>
      </w:r>
      <w:r w:rsidR="00C11C95"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="0061308F" w:rsidRPr="008C2380">
        <w:rPr>
          <w:rFonts w:ascii="Times New Roman" w:cs="Times New Roman" w:hAnsi="Times New Roman"/>
          <w:sz w:val="30"/>
          <w:szCs w:val="30"/>
        </w:rPr>
        <w:t>страховых взносов в соответствующие фонды</w:t>
      </w:r>
      <w:r w:rsidRPr="008C2380">
        <w:rPr>
          <w:rFonts w:ascii="Times New Roman" w:cs="Times New Roman" w:hAnsi="Times New Roman"/>
          <w:sz w:val="30"/>
          <w:szCs w:val="30"/>
        </w:rPr>
        <w:t>;</w:t>
      </w:r>
      <w:proofErr w:type="gramEnd"/>
      <w:r w:rsidR="00C57CDB" w:rsidRPr="008C2380">
        <w:rPr>
          <w:rFonts w:ascii="Times New Roman" w:cs="Times New Roman" w:hAnsi="Times New Roman"/>
          <w:sz w:val="30"/>
          <w:szCs w:val="30"/>
        </w:rPr>
        <w:t xml:space="preserve"> расходов</w:t>
      </w:r>
      <w:r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="00042877" w:rsidRPr="008C2380">
        <w:rPr>
          <w:rFonts w:ascii="Times New Roman" w:cs="Times New Roman" w:hAnsi="Times New Roman"/>
          <w:sz w:val="30"/>
          <w:szCs w:val="30"/>
        </w:rPr>
        <w:t xml:space="preserve">        </w:t>
      </w:r>
      <w:r w:rsidR="00C57CDB" w:rsidRPr="008C2380">
        <w:rPr>
          <w:rFonts w:ascii="Times New Roman" w:cs="Times New Roman" w:hAnsi="Times New Roman"/>
          <w:sz w:val="30"/>
          <w:szCs w:val="30"/>
        </w:rPr>
        <w:t>на уплату налогов</w:t>
      </w:r>
      <w:r w:rsidR="00E651A6"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="004F5CCA" w:rsidRPr="008C2380">
        <w:rPr>
          <w:rFonts w:ascii="Times New Roman" w:cs="Times New Roman" w:hAnsi="Times New Roman"/>
          <w:sz w:val="30"/>
          <w:szCs w:val="30"/>
        </w:rPr>
        <w:t>и</w:t>
      </w:r>
      <w:r w:rsidR="00C57CDB" w:rsidRPr="008C2380">
        <w:rPr>
          <w:rFonts w:ascii="Times New Roman" w:cs="Times New Roman" w:hAnsi="Times New Roman"/>
          <w:sz w:val="30"/>
          <w:szCs w:val="30"/>
        </w:rPr>
        <w:t xml:space="preserve"> сборов в бюджеты бюджетной системы</w:t>
      </w:r>
      <w:r w:rsidR="00C11C95"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="00C57CDB" w:rsidRPr="008C2380">
        <w:rPr>
          <w:rFonts w:ascii="Times New Roman" w:cs="Times New Roman" w:hAnsi="Times New Roman"/>
          <w:sz w:val="30"/>
          <w:szCs w:val="30"/>
        </w:rPr>
        <w:t>Российской Федерации</w:t>
      </w:r>
      <w:r w:rsidR="00631522" w:rsidRPr="008C2380">
        <w:rPr>
          <w:rFonts w:ascii="Times New Roman" w:cs="Times New Roman" w:hAnsi="Times New Roman"/>
          <w:sz w:val="30"/>
          <w:szCs w:val="30"/>
        </w:rPr>
        <w:t>.</w:t>
      </w:r>
    </w:p>
    <w:p w:rsidP="00E71643" w:rsidR="00C27C0A" w:rsidRDefault="009757ED" w:rsidRPr="008C2380">
      <w:pPr>
        <w:pStyle w:val="ConsPlusNormal"/>
        <w:spacing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bookmarkStart w:id="16" w:name="P161"/>
      <w:bookmarkEnd w:id="16"/>
      <w:r w:rsidRPr="008C2380">
        <w:rPr>
          <w:rFonts w:ascii="Times New Roman" w:cs="Times New Roman" w:hAnsi="Times New Roman"/>
          <w:sz w:val="30"/>
          <w:szCs w:val="30"/>
        </w:rPr>
        <w:t>П</w:t>
      </w:r>
      <w:r w:rsidR="00EC5ADA" w:rsidRPr="008C2380">
        <w:rPr>
          <w:rFonts w:ascii="Times New Roman" w:cs="Times New Roman" w:hAnsi="Times New Roman"/>
          <w:sz w:val="30"/>
          <w:szCs w:val="30"/>
        </w:rPr>
        <w:t>оказатели ф</w:t>
      </w:r>
      <w:r w:rsidR="0076077F" w:rsidRPr="008C2380">
        <w:rPr>
          <w:rFonts w:ascii="Times New Roman" w:cs="Times New Roman" w:hAnsi="Times New Roman"/>
          <w:sz w:val="30"/>
          <w:szCs w:val="30"/>
        </w:rPr>
        <w:t>инансово-экономическо</w:t>
      </w:r>
      <w:r w:rsidR="00EC5ADA" w:rsidRPr="008C2380">
        <w:rPr>
          <w:rFonts w:ascii="Times New Roman" w:cs="Times New Roman" w:hAnsi="Times New Roman"/>
          <w:sz w:val="30"/>
          <w:szCs w:val="30"/>
        </w:rPr>
        <w:t>го</w:t>
      </w:r>
      <w:r w:rsidR="0076077F" w:rsidRPr="008C2380">
        <w:rPr>
          <w:rFonts w:ascii="Times New Roman" w:cs="Times New Roman" w:hAnsi="Times New Roman"/>
          <w:sz w:val="30"/>
          <w:szCs w:val="30"/>
        </w:rPr>
        <w:t xml:space="preserve"> обосновани</w:t>
      </w:r>
      <w:r w:rsidR="00EC5ADA" w:rsidRPr="008C2380">
        <w:rPr>
          <w:rFonts w:ascii="Times New Roman" w:cs="Times New Roman" w:hAnsi="Times New Roman"/>
          <w:sz w:val="30"/>
          <w:szCs w:val="30"/>
        </w:rPr>
        <w:t>я</w:t>
      </w:r>
      <w:r w:rsidR="0076077F" w:rsidRPr="008C2380">
        <w:rPr>
          <w:rFonts w:ascii="Times New Roman" w:cs="Times New Roman" w:hAnsi="Times New Roman"/>
          <w:sz w:val="30"/>
          <w:szCs w:val="30"/>
        </w:rPr>
        <w:t xml:space="preserve"> пла</w:t>
      </w:r>
      <w:r w:rsidR="00D52BEA" w:rsidRPr="008C2380">
        <w:rPr>
          <w:rFonts w:ascii="Times New Roman" w:cs="Times New Roman" w:hAnsi="Times New Roman"/>
          <w:sz w:val="30"/>
          <w:szCs w:val="30"/>
        </w:rPr>
        <w:t>на опр</w:t>
      </w:r>
      <w:r w:rsidR="00D52BEA" w:rsidRPr="008C2380">
        <w:rPr>
          <w:rFonts w:ascii="Times New Roman" w:cs="Times New Roman" w:hAnsi="Times New Roman"/>
          <w:sz w:val="30"/>
          <w:szCs w:val="30"/>
        </w:rPr>
        <w:t>е</w:t>
      </w:r>
      <w:r w:rsidR="00D52BEA" w:rsidRPr="008C2380">
        <w:rPr>
          <w:rFonts w:ascii="Times New Roman" w:cs="Times New Roman" w:hAnsi="Times New Roman"/>
          <w:sz w:val="30"/>
          <w:szCs w:val="30"/>
        </w:rPr>
        <w:t xml:space="preserve">деляются </w:t>
      </w:r>
      <w:r w:rsidR="00150FBF" w:rsidRPr="008C2380">
        <w:rPr>
          <w:rFonts w:ascii="Times New Roman" w:cs="Times New Roman" w:hAnsi="Times New Roman"/>
          <w:sz w:val="30"/>
          <w:szCs w:val="30"/>
        </w:rPr>
        <w:t>участником отбора</w:t>
      </w:r>
      <w:r w:rsidR="00D52BEA" w:rsidRPr="008C2380">
        <w:rPr>
          <w:rFonts w:ascii="Times New Roman" w:cs="Times New Roman" w:hAnsi="Times New Roman"/>
          <w:sz w:val="30"/>
          <w:szCs w:val="30"/>
        </w:rPr>
        <w:t xml:space="preserve"> по состоянию на конец года подачи </w:t>
      </w:r>
      <w:r w:rsidR="00150FBF" w:rsidRPr="008C2380">
        <w:rPr>
          <w:rFonts w:ascii="Times New Roman" w:cs="Times New Roman" w:hAnsi="Times New Roman"/>
          <w:sz w:val="30"/>
          <w:szCs w:val="30"/>
        </w:rPr>
        <w:t>зая</w:t>
      </w:r>
      <w:r w:rsidR="00150FBF" w:rsidRPr="008C2380">
        <w:rPr>
          <w:rFonts w:ascii="Times New Roman" w:cs="Times New Roman" w:hAnsi="Times New Roman"/>
          <w:sz w:val="30"/>
          <w:szCs w:val="30"/>
        </w:rPr>
        <w:t>в</w:t>
      </w:r>
      <w:r w:rsidR="00150FBF" w:rsidRPr="008C2380">
        <w:rPr>
          <w:rFonts w:ascii="Times New Roman" w:cs="Times New Roman" w:hAnsi="Times New Roman"/>
          <w:sz w:val="30"/>
          <w:szCs w:val="30"/>
        </w:rPr>
        <w:t>ки</w:t>
      </w:r>
      <w:r w:rsidR="00D52BEA" w:rsidRPr="008C2380">
        <w:rPr>
          <w:rFonts w:ascii="Times New Roman" w:cs="Times New Roman" w:hAnsi="Times New Roman"/>
          <w:sz w:val="30"/>
          <w:szCs w:val="30"/>
        </w:rPr>
        <w:t xml:space="preserve">, а также по состоянию на конец каждого квартала финансового года, следующего за годом подачи </w:t>
      </w:r>
      <w:r w:rsidR="00150FBF" w:rsidRPr="008C2380">
        <w:rPr>
          <w:rFonts w:ascii="Times New Roman" w:cs="Times New Roman" w:hAnsi="Times New Roman"/>
          <w:sz w:val="30"/>
          <w:szCs w:val="30"/>
        </w:rPr>
        <w:t>заявки</w:t>
      </w:r>
      <w:r w:rsidR="00D52BEA" w:rsidRPr="008C2380">
        <w:rPr>
          <w:rFonts w:ascii="Times New Roman" w:cs="Times New Roman" w:hAnsi="Times New Roman"/>
          <w:sz w:val="30"/>
          <w:szCs w:val="30"/>
        </w:rPr>
        <w:t xml:space="preserve">, и оформляются </w:t>
      </w:r>
      <w:r w:rsidR="000C1CA5" w:rsidRPr="008C2380">
        <w:rPr>
          <w:rFonts w:ascii="Times New Roman" w:cs="Times New Roman" w:hAnsi="Times New Roman"/>
          <w:sz w:val="30"/>
          <w:szCs w:val="30"/>
        </w:rPr>
        <w:t xml:space="preserve">по форме </w:t>
      </w:r>
      <w:r w:rsidR="00801386">
        <w:rPr>
          <w:rFonts w:ascii="Times New Roman" w:cs="Times New Roman" w:hAnsi="Times New Roman"/>
          <w:sz w:val="30"/>
          <w:szCs w:val="30"/>
        </w:rPr>
        <w:t>согласно</w:t>
      </w:r>
      <w:r w:rsidR="00D52BEA" w:rsidRPr="008C2380">
        <w:rPr>
          <w:rFonts w:ascii="Times New Roman" w:cs="Times New Roman" w:hAnsi="Times New Roman"/>
          <w:sz w:val="30"/>
          <w:szCs w:val="30"/>
        </w:rPr>
        <w:t xml:space="preserve"> приложени</w:t>
      </w:r>
      <w:r w:rsidR="00801386">
        <w:rPr>
          <w:rFonts w:ascii="Times New Roman" w:cs="Times New Roman" w:hAnsi="Times New Roman"/>
          <w:sz w:val="30"/>
          <w:szCs w:val="30"/>
        </w:rPr>
        <w:t>ю</w:t>
      </w:r>
      <w:r w:rsidR="00D52BEA" w:rsidRPr="008C2380">
        <w:rPr>
          <w:rFonts w:ascii="Times New Roman" w:cs="Times New Roman" w:hAnsi="Times New Roman"/>
          <w:sz w:val="30"/>
          <w:szCs w:val="30"/>
        </w:rPr>
        <w:t xml:space="preserve"> к финансово-экономическому обоснованию плана</w:t>
      </w:r>
      <w:r w:rsidR="00C27C0A" w:rsidRPr="008C2380">
        <w:rPr>
          <w:rFonts w:ascii="Times New Roman" w:cs="Times New Roman" w:hAnsi="Times New Roman"/>
          <w:sz w:val="30"/>
          <w:szCs w:val="30"/>
        </w:rPr>
        <w:t>;</w:t>
      </w:r>
    </w:p>
    <w:p w:rsidP="00E71643" w:rsidR="00E651A6" w:rsidRDefault="00E651A6" w:rsidRPr="008C2380">
      <w:pPr>
        <w:pStyle w:val="ConsPlusNormal"/>
        <w:spacing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 xml:space="preserve">5) копию документа, подтверждающего прохождение в течение двух лет до даты подачи </w:t>
      </w:r>
      <w:r w:rsidR="00150FBF" w:rsidRPr="008C2380">
        <w:rPr>
          <w:rFonts w:ascii="Times New Roman" w:cs="Times New Roman" w:hAnsi="Times New Roman"/>
          <w:sz w:val="30"/>
          <w:szCs w:val="30"/>
        </w:rPr>
        <w:t>заявки</w:t>
      </w:r>
      <w:r w:rsidRPr="008C2380">
        <w:rPr>
          <w:rFonts w:ascii="Times New Roman" w:cs="Times New Roman" w:hAnsi="Times New Roman"/>
          <w:sz w:val="30"/>
          <w:szCs w:val="30"/>
        </w:rPr>
        <w:t xml:space="preserve"> обучения в сфере предпринимательства;</w:t>
      </w:r>
    </w:p>
    <w:p w:rsidP="00E71643" w:rsidR="00801386" w:rsidRDefault="00801386">
      <w:pPr>
        <w:pStyle w:val="ConsPlusNormal"/>
        <w:spacing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</w:p>
    <w:p w:rsidP="00E71643" w:rsidR="00D33D3F" w:rsidRDefault="00E651A6" w:rsidRPr="008C2380">
      <w:pPr>
        <w:pStyle w:val="ConsPlusNormal"/>
        <w:spacing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proofErr w:type="gramStart"/>
      <w:r w:rsidRPr="008C2380">
        <w:rPr>
          <w:rFonts w:ascii="Times New Roman" w:cs="Times New Roman" w:hAnsi="Times New Roman"/>
          <w:sz w:val="30"/>
          <w:szCs w:val="30"/>
        </w:rPr>
        <w:lastRenderedPageBreak/>
        <w:t>6</w:t>
      </w:r>
      <w:r w:rsidR="00D33D3F" w:rsidRPr="008C2380">
        <w:rPr>
          <w:rFonts w:ascii="Times New Roman" w:cs="Times New Roman" w:hAnsi="Times New Roman"/>
          <w:sz w:val="30"/>
          <w:szCs w:val="30"/>
        </w:rPr>
        <w:t xml:space="preserve">) копии документов, подтверждающих </w:t>
      </w:r>
      <w:r w:rsidR="00901B28" w:rsidRPr="008C2380">
        <w:rPr>
          <w:rFonts w:ascii="Times New Roman" w:cs="Times New Roman" w:hAnsi="Times New Roman"/>
          <w:sz w:val="30"/>
          <w:szCs w:val="30"/>
        </w:rPr>
        <w:t xml:space="preserve">по состоянию на </w:t>
      </w:r>
      <w:r w:rsidR="00CF4B3B" w:rsidRPr="008C2380">
        <w:rPr>
          <w:rFonts w:ascii="Times New Roman" w:cs="Times New Roman" w:hAnsi="Times New Roman"/>
          <w:sz w:val="30"/>
          <w:szCs w:val="30"/>
        </w:rPr>
        <w:t>1</w:t>
      </w:r>
      <w:r w:rsidR="00801386">
        <w:rPr>
          <w:rFonts w:ascii="Times New Roman" w:cs="Times New Roman" w:hAnsi="Times New Roman"/>
          <w:sz w:val="30"/>
          <w:szCs w:val="30"/>
        </w:rPr>
        <w:t>-е</w:t>
      </w:r>
      <w:r w:rsidR="00CF4B3B" w:rsidRPr="008C2380">
        <w:rPr>
          <w:rFonts w:ascii="Times New Roman" w:cs="Times New Roman" w:hAnsi="Times New Roman"/>
          <w:sz w:val="30"/>
          <w:szCs w:val="30"/>
        </w:rPr>
        <w:t xml:space="preserve"> число месяца </w:t>
      </w:r>
      <w:r w:rsidR="00901B28" w:rsidRPr="008C2380">
        <w:rPr>
          <w:rFonts w:ascii="Times New Roman" w:cs="Times New Roman" w:hAnsi="Times New Roman"/>
          <w:sz w:val="30"/>
          <w:szCs w:val="30"/>
        </w:rPr>
        <w:t xml:space="preserve">подачи </w:t>
      </w:r>
      <w:r w:rsidR="00150FBF" w:rsidRPr="008C2380">
        <w:rPr>
          <w:rFonts w:ascii="Times New Roman" w:cs="Times New Roman" w:hAnsi="Times New Roman"/>
          <w:sz w:val="30"/>
          <w:szCs w:val="30"/>
        </w:rPr>
        <w:t>заявки</w:t>
      </w:r>
      <w:r w:rsidR="00901B28"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="00D33D3F" w:rsidRPr="008C2380">
        <w:rPr>
          <w:rFonts w:ascii="Times New Roman" w:cs="Times New Roman" w:hAnsi="Times New Roman"/>
          <w:sz w:val="30"/>
          <w:szCs w:val="30"/>
        </w:rPr>
        <w:t xml:space="preserve">объем </w:t>
      </w:r>
      <w:r w:rsidR="00813333" w:rsidRPr="008C2380">
        <w:rPr>
          <w:rFonts w:ascii="Times New Roman" w:cs="Times New Roman" w:hAnsi="Times New Roman"/>
          <w:sz w:val="30"/>
          <w:szCs w:val="30"/>
        </w:rPr>
        <w:t>дохода</w:t>
      </w:r>
      <w:r w:rsidR="00D33D3F" w:rsidRPr="008C2380">
        <w:rPr>
          <w:rFonts w:ascii="Times New Roman" w:cs="Times New Roman" w:hAnsi="Times New Roman"/>
          <w:sz w:val="30"/>
          <w:szCs w:val="30"/>
        </w:rPr>
        <w:t xml:space="preserve"> от </w:t>
      </w:r>
      <w:r w:rsidR="00125C51" w:rsidRPr="008C2380">
        <w:rPr>
          <w:rFonts w:ascii="Times New Roman" w:cs="Times New Roman" w:hAnsi="Times New Roman"/>
          <w:sz w:val="30"/>
          <w:szCs w:val="30"/>
        </w:rPr>
        <w:t xml:space="preserve">производства и </w:t>
      </w:r>
      <w:r w:rsidR="00D33D3F" w:rsidRPr="008C2380">
        <w:rPr>
          <w:rFonts w:ascii="Times New Roman" w:cs="Times New Roman" w:hAnsi="Times New Roman"/>
          <w:sz w:val="30"/>
          <w:szCs w:val="30"/>
        </w:rPr>
        <w:t>реализации</w:t>
      </w:r>
      <w:r w:rsidR="00801386">
        <w:rPr>
          <w:rFonts w:ascii="Times New Roman" w:cs="Times New Roman" w:hAnsi="Times New Roman"/>
          <w:sz w:val="30"/>
          <w:szCs w:val="30"/>
        </w:rPr>
        <w:t xml:space="preserve"> </w:t>
      </w:r>
      <w:r w:rsidR="00D33D3F" w:rsidRPr="008C2380">
        <w:rPr>
          <w:rFonts w:ascii="Times New Roman" w:cs="Times New Roman" w:hAnsi="Times New Roman"/>
          <w:sz w:val="30"/>
          <w:szCs w:val="30"/>
        </w:rPr>
        <w:t>тов</w:t>
      </w:r>
      <w:r w:rsidR="00D33D3F" w:rsidRPr="008C2380">
        <w:rPr>
          <w:rFonts w:ascii="Times New Roman" w:cs="Times New Roman" w:hAnsi="Times New Roman"/>
          <w:sz w:val="30"/>
          <w:szCs w:val="30"/>
        </w:rPr>
        <w:t>а</w:t>
      </w:r>
      <w:r w:rsidR="00D33D3F" w:rsidRPr="008C2380">
        <w:rPr>
          <w:rFonts w:ascii="Times New Roman" w:cs="Times New Roman" w:hAnsi="Times New Roman"/>
          <w:sz w:val="30"/>
          <w:szCs w:val="30"/>
        </w:rPr>
        <w:t>ров, работ, услуг</w:t>
      </w:r>
      <w:r w:rsidR="00901B28" w:rsidRPr="008C2380">
        <w:rPr>
          <w:rFonts w:ascii="Times New Roman" w:cs="Times New Roman" w:hAnsi="Times New Roman"/>
          <w:sz w:val="30"/>
          <w:szCs w:val="30"/>
        </w:rPr>
        <w:t xml:space="preserve"> (представляются:</w:t>
      </w:r>
      <w:r w:rsidR="00D33D3F"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="00901B28" w:rsidRPr="008C2380">
        <w:rPr>
          <w:rFonts w:ascii="Times New Roman" w:cs="Times New Roman" w:hAnsi="Times New Roman"/>
          <w:sz w:val="30"/>
          <w:szCs w:val="30"/>
        </w:rPr>
        <w:t>копии книг доходов и расходов</w:t>
      </w:r>
      <w:r w:rsidR="00801386">
        <w:rPr>
          <w:rFonts w:ascii="Times New Roman" w:cs="Times New Roman" w:hAnsi="Times New Roman"/>
          <w:sz w:val="30"/>
          <w:szCs w:val="30"/>
        </w:rPr>
        <w:t xml:space="preserve">               </w:t>
      </w:r>
      <w:r w:rsidR="00901B28" w:rsidRPr="008C2380">
        <w:rPr>
          <w:rFonts w:ascii="Times New Roman" w:cs="Times New Roman" w:hAnsi="Times New Roman"/>
          <w:sz w:val="30"/>
          <w:szCs w:val="30"/>
        </w:rPr>
        <w:t xml:space="preserve"> и (или) копии книг учета доходов (для индивидуального предприним</w:t>
      </w:r>
      <w:r w:rsidR="00901B28" w:rsidRPr="008C2380">
        <w:rPr>
          <w:rFonts w:ascii="Times New Roman" w:cs="Times New Roman" w:hAnsi="Times New Roman"/>
          <w:sz w:val="30"/>
          <w:szCs w:val="30"/>
        </w:rPr>
        <w:t>а</w:t>
      </w:r>
      <w:r w:rsidR="00901B28" w:rsidRPr="008C2380">
        <w:rPr>
          <w:rFonts w:ascii="Times New Roman" w:cs="Times New Roman" w:hAnsi="Times New Roman"/>
          <w:sz w:val="30"/>
          <w:szCs w:val="30"/>
        </w:rPr>
        <w:t xml:space="preserve">теля); </w:t>
      </w:r>
      <w:r w:rsidR="006B1294" w:rsidRPr="008C2380">
        <w:rPr>
          <w:rFonts w:ascii="Times New Roman" w:cs="Times New Roman" w:hAnsi="Times New Roman"/>
          <w:sz w:val="30"/>
          <w:szCs w:val="30"/>
        </w:rPr>
        <w:t>справка о состоянии расчетов (доходах) по налогу</w:t>
      </w:r>
      <w:r w:rsidR="00125C51"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="006B1294" w:rsidRPr="008C2380">
        <w:rPr>
          <w:rFonts w:ascii="Times New Roman" w:cs="Times New Roman" w:hAnsi="Times New Roman"/>
          <w:sz w:val="30"/>
          <w:szCs w:val="30"/>
        </w:rPr>
        <w:t xml:space="preserve">на </w:t>
      </w:r>
      <w:proofErr w:type="spellStart"/>
      <w:r w:rsidR="006B1294" w:rsidRPr="008C2380">
        <w:rPr>
          <w:rFonts w:ascii="Times New Roman" w:cs="Times New Roman" w:hAnsi="Times New Roman"/>
          <w:sz w:val="30"/>
          <w:szCs w:val="30"/>
        </w:rPr>
        <w:t>профес</w:t>
      </w:r>
      <w:r w:rsidR="00150FBF" w:rsidRPr="008C2380">
        <w:rPr>
          <w:rFonts w:ascii="Times New Roman" w:cs="Times New Roman" w:hAnsi="Times New Roman"/>
          <w:sz w:val="30"/>
          <w:szCs w:val="30"/>
        </w:rPr>
        <w:t>-</w:t>
      </w:r>
      <w:r w:rsidR="006B1294" w:rsidRPr="008C2380">
        <w:rPr>
          <w:rFonts w:ascii="Times New Roman" w:cs="Times New Roman" w:hAnsi="Times New Roman"/>
          <w:sz w:val="30"/>
          <w:szCs w:val="30"/>
        </w:rPr>
        <w:t>сиональный</w:t>
      </w:r>
      <w:proofErr w:type="spellEnd"/>
      <w:r w:rsidR="006B1294" w:rsidRPr="008C2380">
        <w:rPr>
          <w:rFonts w:ascii="Times New Roman" w:cs="Times New Roman" w:hAnsi="Times New Roman"/>
          <w:sz w:val="30"/>
          <w:szCs w:val="30"/>
        </w:rPr>
        <w:t xml:space="preserve"> доход (для индивидуального предпринимателя); </w:t>
      </w:r>
      <w:r w:rsidR="00D33D3F" w:rsidRPr="008C2380">
        <w:rPr>
          <w:rFonts w:ascii="Times New Roman" w:cs="Times New Roman" w:hAnsi="Times New Roman"/>
          <w:sz w:val="30"/>
          <w:szCs w:val="30"/>
        </w:rPr>
        <w:t>копии промежуточного отчета о финансовых результатах юридического лица</w:t>
      </w:r>
      <w:r w:rsidR="006B1294" w:rsidRPr="008C2380">
        <w:rPr>
          <w:rFonts w:ascii="Times New Roman" w:cs="Times New Roman" w:hAnsi="Times New Roman"/>
          <w:sz w:val="30"/>
          <w:szCs w:val="30"/>
        </w:rPr>
        <w:t>)</w:t>
      </w:r>
      <w:r w:rsidR="00D33D3F" w:rsidRPr="008C2380">
        <w:rPr>
          <w:rFonts w:ascii="Times New Roman" w:cs="Times New Roman" w:hAnsi="Times New Roman"/>
          <w:sz w:val="30"/>
          <w:szCs w:val="30"/>
        </w:rPr>
        <w:t>;</w:t>
      </w:r>
      <w:proofErr w:type="gramEnd"/>
    </w:p>
    <w:p w:rsidP="00E71643" w:rsidR="00E651A6" w:rsidRDefault="00E651A6" w:rsidRPr="008C2380">
      <w:pPr>
        <w:pStyle w:val="ConsPlusNormal"/>
        <w:spacing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>7) копии документов, подтверждающих право собственности или иных законных оснований владения (пользования) зданиями (помещ</w:t>
      </w:r>
      <w:r w:rsidRPr="008C2380">
        <w:rPr>
          <w:rFonts w:ascii="Times New Roman" w:cs="Times New Roman" w:hAnsi="Times New Roman"/>
          <w:sz w:val="30"/>
          <w:szCs w:val="30"/>
        </w:rPr>
        <w:t>е</w:t>
      </w:r>
      <w:r w:rsidRPr="008C2380">
        <w:rPr>
          <w:rFonts w:ascii="Times New Roman" w:cs="Times New Roman" w:hAnsi="Times New Roman"/>
          <w:sz w:val="30"/>
          <w:szCs w:val="30"/>
        </w:rPr>
        <w:t>ниями), необходимыми для выполнения плана;</w:t>
      </w:r>
    </w:p>
    <w:p w:rsidP="00E71643" w:rsidR="00E651A6" w:rsidRDefault="00E651A6" w:rsidRPr="008C2380">
      <w:pPr>
        <w:pStyle w:val="ConsPlusNormal"/>
        <w:spacing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proofErr w:type="gramStart"/>
      <w:r w:rsidRPr="008C2380">
        <w:rPr>
          <w:rFonts w:ascii="Times New Roman" w:cs="Times New Roman" w:hAnsi="Times New Roman"/>
          <w:sz w:val="30"/>
          <w:szCs w:val="30"/>
        </w:rPr>
        <w:t xml:space="preserve">8) копии документов, подтверждающих </w:t>
      </w:r>
      <w:proofErr w:type="spellStart"/>
      <w:r w:rsidRPr="008C2380">
        <w:rPr>
          <w:rFonts w:ascii="Times New Roman" w:cs="Times New Roman" w:hAnsi="Times New Roman"/>
          <w:sz w:val="30"/>
          <w:szCs w:val="30"/>
        </w:rPr>
        <w:t>софинансирование</w:t>
      </w:r>
      <w:proofErr w:type="spellEnd"/>
      <w:r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="00150FBF" w:rsidRPr="008C2380">
        <w:rPr>
          <w:rFonts w:ascii="Times New Roman" w:cs="Times New Roman" w:hAnsi="Times New Roman"/>
          <w:sz w:val="30"/>
          <w:szCs w:val="30"/>
        </w:rPr>
        <w:t>учас</w:t>
      </w:r>
      <w:r w:rsidR="00150FBF" w:rsidRPr="008C2380">
        <w:rPr>
          <w:rFonts w:ascii="Times New Roman" w:cs="Times New Roman" w:hAnsi="Times New Roman"/>
          <w:sz w:val="30"/>
          <w:szCs w:val="30"/>
        </w:rPr>
        <w:t>т</w:t>
      </w:r>
      <w:r w:rsidR="00150FBF" w:rsidRPr="008C2380">
        <w:rPr>
          <w:rFonts w:ascii="Times New Roman" w:cs="Times New Roman" w:hAnsi="Times New Roman"/>
          <w:sz w:val="30"/>
          <w:szCs w:val="30"/>
        </w:rPr>
        <w:t>ником отбора</w:t>
      </w:r>
      <w:r w:rsidRPr="008C2380">
        <w:rPr>
          <w:rFonts w:ascii="Times New Roman" w:cs="Times New Roman" w:hAnsi="Times New Roman"/>
          <w:sz w:val="30"/>
          <w:szCs w:val="30"/>
        </w:rPr>
        <w:t xml:space="preserve"> расходов, связанных с выполнением плана: письменное гарантийное обязательство в произвольной форме о долевом участии</w:t>
      </w:r>
      <w:r w:rsidR="00150FBF"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Pr="008C2380">
        <w:rPr>
          <w:rFonts w:ascii="Times New Roman" w:cs="Times New Roman" w:hAnsi="Times New Roman"/>
          <w:sz w:val="30"/>
          <w:szCs w:val="30"/>
        </w:rPr>
        <w:t xml:space="preserve">    в расходах, связанных с выполнением плана, с документальным по</w:t>
      </w:r>
      <w:r w:rsidRPr="008C2380">
        <w:rPr>
          <w:rFonts w:ascii="Times New Roman" w:cs="Times New Roman" w:hAnsi="Times New Roman"/>
          <w:sz w:val="30"/>
          <w:szCs w:val="30"/>
        </w:rPr>
        <w:t>д</w:t>
      </w:r>
      <w:r w:rsidRPr="008C2380">
        <w:rPr>
          <w:rFonts w:ascii="Times New Roman" w:cs="Times New Roman" w:hAnsi="Times New Roman"/>
          <w:sz w:val="30"/>
          <w:szCs w:val="30"/>
        </w:rPr>
        <w:t xml:space="preserve">тверждением наличия возможности </w:t>
      </w:r>
      <w:proofErr w:type="spellStart"/>
      <w:r w:rsidRPr="008C2380">
        <w:rPr>
          <w:rFonts w:ascii="Times New Roman" w:cs="Times New Roman" w:hAnsi="Times New Roman"/>
          <w:sz w:val="30"/>
          <w:szCs w:val="30"/>
        </w:rPr>
        <w:t>софинансирования</w:t>
      </w:r>
      <w:proofErr w:type="spellEnd"/>
      <w:r w:rsidRPr="008C2380">
        <w:rPr>
          <w:rFonts w:ascii="Times New Roman" w:cs="Times New Roman" w:hAnsi="Times New Roman"/>
          <w:sz w:val="30"/>
          <w:szCs w:val="30"/>
        </w:rPr>
        <w:t xml:space="preserve"> расходов, пред</w:t>
      </w:r>
      <w:r w:rsidRPr="008C2380">
        <w:rPr>
          <w:rFonts w:ascii="Times New Roman" w:cs="Times New Roman" w:hAnsi="Times New Roman"/>
          <w:sz w:val="30"/>
          <w:szCs w:val="30"/>
        </w:rPr>
        <w:t>у</w:t>
      </w:r>
      <w:r w:rsidRPr="008C2380">
        <w:rPr>
          <w:rFonts w:ascii="Times New Roman" w:cs="Times New Roman" w:hAnsi="Times New Roman"/>
          <w:sz w:val="30"/>
          <w:szCs w:val="30"/>
        </w:rPr>
        <w:t xml:space="preserve">смотренных планом, за счет собственных и (или) кредитных (заемных) средств (представляются: справка кредитной организации об остатках средств, находящихся на расчетном счете </w:t>
      </w:r>
      <w:r w:rsidR="00150FBF" w:rsidRPr="008C2380">
        <w:rPr>
          <w:rFonts w:ascii="Times New Roman" w:cs="Times New Roman" w:hAnsi="Times New Roman"/>
          <w:sz w:val="30"/>
          <w:szCs w:val="30"/>
        </w:rPr>
        <w:t>участника отбора</w:t>
      </w:r>
      <w:r w:rsidRPr="008C2380">
        <w:rPr>
          <w:rFonts w:ascii="Times New Roman" w:cs="Times New Roman" w:hAnsi="Times New Roman"/>
          <w:sz w:val="30"/>
          <w:szCs w:val="30"/>
        </w:rPr>
        <w:t xml:space="preserve">, размер </w:t>
      </w:r>
      <w:r w:rsidR="00150FBF" w:rsidRPr="008C2380">
        <w:rPr>
          <w:rFonts w:ascii="Times New Roman" w:cs="Times New Roman" w:hAnsi="Times New Roman"/>
          <w:sz w:val="30"/>
          <w:szCs w:val="30"/>
        </w:rPr>
        <w:t xml:space="preserve">   </w:t>
      </w:r>
      <w:r w:rsidRPr="008C2380">
        <w:rPr>
          <w:rFonts w:ascii="Times New Roman" w:cs="Times New Roman" w:hAnsi="Times New Roman"/>
          <w:sz w:val="30"/>
          <w:szCs w:val="30"/>
        </w:rPr>
        <w:t>которых должен</w:t>
      </w:r>
      <w:proofErr w:type="gramEnd"/>
      <w:r w:rsidRPr="008C2380">
        <w:rPr>
          <w:rFonts w:ascii="Times New Roman" w:cs="Times New Roman" w:hAnsi="Times New Roman"/>
          <w:sz w:val="30"/>
          <w:szCs w:val="30"/>
        </w:rPr>
        <w:t xml:space="preserve"> соответствовать или превышать указанный в плане размер расходов, осуществляемый за счет собственных средств; </w:t>
      </w:r>
      <w:proofErr w:type="gramStart"/>
      <w:r w:rsidRPr="008C2380">
        <w:rPr>
          <w:rFonts w:ascii="Times New Roman" w:cs="Times New Roman" w:hAnsi="Times New Roman"/>
          <w:sz w:val="30"/>
          <w:szCs w:val="30"/>
        </w:rPr>
        <w:t>док</w:t>
      </w:r>
      <w:r w:rsidRPr="008C2380">
        <w:rPr>
          <w:rFonts w:ascii="Times New Roman" w:cs="Times New Roman" w:hAnsi="Times New Roman"/>
          <w:sz w:val="30"/>
          <w:szCs w:val="30"/>
        </w:rPr>
        <w:t>у</w:t>
      </w:r>
      <w:r w:rsidRPr="008C2380">
        <w:rPr>
          <w:rFonts w:ascii="Times New Roman" w:cs="Times New Roman" w:hAnsi="Times New Roman"/>
          <w:sz w:val="30"/>
          <w:szCs w:val="30"/>
        </w:rPr>
        <w:t xml:space="preserve">мент кредитной организации о размере кредита, который кредитная </w:t>
      </w:r>
      <w:r w:rsidR="00150FBF" w:rsidRPr="008C2380">
        <w:rPr>
          <w:rFonts w:ascii="Times New Roman" w:cs="Times New Roman" w:hAnsi="Times New Roman"/>
          <w:sz w:val="30"/>
          <w:szCs w:val="30"/>
        </w:rPr>
        <w:t xml:space="preserve">  </w:t>
      </w:r>
      <w:r w:rsidRPr="008C2380">
        <w:rPr>
          <w:rFonts w:ascii="Times New Roman" w:cs="Times New Roman" w:hAnsi="Times New Roman"/>
          <w:sz w:val="30"/>
          <w:szCs w:val="30"/>
        </w:rPr>
        <w:t xml:space="preserve">организация готова предоставить </w:t>
      </w:r>
      <w:r w:rsidR="00150FBF" w:rsidRPr="008C2380">
        <w:rPr>
          <w:rFonts w:ascii="Times New Roman" w:cs="Times New Roman" w:hAnsi="Times New Roman"/>
          <w:sz w:val="30"/>
          <w:szCs w:val="30"/>
        </w:rPr>
        <w:t>участнику отбора</w:t>
      </w:r>
      <w:r w:rsidRPr="008C2380">
        <w:rPr>
          <w:rFonts w:ascii="Times New Roman" w:cs="Times New Roman" w:hAnsi="Times New Roman"/>
          <w:sz w:val="30"/>
          <w:szCs w:val="30"/>
        </w:rPr>
        <w:t xml:space="preserve"> (с указанием цели </w:t>
      </w:r>
      <w:r w:rsidR="00150FBF" w:rsidRPr="008C2380">
        <w:rPr>
          <w:rFonts w:ascii="Times New Roman" w:cs="Times New Roman" w:hAnsi="Times New Roman"/>
          <w:sz w:val="30"/>
          <w:szCs w:val="30"/>
        </w:rPr>
        <w:t xml:space="preserve">  </w:t>
      </w:r>
      <w:r w:rsidRPr="008C2380">
        <w:rPr>
          <w:rFonts w:ascii="Times New Roman" w:cs="Times New Roman" w:hAnsi="Times New Roman"/>
          <w:sz w:val="30"/>
          <w:szCs w:val="30"/>
        </w:rPr>
        <w:t>и срока его предоставления) и (или) нотариально удостоверенный дог</w:t>
      </w:r>
      <w:r w:rsidRPr="008C2380">
        <w:rPr>
          <w:rFonts w:ascii="Times New Roman" w:cs="Times New Roman" w:hAnsi="Times New Roman"/>
          <w:sz w:val="30"/>
          <w:szCs w:val="30"/>
        </w:rPr>
        <w:t>о</w:t>
      </w:r>
      <w:r w:rsidRPr="008C2380">
        <w:rPr>
          <w:rFonts w:ascii="Times New Roman" w:cs="Times New Roman" w:hAnsi="Times New Roman"/>
          <w:sz w:val="30"/>
          <w:szCs w:val="30"/>
        </w:rPr>
        <w:t>вор займа, заключенный с организацией или физическим лицом (с ук</w:t>
      </w:r>
      <w:r w:rsidRPr="008C2380">
        <w:rPr>
          <w:rFonts w:ascii="Times New Roman" w:cs="Times New Roman" w:hAnsi="Times New Roman"/>
          <w:sz w:val="30"/>
          <w:szCs w:val="30"/>
        </w:rPr>
        <w:t>а</w:t>
      </w:r>
      <w:r w:rsidRPr="008C2380">
        <w:rPr>
          <w:rFonts w:ascii="Times New Roman" w:cs="Times New Roman" w:hAnsi="Times New Roman"/>
          <w:sz w:val="30"/>
          <w:szCs w:val="30"/>
        </w:rPr>
        <w:t>занием цели и срока его использования), раз</w:t>
      </w:r>
      <w:r w:rsidR="00801386">
        <w:rPr>
          <w:rFonts w:ascii="Times New Roman" w:cs="Times New Roman" w:hAnsi="Times New Roman"/>
          <w:sz w:val="30"/>
          <w:szCs w:val="30"/>
        </w:rPr>
        <w:t>мер кредитных (заемных) средств</w:t>
      </w:r>
      <w:r w:rsidRPr="008C2380">
        <w:rPr>
          <w:rFonts w:ascii="Times New Roman" w:cs="Times New Roman" w:hAnsi="Times New Roman"/>
          <w:sz w:val="30"/>
          <w:szCs w:val="30"/>
        </w:rPr>
        <w:t xml:space="preserve"> в котором должен соответствовать или превышать значение, определяемое как разность между стоимостью плана и суммой размера запрашиваемого</w:t>
      </w:r>
      <w:proofErr w:type="gramEnd"/>
      <w:r w:rsidRPr="008C2380">
        <w:rPr>
          <w:rFonts w:ascii="Times New Roman" w:cs="Times New Roman" w:hAnsi="Times New Roman"/>
          <w:sz w:val="30"/>
          <w:szCs w:val="30"/>
        </w:rPr>
        <w:t xml:space="preserve"> гранта и остатков средств, находящихся на расчетном счете </w:t>
      </w:r>
      <w:r w:rsidR="00150FBF" w:rsidRPr="008C2380">
        <w:rPr>
          <w:rFonts w:ascii="Times New Roman" w:cs="Times New Roman" w:hAnsi="Times New Roman"/>
          <w:sz w:val="30"/>
          <w:szCs w:val="30"/>
        </w:rPr>
        <w:t>участника отбора</w:t>
      </w:r>
      <w:r w:rsidRPr="008C2380">
        <w:rPr>
          <w:rFonts w:ascii="Times New Roman" w:cs="Times New Roman" w:hAnsi="Times New Roman"/>
          <w:sz w:val="30"/>
          <w:szCs w:val="30"/>
        </w:rPr>
        <w:t>);</w:t>
      </w:r>
    </w:p>
    <w:p w:rsidP="00E71643" w:rsidR="002156BC" w:rsidRDefault="00E651A6" w:rsidRPr="008C2380">
      <w:pPr>
        <w:pStyle w:val="ConsPlusNormal"/>
        <w:spacing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proofErr w:type="gramStart"/>
      <w:r w:rsidRPr="008C2380">
        <w:rPr>
          <w:rFonts w:ascii="Times New Roman" w:cs="Times New Roman" w:hAnsi="Times New Roman"/>
          <w:sz w:val="30"/>
          <w:szCs w:val="30"/>
        </w:rPr>
        <w:t>9</w:t>
      </w:r>
      <w:r w:rsidR="002156BC" w:rsidRPr="008C2380">
        <w:rPr>
          <w:rFonts w:ascii="Times New Roman" w:cs="Times New Roman" w:hAnsi="Times New Roman"/>
          <w:sz w:val="30"/>
          <w:szCs w:val="30"/>
        </w:rPr>
        <w:t xml:space="preserve">) </w:t>
      </w:r>
      <w:r w:rsidR="00125C51" w:rsidRPr="008C2380">
        <w:rPr>
          <w:rFonts w:ascii="Times New Roman" w:cs="Times New Roman" w:hAnsi="Times New Roman"/>
          <w:sz w:val="30"/>
          <w:szCs w:val="30"/>
        </w:rPr>
        <w:t xml:space="preserve">заявление </w:t>
      </w:r>
      <w:r w:rsidR="002156BC" w:rsidRPr="008C2380">
        <w:rPr>
          <w:rFonts w:ascii="Times New Roman" w:cs="Times New Roman" w:hAnsi="Times New Roman"/>
          <w:sz w:val="30"/>
          <w:szCs w:val="30"/>
        </w:rPr>
        <w:t>о соответствии вновь созданного юридического лица и вновь зарегистрированного индивидуального предпринимателя усл</w:t>
      </w:r>
      <w:r w:rsidR="002156BC" w:rsidRPr="008C2380">
        <w:rPr>
          <w:rFonts w:ascii="Times New Roman" w:cs="Times New Roman" w:hAnsi="Times New Roman"/>
          <w:sz w:val="30"/>
          <w:szCs w:val="30"/>
        </w:rPr>
        <w:t>о</w:t>
      </w:r>
      <w:r w:rsidR="002156BC" w:rsidRPr="008C2380">
        <w:rPr>
          <w:rFonts w:ascii="Times New Roman" w:cs="Times New Roman" w:hAnsi="Times New Roman"/>
          <w:sz w:val="30"/>
          <w:szCs w:val="30"/>
        </w:rPr>
        <w:t>виям отнесения к субъектам малого и среднего предпринимательства, установленным Федеральным законом</w:t>
      </w:r>
      <w:r w:rsidR="00CA0F01"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="00A37368" w:rsidRPr="008C2380">
        <w:rPr>
          <w:rFonts w:ascii="Times New Roman" w:cs="Times New Roman" w:hAnsi="Times New Roman"/>
          <w:sz w:val="30"/>
          <w:szCs w:val="30"/>
        </w:rPr>
        <w:t>№</w:t>
      </w:r>
      <w:r w:rsidR="002156BC" w:rsidRPr="008C2380">
        <w:rPr>
          <w:rFonts w:ascii="Times New Roman" w:cs="Times New Roman" w:hAnsi="Times New Roman"/>
          <w:sz w:val="30"/>
          <w:szCs w:val="30"/>
        </w:rPr>
        <w:t xml:space="preserve"> 209-ФЗ, по форме, утве</w:t>
      </w:r>
      <w:r w:rsidR="002156BC" w:rsidRPr="008C2380">
        <w:rPr>
          <w:rFonts w:ascii="Times New Roman" w:cs="Times New Roman" w:hAnsi="Times New Roman"/>
          <w:sz w:val="30"/>
          <w:szCs w:val="30"/>
        </w:rPr>
        <w:t>р</w:t>
      </w:r>
      <w:r w:rsidR="002156BC" w:rsidRPr="008C2380">
        <w:rPr>
          <w:rFonts w:ascii="Times New Roman" w:cs="Times New Roman" w:hAnsi="Times New Roman"/>
          <w:sz w:val="30"/>
          <w:szCs w:val="30"/>
        </w:rPr>
        <w:t xml:space="preserve">жденной </w:t>
      </w:r>
      <w:r w:rsidR="00EC36DE" w:rsidRPr="008C2380">
        <w:rPr>
          <w:rFonts w:ascii="Times New Roman" w:cs="Times New Roman" w:hAnsi="Times New Roman"/>
          <w:sz w:val="30"/>
          <w:szCs w:val="30"/>
        </w:rPr>
        <w:t>п</w:t>
      </w:r>
      <w:r w:rsidR="002156BC" w:rsidRPr="008C2380">
        <w:rPr>
          <w:rFonts w:ascii="Times New Roman" w:cs="Times New Roman" w:hAnsi="Times New Roman"/>
          <w:sz w:val="30"/>
          <w:szCs w:val="30"/>
        </w:rPr>
        <w:t xml:space="preserve">риказом Министерства экономического развития Российской Федерации от 10.03.2016 </w:t>
      </w:r>
      <w:r w:rsidR="00A37368" w:rsidRPr="008C2380">
        <w:rPr>
          <w:rFonts w:ascii="Times New Roman" w:cs="Times New Roman" w:hAnsi="Times New Roman"/>
          <w:sz w:val="30"/>
          <w:szCs w:val="30"/>
        </w:rPr>
        <w:t>№</w:t>
      </w:r>
      <w:r w:rsidR="002156BC" w:rsidRPr="008C2380">
        <w:rPr>
          <w:rFonts w:ascii="Times New Roman" w:cs="Times New Roman" w:hAnsi="Times New Roman"/>
          <w:sz w:val="30"/>
          <w:szCs w:val="30"/>
        </w:rPr>
        <w:t xml:space="preserve"> 113 </w:t>
      </w:r>
      <w:r w:rsidR="008B1ABE" w:rsidRPr="008C2380">
        <w:rPr>
          <w:rFonts w:ascii="Times New Roman" w:cs="Times New Roman" w:hAnsi="Times New Roman"/>
          <w:sz w:val="30"/>
          <w:szCs w:val="30"/>
        </w:rPr>
        <w:t>«</w:t>
      </w:r>
      <w:r w:rsidR="002156BC" w:rsidRPr="008C2380">
        <w:rPr>
          <w:rFonts w:ascii="Times New Roman" w:cs="Times New Roman" w:hAnsi="Times New Roman"/>
          <w:sz w:val="30"/>
          <w:szCs w:val="30"/>
        </w:rPr>
        <w:t xml:space="preserve">Об утверждении формы заявления </w:t>
      </w:r>
      <w:r w:rsidR="00CA0F01" w:rsidRPr="008C2380">
        <w:rPr>
          <w:rFonts w:ascii="Times New Roman" w:cs="Times New Roman" w:hAnsi="Times New Roman"/>
          <w:sz w:val="30"/>
          <w:szCs w:val="30"/>
        </w:rPr>
        <w:t xml:space="preserve">                   </w:t>
      </w:r>
      <w:r w:rsidR="002156BC" w:rsidRPr="008C2380">
        <w:rPr>
          <w:rFonts w:ascii="Times New Roman" w:cs="Times New Roman" w:hAnsi="Times New Roman"/>
          <w:sz w:val="30"/>
          <w:szCs w:val="30"/>
        </w:rPr>
        <w:t>о соответствии вновь созданного юридического лица и вновь зарег</w:t>
      </w:r>
      <w:r w:rsidR="002156BC" w:rsidRPr="008C2380">
        <w:rPr>
          <w:rFonts w:ascii="Times New Roman" w:cs="Times New Roman" w:hAnsi="Times New Roman"/>
          <w:sz w:val="30"/>
          <w:szCs w:val="30"/>
        </w:rPr>
        <w:t>и</w:t>
      </w:r>
      <w:r w:rsidR="002156BC" w:rsidRPr="008C2380">
        <w:rPr>
          <w:rFonts w:ascii="Times New Roman" w:cs="Times New Roman" w:hAnsi="Times New Roman"/>
          <w:sz w:val="30"/>
          <w:szCs w:val="30"/>
        </w:rPr>
        <w:t>стрированного индивидуального предпринимателя условиям отнесения к субъектам малого и среднего предпринимательства</w:t>
      </w:r>
      <w:proofErr w:type="gramEnd"/>
      <w:r w:rsidR="002156BC" w:rsidRPr="008C2380">
        <w:rPr>
          <w:rFonts w:ascii="Times New Roman" w:cs="Times New Roman" w:hAnsi="Times New Roman"/>
          <w:sz w:val="30"/>
          <w:szCs w:val="30"/>
        </w:rPr>
        <w:t xml:space="preserve">, </w:t>
      </w:r>
      <w:proofErr w:type="gramStart"/>
      <w:r w:rsidR="002156BC" w:rsidRPr="008C2380">
        <w:rPr>
          <w:rFonts w:ascii="Times New Roman" w:cs="Times New Roman" w:hAnsi="Times New Roman"/>
          <w:sz w:val="30"/>
          <w:szCs w:val="30"/>
        </w:rPr>
        <w:t>установленным Федеральным законом от 24</w:t>
      </w:r>
      <w:r w:rsidR="00EC36DE" w:rsidRPr="008C2380">
        <w:rPr>
          <w:rFonts w:ascii="Times New Roman" w:cs="Times New Roman" w:hAnsi="Times New Roman"/>
          <w:sz w:val="30"/>
          <w:szCs w:val="30"/>
        </w:rPr>
        <w:t xml:space="preserve"> июля </w:t>
      </w:r>
      <w:r w:rsidR="002156BC" w:rsidRPr="008C2380">
        <w:rPr>
          <w:rFonts w:ascii="Times New Roman" w:cs="Times New Roman" w:hAnsi="Times New Roman"/>
          <w:sz w:val="30"/>
          <w:szCs w:val="30"/>
        </w:rPr>
        <w:t>2007</w:t>
      </w:r>
      <w:r w:rsidR="00EC36DE" w:rsidRPr="008C2380">
        <w:rPr>
          <w:rFonts w:ascii="Times New Roman" w:cs="Times New Roman" w:hAnsi="Times New Roman"/>
          <w:sz w:val="30"/>
          <w:szCs w:val="30"/>
        </w:rPr>
        <w:t xml:space="preserve"> г.</w:t>
      </w:r>
      <w:r w:rsidR="002156BC"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="00A37368" w:rsidRPr="008C2380">
        <w:rPr>
          <w:rFonts w:ascii="Times New Roman" w:cs="Times New Roman" w:hAnsi="Times New Roman"/>
          <w:sz w:val="30"/>
          <w:szCs w:val="30"/>
        </w:rPr>
        <w:t>№</w:t>
      </w:r>
      <w:r w:rsidR="008B1ABE" w:rsidRPr="008C2380">
        <w:rPr>
          <w:rFonts w:ascii="Times New Roman" w:cs="Times New Roman" w:hAnsi="Times New Roman"/>
          <w:sz w:val="30"/>
          <w:szCs w:val="30"/>
        </w:rPr>
        <w:t xml:space="preserve"> 209-ФЗ «</w:t>
      </w:r>
      <w:r w:rsidR="002156BC" w:rsidRPr="008C2380">
        <w:rPr>
          <w:rFonts w:ascii="Times New Roman" w:cs="Times New Roman" w:hAnsi="Times New Roman"/>
          <w:sz w:val="30"/>
          <w:szCs w:val="30"/>
        </w:rPr>
        <w:t xml:space="preserve">О развитии малого </w:t>
      </w:r>
      <w:r w:rsidR="00C33FAD" w:rsidRPr="008C2380">
        <w:rPr>
          <w:rFonts w:ascii="Times New Roman" w:cs="Times New Roman" w:hAnsi="Times New Roman"/>
          <w:sz w:val="30"/>
          <w:szCs w:val="30"/>
        </w:rPr>
        <w:t xml:space="preserve">                      </w:t>
      </w:r>
      <w:r w:rsidR="002156BC" w:rsidRPr="008C2380">
        <w:rPr>
          <w:rFonts w:ascii="Times New Roman" w:cs="Times New Roman" w:hAnsi="Times New Roman"/>
          <w:sz w:val="30"/>
          <w:szCs w:val="30"/>
        </w:rPr>
        <w:t>и среднего предпринимательства в Российской Федерации</w:t>
      </w:r>
      <w:r w:rsidR="008B1ABE" w:rsidRPr="008C2380">
        <w:rPr>
          <w:rFonts w:ascii="Times New Roman" w:cs="Times New Roman" w:hAnsi="Times New Roman"/>
          <w:sz w:val="30"/>
          <w:szCs w:val="30"/>
        </w:rPr>
        <w:t>»</w:t>
      </w:r>
      <w:r w:rsidR="002156BC" w:rsidRPr="008C2380">
        <w:rPr>
          <w:rFonts w:ascii="Times New Roman" w:cs="Times New Roman" w:hAnsi="Times New Roman"/>
          <w:sz w:val="30"/>
          <w:szCs w:val="30"/>
        </w:rPr>
        <w:t xml:space="preserve"> (предста</w:t>
      </w:r>
      <w:r w:rsidR="002156BC" w:rsidRPr="008C2380">
        <w:rPr>
          <w:rFonts w:ascii="Times New Roman" w:cs="Times New Roman" w:hAnsi="Times New Roman"/>
          <w:sz w:val="30"/>
          <w:szCs w:val="30"/>
        </w:rPr>
        <w:t>в</w:t>
      </w:r>
      <w:r w:rsidR="002156BC" w:rsidRPr="008C2380">
        <w:rPr>
          <w:rFonts w:ascii="Times New Roman" w:cs="Times New Roman" w:hAnsi="Times New Roman"/>
          <w:sz w:val="30"/>
          <w:szCs w:val="30"/>
        </w:rPr>
        <w:t>ляют вновь созданные юридические лица и вновь зарегистрированные индивидуальные предприниматели в соответствии</w:t>
      </w:r>
      <w:r w:rsidR="009757ED" w:rsidRPr="008C2380">
        <w:rPr>
          <w:rFonts w:ascii="Times New Roman" w:cs="Times New Roman" w:hAnsi="Times New Roman"/>
          <w:sz w:val="30"/>
          <w:szCs w:val="30"/>
        </w:rPr>
        <w:t xml:space="preserve"> с подпунктом </w:t>
      </w:r>
      <w:r w:rsidR="006231B3" w:rsidRPr="008C2380">
        <w:rPr>
          <w:rFonts w:ascii="Times New Roman" w:cs="Times New Roman" w:hAnsi="Times New Roman"/>
          <w:sz w:val="30"/>
          <w:szCs w:val="30"/>
        </w:rPr>
        <w:t>2</w:t>
      </w:r>
      <w:r w:rsidR="009757ED" w:rsidRPr="008C2380">
        <w:rPr>
          <w:rFonts w:ascii="Times New Roman" w:cs="Times New Roman" w:hAnsi="Times New Roman"/>
          <w:sz w:val="30"/>
          <w:szCs w:val="30"/>
        </w:rPr>
        <w:t xml:space="preserve"> пункта 10 </w:t>
      </w:r>
      <w:r w:rsidR="002156BC" w:rsidRPr="008C2380">
        <w:rPr>
          <w:rFonts w:ascii="Times New Roman" w:cs="Times New Roman" w:hAnsi="Times New Roman"/>
          <w:sz w:val="30"/>
          <w:szCs w:val="30"/>
        </w:rPr>
        <w:t xml:space="preserve">настоящего Положения, сведения о которых внесены </w:t>
      </w:r>
      <w:r w:rsidR="009A0D63" w:rsidRPr="008C2380">
        <w:rPr>
          <w:rFonts w:ascii="Times New Roman" w:cs="Times New Roman" w:hAnsi="Times New Roman"/>
          <w:sz w:val="30"/>
          <w:szCs w:val="30"/>
        </w:rPr>
        <w:t xml:space="preserve">             </w:t>
      </w:r>
      <w:r w:rsidR="002156BC" w:rsidRPr="008C2380">
        <w:rPr>
          <w:rFonts w:ascii="Times New Roman" w:cs="Times New Roman" w:hAnsi="Times New Roman"/>
          <w:sz w:val="30"/>
          <w:szCs w:val="30"/>
        </w:rPr>
        <w:lastRenderedPageBreak/>
        <w:t xml:space="preserve">в Единый реестр субъектов малого и среднего предпринимательства </w:t>
      </w:r>
      <w:r w:rsidR="009A0D63" w:rsidRPr="008C2380">
        <w:rPr>
          <w:rFonts w:ascii="Times New Roman" w:cs="Times New Roman" w:hAnsi="Times New Roman"/>
          <w:sz w:val="30"/>
          <w:szCs w:val="30"/>
        </w:rPr>
        <w:t xml:space="preserve">     </w:t>
      </w:r>
      <w:r w:rsidR="002156BC" w:rsidRPr="008C2380">
        <w:rPr>
          <w:rFonts w:ascii="Times New Roman" w:cs="Times New Roman" w:hAnsi="Times New Roman"/>
          <w:sz w:val="30"/>
          <w:szCs w:val="30"/>
        </w:rPr>
        <w:t xml:space="preserve">в соответствии со </w:t>
      </w:r>
      <w:hyperlink r:id="rId51">
        <w:r w:rsidR="002156BC" w:rsidRPr="008C2380">
          <w:rPr>
            <w:rFonts w:ascii="Times New Roman" w:cs="Times New Roman" w:hAnsi="Times New Roman"/>
            <w:sz w:val="30"/>
            <w:szCs w:val="30"/>
          </w:rPr>
          <w:t>статьей 4.1</w:t>
        </w:r>
      </w:hyperlink>
      <w:r w:rsidR="002156BC" w:rsidRPr="008C2380">
        <w:rPr>
          <w:rFonts w:ascii="Times New Roman" w:cs="Times New Roman" w:hAnsi="Times New Roman"/>
          <w:sz w:val="30"/>
          <w:szCs w:val="30"/>
        </w:rPr>
        <w:t xml:space="preserve"> Федерального закона </w:t>
      </w:r>
      <w:r w:rsidR="00A37368" w:rsidRPr="008C2380">
        <w:rPr>
          <w:rFonts w:ascii="Times New Roman" w:cs="Times New Roman" w:hAnsi="Times New Roman"/>
          <w:sz w:val="30"/>
          <w:szCs w:val="30"/>
        </w:rPr>
        <w:t>№</w:t>
      </w:r>
      <w:r w:rsidR="002156BC" w:rsidRPr="008C2380">
        <w:rPr>
          <w:rFonts w:ascii="Times New Roman" w:cs="Times New Roman" w:hAnsi="Times New Roman"/>
          <w:sz w:val="30"/>
          <w:szCs w:val="30"/>
        </w:rPr>
        <w:t xml:space="preserve"> 209-ФЗ);</w:t>
      </w:r>
      <w:proofErr w:type="gramEnd"/>
    </w:p>
    <w:p w:rsidP="00E71643" w:rsidR="006B1294" w:rsidRDefault="00E651A6" w:rsidRPr="008C2380">
      <w:pPr>
        <w:autoSpaceDE w:val="false"/>
        <w:autoSpaceDN w:val="false"/>
        <w:adjustRightInd w:val="false"/>
        <w:spacing w:after="0"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>10</w:t>
      </w:r>
      <w:r w:rsidR="006B1294" w:rsidRPr="008C2380">
        <w:rPr>
          <w:rFonts w:ascii="Times New Roman" w:cs="Times New Roman" w:hAnsi="Times New Roman"/>
          <w:sz w:val="30"/>
          <w:szCs w:val="30"/>
        </w:rPr>
        <w:t>) справк</w:t>
      </w:r>
      <w:r w:rsidR="00801386">
        <w:rPr>
          <w:rFonts w:ascii="Times New Roman" w:cs="Times New Roman" w:hAnsi="Times New Roman"/>
          <w:sz w:val="30"/>
          <w:szCs w:val="30"/>
        </w:rPr>
        <w:t>у</w:t>
      </w:r>
      <w:r w:rsidR="006B1294" w:rsidRPr="008C2380">
        <w:rPr>
          <w:rFonts w:ascii="Times New Roman" w:cs="Times New Roman" w:hAnsi="Times New Roman"/>
          <w:sz w:val="30"/>
          <w:szCs w:val="30"/>
        </w:rPr>
        <w:t xml:space="preserve"> о постановке на учет (снятии с учета) физического </w:t>
      </w:r>
      <w:r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="006B1294" w:rsidRPr="008C2380">
        <w:rPr>
          <w:rFonts w:ascii="Times New Roman" w:cs="Times New Roman" w:hAnsi="Times New Roman"/>
          <w:sz w:val="30"/>
          <w:szCs w:val="30"/>
        </w:rPr>
        <w:t>лица в качестве налогоплательщика налога на профессиональный доход (для индивидуального предпринимателя);</w:t>
      </w:r>
    </w:p>
    <w:p w:rsidP="00E71643" w:rsidR="002156BC" w:rsidRDefault="006B1294" w:rsidRPr="008C2380">
      <w:pPr>
        <w:pStyle w:val="ConsPlusNormal"/>
        <w:spacing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>11</w:t>
      </w:r>
      <w:r w:rsidR="002156BC" w:rsidRPr="008C2380">
        <w:rPr>
          <w:rFonts w:ascii="Times New Roman" w:cs="Times New Roman" w:hAnsi="Times New Roman"/>
          <w:sz w:val="30"/>
          <w:szCs w:val="30"/>
        </w:rPr>
        <w:t xml:space="preserve">) в случае если средства гранта планируется направить на </w:t>
      </w:r>
      <w:r w:rsidR="001F0A69" w:rsidRPr="008C2380">
        <w:rPr>
          <w:rFonts w:ascii="Times New Roman" w:cs="Times New Roman" w:hAnsi="Times New Roman"/>
          <w:sz w:val="30"/>
          <w:szCs w:val="30"/>
        </w:rPr>
        <w:t>тек</w:t>
      </w:r>
      <w:r w:rsidR="001F0A69" w:rsidRPr="008C2380">
        <w:rPr>
          <w:rFonts w:ascii="Times New Roman" w:cs="Times New Roman" w:hAnsi="Times New Roman"/>
          <w:sz w:val="30"/>
          <w:szCs w:val="30"/>
        </w:rPr>
        <w:t>у</w:t>
      </w:r>
      <w:r w:rsidR="001F0A69" w:rsidRPr="008C2380">
        <w:rPr>
          <w:rFonts w:ascii="Times New Roman" w:cs="Times New Roman" w:hAnsi="Times New Roman"/>
          <w:sz w:val="30"/>
          <w:szCs w:val="30"/>
        </w:rPr>
        <w:t xml:space="preserve">щий </w:t>
      </w:r>
      <w:r w:rsidR="002156BC" w:rsidRPr="008C2380">
        <w:rPr>
          <w:rFonts w:ascii="Times New Roman" w:cs="Times New Roman" w:hAnsi="Times New Roman"/>
          <w:sz w:val="30"/>
          <w:szCs w:val="30"/>
        </w:rPr>
        <w:t xml:space="preserve">ремонт </w:t>
      </w:r>
      <w:r w:rsidR="001F0A69" w:rsidRPr="008C2380">
        <w:rPr>
          <w:rFonts w:ascii="Times New Roman" w:cs="Times New Roman" w:hAnsi="Times New Roman"/>
          <w:sz w:val="30"/>
          <w:szCs w:val="30"/>
        </w:rPr>
        <w:t>здания (</w:t>
      </w:r>
      <w:r w:rsidR="002156BC" w:rsidRPr="008C2380">
        <w:rPr>
          <w:rFonts w:ascii="Times New Roman" w:cs="Times New Roman" w:hAnsi="Times New Roman"/>
          <w:sz w:val="30"/>
          <w:szCs w:val="30"/>
        </w:rPr>
        <w:t>помещени</w:t>
      </w:r>
      <w:r w:rsidR="001F0A69" w:rsidRPr="008C2380">
        <w:rPr>
          <w:rFonts w:ascii="Times New Roman" w:cs="Times New Roman" w:hAnsi="Times New Roman"/>
          <w:sz w:val="30"/>
          <w:szCs w:val="30"/>
        </w:rPr>
        <w:t>я)</w:t>
      </w:r>
      <w:r w:rsidR="002156BC" w:rsidRPr="008C2380">
        <w:rPr>
          <w:rFonts w:ascii="Times New Roman" w:cs="Times New Roman" w:hAnsi="Times New Roman"/>
          <w:sz w:val="30"/>
          <w:szCs w:val="30"/>
        </w:rPr>
        <w:t>, используемого для ведения предпр</w:t>
      </w:r>
      <w:r w:rsidR="002156BC" w:rsidRPr="008C2380">
        <w:rPr>
          <w:rFonts w:ascii="Times New Roman" w:cs="Times New Roman" w:hAnsi="Times New Roman"/>
          <w:sz w:val="30"/>
          <w:szCs w:val="30"/>
        </w:rPr>
        <w:t>и</w:t>
      </w:r>
      <w:r w:rsidR="002156BC" w:rsidRPr="008C2380">
        <w:rPr>
          <w:rFonts w:ascii="Times New Roman" w:cs="Times New Roman" w:hAnsi="Times New Roman"/>
          <w:sz w:val="30"/>
          <w:szCs w:val="30"/>
        </w:rPr>
        <w:t>нимательской</w:t>
      </w:r>
      <w:r w:rsidR="000C0FB0"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="002156BC" w:rsidRPr="008C2380">
        <w:rPr>
          <w:rFonts w:ascii="Times New Roman" w:cs="Times New Roman" w:hAnsi="Times New Roman"/>
          <w:sz w:val="30"/>
          <w:szCs w:val="30"/>
        </w:rPr>
        <w:t xml:space="preserve">деятельности и находящегося у </w:t>
      </w:r>
      <w:r w:rsidR="00150FBF" w:rsidRPr="008C2380">
        <w:rPr>
          <w:rFonts w:ascii="Times New Roman" w:cs="Times New Roman" w:hAnsi="Times New Roman"/>
          <w:sz w:val="30"/>
          <w:szCs w:val="30"/>
        </w:rPr>
        <w:t>участника отбора</w:t>
      </w:r>
      <w:r w:rsidR="002156BC" w:rsidRPr="008C2380">
        <w:rPr>
          <w:rFonts w:ascii="Times New Roman" w:cs="Times New Roman" w:hAnsi="Times New Roman"/>
          <w:sz w:val="30"/>
          <w:szCs w:val="30"/>
        </w:rPr>
        <w:t xml:space="preserve"> на пр</w:t>
      </w:r>
      <w:r w:rsidR="002156BC" w:rsidRPr="008C2380">
        <w:rPr>
          <w:rFonts w:ascii="Times New Roman" w:cs="Times New Roman" w:hAnsi="Times New Roman"/>
          <w:sz w:val="30"/>
          <w:szCs w:val="30"/>
        </w:rPr>
        <w:t>а</w:t>
      </w:r>
      <w:r w:rsidR="002156BC" w:rsidRPr="008C2380">
        <w:rPr>
          <w:rFonts w:ascii="Times New Roman" w:cs="Times New Roman" w:hAnsi="Times New Roman"/>
          <w:sz w:val="30"/>
          <w:szCs w:val="30"/>
        </w:rPr>
        <w:t>ве собственности или ином законном основании</w:t>
      </w:r>
      <w:r w:rsidR="00654D64" w:rsidRPr="008C2380">
        <w:rPr>
          <w:rFonts w:ascii="Times New Roman" w:cs="Times New Roman" w:hAnsi="Times New Roman"/>
          <w:sz w:val="30"/>
          <w:szCs w:val="30"/>
        </w:rPr>
        <w:t xml:space="preserve"> необходимо с докуме</w:t>
      </w:r>
      <w:r w:rsidR="00654D64" w:rsidRPr="008C2380">
        <w:rPr>
          <w:rFonts w:ascii="Times New Roman" w:cs="Times New Roman" w:hAnsi="Times New Roman"/>
          <w:sz w:val="30"/>
          <w:szCs w:val="30"/>
        </w:rPr>
        <w:t>н</w:t>
      </w:r>
      <w:r w:rsidR="00654D64" w:rsidRPr="008C2380">
        <w:rPr>
          <w:rFonts w:ascii="Times New Roman" w:cs="Times New Roman" w:hAnsi="Times New Roman"/>
          <w:sz w:val="30"/>
          <w:szCs w:val="30"/>
        </w:rPr>
        <w:t>тами, указанными в настоящем пункте, представить</w:t>
      </w:r>
      <w:r w:rsidR="002156BC" w:rsidRPr="008C2380">
        <w:rPr>
          <w:rFonts w:ascii="Times New Roman" w:cs="Times New Roman" w:hAnsi="Times New Roman"/>
          <w:sz w:val="30"/>
          <w:szCs w:val="30"/>
        </w:rPr>
        <w:t>: копи</w:t>
      </w:r>
      <w:r w:rsidR="00654D64" w:rsidRPr="008C2380">
        <w:rPr>
          <w:rFonts w:ascii="Times New Roman" w:cs="Times New Roman" w:hAnsi="Times New Roman"/>
          <w:sz w:val="30"/>
          <w:szCs w:val="30"/>
        </w:rPr>
        <w:t>ю</w:t>
      </w:r>
      <w:r w:rsidR="002156BC" w:rsidRPr="008C2380">
        <w:rPr>
          <w:rFonts w:ascii="Times New Roman" w:cs="Times New Roman" w:hAnsi="Times New Roman"/>
          <w:sz w:val="30"/>
          <w:szCs w:val="30"/>
        </w:rPr>
        <w:t xml:space="preserve"> акта, утвержденного заказчиком</w:t>
      </w:r>
      <w:r w:rsidR="000C0FB0"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="002156BC" w:rsidRPr="008C2380">
        <w:rPr>
          <w:rFonts w:ascii="Times New Roman" w:cs="Times New Roman" w:hAnsi="Times New Roman"/>
          <w:sz w:val="30"/>
          <w:szCs w:val="30"/>
        </w:rPr>
        <w:t>(</w:t>
      </w:r>
      <w:r w:rsidR="00150FBF" w:rsidRPr="008C2380">
        <w:rPr>
          <w:rFonts w:ascii="Times New Roman" w:cs="Times New Roman" w:hAnsi="Times New Roman"/>
          <w:sz w:val="30"/>
          <w:szCs w:val="30"/>
        </w:rPr>
        <w:t>участником отбора</w:t>
      </w:r>
      <w:r w:rsidR="002156BC" w:rsidRPr="008C2380">
        <w:rPr>
          <w:rFonts w:ascii="Times New Roman" w:cs="Times New Roman" w:hAnsi="Times New Roman"/>
          <w:sz w:val="30"/>
          <w:szCs w:val="30"/>
        </w:rPr>
        <w:t xml:space="preserve">), содержащего перечень </w:t>
      </w:r>
      <w:r w:rsidR="00150FBF" w:rsidRPr="008C2380">
        <w:rPr>
          <w:rFonts w:ascii="Times New Roman" w:cs="Times New Roman" w:hAnsi="Times New Roman"/>
          <w:sz w:val="30"/>
          <w:szCs w:val="30"/>
        </w:rPr>
        <w:t xml:space="preserve">    </w:t>
      </w:r>
      <w:r w:rsidR="002156BC" w:rsidRPr="008C2380">
        <w:rPr>
          <w:rFonts w:ascii="Times New Roman" w:cs="Times New Roman" w:hAnsi="Times New Roman"/>
          <w:sz w:val="30"/>
          <w:szCs w:val="30"/>
        </w:rPr>
        <w:t xml:space="preserve">дефектов </w:t>
      </w:r>
      <w:r w:rsidR="001F0A69" w:rsidRPr="008C2380">
        <w:rPr>
          <w:rFonts w:ascii="Times New Roman" w:cs="Times New Roman" w:hAnsi="Times New Roman"/>
          <w:sz w:val="30"/>
          <w:szCs w:val="30"/>
        </w:rPr>
        <w:t>здания (</w:t>
      </w:r>
      <w:r w:rsidR="002156BC" w:rsidRPr="008C2380">
        <w:rPr>
          <w:rFonts w:ascii="Times New Roman" w:cs="Times New Roman" w:hAnsi="Times New Roman"/>
          <w:sz w:val="30"/>
          <w:szCs w:val="30"/>
        </w:rPr>
        <w:t>помещения</w:t>
      </w:r>
      <w:r w:rsidR="001F0A69" w:rsidRPr="008C2380">
        <w:rPr>
          <w:rFonts w:ascii="Times New Roman" w:cs="Times New Roman" w:hAnsi="Times New Roman"/>
          <w:sz w:val="30"/>
          <w:szCs w:val="30"/>
        </w:rPr>
        <w:t>)</w:t>
      </w:r>
      <w:r w:rsidR="002156BC" w:rsidRPr="008C2380">
        <w:rPr>
          <w:rFonts w:ascii="Times New Roman" w:cs="Times New Roman" w:hAnsi="Times New Roman"/>
          <w:sz w:val="30"/>
          <w:szCs w:val="30"/>
        </w:rPr>
        <w:t xml:space="preserve">; </w:t>
      </w:r>
      <w:proofErr w:type="gramStart"/>
      <w:r w:rsidR="002156BC" w:rsidRPr="008C2380">
        <w:rPr>
          <w:rFonts w:ascii="Times New Roman" w:cs="Times New Roman" w:hAnsi="Times New Roman"/>
          <w:sz w:val="30"/>
          <w:szCs w:val="30"/>
        </w:rPr>
        <w:t>копи</w:t>
      </w:r>
      <w:r w:rsidR="00654D64" w:rsidRPr="008C2380">
        <w:rPr>
          <w:rFonts w:ascii="Times New Roman" w:cs="Times New Roman" w:hAnsi="Times New Roman"/>
          <w:sz w:val="30"/>
          <w:szCs w:val="30"/>
        </w:rPr>
        <w:t>ю</w:t>
      </w:r>
      <w:r w:rsidR="002156BC" w:rsidRPr="008C2380">
        <w:rPr>
          <w:rFonts w:ascii="Times New Roman" w:cs="Times New Roman" w:hAnsi="Times New Roman"/>
          <w:sz w:val="30"/>
          <w:szCs w:val="30"/>
        </w:rPr>
        <w:t xml:space="preserve"> сводного и (или) объектного сметного расчета (иной документации) на </w:t>
      </w:r>
      <w:r w:rsidR="001F0A69" w:rsidRPr="008C2380">
        <w:rPr>
          <w:rFonts w:ascii="Times New Roman" w:cs="Times New Roman" w:hAnsi="Times New Roman"/>
          <w:sz w:val="30"/>
          <w:szCs w:val="30"/>
        </w:rPr>
        <w:t xml:space="preserve">текущий </w:t>
      </w:r>
      <w:r w:rsidR="002156BC" w:rsidRPr="008C2380">
        <w:rPr>
          <w:rFonts w:ascii="Times New Roman" w:cs="Times New Roman" w:hAnsi="Times New Roman"/>
          <w:sz w:val="30"/>
          <w:szCs w:val="30"/>
        </w:rPr>
        <w:t xml:space="preserve">ремонт </w:t>
      </w:r>
      <w:r w:rsidR="001F0A69" w:rsidRPr="008C2380">
        <w:rPr>
          <w:rFonts w:ascii="Times New Roman" w:cs="Times New Roman" w:hAnsi="Times New Roman"/>
          <w:sz w:val="30"/>
          <w:szCs w:val="30"/>
        </w:rPr>
        <w:t>здания (</w:t>
      </w:r>
      <w:r w:rsidR="002156BC" w:rsidRPr="008C2380">
        <w:rPr>
          <w:rFonts w:ascii="Times New Roman" w:cs="Times New Roman" w:hAnsi="Times New Roman"/>
          <w:sz w:val="30"/>
          <w:szCs w:val="30"/>
        </w:rPr>
        <w:t>п</w:t>
      </w:r>
      <w:r w:rsidR="002156BC" w:rsidRPr="008C2380">
        <w:rPr>
          <w:rFonts w:ascii="Times New Roman" w:cs="Times New Roman" w:hAnsi="Times New Roman"/>
          <w:sz w:val="30"/>
          <w:szCs w:val="30"/>
        </w:rPr>
        <w:t>о</w:t>
      </w:r>
      <w:r w:rsidR="002156BC" w:rsidRPr="008C2380">
        <w:rPr>
          <w:rFonts w:ascii="Times New Roman" w:cs="Times New Roman" w:hAnsi="Times New Roman"/>
          <w:sz w:val="30"/>
          <w:szCs w:val="30"/>
        </w:rPr>
        <w:t>мещения</w:t>
      </w:r>
      <w:r w:rsidR="001F0A69" w:rsidRPr="008C2380">
        <w:rPr>
          <w:rFonts w:ascii="Times New Roman" w:cs="Times New Roman" w:hAnsi="Times New Roman"/>
          <w:sz w:val="30"/>
          <w:szCs w:val="30"/>
        </w:rPr>
        <w:t>)</w:t>
      </w:r>
      <w:r w:rsidR="002156BC" w:rsidRPr="008C2380">
        <w:rPr>
          <w:rFonts w:ascii="Times New Roman" w:cs="Times New Roman" w:hAnsi="Times New Roman"/>
          <w:sz w:val="30"/>
          <w:szCs w:val="30"/>
        </w:rPr>
        <w:t xml:space="preserve">, подтверждающего стоимость отдельных видов строительных </w:t>
      </w:r>
      <w:r w:rsidR="00150FBF" w:rsidRPr="008C2380">
        <w:rPr>
          <w:rFonts w:ascii="Times New Roman" w:cs="Times New Roman" w:hAnsi="Times New Roman"/>
          <w:sz w:val="30"/>
          <w:szCs w:val="30"/>
        </w:rPr>
        <w:t xml:space="preserve">       </w:t>
      </w:r>
      <w:r w:rsidR="002156BC" w:rsidRPr="008C2380">
        <w:rPr>
          <w:rFonts w:ascii="Times New Roman" w:cs="Times New Roman" w:hAnsi="Times New Roman"/>
          <w:sz w:val="30"/>
          <w:szCs w:val="30"/>
        </w:rPr>
        <w:t>и монтажных работ;</w:t>
      </w:r>
      <w:proofErr w:type="gramEnd"/>
    </w:p>
    <w:p w:rsidP="00E71643" w:rsidR="002156BC" w:rsidRDefault="002156BC" w:rsidRPr="008C2380">
      <w:pPr>
        <w:pStyle w:val="ConsPlusNormal"/>
        <w:spacing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>1</w:t>
      </w:r>
      <w:r w:rsidR="006B1294" w:rsidRPr="008C2380">
        <w:rPr>
          <w:rFonts w:ascii="Times New Roman" w:cs="Times New Roman" w:hAnsi="Times New Roman"/>
          <w:sz w:val="30"/>
          <w:szCs w:val="30"/>
        </w:rPr>
        <w:t>2</w:t>
      </w:r>
      <w:r w:rsidRPr="008C2380">
        <w:rPr>
          <w:rFonts w:ascii="Times New Roman" w:cs="Times New Roman" w:hAnsi="Times New Roman"/>
          <w:sz w:val="30"/>
          <w:szCs w:val="30"/>
        </w:rPr>
        <w:t xml:space="preserve">) </w:t>
      </w:r>
      <w:r w:rsidR="00DE0C6F" w:rsidRPr="008C2380">
        <w:rPr>
          <w:rFonts w:ascii="Times New Roman" w:cs="Times New Roman" w:hAnsi="Times New Roman"/>
          <w:sz w:val="30"/>
          <w:szCs w:val="30"/>
        </w:rPr>
        <w:t xml:space="preserve">сведения о наличии банковского счета, выданные не ранее чем за 30 календарных дней до даты подачи </w:t>
      </w:r>
      <w:r w:rsidR="00150FBF" w:rsidRPr="008C2380">
        <w:rPr>
          <w:rFonts w:ascii="Times New Roman" w:cs="Times New Roman" w:hAnsi="Times New Roman"/>
          <w:sz w:val="30"/>
          <w:szCs w:val="30"/>
        </w:rPr>
        <w:t>заявки</w:t>
      </w:r>
      <w:r w:rsidR="00DE0C6F" w:rsidRPr="008C2380">
        <w:rPr>
          <w:rFonts w:ascii="Times New Roman" w:cs="Times New Roman" w:hAnsi="Times New Roman"/>
          <w:sz w:val="30"/>
          <w:szCs w:val="30"/>
        </w:rPr>
        <w:t>,</w:t>
      </w:r>
      <w:r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="00634D27" w:rsidRPr="008C2380">
        <w:rPr>
          <w:rFonts w:ascii="Times New Roman" w:cs="Times New Roman" w:hAnsi="Times New Roman"/>
          <w:sz w:val="30"/>
          <w:szCs w:val="30"/>
        </w:rPr>
        <w:t>с указанием реквизитов, необходимых</w:t>
      </w:r>
      <w:r w:rsidRPr="008C2380">
        <w:rPr>
          <w:rFonts w:ascii="Times New Roman" w:cs="Times New Roman" w:hAnsi="Times New Roman"/>
          <w:sz w:val="30"/>
          <w:szCs w:val="30"/>
        </w:rPr>
        <w:t xml:space="preserve"> для перечисления гранта в соответствии </w:t>
      </w:r>
      <w:r w:rsidR="00C11C95" w:rsidRPr="008C2380">
        <w:rPr>
          <w:rFonts w:ascii="Times New Roman" w:cs="Times New Roman" w:hAnsi="Times New Roman"/>
          <w:sz w:val="30"/>
          <w:szCs w:val="30"/>
        </w:rPr>
        <w:t xml:space="preserve">с пунктом </w:t>
      </w:r>
      <w:r w:rsidR="000E1B14" w:rsidRPr="008C2380">
        <w:rPr>
          <w:rFonts w:ascii="Times New Roman" w:cs="Times New Roman" w:hAnsi="Times New Roman"/>
          <w:sz w:val="30"/>
          <w:szCs w:val="30"/>
        </w:rPr>
        <w:t>4</w:t>
      </w:r>
      <w:r w:rsidR="001E30B7" w:rsidRPr="008C2380">
        <w:rPr>
          <w:rFonts w:ascii="Times New Roman" w:cs="Times New Roman" w:hAnsi="Times New Roman"/>
          <w:sz w:val="30"/>
          <w:szCs w:val="30"/>
        </w:rPr>
        <w:t>6</w:t>
      </w:r>
      <w:r w:rsidR="00C11C95"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Pr="008C2380">
        <w:rPr>
          <w:rFonts w:ascii="Times New Roman" w:cs="Times New Roman" w:hAnsi="Times New Roman"/>
          <w:sz w:val="30"/>
          <w:szCs w:val="30"/>
        </w:rPr>
        <w:t>настоящего Положения;</w:t>
      </w:r>
    </w:p>
    <w:p w:rsidP="00E71643" w:rsidR="002156BC" w:rsidRDefault="002156BC" w:rsidRPr="008C2380">
      <w:pPr>
        <w:pStyle w:val="ConsPlusNormal"/>
        <w:spacing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>1</w:t>
      </w:r>
      <w:r w:rsidR="006B1294" w:rsidRPr="008C2380">
        <w:rPr>
          <w:rFonts w:ascii="Times New Roman" w:cs="Times New Roman" w:hAnsi="Times New Roman"/>
          <w:sz w:val="30"/>
          <w:szCs w:val="30"/>
        </w:rPr>
        <w:t>3</w:t>
      </w:r>
      <w:r w:rsidRPr="008C2380">
        <w:rPr>
          <w:rFonts w:ascii="Times New Roman" w:cs="Times New Roman" w:hAnsi="Times New Roman"/>
          <w:sz w:val="30"/>
          <w:szCs w:val="30"/>
        </w:rPr>
        <w:t xml:space="preserve">) документы и их копии, подтверждающие полномочия лица </w:t>
      </w:r>
      <w:r w:rsidR="000C0FB0" w:rsidRPr="008C2380">
        <w:rPr>
          <w:rFonts w:ascii="Times New Roman" w:cs="Times New Roman" w:hAnsi="Times New Roman"/>
          <w:sz w:val="30"/>
          <w:szCs w:val="30"/>
        </w:rPr>
        <w:t xml:space="preserve">                </w:t>
      </w:r>
      <w:r w:rsidRPr="008C2380">
        <w:rPr>
          <w:rFonts w:ascii="Times New Roman" w:cs="Times New Roman" w:hAnsi="Times New Roman"/>
          <w:sz w:val="30"/>
          <w:szCs w:val="30"/>
        </w:rPr>
        <w:t xml:space="preserve">на осуществление действий от имени </w:t>
      </w:r>
      <w:r w:rsidR="00150FBF" w:rsidRPr="008C2380">
        <w:rPr>
          <w:rFonts w:ascii="Times New Roman" w:cs="Times New Roman" w:hAnsi="Times New Roman"/>
          <w:sz w:val="30"/>
          <w:szCs w:val="30"/>
        </w:rPr>
        <w:t>участника отбора</w:t>
      </w:r>
      <w:r w:rsidRPr="008C2380">
        <w:rPr>
          <w:rFonts w:ascii="Times New Roman" w:cs="Times New Roman" w:hAnsi="Times New Roman"/>
          <w:sz w:val="30"/>
          <w:szCs w:val="30"/>
        </w:rPr>
        <w:t xml:space="preserve"> (при наличии)</w:t>
      </w:r>
      <w:r w:rsidR="00455D71" w:rsidRPr="008C2380">
        <w:rPr>
          <w:rFonts w:ascii="Times New Roman" w:cs="Times New Roman" w:hAnsi="Times New Roman"/>
          <w:sz w:val="30"/>
          <w:szCs w:val="30"/>
        </w:rPr>
        <w:t>.</w:t>
      </w:r>
    </w:p>
    <w:p w:rsidP="00E71643" w:rsidR="00A919FB" w:rsidRDefault="00801386" w:rsidRPr="008C2380">
      <w:pPr>
        <w:shd w:color="auto" w:fill="FFFFFF" w:themeFill="background1" w:val="clear"/>
        <w:autoSpaceDE w:val="false"/>
        <w:autoSpaceDN w:val="false"/>
        <w:adjustRightInd w:val="false"/>
        <w:spacing w:after="0"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bookmarkStart w:id="17" w:name="P170"/>
      <w:bookmarkStart w:id="18" w:name="P171"/>
      <w:bookmarkEnd w:id="17"/>
      <w:bookmarkEnd w:id="18"/>
      <w:r>
        <w:rPr>
          <w:rFonts w:ascii="Times New Roman" w:cs="Times New Roman" w:hAnsi="Times New Roman"/>
          <w:sz w:val="30"/>
          <w:szCs w:val="30"/>
        </w:rPr>
        <w:t>18. Не позднее одного</w:t>
      </w:r>
      <w:r w:rsidR="00A919FB" w:rsidRPr="008C2380">
        <w:rPr>
          <w:rFonts w:ascii="Times New Roman" w:cs="Times New Roman" w:hAnsi="Times New Roman"/>
          <w:sz w:val="30"/>
          <w:szCs w:val="30"/>
        </w:rPr>
        <w:t xml:space="preserve"> рабочего дня, следующего за датой оконч</w:t>
      </w:r>
      <w:r w:rsidR="00A919FB" w:rsidRPr="008C2380">
        <w:rPr>
          <w:rFonts w:ascii="Times New Roman" w:cs="Times New Roman" w:hAnsi="Times New Roman"/>
          <w:sz w:val="30"/>
          <w:szCs w:val="30"/>
        </w:rPr>
        <w:t>а</w:t>
      </w:r>
      <w:r w:rsidR="00A919FB" w:rsidRPr="008C2380">
        <w:rPr>
          <w:rFonts w:ascii="Times New Roman" w:cs="Times New Roman" w:hAnsi="Times New Roman"/>
          <w:sz w:val="30"/>
          <w:szCs w:val="30"/>
        </w:rPr>
        <w:t xml:space="preserve">ния срока подачи </w:t>
      </w:r>
      <w:r w:rsidR="00150FBF" w:rsidRPr="008C2380">
        <w:rPr>
          <w:rFonts w:ascii="Times New Roman" w:cs="Times New Roman" w:hAnsi="Times New Roman"/>
          <w:sz w:val="30"/>
          <w:szCs w:val="30"/>
        </w:rPr>
        <w:t>заявок</w:t>
      </w:r>
      <w:r w:rsidR="00A919FB" w:rsidRPr="008C2380">
        <w:rPr>
          <w:rFonts w:ascii="Times New Roman" w:cs="Times New Roman" w:hAnsi="Times New Roman"/>
          <w:sz w:val="30"/>
          <w:szCs w:val="30"/>
        </w:rPr>
        <w:t xml:space="preserve">, установленной в объявлении о проведении конкурса, в ГИИС «Электронный бюджет» уполномоченному органу, </w:t>
      </w:r>
      <w:r w:rsidR="00150FBF" w:rsidRPr="008C2380">
        <w:rPr>
          <w:rFonts w:ascii="Times New Roman" w:cs="Times New Roman" w:hAnsi="Times New Roman"/>
          <w:sz w:val="30"/>
          <w:szCs w:val="30"/>
        </w:rPr>
        <w:t xml:space="preserve">         </w:t>
      </w:r>
      <w:r w:rsidR="00A919FB" w:rsidRPr="008C2380">
        <w:rPr>
          <w:rFonts w:ascii="Times New Roman" w:cs="Times New Roman" w:hAnsi="Times New Roman"/>
          <w:sz w:val="30"/>
          <w:szCs w:val="30"/>
        </w:rPr>
        <w:t xml:space="preserve">а также конкурсной комиссии открывается доступ к поданным </w:t>
      </w:r>
      <w:r w:rsidR="00150FBF" w:rsidRPr="008C2380">
        <w:rPr>
          <w:rFonts w:ascii="Times New Roman" w:cs="Times New Roman" w:hAnsi="Times New Roman"/>
          <w:sz w:val="30"/>
          <w:szCs w:val="30"/>
        </w:rPr>
        <w:t>участн</w:t>
      </w:r>
      <w:r w:rsidR="00150FBF" w:rsidRPr="008C2380">
        <w:rPr>
          <w:rFonts w:ascii="Times New Roman" w:cs="Times New Roman" w:hAnsi="Times New Roman"/>
          <w:sz w:val="30"/>
          <w:szCs w:val="30"/>
        </w:rPr>
        <w:t>и</w:t>
      </w:r>
      <w:r w:rsidR="00150FBF" w:rsidRPr="008C2380">
        <w:rPr>
          <w:rFonts w:ascii="Times New Roman" w:cs="Times New Roman" w:hAnsi="Times New Roman"/>
          <w:sz w:val="30"/>
          <w:szCs w:val="30"/>
        </w:rPr>
        <w:t>ками отбора заявкам</w:t>
      </w:r>
      <w:r w:rsidR="00A919FB" w:rsidRPr="008C2380">
        <w:rPr>
          <w:rFonts w:ascii="Times New Roman" w:cs="Times New Roman" w:hAnsi="Times New Roman"/>
          <w:sz w:val="30"/>
          <w:szCs w:val="30"/>
        </w:rPr>
        <w:t xml:space="preserve"> для их рассмотрения и оценки.</w:t>
      </w:r>
    </w:p>
    <w:p w:rsidP="00E71643" w:rsidR="007C23CD" w:rsidRDefault="007C23CD" w:rsidRPr="008C2380">
      <w:pPr>
        <w:autoSpaceDE w:val="false"/>
        <w:autoSpaceDN w:val="false"/>
        <w:adjustRightInd w:val="false"/>
        <w:spacing w:after="0" w:line="235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Вскрытие </w:t>
      </w:r>
      <w:r w:rsidR="00D67102"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заявок </w:t>
      </w:r>
      <w:r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>осуществляется уполномоченным органом в т</w:t>
      </w:r>
      <w:r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>е</w:t>
      </w:r>
      <w:r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чение </w:t>
      </w:r>
      <w:r w:rsidR="00801386">
        <w:rPr>
          <w:rFonts w:ascii="Times New Roman" w:cs="Times New Roman" w:eastAsiaTheme="minorEastAsia" w:hAnsi="Times New Roman"/>
          <w:sz w:val="30"/>
          <w:szCs w:val="30"/>
          <w:lang w:eastAsia="ru-RU"/>
        </w:rPr>
        <w:t>трех</w:t>
      </w:r>
      <w:r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рабочих дней, следующих после даты предоставления ему доступа к поданным </w:t>
      </w:r>
      <w:r w:rsidR="00D67102"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>заявкам</w:t>
      </w:r>
      <w:r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>, установленной абзацем первым настоящ</w:t>
      </w:r>
      <w:r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>е</w:t>
      </w:r>
      <w:r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>го пункта.</w:t>
      </w:r>
    </w:p>
    <w:p w:rsidP="00E71643" w:rsidR="007C23CD" w:rsidRDefault="007C23CD" w:rsidRPr="008C2380">
      <w:pPr>
        <w:autoSpaceDE w:val="false"/>
        <w:autoSpaceDN w:val="false"/>
        <w:adjustRightInd w:val="false"/>
        <w:spacing w:after="0" w:line="235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Протокол вскрытия </w:t>
      </w:r>
      <w:r w:rsidR="00D67102"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>заявок</w:t>
      </w:r>
      <w:r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формируется на едином портале авт</w:t>
      </w:r>
      <w:r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>о</w:t>
      </w:r>
      <w:r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>матиче</w:t>
      </w:r>
      <w:r w:rsidR="00801386">
        <w:rPr>
          <w:rFonts w:ascii="Times New Roman" w:cs="Times New Roman" w:eastAsiaTheme="minorEastAsia" w:hAnsi="Times New Roman"/>
          <w:sz w:val="30"/>
          <w:szCs w:val="30"/>
          <w:lang w:eastAsia="ru-RU"/>
        </w:rPr>
        <w:t>ски</w:t>
      </w:r>
      <w:r w:rsidR="00D67102"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в течение </w:t>
      </w:r>
      <w:r w:rsidR="00801386">
        <w:rPr>
          <w:rFonts w:ascii="Times New Roman" w:cs="Times New Roman" w:eastAsiaTheme="minorEastAsia" w:hAnsi="Times New Roman"/>
          <w:sz w:val="30"/>
          <w:szCs w:val="30"/>
          <w:lang w:eastAsia="ru-RU"/>
        </w:rPr>
        <w:t>двух</w:t>
      </w:r>
      <w:r w:rsidR="00D67102"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рабочих дней, следующих за днем вскрытия    заявок, подписывается усиленной квалифицированной электронной подписью председателя конкурсной комиссии в ГИИС «Электронный бюджет» и размещается на едином портале и на Сайте не позднее</w:t>
      </w:r>
      <w:r w:rsidR="00E71643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             </w:t>
      </w:r>
      <w:r w:rsidR="00D67102"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</w:t>
      </w:r>
      <w:r w:rsidR="00801386">
        <w:rPr>
          <w:rFonts w:ascii="Times New Roman" w:cs="Times New Roman" w:eastAsiaTheme="minorEastAsia" w:hAnsi="Times New Roman"/>
          <w:sz w:val="30"/>
          <w:szCs w:val="30"/>
          <w:lang w:eastAsia="ru-RU"/>
        </w:rPr>
        <w:t>одно</w:t>
      </w:r>
      <w:r w:rsidR="00D67102"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>го рабочего дня, следующего за днем его подписания.</w:t>
      </w:r>
    </w:p>
    <w:p w:rsidP="00E71643" w:rsidR="00B56201" w:rsidRDefault="00B56201" w:rsidRPr="008C2380">
      <w:pPr>
        <w:autoSpaceDE w:val="false"/>
        <w:autoSpaceDN w:val="false"/>
        <w:adjustRightInd w:val="false"/>
        <w:spacing w:after="0" w:line="235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8C2380">
        <w:rPr>
          <w:rFonts w:ascii="Times New Roman" w:cs="Times New Roman" w:hAnsi="Times New Roman"/>
          <w:sz w:val="30"/>
          <w:szCs w:val="30"/>
        </w:rPr>
        <w:t xml:space="preserve">19. </w:t>
      </w:r>
      <w:r w:rsidR="00004BDE" w:rsidRPr="008C2380">
        <w:rPr>
          <w:rFonts w:ascii="Times New Roman" w:cs="Times New Roman" w:hAnsi="Times New Roman"/>
          <w:sz w:val="30"/>
          <w:szCs w:val="30"/>
        </w:rPr>
        <w:t>Р</w:t>
      </w:r>
      <w:r w:rsidR="00E41532" w:rsidRPr="008C2380">
        <w:rPr>
          <w:rFonts w:ascii="Times New Roman" w:cs="Times New Roman" w:hAnsi="Times New Roman"/>
          <w:sz w:val="30"/>
          <w:szCs w:val="30"/>
        </w:rPr>
        <w:t xml:space="preserve">ассмотрение и оценка </w:t>
      </w:r>
      <w:r w:rsidR="00D67102" w:rsidRPr="008C2380">
        <w:rPr>
          <w:rFonts w:ascii="Times New Roman" w:cs="Times New Roman" w:hAnsi="Times New Roman"/>
          <w:sz w:val="30"/>
          <w:szCs w:val="30"/>
        </w:rPr>
        <w:t>заявок</w:t>
      </w:r>
      <w:r w:rsidR="00E41532" w:rsidRPr="008C2380">
        <w:rPr>
          <w:rFonts w:ascii="Times New Roman" w:cs="Times New Roman" w:hAnsi="Times New Roman"/>
          <w:sz w:val="30"/>
          <w:szCs w:val="30"/>
        </w:rPr>
        <w:t>, определение победителей ко</w:t>
      </w:r>
      <w:r w:rsidR="00E41532" w:rsidRPr="008C2380">
        <w:rPr>
          <w:rFonts w:ascii="Times New Roman" w:cs="Times New Roman" w:hAnsi="Times New Roman"/>
          <w:sz w:val="30"/>
          <w:szCs w:val="30"/>
        </w:rPr>
        <w:t>н</w:t>
      </w:r>
      <w:r w:rsidR="00E41532" w:rsidRPr="008C2380">
        <w:rPr>
          <w:rFonts w:ascii="Times New Roman" w:cs="Times New Roman" w:hAnsi="Times New Roman"/>
          <w:sz w:val="30"/>
          <w:szCs w:val="30"/>
        </w:rPr>
        <w:t>курса и размер</w:t>
      </w:r>
      <w:r w:rsidR="00004BDE" w:rsidRPr="008C2380">
        <w:rPr>
          <w:rFonts w:ascii="Times New Roman" w:cs="Times New Roman" w:hAnsi="Times New Roman"/>
          <w:sz w:val="30"/>
          <w:szCs w:val="30"/>
        </w:rPr>
        <w:t>а</w:t>
      </w:r>
      <w:r w:rsidR="00E41532" w:rsidRPr="008C2380">
        <w:rPr>
          <w:rFonts w:ascii="Times New Roman" w:cs="Times New Roman" w:hAnsi="Times New Roman"/>
          <w:sz w:val="30"/>
          <w:szCs w:val="30"/>
        </w:rPr>
        <w:t xml:space="preserve"> предоставляемого гранта каждому победителю конку</w:t>
      </w:r>
      <w:r w:rsidR="00E41532" w:rsidRPr="008C2380">
        <w:rPr>
          <w:rFonts w:ascii="Times New Roman" w:cs="Times New Roman" w:hAnsi="Times New Roman"/>
          <w:sz w:val="30"/>
          <w:szCs w:val="30"/>
        </w:rPr>
        <w:t>р</w:t>
      </w:r>
      <w:r w:rsidR="00E41532" w:rsidRPr="008C2380">
        <w:rPr>
          <w:rFonts w:ascii="Times New Roman" w:cs="Times New Roman" w:hAnsi="Times New Roman"/>
          <w:sz w:val="30"/>
          <w:szCs w:val="30"/>
        </w:rPr>
        <w:t>са осуществляется конкурсной комисси</w:t>
      </w:r>
      <w:r w:rsidR="00004BDE" w:rsidRPr="008C2380">
        <w:rPr>
          <w:rFonts w:ascii="Times New Roman" w:cs="Times New Roman" w:hAnsi="Times New Roman"/>
          <w:sz w:val="30"/>
          <w:szCs w:val="30"/>
        </w:rPr>
        <w:t>ей</w:t>
      </w:r>
      <w:r w:rsidR="00E41532"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>.</w:t>
      </w:r>
    </w:p>
    <w:p w:rsidP="00E71643" w:rsidR="00E41532" w:rsidRDefault="00E41532" w:rsidRPr="008C2380">
      <w:pPr>
        <w:pStyle w:val="ConsPlusNormal"/>
        <w:spacing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>Конкурсная комиссия (далее – комиссия) – коллегиальный сов</w:t>
      </w:r>
      <w:r w:rsidRPr="008C2380">
        <w:rPr>
          <w:rFonts w:ascii="Times New Roman" w:cs="Times New Roman" w:hAnsi="Times New Roman"/>
          <w:sz w:val="30"/>
          <w:szCs w:val="30"/>
        </w:rPr>
        <w:t>е</w:t>
      </w:r>
      <w:r w:rsidRPr="008C2380">
        <w:rPr>
          <w:rFonts w:ascii="Times New Roman" w:cs="Times New Roman" w:hAnsi="Times New Roman"/>
          <w:sz w:val="30"/>
          <w:szCs w:val="30"/>
        </w:rPr>
        <w:t xml:space="preserve">щательный орган по определению победителей конкурса и размеров гранта, предоставляемого каждому победителю конкурса на основании результатов рассмотрения и оценки </w:t>
      </w:r>
      <w:r w:rsidR="00D67102" w:rsidRPr="008C2380">
        <w:rPr>
          <w:rFonts w:ascii="Times New Roman" w:cs="Times New Roman" w:hAnsi="Times New Roman"/>
          <w:sz w:val="30"/>
          <w:szCs w:val="30"/>
        </w:rPr>
        <w:t>заявок участников отбора</w:t>
      </w:r>
      <w:r w:rsidRPr="008C2380">
        <w:rPr>
          <w:rFonts w:ascii="Times New Roman" w:cs="Times New Roman" w:hAnsi="Times New Roman"/>
          <w:sz w:val="30"/>
          <w:szCs w:val="30"/>
        </w:rPr>
        <w:t xml:space="preserve"> в соо</w:t>
      </w:r>
      <w:r w:rsidRPr="008C2380">
        <w:rPr>
          <w:rFonts w:ascii="Times New Roman" w:cs="Times New Roman" w:hAnsi="Times New Roman"/>
          <w:sz w:val="30"/>
          <w:szCs w:val="30"/>
        </w:rPr>
        <w:t>т</w:t>
      </w:r>
      <w:r w:rsidRPr="008C2380">
        <w:rPr>
          <w:rFonts w:ascii="Times New Roman" w:cs="Times New Roman" w:hAnsi="Times New Roman"/>
          <w:sz w:val="30"/>
          <w:szCs w:val="30"/>
        </w:rPr>
        <w:lastRenderedPageBreak/>
        <w:t>ветствии с порядком проведения конкурса, установленным настоящим разделом.</w:t>
      </w:r>
    </w:p>
    <w:p w:rsidP="005B7BC5" w:rsidR="00E41532" w:rsidRDefault="00E41532" w:rsidRPr="008C2380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>Комиссия осуществляет свою деятельность с соблюдением при</w:t>
      </w:r>
      <w:r w:rsidRPr="008C2380">
        <w:rPr>
          <w:rFonts w:ascii="Times New Roman" w:cs="Times New Roman" w:hAnsi="Times New Roman"/>
          <w:sz w:val="30"/>
          <w:szCs w:val="30"/>
        </w:rPr>
        <w:t>н</w:t>
      </w:r>
      <w:r w:rsidRPr="008C2380">
        <w:rPr>
          <w:rFonts w:ascii="Times New Roman" w:cs="Times New Roman" w:hAnsi="Times New Roman"/>
          <w:sz w:val="30"/>
          <w:szCs w:val="30"/>
        </w:rPr>
        <w:t xml:space="preserve">ципов гласности, объективной оценки, единства требований и создания равных конкурентных условий на основе коллегиального обсуждения </w:t>
      </w:r>
      <w:r w:rsidR="00004BDE" w:rsidRPr="008C2380">
        <w:rPr>
          <w:rFonts w:ascii="Times New Roman" w:cs="Times New Roman" w:hAnsi="Times New Roman"/>
          <w:sz w:val="30"/>
          <w:szCs w:val="30"/>
        </w:rPr>
        <w:t xml:space="preserve">  </w:t>
      </w:r>
      <w:r w:rsidRPr="008C2380">
        <w:rPr>
          <w:rFonts w:ascii="Times New Roman" w:cs="Times New Roman" w:hAnsi="Times New Roman"/>
          <w:sz w:val="30"/>
          <w:szCs w:val="30"/>
        </w:rPr>
        <w:t xml:space="preserve">и решения вопросов, входящих в ее компетенцию. В состав комиссии включаются представители администрации города, Красноярского </w:t>
      </w:r>
      <w:r w:rsidR="00004BDE" w:rsidRPr="008C2380">
        <w:rPr>
          <w:rFonts w:ascii="Times New Roman" w:cs="Times New Roman" w:hAnsi="Times New Roman"/>
          <w:sz w:val="30"/>
          <w:szCs w:val="30"/>
        </w:rPr>
        <w:t xml:space="preserve">    </w:t>
      </w:r>
      <w:r w:rsidRPr="008C2380">
        <w:rPr>
          <w:rFonts w:ascii="Times New Roman" w:cs="Times New Roman" w:hAnsi="Times New Roman"/>
          <w:sz w:val="30"/>
          <w:szCs w:val="30"/>
        </w:rPr>
        <w:t>городского Совета депутатов согласно приложению 3 к настоящему</w:t>
      </w:r>
      <w:r w:rsidR="00004BDE"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Pr="008C2380">
        <w:rPr>
          <w:rFonts w:ascii="Times New Roman" w:cs="Times New Roman" w:hAnsi="Times New Roman"/>
          <w:sz w:val="30"/>
          <w:szCs w:val="30"/>
        </w:rPr>
        <w:t xml:space="preserve"> Положению.</w:t>
      </w:r>
    </w:p>
    <w:p w:rsidP="005B7BC5" w:rsidR="008A5C2D" w:rsidRDefault="00E41532" w:rsidRPr="008C2380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 xml:space="preserve">Численность комиссии составляет не менее </w:t>
      </w:r>
      <w:r w:rsidR="00801386">
        <w:rPr>
          <w:rFonts w:ascii="Times New Roman" w:cs="Times New Roman" w:hAnsi="Times New Roman"/>
          <w:sz w:val="30"/>
          <w:szCs w:val="30"/>
        </w:rPr>
        <w:t>4</w:t>
      </w:r>
      <w:r w:rsidRPr="008C2380">
        <w:rPr>
          <w:rFonts w:ascii="Times New Roman" w:cs="Times New Roman" w:hAnsi="Times New Roman"/>
          <w:sz w:val="30"/>
          <w:szCs w:val="30"/>
        </w:rPr>
        <w:t xml:space="preserve"> человек. Решения комиссии правомочны, если они принимаются не менее 1/2 от общего числа членов комиссии. В состав комиссии входят: председатель коми</w:t>
      </w:r>
      <w:r w:rsidRPr="008C2380">
        <w:rPr>
          <w:rFonts w:ascii="Times New Roman" w:cs="Times New Roman" w:hAnsi="Times New Roman"/>
          <w:sz w:val="30"/>
          <w:szCs w:val="30"/>
        </w:rPr>
        <w:t>с</w:t>
      </w:r>
      <w:r w:rsidRPr="008C2380">
        <w:rPr>
          <w:rFonts w:ascii="Times New Roman" w:cs="Times New Roman" w:hAnsi="Times New Roman"/>
          <w:sz w:val="30"/>
          <w:szCs w:val="30"/>
        </w:rPr>
        <w:t>сии, заместитель председ</w:t>
      </w:r>
      <w:r w:rsidR="008A5C2D" w:rsidRPr="008C2380">
        <w:rPr>
          <w:rFonts w:ascii="Times New Roman" w:cs="Times New Roman" w:hAnsi="Times New Roman"/>
          <w:sz w:val="30"/>
          <w:szCs w:val="30"/>
        </w:rPr>
        <w:t>ателя комиссии, члены комиссии.</w:t>
      </w:r>
    </w:p>
    <w:p w:rsidP="005B7BC5" w:rsidR="00E41532" w:rsidRDefault="00E41532" w:rsidRPr="008C2380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8C2380">
        <w:rPr>
          <w:rFonts w:ascii="Times New Roman" w:cs="Times New Roman" w:hAnsi="Times New Roman"/>
          <w:sz w:val="30"/>
          <w:szCs w:val="30"/>
        </w:rPr>
        <w:t xml:space="preserve">Руководство работой комиссии осуществляет ее председатель, </w:t>
      </w:r>
      <w:r w:rsidR="008A5C2D" w:rsidRPr="008C2380">
        <w:rPr>
          <w:rFonts w:ascii="Times New Roman" w:cs="Times New Roman" w:hAnsi="Times New Roman"/>
          <w:sz w:val="30"/>
          <w:szCs w:val="30"/>
        </w:rPr>
        <w:t xml:space="preserve">      </w:t>
      </w:r>
      <w:r w:rsidRPr="008C2380">
        <w:rPr>
          <w:rFonts w:ascii="Times New Roman" w:cs="Times New Roman" w:hAnsi="Times New Roman"/>
          <w:sz w:val="30"/>
          <w:szCs w:val="30"/>
        </w:rPr>
        <w:t xml:space="preserve">в отсутствие председателя руководство комиссией осуществляет </w:t>
      </w:r>
      <w:r w:rsidR="008A5C2D" w:rsidRPr="008C2380">
        <w:rPr>
          <w:rFonts w:ascii="Times New Roman" w:cs="Times New Roman" w:hAnsi="Times New Roman"/>
          <w:sz w:val="30"/>
          <w:szCs w:val="30"/>
        </w:rPr>
        <w:t xml:space="preserve">         </w:t>
      </w:r>
      <w:r w:rsidRPr="008C2380">
        <w:rPr>
          <w:rFonts w:ascii="Times New Roman" w:cs="Times New Roman" w:hAnsi="Times New Roman"/>
          <w:sz w:val="30"/>
          <w:szCs w:val="30"/>
        </w:rPr>
        <w:t>его заместитель. Председателем комиссии является руководитель упо</w:t>
      </w:r>
      <w:r w:rsidRPr="008C2380">
        <w:rPr>
          <w:rFonts w:ascii="Times New Roman" w:cs="Times New Roman" w:hAnsi="Times New Roman"/>
          <w:sz w:val="30"/>
          <w:szCs w:val="30"/>
        </w:rPr>
        <w:t>л</w:t>
      </w:r>
      <w:r w:rsidRPr="008C2380">
        <w:rPr>
          <w:rFonts w:ascii="Times New Roman" w:cs="Times New Roman" w:hAnsi="Times New Roman"/>
          <w:sz w:val="30"/>
          <w:szCs w:val="30"/>
        </w:rPr>
        <w:t>номоченного органа.</w:t>
      </w:r>
    </w:p>
    <w:p w:rsidP="005B7BC5" w:rsidR="00226324" w:rsidRDefault="00E41532" w:rsidRPr="008C2380">
      <w:pPr>
        <w:shd w:color="auto" w:fill="FFFFFF" w:themeFill="background1" w:val="clear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>20</w:t>
      </w:r>
      <w:r w:rsidR="007C23CD" w:rsidRPr="008C2380">
        <w:rPr>
          <w:rFonts w:ascii="Times New Roman" w:cs="Times New Roman" w:hAnsi="Times New Roman"/>
          <w:sz w:val="30"/>
          <w:szCs w:val="30"/>
        </w:rPr>
        <w:t xml:space="preserve">. </w:t>
      </w:r>
      <w:r w:rsidR="00AC11EB" w:rsidRPr="008C2380">
        <w:rPr>
          <w:rFonts w:ascii="Times New Roman" w:cs="Times New Roman" w:hAnsi="Times New Roman"/>
          <w:sz w:val="30"/>
          <w:szCs w:val="30"/>
        </w:rPr>
        <w:t xml:space="preserve">Рассмотрение и оценка </w:t>
      </w:r>
      <w:r w:rsidR="000D6AB8" w:rsidRPr="008C2380">
        <w:rPr>
          <w:rFonts w:ascii="Times New Roman" w:cs="Times New Roman" w:hAnsi="Times New Roman"/>
          <w:sz w:val="30"/>
          <w:szCs w:val="30"/>
        </w:rPr>
        <w:t>заявок</w:t>
      </w:r>
      <w:r w:rsidR="00B7042A"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="00223ECB" w:rsidRPr="008C2380">
        <w:rPr>
          <w:rFonts w:ascii="Times New Roman" w:cs="Times New Roman" w:hAnsi="Times New Roman"/>
          <w:sz w:val="30"/>
          <w:szCs w:val="30"/>
        </w:rPr>
        <w:t xml:space="preserve">при проведении конкурса </w:t>
      </w:r>
      <w:r w:rsidR="00AC11EB" w:rsidRPr="008C2380">
        <w:rPr>
          <w:rFonts w:ascii="Times New Roman" w:cs="Times New Roman" w:hAnsi="Times New Roman"/>
          <w:sz w:val="30"/>
          <w:szCs w:val="30"/>
        </w:rPr>
        <w:t>ос</w:t>
      </w:r>
      <w:r w:rsidR="00AC11EB" w:rsidRPr="008C2380">
        <w:rPr>
          <w:rFonts w:ascii="Times New Roman" w:cs="Times New Roman" w:hAnsi="Times New Roman"/>
          <w:sz w:val="30"/>
          <w:szCs w:val="30"/>
        </w:rPr>
        <w:t>у</w:t>
      </w:r>
      <w:r w:rsidR="00AC11EB" w:rsidRPr="008C2380">
        <w:rPr>
          <w:rFonts w:ascii="Times New Roman" w:cs="Times New Roman" w:hAnsi="Times New Roman"/>
          <w:sz w:val="30"/>
          <w:szCs w:val="30"/>
        </w:rPr>
        <w:t xml:space="preserve">ществляется </w:t>
      </w:r>
      <w:r w:rsidR="00004BDE" w:rsidRPr="008C2380">
        <w:rPr>
          <w:rFonts w:ascii="Times New Roman" w:cs="Times New Roman" w:hAnsi="Times New Roman"/>
          <w:sz w:val="30"/>
          <w:szCs w:val="30"/>
        </w:rPr>
        <w:t xml:space="preserve">в течение 35 рабочих дней, </w:t>
      </w:r>
      <w:r w:rsidR="00004BDE"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>следующих после даты пред</w:t>
      </w:r>
      <w:r w:rsidR="00004BDE"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>о</w:t>
      </w:r>
      <w:r w:rsidR="00004BDE"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>ставления уполномоченному органу и комиссии доступа к поданным  заявкам, установленной абзацем первым пункта 18 настоящего Полож</w:t>
      </w:r>
      <w:r w:rsidR="00004BDE"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>е</w:t>
      </w:r>
      <w:r w:rsidR="00004BDE"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>ния</w:t>
      </w:r>
      <w:r w:rsidR="00D14E5E"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>, в следующем порядке</w:t>
      </w:r>
      <w:r w:rsidR="00226324" w:rsidRPr="008C2380">
        <w:rPr>
          <w:rFonts w:ascii="Times New Roman" w:cs="Times New Roman" w:hAnsi="Times New Roman"/>
          <w:sz w:val="30"/>
          <w:szCs w:val="30"/>
        </w:rPr>
        <w:t>:</w:t>
      </w:r>
    </w:p>
    <w:p w:rsidP="005B7BC5" w:rsidR="00AE2441" w:rsidRDefault="00226324" w:rsidRPr="008C2380">
      <w:pPr>
        <w:shd w:color="auto" w:fill="FFFFFF" w:themeFill="background1" w:val="clear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 xml:space="preserve">уполномоченный орган осуществляет </w:t>
      </w:r>
      <w:r w:rsidR="00801386">
        <w:rPr>
          <w:rFonts w:ascii="Times New Roman" w:cs="Times New Roman" w:hAnsi="Times New Roman"/>
          <w:sz w:val="30"/>
          <w:szCs w:val="30"/>
        </w:rPr>
        <w:t xml:space="preserve">проверку заявок </w:t>
      </w:r>
      <w:r w:rsidR="00D14E5E" w:rsidRPr="008C2380">
        <w:rPr>
          <w:rFonts w:ascii="Times New Roman" w:cs="Times New Roman" w:hAnsi="Times New Roman"/>
          <w:sz w:val="30"/>
          <w:szCs w:val="30"/>
        </w:rPr>
        <w:t>в соотве</w:t>
      </w:r>
      <w:r w:rsidR="00D14E5E" w:rsidRPr="008C2380">
        <w:rPr>
          <w:rFonts w:ascii="Times New Roman" w:cs="Times New Roman" w:hAnsi="Times New Roman"/>
          <w:sz w:val="30"/>
          <w:szCs w:val="30"/>
        </w:rPr>
        <w:t>т</w:t>
      </w:r>
      <w:r w:rsidR="00D14E5E" w:rsidRPr="008C2380">
        <w:rPr>
          <w:rFonts w:ascii="Times New Roman" w:cs="Times New Roman" w:hAnsi="Times New Roman"/>
          <w:sz w:val="30"/>
          <w:szCs w:val="30"/>
        </w:rPr>
        <w:t xml:space="preserve">ствии с пунктом 25 настоящего Положения </w:t>
      </w:r>
      <w:r w:rsidRPr="008C2380">
        <w:rPr>
          <w:rFonts w:ascii="Times New Roman" w:cs="Times New Roman" w:hAnsi="Times New Roman"/>
          <w:sz w:val="30"/>
          <w:szCs w:val="30"/>
        </w:rPr>
        <w:t xml:space="preserve">на соответствие участников отбора </w:t>
      </w:r>
      <w:r w:rsidR="00A11A9E" w:rsidRPr="008C2380">
        <w:rPr>
          <w:rFonts w:ascii="Times New Roman" w:cs="Times New Roman" w:hAnsi="Times New Roman"/>
          <w:sz w:val="30"/>
          <w:szCs w:val="30"/>
        </w:rPr>
        <w:t>категориям получателей гранта и требованиям к участникам о</w:t>
      </w:r>
      <w:r w:rsidR="00A11A9E" w:rsidRPr="008C2380">
        <w:rPr>
          <w:rFonts w:ascii="Times New Roman" w:cs="Times New Roman" w:hAnsi="Times New Roman"/>
          <w:sz w:val="30"/>
          <w:szCs w:val="30"/>
        </w:rPr>
        <w:t>т</w:t>
      </w:r>
      <w:r w:rsidR="00A11A9E" w:rsidRPr="008C2380">
        <w:rPr>
          <w:rFonts w:ascii="Times New Roman" w:cs="Times New Roman" w:hAnsi="Times New Roman"/>
          <w:sz w:val="30"/>
          <w:szCs w:val="30"/>
        </w:rPr>
        <w:t>бора, установленным пунктами 10, 11 настоящего Положения</w:t>
      </w:r>
      <w:r w:rsidR="000A4DD6" w:rsidRPr="008C2380">
        <w:rPr>
          <w:rFonts w:ascii="Times New Roman" w:cs="Times New Roman" w:hAnsi="Times New Roman"/>
          <w:sz w:val="30"/>
          <w:szCs w:val="30"/>
        </w:rPr>
        <w:t>;</w:t>
      </w:r>
      <w:r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="00D14E5E" w:rsidRPr="008C2380">
        <w:rPr>
          <w:rFonts w:ascii="Times New Roman" w:cs="Times New Roman" w:hAnsi="Times New Roman"/>
          <w:sz w:val="30"/>
          <w:szCs w:val="30"/>
        </w:rPr>
        <w:t>при</w:t>
      </w:r>
      <w:r w:rsidR="00D14E5E"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о</w:t>
      </w:r>
      <w:r w:rsidR="00D14E5E"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>т</w:t>
      </w:r>
      <w:r w:rsidR="00D14E5E"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сутствии технической возможности автоматической проверки участника отбора (получателя гранта) в ГИИС «Электронный бюджет» в случае, указанном в абзаце </w:t>
      </w:r>
      <w:r w:rsidR="00713B7D"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>первом</w:t>
      </w:r>
      <w:r w:rsidR="00D14E5E"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</w:t>
      </w:r>
      <w:r w:rsidR="00D14E5E" w:rsidRPr="008C2380">
        <w:rPr>
          <w:rFonts w:ascii="Times New Roman" w:cs="Times New Roman" w:hAnsi="Times New Roman"/>
          <w:sz w:val="30"/>
          <w:szCs w:val="30"/>
        </w:rPr>
        <w:t xml:space="preserve">пункта 26 настоящего Положения, </w:t>
      </w:r>
      <w:r w:rsidRPr="008C2380">
        <w:rPr>
          <w:rFonts w:ascii="Times New Roman" w:cs="Times New Roman" w:hAnsi="Times New Roman"/>
          <w:sz w:val="30"/>
          <w:szCs w:val="30"/>
        </w:rPr>
        <w:t>ос</w:t>
      </w:r>
      <w:r w:rsidRPr="008C2380">
        <w:rPr>
          <w:rFonts w:ascii="Times New Roman" w:cs="Times New Roman" w:hAnsi="Times New Roman"/>
          <w:sz w:val="30"/>
          <w:szCs w:val="30"/>
        </w:rPr>
        <w:t>у</w:t>
      </w:r>
      <w:r w:rsidRPr="008C2380">
        <w:rPr>
          <w:rFonts w:ascii="Times New Roman" w:cs="Times New Roman" w:hAnsi="Times New Roman"/>
          <w:sz w:val="30"/>
          <w:szCs w:val="30"/>
        </w:rPr>
        <w:t>ществляет</w:t>
      </w:r>
      <w:r w:rsidR="00D14E5E"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="003F1C82" w:rsidRPr="008C2380">
        <w:rPr>
          <w:rFonts w:ascii="Times New Roman" w:cs="Times New Roman" w:hAnsi="Times New Roman"/>
          <w:sz w:val="30"/>
          <w:szCs w:val="30"/>
        </w:rPr>
        <w:t xml:space="preserve">по состоянию на даты рассмотрения заявок </w:t>
      </w:r>
      <w:r w:rsidRPr="008C2380">
        <w:rPr>
          <w:rFonts w:ascii="Times New Roman" w:cs="Times New Roman" w:hAnsi="Times New Roman"/>
          <w:sz w:val="30"/>
          <w:szCs w:val="30"/>
        </w:rPr>
        <w:t xml:space="preserve">проверку </w:t>
      </w:r>
      <w:r w:rsidR="003F1C82" w:rsidRPr="008C2380">
        <w:rPr>
          <w:rFonts w:ascii="Times New Roman" w:cs="Times New Roman" w:hAnsi="Times New Roman"/>
          <w:sz w:val="30"/>
          <w:szCs w:val="30"/>
        </w:rPr>
        <w:t>учас</w:t>
      </w:r>
      <w:r w:rsidR="003F1C82" w:rsidRPr="008C2380">
        <w:rPr>
          <w:rFonts w:ascii="Times New Roman" w:cs="Times New Roman" w:hAnsi="Times New Roman"/>
          <w:sz w:val="30"/>
          <w:szCs w:val="30"/>
        </w:rPr>
        <w:t>т</w:t>
      </w:r>
      <w:r w:rsidR="003F1C82" w:rsidRPr="008C2380">
        <w:rPr>
          <w:rFonts w:ascii="Times New Roman" w:cs="Times New Roman" w:hAnsi="Times New Roman"/>
          <w:sz w:val="30"/>
          <w:szCs w:val="30"/>
        </w:rPr>
        <w:t>ников отбора на соответствие требованиям пункта 12 настоящего П</w:t>
      </w:r>
      <w:r w:rsidR="003F1C82" w:rsidRPr="008C2380">
        <w:rPr>
          <w:rFonts w:ascii="Times New Roman" w:cs="Times New Roman" w:hAnsi="Times New Roman"/>
          <w:sz w:val="30"/>
          <w:szCs w:val="30"/>
        </w:rPr>
        <w:t>о</w:t>
      </w:r>
      <w:r w:rsidR="003F1C82" w:rsidRPr="008C2380">
        <w:rPr>
          <w:rFonts w:ascii="Times New Roman" w:cs="Times New Roman" w:hAnsi="Times New Roman"/>
          <w:sz w:val="30"/>
          <w:szCs w:val="30"/>
        </w:rPr>
        <w:t>ложения</w:t>
      </w:r>
      <w:r w:rsidR="00801386">
        <w:rPr>
          <w:rFonts w:ascii="Times New Roman" w:cs="Times New Roman" w:hAnsi="Times New Roman"/>
          <w:sz w:val="30"/>
          <w:szCs w:val="30"/>
        </w:rPr>
        <w:t>. Уполномоченный орган информирует комиссию о результатах проверки для рассмотрения и оценки заявок комиссией по критериям оценки, указанным в пункте 21 настоящего Положения;</w:t>
      </w:r>
    </w:p>
    <w:p w:rsidP="005B7BC5" w:rsidR="0083696B" w:rsidRDefault="00AE2441" w:rsidRPr="008C2380">
      <w:pPr>
        <w:shd w:color="auto" w:fill="FFFFFF" w:themeFill="background1" w:val="clear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>комиссия осуществляет рассмотрение заявок посредством запо</w:t>
      </w:r>
      <w:r w:rsidRPr="008C2380">
        <w:rPr>
          <w:rFonts w:ascii="Times New Roman" w:cs="Times New Roman" w:hAnsi="Times New Roman"/>
          <w:sz w:val="30"/>
          <w:szCs w:val="30"/>
        </w:rPr>
        <w:t>л</w:t>
      </w:r>
      <w:r w:rsidRPr="008C2380">
        <w:rPr>
          <w:rFonts w:ascii="Times New Roman" w:cs="Times New Roman" w:hAnsi="Times New Roman"/>
          <w:sz w:val="30"/>
          <w:szCs w:val="30"/>
        </w:rPr>
        <w:t xml:space="preserve">нения оценочных ведомостей </w:t>
      </w:r>
      <w:r w:rsidR="005473EE" w:rsidRPr="008C2380">
        <w:rPr>
          <w:rFonts w:ascii="Times New Roman" w:cs="Times New Roman" w:hAnsi="Times New Roman"/>
          <w:sz w:val="30"/>
          <w:szCs w:val="30"/>
        </w:rPr>
        <w:t xml:space="preserve">по форме согласно приложению 4 </w:t>
      </w:r>
      <w:r w:rsidR="00F65299" w:rsidRPr="008C2380">
        <w:rPr>
          <w:rFonts w:ascii="Times New Roman" w:cs="Times New Roman" w:hAnsi="Times New Roman"/>
          <w:sz w:val="30"/>
          <w:szCs w:val="30"/>
        </w:rPr>
        <w:t xml:space="preserve">            </w:t>
      </w:r>
      <w:r w:rsidR="005473EE" w:rsidRPr="008C2380">
        <w:rPr>
          <w:rFonts w:ascii="Times New Roman" w:cs="Times New Roman" w:hAnsi="Times New Roman"/>
          <w:sz w:val="30"/>
          <w:szCs w:val="30"/>
        </w:rPr>
        <w:t xml:space="preserve">к настоящему Положению </w:t>
      </w:r>
      <w:r w:rsidRPr="008C2380">
        <w:rPr>
          <w:rFonts w:ascii="Times New Roman" w:cs="Times New Roman" w:hAnsi="Times New Roman"/>
          <w:sz w:val="30"/>
          <w:szCs w:val="30"/>
        </w:rPr>
        <w:t>в соответствии с критериями оценки, указа</w:t>
      </w:r>
      <w:r w:rsidRPr="008C2380">
        <w:rPr>
          <w:rFonts w:ascii="Times New Roman" w:cs="Times New Roman" w:hAnsi="Times New Roman"/>
          <w:sz w:val="30"/>
          <w:szCs w:val="30"/>
        </w:rPr>
        <w:t>н</w:t>
      </w:r>
      <w:r w:rsidRPr="008C2380">
        <w:rPr>
          <w:rFonts w:ascii="Times New Roman" w:cs="Times New Roman" w:hAnsi="Times New Roman"/>
          <w:sz w:val="30"/>
          <w:szCs w:val="30"/>
        </w:rPr>
        <w:t xml:space="preserve">ными в пункте 21 настоящего Положения. Члены комиссии </w:t>
      </w:r>
      <w:r w:rsidR="00B36C08" w:rsidRPr="008C2380">
        <w:rPr>
          <w:rFonts w:ascii="Times New Roman" w:cs="Times New Roman" w:hAnsi="Times New Roman"/>
          <w:sz w:val="30"/>
          <w:szCs w:val="30"/>
        </w:rPr>
        <w:t>заполн</w:t>
      </w:r>
      <w:r w:rsidRPr="008C2380">
        <w:rPr>
          <w:rFonts w:ascii="Times New Roman" w:cs="Times New Roman" w:hAnsi="Times New Roman"/>
          <w:sz w:val="30"/>
          <w:szCs w:val="30"/>
        </w:rPr>
        <w:t>яют оценочные ведомости в течение 10 рабочих дней,</w:t>
      </w:r>
      <w:r w:rsidR="001E30B7"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Pr="008C2380">
        <w:rPr>
          <w:rFonts w:ascii="Times New Roman" w:cs="Times New Roman" w:hAnsi="Times New Roman"/>
          <w:sz w:val="30"/>
          <w:szCs w:val="30"/>
        </w:rPr>
        <w:t>следующих за датой размещения уполномоченным органом в ГИИС «Электронный бюджет» формы оценочной ведомости</w:t>
      </w:r>
      <w:r w:rsidR="00801386">
        <w:rPr>
          <w:rFonts w:ascii="Times New Roman" w:cs="Times New Roman" w:hAnsi="Times New Roman"/>
          <w:sz w:val="30"/>
          <w:szCs w:val="30"/>
        </w:rPr>
        <w:t>,</w:t>
      </w:r>
      <w:r w:rsidRPr="008C2380">
        <w:rPr>
          <w:rFonts w:ascii="Times New Roman" w:cs="Times New Roman" w:hAnsi="Times New Roman"/>
          <w:sz w:val="30"/>
          <w:szCs w:val="30"/>
        </w:rPr>
        <w:t xml:space="preserve"> посредством заполнения соответству</w:t>
      </w:r>
      <w:r w:rsidRPr="008C2380">
        <w:rPr>
          <w:rFonts w:ascii="Times New Roman" w:cs="Times New Roman" w:hAnsi="Times New Roman"/>
          <w:sz w:val="30"/>
          <w:szCs w:val="30"/>
        </w:rPr>
        <w:t>ю</w:t>
      </w:r>
      <w:r w:rsidRPr="008C2380">
        <w:rPr>
          <w:rFonts w:ascii="Times New Roman" w:cs="Times New Roman" w:hAnsi="Times New Roman"/>
          <w:sz w:val="30"/>
          <w:szCs w:val="30"/>
        </w:rPr>
        <w:t xml:space="preserve">щих экранных форм веб-интерфейса ГИИС «Электронный бюджет». </w:t>
      </w:r>
      <w:r w:rsidRPr="008C2380">
        <w:rPr>
          <w:rFonts w:ascii="Times New Roman" w:cs="Times New Roman" w:hAnsi="Times New Roman"/>
          <w:sz w:val="30"/>
          <w:szCs w:val="30"/>
        </w:rPr>
        <w:lastRenderedPageBreak/>
        <w:t>Каждая заявка, участвующая в конкурсе, получает оценочную вед</w:t>
      </w:r>
      <w:r w:rsidRPr="008C2380">
        <w:rPr>
          <w:rFonts w:ascii="Times New Roman" w:cs="Times New Roman" w:hAnsi="Times New Roman"/>
          <w:sz w:val="30"/>
          <w:szCs w:val="30"/>
        </w:rPr>
        <w:t>о</w:t>
      </w:r>
      <w:r w:rsidRPr="008C2380">
        <w:rPr>
          <w:rFonts w:ascii="Times New Roman" w:cs="Times New Roman" w:hAnsi="Times New Roman"/>
          <w:sz w:val="30"/>
          <w:szCs w:val="30"/>
        </w:rPr>
        <w:t>мость</w:t>
      </w:r>
      <w:r w:rsidR="0083696B" w:rsidRPr="008C2380">
        <w:rPr>
          <w:rFonts w:ascii="Times New Roman" w:cs="Times New Roman" w:hAnsi="Times New Roman"/>
          <w:sz w:val="30"/>
          <w:szCs w:val="30"/>
        </w:rPr>
        <w:t>. Заявки, признанные комиссией не соответствующими устано</w:t>
      </w:r>
      <w:r w:rsidR="0083696B" w:rsidRPr="008C2380">
        <w:rPr>
          <w:rFonts w:ascii="Times New Roman" w:cs="Times New Roman" w:hAnsi="Times New Roman"/>
          <w:sz w:val="30"/>
          <w:szCs w:val="30"/>
        </w:rPr>
        <w:t>в</w:t>
      </w:r>
      <w:r w:rsidR="0083696B" w:rsidRPr="008C2380">
        <w:rPr>
          <w:rFonts w:ascii="Times New Roman" w:cs="Times New Roman" w:hAnsi="Times New Roman"/>
          <w:sz w:val="30"/>
          <w:szCs w:val="30"/>
        </w:rPr>
        <w:t>ленным насто</w:t>
      </w:r>
      <w:r w:rsidR="00801386">
        <w:rPr>
          <w:rFonts w:ascii="Times New Roman" w:cs="Times New Roman" w:hAnsi="Times New Roman"/>
          <w:sz w:val="30"/>
          <w:szCs w:val="30"/>
        </w:rPr>
        <w:t xml:space="preserve">ящим Положением требованиям, </w:t>
      </w:r>
      <w:r w:rsidR="0083696B" w:rsidRPr="008C2380">
        <w:rPr>
          <w:rFonts w:ascii="Times New Roman" w:cs="Times New Roman" w:hAnsi="Times New Roman"/>
          <w:sz w:val="30"/>
          <w:szCs w:val="30"/>
        </w:rPr>
        <w:t>получают оценочную ведомость с нулевым значением баллов;</w:t>
      </w:r>
    </w:p>
    <w:p w:rsidP="005B7BC5" w:rsidR="00BA7FF6" w:rsidRDefault="000A4DD6" w:rsidRPr="008C2380">
      <w:pPr>
        <w:shd w:color="auto" w:fill="FFFFFF" w:themeFill="background1" w:val="clear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proofErr w:type="gramStart"/>
      <w:r w:rsidRPr="008C2380">
        <w:rPr>
          <w:rFonts w:ascii="Times New Roman" w:cs="Times New Roman" w:hAnsi="Times New Roman"/>
          <w:sz w:val="30"/>
          <w:szCs w:val="30"/>
        </w:rPr>
        <w:t>на основании заполненных членами комиссии оценочных ведом</w:t>
      </w:r>
      <w:r w:rsidRPr="008C2380">
        <w:rPr>
          <w:rFonts w:ascii="Times New Roman" w:cs="Times New Roman" w:hAnsi="Times New Roman"/>
          <w:sz w:val="30"/>
          <w:szCs w:val="30"/>
        </w:rPr>
        <w:t>о</w:t>
      </w:r>
      <w:r w:rsidRPr="008C2380">
        <w:rPr>
          <w:rFonts w:ascii="Times New Roman" w:cs="Times New Roman" w:hAnsi="Times New Roman"/>
          <w:sz w:val="30"/>
          <w:szCs w:val="30"/>
        </w:rPr>
        <w:t xml:space="preserve">стей </w:t>
      </w:r>
      <w:r w:rsidR="00DC589D" w:rsidRPr="008C2380">
        <w:rPr>
          <w:rFonts w:ascii="Times New Roman" w:cs="Times New Roman" w:hAnsi="Times New Roman"/>
          <w:sz w:val="30"/>
          <w:szCs w:val="30"/>
        </w:rPr>
        <w:t xml:space="preserve">уполномоченным органом формируются результаты рассмотрения заявок участников отбора </w:t>
      </w:r>
      <w:r w:rsidR="005473EE" w:rsidRPr="008C2380">
        <w:rPr>
          <w:rFonts w:ascii="Times New Roman" w:cs="Times New Roman" w:hAnsi="Times New Roman"/>
          <w:sz w:val="30"/>
          <w:szCs w:val="30"/>
        </w:rPr>
        <w:t>по форме согласно приложению 5 к насто</w:t>
      </w:r>
      <w:r w:rsidR="005473EE" w:rsidRPr="008C2380">
        <w:rPr>
          <w:rFonts w:ascii="Times New Roman" w:cs="Times New Roman" w:hAnsi="Times New Roman"/>
          <w:sz w:val="30"/>
          <w:szCs w:val="30"/>
        </w:rPr>
        <w:t>я</w:t>
      </w:r>
      <w:r w:rsidR="005473EE" w:rsidRPr="008C2380">
        <w:rPr>
          <w:rFonts w:ascii="Times New Roman" w:cs="Times New Roman" w:hAnsi="Times New Roman"/>
          <w:sz w:val="30"/>
          <w:szCs w:val="30"/>
        </w:rPr>
        <w:t xml:space="preserve">щему Положению </w:t>
      </w:r>
      <w:r w:rsidRPr="008C2380">
        <w:rPr>
          <w:rFonts w:ascii="Times New Roman" w:cs="Times New Roman" w:hAnsi="Times New Roman"/>
          <w:sz w:val="30"/>
          <w:szCs w:val="30"/>
        </w:rPr>
        <w:t xml:space="preserve">в порядке ранжирования заявок в соответствии </w:t>
      </w:r>
      <w:r w:rsidR="00411C44" w:rsidRPr="008C2380">
        <w:rPr>
          <w:rFonts w:ascii="Times New Roman" w:cs="Times New Roman" w:hAnsi="Times New Roman"/>
          <w:sz w:val="30"/>
          <w:szCs w:val="30"/>
        </w:rPr>
        <w:t xml:space="preserve">          </w:t>
      </w:r>
      <w:r w:rsidRPr="008C2380">
        <w:rPr>
          <w:rFonts w:ascii="Times New Roman" w:cs="Times New Roman" w:hAnsi="Times New Roman"/>
          <w:sz w:val="30"/>
          <w:szCs w:val="30"/>
        </w:rPr>
        <w:t>с пункт</w:t>
      </w:r>
      <w:r w:rsidR="00DC589D" w:rsidRPr="008C2380">
        <w:rPr>
          <w:rFonts w:ascii="Times New Roman" w:cs="Times New Roman" w:hAnsi="Times New Roman"/>
          <w:sz w:val="30"/>
          <w:szCs w:val="30"/>
        </w:rPr>
        <w:t xml:space="preserve">ом </w:t>
      </w:r>
      <w:r w:rsidRPr="008C2380">
        <w:rPr>
          <w:rFonts w:ascii="Times New Roman" w:cs="Times New Roman" w:hAnsi="Times New Roman"/>
          <w:sz w:val="30"/>
          <w:szCs w:val="30"/>
        </w:rPr>
        <w:t>22 настоящего Положения и размеща</w:t>
      </w:r>
      <w:r w:rsidR="00DC589D" w:rsidRPr="008C2380">
        <w:rPr>
          <w:rFonts w:ascii="Times New Roman" w:cs="Times New Roman" w:hAnsi="Times New Roman"/>
          <w:sz w:val="30"/>
          <w:szCs w:val="30"/>
        </w:rPr>
        <w:t>ю</w:t>
      </w:r>
      <w:r w:rsidRPr="008C2380">
        <w:rPr>
          <w:rFonts w:ascii="Times New Roman" w:cs="Times New Roman" w:hAnsi="Times New Roman"/>
          <w:sz w:val="30"/>
          <w:szCs w:val="30"/>
        </w:rPr>
        <w:t xml:space="preserve">тся в ГИИС </w:t>
      </w:r>
      <w:r w:rsidR="00F65299" w:rsidRPr="008C2380">
        <w:rPr>
          <w:rFonts w:ascii="Times New Roman" w:cs="Times New Roman" w:hAnsi="Times New Roman"/>
          <w:sz w:val="30"/>
          <w:szCs w:val="30"/>
        </w:rPr>
        <w:t xml:space="preserve">       </w:t>
      </w:r>
      <w:r w:rsidRPr="008C2380">
        <w:rPr>
          <w:rFonts w:ascii="Times New Roman" w:cs="Times New Roman" w:hAnsi="Times New Roman"/>
          <w:sz w:val="30"/>
          <w:szCs w:val="30"/>
        </w:rPr>
        <w:t xml:space="preserve">«Электронный бюджет» в течение </w:t>
      </w:r>
      <w:r w:rsidR="00801386">
        <w:rPr>
          <w:rFonts w:ascii="Times New Roman" w:cs="Times New Roman" w:hAnsi="Times New Roman"/>
          <w:sz w:val="30"/>
          <w:szCs w:val="30"/>
        </w:rPr>
        <w:t>двух</w:t>
      </w:r>
      <w:r w:rsidRPr="008C2380">
        <w:rPr>
          <w:rFonts w:ascii="Times New Roman" w:cs="Times New Roman" w:hAnsi="Times New Roman"/>
          <w:sz w:val="30"/>
          <w:szCs w:val="30"/>
        </w:rPr>
        <w:t xml:space="preserve"> рабочих дней, следующих за д</w:t>
      </w:r>
      <w:r w:rsidRPr="008C2380">
        <w:rPr>
          <w:rFonts w:ascii="Times New Roman" w:cs="Times New Roman" w:hAnsi="Times New Roman"/>
          <w:sz w:val="30"/>
          <w:szCs w:val="30"/>
        </w:rPr>
        <w:t>а</w:t>
      </w:r>
      <w:r w:rsidRPr="008C2380">
        <w:rPr>
          <w:rFonts w:ascii="Times New Roman" w:cs="Times New Roman" w:hAnsi="Times New Roman"/>
          <w:sz w:val="30"/>
          <w:szCs w:val="30"/>
        </w:rPr>
        <w:t>той</w:t>
      </w:r>
      <w:r w:rsidR="00411C44"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Pr="008C2380">
        <w:rPr>
          <w:rFonts w:ascii="Times New Roman" w:cs="Times New Roman" w:hAnsi="Times New Roman"/>
          <w:sz w:val="30"/>
          <w:szCs w:val="30"/>
        </w:rPr>
        <w:t>размещения в ГИИС «Электронный бюджет» оценочных ведом</w:t>
      </w:r>
      <w:r w:rsidRPr="008C2380">
        <w:rPr>
          <w:rFonts w:ascii="Times New Roman" w:cs="Times New Roman" w:hAnsi="Times New Roman"/>
          <w:sz w:val="30"/>
          <w:szCs w:val="30"/>
        </w:rPr>
        <w:t>о</w:t>
      </w:r>
      <w:r w:rsidRPr="008C2380">
        <w:rPr>
          <w:rFonts w:ascii="Times New Roman" w:cs="Times New Roman" w:hAnsi="Times New Roman"/>
          <w:sz w:val="30"/>
          <w:szCs w:val="30"/>
        </w:rPr>
        <w:t>стей, заполненных членами комиссии;</w:t>
      </w:r>
      <w:proofErr w:type="gramEnd"/>
    </w:p>
    <w:p w:rsidP="005B7BC5" w:rsidR="0017635F" w:rsidRDefault="00AE2441" w:rsidRPr="008C2380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>н</w:t>
      </w:r>
      <w:r w:rsidR="0017635F" w:rsidRPr="008C2380">
        <w:rPr>
          <w:rFonts w:ascii="Times New Roman" w:cs="Times New Roman" w:hAnsi="Times New Roman"/>
          <w:sz w:val="30"/>
          <w:szCs w:val="30"/>
        </w:rPr>
        <w:t xml:space="preserve">а основании </w:t>
      </w:r>
      <w:r w:rsidR="00DC589D" w:rsidRPr="008C2380">
        <w:rPr>
          <w:rFonts w:ascii="Times New Roman" w:cs="Times New Roman" w:hAnsi="Times New Roman"/>
          <w:sz w:val="30"/>
          <w:szCs w:val="30"/>
        </w:rPr>
        <w:t xml:space="preserve">результатов рассмотрения заявок </w:t>
      </w:r>
      <w:r w:rsidR="0017635F" w:rsidRPr="008C2380">
        <w:rPr>
          <w:rFonts w:ascii="Times New Roman" w:cs="Times New Roman" w:hAnsi="Times New Roman"/>
          <w:sz w:val="30"/>
          <w:szCs w:val="30"/>
        </w:rPr>
        <w:t xml:space="preserve">на едином портале автоматически формируется протокол рассмотрения </w:t>
      </w:r>
      <w:r w:rsidR="000D6AB8" w:rsidRPr="008C2380">
        <w:rPr>
          <w:rFonts w:ascii="Times New Roman" w:cs="Times New Roman" w:hAnsi="Times New Roman"/>
          <w:sz w:val="30"/>
          <w:szCs w:val="30"/>
        </w:rPr>
        <w:t>заявок</w:t>
      </w:r>
      <w:r w:rsidR="0017635F" w:rsidRPr="008C2380">
        <w:rPr>
          <w:rFonts w:ascii="Times New Roman" w:cs="Times New Roman" w:hAnsi="Times New Roman"/>
          <w:sz w:val="30"/>
          <w:szCs w:val="30"/>
        </w:rPr>
        <w:t>, который</w:t>
      </w:r>
      <w:r w:rsidR="000D6AB8"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="00884CBF" w:rsidRPr="008C2380">
        <w:rPr>
          <w:rFonts w:ascii="Times New Roman" w:cs="Times New Roman" w:hAnsi="Times New Roman"/>
          <w:sz w:val="30"/>
          <w:szCs w:val="30"/>
        </w:rPr>
        <w:t xml:space="preserve">    </w:t>
      </w:r>
      <w:r w:rsidR="0017635F" w:rsidRPr="008C2380">
        <w:rPr>
          <w:rFonts w:ascii="Times New Roman" w:cs="Times New Roman" w:hAnsi="Times New Roman"/>
          <w:sz w:val="30"/>
          <w:szCs w:val="30"/>
        </w:rPr>
        <w:t xml:space="preserve">в течение </w:t>
      </w:r>
      <w:r w:rsidR="00801386">
        <w:rPr>
          <w:rFonts w:ascii="Times New Roman" w:cs="Times New Roman" w:hAnsi="Times New Roman"/>
          <w:sz w:val="30"/>
          <w:szCs w:val="30"/>
        </w:rPr>
        <w:t>двух</w:t>
      </w:r>
      <w:r w:rsidR="0017635F" w:rsidRPr="008C2380">
        <w:rPr>
          <w:rFonts w:ascii="Times New Roman" w:cs="Times New Roman" w:hAnsi="Times New Roman"/>
          <w:sz w:val="30"/>
          <w:szCs w:val="30"/>
        </w:rPr>
        <w:t xml:space="preserve"> рабочих дней, следующих за днем его автоматического формирования на едином портале, подписывается усиленной квалиф</w:t>
      </w:r>
      <w:r w:rsidR="0017635F" w:rsidRPr="008C2380">
        <w:rPr>
          <w:rFonts w:ascii="Times New Roman" w:cs="Times New Roman" w:hAnsi="Times New Roman"/>
          <w:sz w:val="30"/>
          <w:szCs w:val="30"/>
        </w:rPr>
        <w:t>и</w:t>
      </w:r>
      <w:r w:rsidR="0017635F" w:rsidRPr="008C2380">
        <w:rPr>
          <w:rFonts w:ascii="Times New Roman" w:cs="Times New Roman" w:hAnsi="Times New Roman"/>
          <w:sz w:val="30"/>
          <w:szCs w:val="30"/>
        </w:rPr>
        <w:t>цированной электронной подписью председателя</w:t>
      </w:r>
      <w:r w:rsidR="00DC589D"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="0017635F" w:rsidRPr="008C2380">
        <w:rPr>
          <w:rFonts w:ascii="Times New Roman" w:cs="Times New Roman" w:hAnsi="Times New Roman"/>
          <w:sz w:val="30"/>
          <w:szCs w:val="30"/>
        </w:rPr>
        <w:t>комиссии</w:t>
      </w:r>
      <w:r w:rsidR="008D7A44"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="0017635F" w:rsidRPr="008C2380">
        <w:rPr>
          <w:rFonts w:ascii="Times New Roman" w:cs="Times New Roman" w:hAnsi="Times New Roman"/>
          <w:sz w:val="30"/>
          <w:szCs w:val="30"/>
        </w:rPr>
        <w:t>в ГИИС «Электронный бюджет». Протокол рассмотрения</w:t>
      </w:r>
      <w:r w:rsidR="00DC589D"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="00B855D1" w:rsidRPr="008C2380">
        <w:rPr>
          <w:rFonts w:ascii="Times New Roman" w:cs="Times New Roman" w:hAnsi="Times New Roman"/>
          <w:sz w:val="30"/>
          <w:szCs w:val="30"/>
        </w:rPr>
        <w:t>заявок</w:t>
      </w:r>
      <w:r w:rsidR="0017635F" w:rsidRPr="008C2380">
        <w:rPr>
          <w:rFonts w:ascii="Times New Roman" w:cs="Times New Roman" w:hAnsi="Times New Roman"/>
          <w:sz w:val="30"/>
          <w:szCs w:val="30"/>
        </w:rPr>
        <w:t xml:space="preserve"> размещается уполномоченным органом на едином портале </w:t>
      </w:r>
      <w:r w:rsidR="00EF3F4F" w:rsidRPr="008C2380">
        <w:rPr>
          <w:rFonts w:ascii="Times New Roman" w:cs="Times New Roman" w:hAnsi="Times New Roman"/>
          <w:sz w:val="30"/>
          <w:szCs w:val="30"/>
        </w:rPr>
        <w:t xml:space="preserve">и на Сайте </w:t>
      </w:r>
      <w:r w:rsidR="0017635F" w:rsidRPr="008C2380">
        <w:rPr>
          <w:rFonts w:ascii="Times New Roman" w:cs="Times New Roman" w:hAnsi="Times New Roman"/>
          <w:sz w:val="30"/>
          <w:szCs w:val="30"/>
        </w:rPr>
        <w:t xml:space="preserve">не позднее </w:t>
      </w:r>
      <w:r w:rsidR="00884CBF" w:rsidRPr="008C2380">
        <w:rPr>
          <w:rFonts w:ascii="Times New Roman" w:cs="Times New Roman" w:hAnsi="Times New Roman"/>
          <w:sz w:val="30"/>
          <w:szCs w:val="30"/>
        </w:rPr>
        <w:t xml:space="preserve">      </w:t>
      </w:r>
      <w:r w:rsidR="00801386">
        <w:rPr>
          <w:rFonts w:ascii="Times New Roman" w:cs="Times New Roman" w:hAnsi="Times New Roman"/>
          <w:sz w:val="30"/>
          <w:szCs w:val="30"/>
        </w:rPr>
        <w:t>одного</w:t>
      </w:r>
      <w:r w:rsidR="0017635F" w:rsidRPr="008C2380">
        <w:rPr>
          <w:rFonts w:ascii="Times New Roman" w:cs="Times New Roman" w:hAnsi="Times New Roman"/>
          <w:sz w:val="30"/>
          <w:szCs w:val="30"/>
        </w:rPr>
        <w:t xml:space="preserve"> рабочего дня,</w:t>
      </w:r>
      <w:r w:rsidR="00B56201"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="0017635F" w:rsidRPr="008C2380">
        <w:rPr>
          <w:rFonts w:ascii="Times New Roman" w:cs="Times New Roman" w:hAnsi="Times New Roman"/>
          <w:sz w:val="30"/>
          <w:szCs w:val="30"/>
        </w:rPr>
        <w:t>следующего за днем</w:t>
      </w:r>
      <w:r w:rsidR="008D7A44"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="0017635F" w:rsidRPr="008C2380">
        <w:rPr>
          <w:rFonts w:ascii="Times New Roman" w:cs="Times New Roman" w:hAnsi="Times New Roman"/>
          <w:sz w:val="30"/>
          <w:szCs w:val="30"/>
        </w:rPr>
        <w:t>его подписания.</w:t>
      </w:r>
    </w:p>
    <w:p w:rsidP="005B7BC5" w:rsidR="005C2B2C" w:rsidRDefault="005C2B2C" w:rsidRPr="008C2380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Внесение изменений в протокол рассмотрения </w:t>
      </w:r>
      <w:r w:rsidR="00B855D1"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>заявок</w:t>
      </w:r>
      <w:r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осуществл</w:t>
      </w:r>
      <w:r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>я</w:t>
      </w:r>
      <w:r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>ется не позднее 10 календарных дней со дня подписания его первой ве</w:t>
      </w:r>
      <w:r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>р</w:t>
      </w:r>
      <w:r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>сии путем формирования новой версии</w:t>
      </w:r>
      <w:r w:rsidR="000E1B14"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</w:t>
      </w:r>
      <w:r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протокола рассмотрения </w:t>
      </w:r>
      <w:r w:rsidR="00B855D1"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>заявок</w:t>
      </w:r>
      <w:r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с указанием причин внесения изменений</w:t>
      </w:r>
      <w:r w:rsidR="00E60ADC"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>;</w:t>
      </w:r>
    </w:p>
    <w:p w:rsidP="005B7BC5" w:rsidR="00DF5430" w:rsidRDefault="00E60ADC" w:rsidRPr="008C2380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proofErr w:type="gramStart"/>
      <w:r w:rsidRPr="008C2380">
        <w:rPr>
          <w:rFonts w:ascii="Times New Roman" w:cs="Times New Roman" w:hAnsi="Times New Roman"/>
          <w:sz w:val="30"/>
          <w:szCs w:val="30"/>
        </w:rPr>
        <w:t>в</w:t>
      </w:r>
      <w:r w:rsidR="00A43FF7"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="00B56201" w:rsidRPr="008C2380">
        <w:rPr>
          <w:rFonts w:ascii="Times New Roman" w:cs="Times New Roman" w:hAnsi="Times New Roman"/>
          <w:sz w:val="30"/>
          <w:szCs w:val="30"/>
        </w:rPr>
        <w:t xml:space="preserve">течение </w:t>
      </w:r>
      <w:r w:rsidR="00801386">
        <w:rPr>
          <w:rFonts w:ascii="Times New Roman" w:cs="Times New Roman" w:hAnsi="Times New Roman"/>
          <w:sz w:val="30"/>
          <w:szCs w:val="30"/>
        </w:rPr>
        <w:t>двух</w:t>
      </w:r>
      <w:r w:rsidR="00B56201" w:rsidRPr="008C2380">
        <w:rPr>
          <w:rFonts w:ascii="Times New Roman" w:cs="Times New Roman" w:hAnsi="Times New Roman"/>
          <w:sz w:val="30"/>
          <w:szCs w:val="30"/>
        </w:rPr>
        <w:t xml:space="preserve"> рабочих дней, следующих за днем размещения </w:t>
      </w:r>
      <w:r w:rsidR="00A166DE">
        <w:rPr>
          <w:rFonts w:ascii="Times New Roman" w:cs="Times New Roman" w:hAnsi="Times New Roman"/>
          <w:sz w:val="30"/>
          <w:szCs w:val="30"/>
        </w:rPr>
        <w:t xml:space="preserve">            </w:t>
      </w:r>
      <w:r w:rsidR="0027525C" w:rsidRPr="008C2380">
        <w:rPr>
          <w:rFonts w:ascii="Times New Roman" w:cs="Times New Roman" w:hAnsi="Times New Roman"/>
          <w:sz w:val="30"/>
          <w:szCs w:val="30"/>
        </w:rPr>
        <w:t xml:space="preserve">в ГИИС «Электронный бюджет» результатов рассмотрения заявок участников отбора </w:t>
      </w:r>
      <w:r w:rsidR="00A43FF7" w:rsidRPr="008C2380">
        <w:rPr>
          <w:rFonts w:ascii="Times New Roman" w:cs="Times New Roman" w:hAnsi="Times New Roman"/>
          <w:sz w:val="30"/>
          <w:szCs w:val="30"/>
        </w:rPr>
        <w:t xml:space="preserve">комиссия </w:t>
      </w:r>
      <w:r w:rsidR="00B56201" w:rsidRPr="008C2380">
        <w:rPr>
          <w:rFonts w:ascii="Times New Roman" w:cs="Times New Roman" w:hAnsi="Times New Roman"/>
          <w:sz w:val="30"/>
          <w:szCs w:val="30"/>
        </w:rPr>
        <w:t>о</w:t>
      </w:r>
      <w:r w:rsidR="001C205F" w:rsidRPr="008C2380">
        <w:rPr>
          <w:rFonts w:ascii="Times New Roman" w:cs="Times New Roman" w:hAnsi="Times New Roman"/>
          <w:sz w:val="30"/>
          <w:szCs w:val="30"/>
        </w:rPr>
        <w:t>предел</w:t>
      </w:r>
      <w:r w:rsidR="00B56201" w:rsidRPr="008C2380">
        <w:rPr>
          <w:rFonts w:ascii="Times New Roman" w:cs="Times New Roman" w:hAnsi="Times New Roman"/>
          <w:sz w:val="30"/>
          <w:szCs w:val="30"/>
        </w:rPr>
        <w:t>я</w:t>
      </w:r>
      <w:r w:rsidR="00A43FF7" w:rsidRPr="008C2380">
        <w:rPr>
          <w:rFonts w:ascii="Times New Roman" w:cs="Times New Roman" w:hAnsi="Times New Roman"/>
          <w:sz w:val="30"/>
          <w:szCs w:val="30"/>
        </w:rPr>
        <w:t>ет</w:t>
      </w:r>
      <w:r w:rsidR="001C205F"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="00A43FF7" w:rsidRPr="008C2380">
        <w:rPr>
          <w:rFonts w:ascii="Times New Roman" w:cs="Times New Roman" w:hAnsi="Times New Roman"/>
          <w:sz w:val="30"/>
          <w:szCs w:val="30"/>
        </w:rPr>
        <w:t>победителя (</w:t>
      </w:r>
      <w:r w:rsidR="00B56201" w:rsidRPr="008C2380">
        <w:rPr>
          <w:rFonts w:ascii="Times New Roman" w:cs="Times New Roman" w:hAnsi="Times New Roman"/>
          <w:sz w:val="30"/>
          <w:szCs w:val="30"/>
        </w:rPr>
        <w:t>победител</w:t>
      </w:r>
      <w:r w:rsidR="00A43FF7" w:rsidRPr="008C2380">
        <w:rPr>
          <w:rFonts w:ascii="Times New Roman" w:cs="Times New Roman" w:hAnsi="Times New Roman"/>
          <w:sz w:val="30"/>
          <w:szCs w:val="30"/>
        </w:rPr>
        <w:t>ей)</w:t>
      </w:r>
      <w:r w:rsidR="00B56201" w:rsidRPr="008C2380">
        <w:rPr>
          <w:rFonts w:ascii="Times New Roman" w:cs="Times New Roman" w:hAnsi="Times New Roman"/>
          <w:sz w:val="30"/>
          <w:szCs w:val="30"/>
        </w:rPr>
        <w:t xml:space="preserve"> ко</w:t>
      </w:r>
      <w:r w:rsidR="00B56201" w:rsidRPr="008C2380">
        <w:rPr>
          <w:rFonts w:ascii="Times New Roman" w:cs="Times New Roman" w:hAnsi="Times New Roman"/>
          <w:sz w:val="30"/>
          <w:szCs w:val="30"/>
        </w:rPr>
        <w:t>н</w:t>
      </w:r>
      <w:r w:rsidR="00B56201" w:rsidRPr="008C2380">
        <w:rPr>
          <w:rFonts w:ascii="Times New Roman" w:cs="Times New Roman" w:hAnsi="Times New Roman"/>
          <w:sz w:val="30"/>
          <w:szCs w:val="30"/>
        </w:rPr>
        <w:t xml:space="preserve">курса и </w:t>
      </w:r>
      <w:r w:rsidR="001C205F" w:rsidRPr="008C2380">
        <w:rPr>
          <w:rFonts w:ascii="Times New Roman" w:cs="Times New Roman" w:hAnsi="Times New Roman"/>
          <w:sz w:val="30"/>
          <w:szCs w:val="30"/>
        </w:rPr>
        <w:t>р</w:t>
      </w:r>
      <w:r w:rsidR="00DF5430" w:rsidRPr="008C2380">
        <w:rPr>
          <w:rFonts w:ascii="Times New Roman" w:cs="Times New Roman" w:hAnsi="Times New Roman"/>
          <w:sz w:val="30"/>
          <w:szCs w:val="30"/>
        </w:rPr>
        <w:t>азмер предоставляемого гранта каждому победителю конкурса</w:t>
      </w:r>
      <w:r w:rsidR="009326CA"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="00411C44" w:rsidRPr="008C2380">
        <w:rPr>
          <w:rFonts w:ascii="Times New Roman" w:cs="Times New Roman" w:hAnsi="Times New Roman"/>
          <w:sz w:val="30"/>
          <w:szCs w:val="30"/>
        </w:rPr>
        <w:t xml:space="preserve">в соответствии с порядковым номером по мере уменьшения полученных баллов по итогам оценки заявок и очередности поступления заявок </w:t>
      </w:r>
      <w:r w:rsidR="00A166DE">
        <w:rPr>
          <w:rFonts w:ascii="Times New Roman" w:cs="Times New Roman" w:hAnsi="Times New Roman"/>
          <w:sz w:val="30"/>
          <w:szCs w:val="30"/>
        </w:rPr>
        <w:t xml:space="preserve">             </w:t>
      </w:r>
      <w:r w:rsidR="00411C44" w:rsidRPr="008C2380">
        <w:rPr>
          <w:rFonts w:ascii="Times New Roman" w:cs="Times New Roman" w:hAnsi="Times New Roman"/>
          <w:sz w:val="30"/>
          <w:szCs w:val="30"/>
        </w:rPr>
        <w:t>в</w:t>
      </w:r>
      <w:r w:rsidR="00411C44" w:rsidRPr="00A166DE">
        <w:rPr>
          <w:rFonts w:ascii="Times New Roman" w:cs="Times New Roman" w:hAnsi="Times New Roman"/>
          <w:sz w:val="24"/>
          <w:szCs w:val="30"/>
        </w:rPr>
        <w:t xml:space="preserve"> </w:t>
      </w:r>
      <w:r w:rsidR="00411C44" w:rsidRPr="008C2380">
        <w:rPr>
          <w:rFonts w:ascii="Times New Roman" w:cs="Times New Roman" w:hAnsi="Times New Roman"/>
          <w:sz w:val="30"/>
          <w:szCs w:val="30"/>
        </w:rPr>
        <w:t>случае</w:t>
      </w:r>
      <w:r w:rsidR="00411C44" w:rsidRPr="00A166DE">
        <w:rPr>
          <w:rFonts w:ascii="Times New Roman" w:cs="Times New Roman" w:hAnsi="Times New Roman"/>
          <w:sz w:val="24"/>
          <w:szCs w:val="30"/>
        </w:rPr>
        <w:t xml:space="preserve"> </w:t>
      </w:r>
      <w:r w:rsidR="00411C44" w:rsidRPr="008C2380">
        <w:rPr>
          <w:rFonts w:ascii="Times New Roman" w:cs="Times New Roman" w:hAnsi="Times New Roman"/>
          <w:sz w:val="30"/>
          <w:szCs w:val="30"/>
        </w:rPr>
        <w:t>равенства</w:t>
      </w:r>
      <w:r w:rsidR="00411C44" w:rsidRPr="00A166DE">
        <w:rPr>
          <w:rFonts w:ascii="Times New Roman" w:cs="Times New Roman" w:hAnsi="Times New Roman"/>
          <w:sz w:val="24"/>
          <w:szCs w:val="30"/>
        </w:rPr>
        <w:t xml:space="preserve"> </w:t>
      </w:r>
      <w:r w:rsidR="00411C44" w:rsidRPr="008C2380">
        <w:rPr>
          <w:rFonts w:ascii="Times New Roman" w:cs="Times New Roman" w:hAnsi="Times New Roman"/>
          <w:sz w:val="30"/>
          <w:szCs w:val="30"/>
        </w:rPr>
        <w:t>количества</w:t>
      </w:r>
      <w:r w:rsidR="00411C44" w:rsidRPr="00A166DE">
        <w:rPr>
          <w:rFonts w:ascii="Times New Roman" w:cs="Times New Roman" w:hAnsi="Times New Roman"/>
          <w:sz w:val="24"/>
          <w:szCs w:val="30"/>
        </w:rPr>
        <w:t xml:space="preserve"> </w:t>
      </w:r>
      <w:r w:rsidR="00411C44" w:rsidRPr="008C2380">
        <w:rPr>
          <w:rFonts w:ascii="Times New Roman" w:cs="Times New Roman" w:hAnsi="Times New Roman"/>
          <w:sz w:val="30"/>
          <w:szCs w:val="30"/>
        </w:rPr>
        <w:t>полученных</w:t>
      </w:r>
      <w:r w:rsidR="00411C44" w:rsidRPr="00A166DE">
        <w:rPr>
          <w:rFonts w:ascii="Times New Roman" w:cs="Times New Roman" w:hAnsi="Times New Roman"/>
          <w:sz w:val="24"/>
          <w:szCs w:val="30"/>
        </w:rPr>
        <w:t xml:space="preserve"> </w:t>
      </w:r>
      <w:r w:rsidR="00411C44" w:rsidRPr="008C2380">
        <w:rPr>
          <w:rFonts w:ascii="Times New Roman" w:cs="Times New Roman" w:hAnsi="Times New Roman"/>
          <w:sz w:val="30"/>
          <w:szCs w:val="30"/>
        </w:rPr>
        <w:t xml:space="preserve">баллов </w:t>
      </w:r>
      <w:r w:rsidR="007F4A15" w:rsidRPr="008C2380">
        <w:rPr>
          <w:rFonts w:ascii="Times New Roman" w:cs="Times New Roman" w:hAnsi="Times New Roman"/>
          <w:sz w:val="30"/>
          <w:szCs w:val="30"/>
        </w:rPr>
        <w:t>с учетом</w:t>
      </w:r>
      <w:r w:rsidR="009326CA" w:rsidRPr="008C2380">
        <w:rPr>
          <w:rFonts w:ascii="Times New Roman" w:cs="Times New Roman" w:hAnsi="Times New Roman"/>
          <w:sz w:val="30"/>
          <w:szCs w:val="30"/>
        </w:rPr>
        <w:t xml:space="preserve"> следующе</w:t>
      </w:r>
      <w:r w:rsidR="007F4A15" w:rsidRPr="008C2380">
        <w:rPr>
          <w:rFonts w:ascii="Times New Roman" w:cs="Times New Roman" w:hAnsi="Times New Roman"/>
          <w:sz w:val="30"/>
          <w:szCs w:val="30"/>
        </w:rPr>
        <w:t>го</w:t>
      </w:r>
      <w:r w:rsidR="009326CA" w:rsidRPr="008C2380">
        <w:rPr>
          <w:rFonts w:ascii="Times New Roman" w:cs="Times New Roman" w:hAnsi="Times New Roman"/>
          <w:sz w:val="30"/>
          <w:szCs w:val="30"/>
        </w:rPr>
        <w:t>:</w:t>
      </w:r>
      <w:proofErr w:type="gramEnd"/>
    </w:p>
    <w:p w:rsidP="005B7BC5" w:rsidR="00034429" w:rsidRDefault="004A76EB" w:rsidRPr="008C2380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>победителю отбора</w:t>
      </w:r>
      <w:r w:rsidR="00DC589D" w:rsidRPr="008C2380">
        <w:rPr>
          <w:rFonts w:ascii="Times New Roman" w:cs="Times New Roman" w:hAnsi="Times New Roman"/>
          <w:sz w:val="30"/>
          <w:szCs w:val="30"/>
        </w:rPr>
        <w:t>, набравшему мак</w:t>
      </w:r>
      <w:r w:rsidR="005473EE" w:rsidRPr="008C2380">
        <w:rPr>
          <w:rFonts w:ascii="Times New Roman" w:cs="Times New Roman" w:hAnsi="Times New Roman"/>
          <w:sz w:val="30"/>
          <w:szCs w:val="30"/>
        </w:rPr>
        <w:t>с</w:t>
      </w:r>
      <w:r w:rsidR="00DC589D" w:rsidRPr="008C2380">
        <w:rPr>
          <w:rFonts w:ascii="Times New Roman" w:cs="Times New Roman" w:hAnsi="Times New Roman"/>
          <w:sz w:val="30"/>
          <w:szCs w:val="30"/>
        </w:rPr>
        <w:t>и</w:t>
      </w:r>
      <w:r w:rsidR="005473EE" w:rsidRPr="008C2380">
        <w:rPr>
          <w:rFonts w:ascii="Times New Roman" w:cs="Times New Roman" w:hAnsi="Times New Roman"/>
          <w:sz w:val="30"/>
          <w:szCs w:val="30"/>
        </w:rPr>
        <w:t>мальное количество ба</w:t>
      </w:r>
      <w:r w:rsidR="005473EE" w:rsidRPr="008C2380">
        <w:rPr>
          <w:rFonts w:ascii="Times New Roman" w:cs="Times New Roman" w:hAnsi="Times New Roman"/>
          <w:sz w:val="30"/>
          <w:szCs w:val="30"/>
        </w:rPr>
        <w:t>л</w:t>
      </w:r>
      <w:r w:rsidR="005473EE" w:rsidRPr="008C2380">
        <w:rPr>
          <w:rFonts w:ascii="Times New Roman" w:cs="Times New Roman" w:hAnsi="Times New Roman"/>
          <w:sz w:val="30"/>
          <w:szCs w:val="30"/>
        </w:rPr>
        <w:t>лов,</w:t>
      </w:r>
      <w:r w:rsidR="00034429" w:rsidRPr="008C2380">
        <w:rPr>
          <w:rFonts w:ascii="Times New Roman" w:cs="Times New Roman" w:hAnsi="Times New Roman"/>
          <w:sz w:val="30"/>
          <w:szCs w:val="30"/>
        </w:rPr>
        <w:t xml:space="preserve"> размер гранта устанавливается комиссией в объеме, определенном</w:t>
      </w:r>
      <w:r w:rsidR="00C1154C"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="00034429" w:rsidRPr="008C2380">
        <w:rPr>
          <w:rFonts w:ascii="Times New Roman" w:cs="Times New Roman" w:hAnsi="Times New Roman"/>
          <w:sz w:val="30"/>
          <w:szCs w:val="30"/>
        </w:rPr>
        <w:t xml:space="preserve">в соответствии </w:t>
      </w:r>
      <w:r w:rsidR="008E4861" w:rsidRPr="008C2380">
        <w:rPr>
          <w:rFonts w:ascii="Times New Roman" w:cs="Times New Roman" w:hAnsi="Times New Roman"/>
          <w:sz w:val="30"/>
          <w:szCs w:val="30"/>
        </w:rPr>
        <w:t>с пункт</w:t>
      </w:r>
      <w:r w:rsidR="00577884" w:rsidRPr="008C2380">
        <w:rPr>
          <w:rFonts w:ascii="Times New Roman" w:cs="Times New Roman" w:hAnsi="Times New Roman"/>
          <w:sz w:val="30"/>
          <w:szCs w:val="30"/>
        </w:rPr>
        <w:t>ами</w:t>
      </w:r>
      <w:r w:rsidR="008E4861"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="002278C3" w:rsidRPr="008C2380">
        <w:rPr>
          <w:rFonts w:ascii="Times New Roman" w:cs="Times New Roman" w:hAnsi="Times New Roman"/>
          <w:sz w:val="30"/>
          <w:szCs w:val="30"/>
        </w:rPr>
        <w:t>3</w:t>
      </w:r>
      <w:r w:rsidR="00051C10" w:rsidRPr="008C2380">
        <w:rPr>
          <w:rFonts w:ascii="Times New Roman" w:cs="Times New Roman" w:hAnsi="Times New Roman"/>
          <w:sz w:val="30"/>
          <w:szCs w:val="30"/>
        </w:rPr>
        <w:t>2</w:t>
      </w:r>
      <w:r w:rsidR="00801386">
        <w:rPr>
          <w:rFonts w:ascii="Times New Roman" w:cs="Times New Roman" w:hAnsi="Times New Roman"/>
          <w:sz w:val="30"/>
          <w:szCs w:val="30"/>
        </w:rPr>
        <w:t xml:space="preserve">, </w:t>
      </w:r>
      <w:r w:rsidR="00577884" w:rsidRPr="008C2380">
        <w:rPr>
          <w:rFonts w:ascii="Times New Roman" w:cs="Times New Roman" w:hAnsi="Times New Roman"/>
          <w:sz w:val="30"/>
          <w:szCs w:val="30"/>
        </w:rPr>
        <w:t>3</w:t>
      </w:r>
      <w:r w:rsidR="00051C10" w:rsidRPr="008C2380">
        <w:rPr>
          <w:rFonts w:ascii="Times New Roman" w:cs="Times New Roman" w:hAnsi="Times New Roman"/>
          <w:sz w:val="30"/>
          <w:szCs w:val="30"/>
        </w:rPr>
        <w:t>3</w:t>
      </w:r>
      <w:r w:rsidR="00577884"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="00034429" w:rsidRPr="008C2380">
        <w:rPr>
          <w:rFonts w:ascii="Times New Roman" w:cs="Times New Roman" w:hAnsi="Times New Roman"/>
          <w:sz w:val="30"/>
          <w:szCs w:val="30"/>
        </w:rPr>
        <w:t>настоящего Положения</w:t>
      </w:r>
      <w:r w:rsidR="008E4861" w:rsidRPr="008C2380">
        <w:rPr>
          <w:rFonts w:ascii="Times New Roman" w:cs="Times New Roman" w:hAnsi="Times New Roman"/>
          <w:sz w:val="30"/>
          <w:szCs w:val="30"/>
        </w:rPr>
        <w:t>;</w:t>
      </w:r>
    </w:p>
    <w:p w:rsidP="005B7BC5" w:rsidR="00034429" w:rsidRDefault="008E4861" w:rsidRPr="008C2380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>п</w:t>
      </w:r>
      <w:r w:rsidR="00034429" w:rsidRPr="008C2380">
        <w:rPr>
          <w:rFonts w:ascii="Times New Roman" w:cs="Times New Roman" w:hAnsi="Times New Roman"/>
          <w:sz w:val="30"/>
          <w:szCs w:val="30"/>
        </w:rPr>
        <w:t xml:space="preserve">осле определения суммы гранта </w:t>
      </w:r>
      <w:r w:rsidR="005473EE" w:rsidRPr="008C2380">
        <w:rPr>
          <w:rFonts w:ascii="Times New Roman" w:cs="Times New Roman" w:hAnsi="Times New Roman"/>
          <w:sz w:val="30"/>
          <w:szCs w:val="30"/>
        </w:rPr>
        <w:t>победителю отбора, набравшему</w:t>
      </w:r>
      <w:r w:rsidR="00034429"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="00411C44" w:rsidRPr="008C2380">
        <w:rPr>
          <w:rFonts w:ascii="Times New Roman" w:cs="Times New Roman" w:hAnsi="Times New Roman"/>
          <w:sz w:val="30"/>
          <w:szCs w:val="30"/>
        </w:rPr>
        <w:t xml:space="preserve">максимальное количество баллов, комиссией </w:t>
      </w:r>
      <w:r w:rsidR="00034429" w:rsidRPr="008C2380">
        <w:rPr>
          <w:rFonts w:ascii="Times New Roman" w:cs="Times New Roman" w:hAnsi="Times New Roman"/>
          <w:sz w:val="30"/>
          <w:szCs w:val="30"/>
        </w:rPr>
        <w:t xml:space="preserve">выбирается следующий </w:t>
      </w:r>
      <w:r w:rsidR="00411C44" w:rsidRPr="008C2380">
        <w:rPr>
          <w:rFonts w:ascii="Times New Roman" w:cs="Times New Roman" w:hAnsi="Times New Roman"/>
          <w:sz w:val="30"/>
          <w:szCs w:val="30"/>
        </w:rPr>
        <w:t>победитель отбора</w:t>
      </w:r>
      <w:r w:rsidR="00034429" w:rsidRPr="008C2380">
        <w:rPr>
          <w:rFonts w:ascii="Times New Roman" w:cs="Times New Roman" w:hAnsi="Times New Roman"/>
          <w:sz w:val="30"/>
          <w:szCs w:val="30"/>
        </w:rPr>
        <w:t xml:space="preserve"> и определяется размер гранта в соответствии</w:t>
      </w:r>
      <w:r w:rsidRPr="008C2380">
        <w:rPr>
          <w:rFonts w:ascii="Times New Roman" w:cs="Times New Roman" w:hAnsi="Times New Roman"/>
          <w:sz w:val="30"/>
          <w:szCs w:val="30"/>
        </w:rPr>
        <w:t xml:space="preserve"> с </w:t>
      </w:r>
      <w:r w:rsidR="002278C3" w:rsidRPr="008C2380">
        <w:rPr>
          <w:rFonts w:ascii="Times New Roman" w:cs="Times New Roman" w:hAnsi="Times New Roman"/>
          <w:sz w:val="30"/>
          <w:szCs w:val="30"/>
        </w:rPr>
        <w:t>пун</w:t>
      </w:r>
      <w:r w:rsidR="002278C3" w:rsidRPr="008C2380">
        <w:rPr>
          <w:rFonts w:ascii="Times New Roman" w:cs="Times New Roman" w:hAnsi="Times New Roman"/>
          <w:sz w:val="30"/>
          <w:szCs w:val="30"/>
        </w:rPr>
        <w:t>к</w:t>
      </w:r>
      <w:r w:rsidR="002278C3" w:rsidRPr="008C2380">
        <w:rPr>
          <w:rFonts w:ascii="Times New Roman" w:cs="Times New Roman" w:hAnsi="Times New Roman"/>
          <w:sz w:val="30"/>
          <w:szCs w:val="30"/>
        </w:rPr>
        <w:t>т</w:t>
      </w:r>
      <w:r w:rsidR="00577884" w:rsidRPr="008C2380">
        <w:rPr>
          <w:rFonts w:ascii="Times New Roman" w:cs="Times New Roman" w:hAnsi="Times New Roman"/>
          <w:sz w:val="30"/>
          <w:szCs w:val="30"/>
        </w:rPr>
        <w:t>ами</w:t>
      </w:r>
      <w:r w:rsidR="002278C3" w:rsidRPr="008C2380">
        <w:rPr>
          <w:rFonts w:ascii="Times New Roman" w:cs="Times New Roman" w:hAnsi="Times New Roman"/>
          <w:sz w:val="30"/>
          <w:szCs w:val="30"/>
        </w:rPr>
        <w:t xml:space="preserve"> 3</w:t>
      </w:r>
      <w:r w:rsidR="00051C10" w:rsidRPr="008C2380">
        <w:rPr>
          <w:rFonts w:ascii="Times New Roman" w:cs="Times New Roman" w:hAnsi="Times New Roman"/>
          <w:sz w:val="30"/>
          <w:szCs w:val="30"/>
        </w:rPr>
        <w:t>2</w:t>
      </w:r>
      <w:r w:rsidR="00801386">
        <w:rPr>
          <w:rFonts w:ascii="Times New Roman" w:cs="Times New Roman" w:hAnsi="Times New Roman"/>
          <w:sz w:val="30"/>
          <w:szCs w:val="30"/>
        </w:rPr>
        <w:t xml:space="preserve">, </w:t>
      </w:r>
      <w:r w:rsidR="00577884" w:rsidRPr="008C2380">
        <w:rPr>
          <w:rFonts w:ascii="Times New Roman" w:cs="Times New Roman" w:hAnsi="Times New Roman"/>
          <w:sz w:val="30"/>
          <w:szCs w:val="30"/>
        </w:rPr>
        <w:t>3</w:t>
      </w:r>
      <w:r w:rsidR="00051C10" w:rsidRPr="008C2380">
        <w:rPr>
          <w:rFonts w:ascii="Times New Roman" w:cs="Times New Roman" w:hAnsi="Times New Roman"/>
          <w:sz w:val="30"/>
          <w:szCs w:val="30"/>
        </w:rPr>
        <w:t>3</w:t>
      </w:r>
      <w:r w:rsidR="00577884"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="00034429" w:rsidRPr="008C2380">
        <w:rPr>
          <w:rFonts w:ascii="Times New Roman" w:cs="Times New Roman" w:hAnsi="Times New Roman"/>
          <w:sz w:val="30"/>
          <w:szCs w:val="30"/>
        </w:rPr>
        <w:t xml:space="preserve">настоящего Положения и наличием нераспределенного остатка ассигнований, предусмотренных для предоставления гранта </w:t>
      </w:r>
      <w:r w:rsidR="00411C44" w:rsidRPr="008C2380">
        <w:rPr>
          <w:rFonts w:ascii="Times New Roman" w:cs="Times New Roman" w:hAnsi="Times New Roman"/>
          <w:sz w:val="30"/>
          <w:szCs w:val="30"/>
        </w:rPr>
        <w:t xml:space="preserve">     </w:t>
      </w:r>
      <w:r w:rsidR="00034429" w:rsidRPr="008C2380">
        <w:rPr>
          <w:rFonts w:ascii="Times New Roman" w:cs="Times New Roman" w:hAnsi="Times New Roman"/>
          <w:sz w:val="30"/>
          <w:szCs w:val="30"/>
        </w:rPr>
        <w:t>в текущем финансовом году.</w:t>
      </w:r>
    </w:p>
    <w:p w:rsidP="005B7BC5" w:rsidR="00E60ADC" w:rsidRDefault="00E60ADC" w:rsidRPr="008C2380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 xml:space="preserve">Уполномоченный орган размещает в ГИИС «Электронный </w:t>
      </w:r>
      <w:r w:rsidR="00F65299" w:rsidRPr="008C2380">
        <w:rPr>
          <w:rFonts w:ascii="Times New Roman" w:cs="Times New Roman" w:hAnsi="Times New Roman"/>
          <w:sz w:val="30"/>
          <w:szCs w:val="30"/>
        </w:rPr>
        <w:t xml:space="preserve">    </w:t>
      </w:r>
      <w:r w:rsidRPr="008C2380">
        <w:rPr>
          <w:rFonts w:ascii="Times New Roman" w:cs="Times New Roman" w:hAnsi="Times New Roman"/>
          <w:sz w:val="30"/>
          <w:szCs w:val="30"/>
        </w:rPr>
        <w:t xml:space="preserve">бюджет» результаты определения победителя (победителей) </w:t>
      </w:r>
      <w:r w:rsidR="009911D8" w:rsidRPr="008C2380">
        <w:rPr>
          <w:rFonts w:ascii="Times New Roman" w:cs="Times New Roman" w:hAnsi="Times New Roman"/>
          <w:sz w:val="30"/>
          <w:szCs w:val="30"/>
        </w:rPr>
        <w:t xml:space="preserve">отбора, </w:t>
      </w:r>
      <w:r w:rsidR="00F65299" w:rsidRPr="008C2380">
        <w:rPr>
          <w:rFonts w:ascii="Times New Roman" w:cs="Times New Roman" w:hAnsi="Times New Roman"/>
          <w:sz w:val="30"/>
          <w:szCs w:val="30"/>
        </w:rPr>
        <w:t xml:space="preserve">   </w:t>
      </w:r>
      <w:r w:rsidR="009911D8" w:rsidRPr="008C2380">
        <w:rPr>
          <w:rFonts w:ascii="Times New Roman" w:cs="Times New Roman" w:hAnsi="Times New Roman"/>
          <w:sz w:val="30"/>
          <w:szCs w:val="30"/>
        </w:rPr>
        <w:lastRenderedPageBreak/>
        <w:t>на основании которых формируется протокол подведения итогов ко</w:t>
      </w:r>
      <w:r w:rsidR="009911D8" w:rsidRPr="008C2380">
        <w:rPr>
          <w:rFonts w:ascii="Times New Roman" w:cs="Times New Roman" w:hAnsi="Times New Roman"/>
          <w:sz w:val="30"/>
          <w:szCs w:val="30"/>
        </w:rPr>
        <w:t>н</w:t>
      </w:r>
      <w:r w:rsidR="009911D8" w:rsidRPr="008C2380">
        <w:rPr>
          <w:rFonts w:ascii="Times New Roman" w:cs="Times New Roman" w:hAnsi="Times New Roman"/>
          <w:sz w:val="30"/>
          <w:szCs w:val="30"/>
        </w:rPr>
        <w:t xml:space="preserve">курса </w:t>
      </w:r>
      <w:r w:rsidRPr="008C2380">
        <w:rPr>
          <w:rFonts w:ascii="Times New Roman" w:cs="Times New Roman" w:hAnsi="Times New Roman"/>
          <w:sz w:val="30"/>
          <w:szCs w:val="30"/>
        </w:rPr>
        <w:t xml:space="preserve">в </w:t>
      </w:r>
      <w:r w:rsidR="009911D8" w:rsidRPr="008C2380">
        <w:rPr>
          <w:rFonts w:ascii="Times New Roman" w:cs="Times New Roman" w:hAnsi="Times New Roman"/>
          <w:sz w:val="30"/>
          <w:szCs w:val="30"/>
        </w:rPr>
        <w:t>соответствии с</w:t>
      </w:r>
      <w:r w:rsidRPr="008C2380">
        <w:rPr>
          <w:rFonts w:ascii="Times New Roman" w:cs="Times New Roman" w:hAnsi="Times New Roman"/>
          <w:sz w:val="30"/>
          <w:szCs w:val="30"/>
        </w:rPr>
        <w:t xml:space="preserve"> пунктом 24 настоящего Положения.</w:t>
      </w:r>
    </w:p>
    <w:p w:rsidP="005B7BC5" w:rsidR="0056216D" w:rsidRDefault="002016D0" w:rsidRPr="008C2380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>2</w:t>
      </w:r>
      <w:r w:rsidR="008D2EF7" w:rsidRPr="008C2380">
        <w:rPr>
          <w:rFonts w:ascii="Times New Roman" w:cs="Times New Roman" w:hAnsi="Times New Roman"/>
          <w:sz w:val="30"/>
          <w:szCs w:val="30"/>
        </w:rPr>
        <w:t>1</w:t>
      </w:r>
      <w:r w:rsidR="002156BC" w:rsidRPr="008C2380">
        <w:rPr>
          <w:rFonts w:ascii="Times New Roman" w:cs="Times New Roman" w:hAnsi="Times New Roman"/>
          <w:sz w:val="30"/>
          <w:szCs w:val="30"/>
        </w:rPr>
        <w:t xml:space="preserve">. </w:t>
      </w:r>
      <w:r w:rsidR="00C1154C" w:rsidRPr="008C2380">
        <w:rPr>
          <w:rFonts w:ascii="Times New Roman" w:cs="Times New Roman" w:hAnsi="Times New Roman"/>
          <w:sz w:val="30"/>
          <w:szCs w:val="30"/>
        </w:rPr>
        <w:t>Заявки</w:t>
      </w:r>
      <w:r w:rsidR="00A62E6C"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="00804FCF" w:rsidRPr="008C2380">
        <w:rPr>
          <w:rFonts w:ascii="Times New Roman" w:cs="Times New Roman" w:hAnsi="Times New Roman"/>
          <w:sz w:val="30"/>
          <w:szCs w:val="30"/>
        </w:rPr>
        <w:t>рассматриваются и оцениваются комисси</w:t>
      </w:r>
      <w:r w:rsidR="00801386">
        <w:rPr>
          <w:rFonts w:ascii="Times New Roman" w:cs="Times New Roman" w:hAnsi="Times New Roman"/>
          <w:sz w:val="30"/>
          <w:szCs w:val="30"/>
        </w:rPr>
        <w:t>ей</w:t>
      </w:r>
      <w:r w:rsidR="00F65299"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="00EB4743" w:rsidRPr="008C2380">
        <w:rPr>
          <w:rFonts w:ascii="Times New Roman" w:cs="Times New Roman" w:hAnsi="Times New Roman"/>
          <w:sz w:val="30"/>
          <w:szCs w:val="30"/>
        </w:rPr>
        <w:t>по след</w:t>
      </w:r>
      <w:r w:rsidR="00EB4743" w:rsidRPr="008C2380">
        <w:rPr>
          <w:rFonts w:ascii="Times New Roman" w:cs="Times New Roman" w:hAnsi="Times New Roman"/>
          <w:sz w:val="30"/>
          <w:szCs w:val="30"/>
        </w:rPr>
        <w:t>у</w:t>
      </w:r>
      <w:r w:rsidR="00EB4743" w:rsidRPr="008C2380">
        <w:rPr>
          <w:rFonts w:ascii="Times New Roman" w:cs="Times New Roman" w:hAnsi="Times New Roman"/>
          <w:sz w:val="30"/>
          <w:szCs w:val="30"/>
        </w:rPr>
        <w:t>ющи</w:t>
      </w:r>
      <w:r w:rsidR="00801386">
        <w:rPr>
          <w:rFonts w:ascii="Times New Roman" w:cs="Times New Roman" w:hAnsi="Times New Roman"/>
          <w:sz w:val="30"/>
          <w:szCs w:val="30"/>
        </w:rPr>
        <w:t>м</w:t>
      </w:r>
      <w:r w:rsidR="00EB4743" w:rsidRPr="008C2380">
        <w:rPr>
          <w:rFonts w:ascii="Times New Roman" w:cs="Times New Roman" w:hAnsi="Times New Roman"/>
          <w:sz w:val="30"/>
          <w:szCs w:val="30"/>
        </w:rPr>
        <w:t xml:space="preserve"> критери</w:t>
      </w:r>
      <w:r w:rsidR="00801386">
        <w:rPr>
          <w:rFonts w:ascii="Times New Roman" w:cs="Times New Roman" w:hAnsi="Times New Roman"/>
          <w:sz w:val="30"/>
          <w:szCs w:val="30"/>
        </w:rPr>
        <w:t>ям</w:t>
      </w:r>
      <w:r w:rsidR="00EB4743" w:rsidRPr="008C2380">
        <w:rPr>
          <w:rFonts w:ascii="Times New Roman" w:cs="Times New Roman" w:hAnsi="Times New Roman"/>
          <w:sz w:val="30"/>
          <w:szCs w:val="30"/>
        </w:rPr>
        <w:t xml:space="preserve"> оценки</w:t>
      </w:r>
      <w:r w:rsidR="00804FCF" w:rsidRPr="008C2380">
        <w:rPr>
          <w:rFonts w:ascii="Times New Roman" w:cs="Times New Roman" w:hAnsi="Times New Roman"/>
          <w:sz w:val="30"/>
          <w:szCs w:val="30"/>
        </w:rPr>
        <w:t>:</w:t>
      </w:r>
    </w:p>
    <w:p w:rsidP="005B7BC5" w:rsidR="00804FCF" w:rsidRDefault="00D9309D" w:rsidRPr="008C2380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 xml:space="preserve">1) </w:t>
      </w:r>
      <w:r w:rsidR="00804FCF" w:rsidRPr="008C2380">
        <w:rPr>
          <w:rFonts w:ascii="Times New Roman" w:cs="Times New Roman" w:hAnsi="Times New Roman"/>
          <w:sz w:val="30"/>
          <w:szCs w:val="30"/>
        </w:rPr>
        <w:t xml:space="preserve">соответствие </w:t>
      </w:r>
      <w:r w:rsidR="00C1154C" w:rsidRPr="008C2380">
        <w:rPr>
          <w:rFonts w:ascii="Times New Roman" w:cs="Times New Roman" w:hAnsi="Times New Roman"/>
          <w:sz w:val="30"/>
          <w:szCs w:val="30"/>
        </w:rPr>
        <w:t>участника отбора</w:t>
      </w:r>
      <w:r w:rsidR="00804FCF"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="00F25C65" w:rsidRPr="008C2380">
        <w:rPr>
          <w:rFonts w:ascii="Times New Roman" w:cs="Times New Roman" w:hAnsi="Times New Roman"/>
          <w:sz w:val="30"/>
          <w:szCs w:val="30"/>
        </w:rPr>
        <w:t>к</w:t>
      </w:r>
      <w:r w:rsidR="00731792" w:rsidRPr="008C2380">
        <w:rPr>
          <w:rFonts w:ascii="Times New Roman" w:cs="Times New Roman" w:hAnsi="Times New Roman"/>
          <w:sz w:val="30"/>
          <w:szCs w:val="30"/>
        </w:rPr>
        <w:t>атегориям</w:t>
      </w:r>
      <w:r w:rsidR="00804FCF" w:rsidRPr="008C2380">
        <w:rPr>
          <w:rFonts w:ascii="Times New Roman" w:cs="Times New Roman" w:hAnsi="Times New Roman"/>
          <w:sz w:val="30"/>
          <w:szCs w:val="30"/>
        </w:rPr>
        <w:t xml:space="preserve">, установленным </w:t>
      </w:r>
      <w:r w:rsidR="001D1093" w:rsidRPr="008C2380">
        <w:rPr>
          <w:rFonts w:ascii="Times New Roman" w:cs="Times New Roman" w:hAnsi="Times New Roman"/>
          <w:sz w:val="30"/>
          <w:szCs w:val="30"/>
        </w:rPr>
        <w:t>пунктом 10 настоящего Положения</w:t>
      </w:r>
      <w:r w:rsidR="00804FCF" w:rsidRPr="008C2380">
        <w:rPr>
          <w:rFonts w:ascii="Times New Roman" w:cs="Times New Roman" w:hAnsi="Times New Roman"/>
          <w:sz w:val="30"/>
          <w:szCs w:val="30"/>
        </w:rPr>
        <w:t>;</w:t>
      </w:r>
    </w:p>
    <w:p w:rsidP="005B7BC5" w:rsidR="00EB4743" w:rsidRDefault="00EB4743" w:rsidRPr="008C2380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 xml:space="preserve">2) соответствие </w:t>
      </w:r>
      <w:r w:rsidR="00C1154C" w:rsidRPr="008C2380">
        <w:rPr>
          <w:rFonts w:ascii="Times New Roman" w:cs="Times New Roman" w:hAnsi="Times New Roman"/>
          <w:sz w:val="30"/>
          <w:szCs w:val="30"/>
        </w:rPr>
        <w:t>участника отбора</w:t>
      </w:r>
      <w:r w:rsidRPr="008C2380">
        <w:rPr>
          <w:rFonts w:ascii="Times New Roman" w:cs="Times New Roman" w:hAnsi="Times New Roman"/>
          <w:sz w:val="30"/>
          <w:szCs w:val="30"/>
        </w:rPr>
        <w:t xml:space="preserve"> требованиям, установленным </w:t>
      </w:r>
      <w:r w:rsidR="00691824" w:rsidRPr="008C2380">
        <w:rPr>
          <w:rFonts w:ascii="Times New Roman" w:cs="Times New Roman" w:hAnsi="Times New Roman"/>
          <w:sz w:val="30"/>
          <w:szCs w:val="30"/>
        </w:rPr>
        <w:t>пунктом 11 настоящего Положения</w:t>
      </w:r>
      <w:r w:rsidRPr="008C2380">
        <w:rPr>
          <w:rFonts w:ascii="Times New Roman" w:cs="Times New Roman" w:hAnsi="Times New Roman"/>
          <w:sz w:val="30"/>
          <w:szCs w:val="30"/>
        </w:rPr>
        <w:t>;</w:t>
      </w:r>
    </w:p>
    <w:p w:rsidP="005B7BC5" w:rsidR="00EB4743" w:rsidRDefault="00EB4743" w:rsidRPr="008C2380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 xml:space="preserve">3) соответствие </w:t>
      </w:r>
      <w:r w:rsidR="00C1154C" w:rsidRPr="008C2380">
        <w:rPr>
          <w:rFonts w:ascii="Times New Roman" w:cs="Times New Roman" w:hAnsi="Times New Roman"/>
          <w:sz w:val="30"/>
          <w:szCs w:val="30"/>
        </w:rPr>
        <w:t>участника отбора</w:t>
      </w:r>
      <w:r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="002E4485" w:rsidRPr="008C2380">
        <w:rPr>
          <w:rFonts w:ascii="Times New Roman" w:cs="Times New Roman" w:hAnsi="Times New Roman"/>
          <w:sz w:val="30"/>
          <w:szCs w:val="30"/>
        </w:rPr>
        <w:t>требованиям</w:t>
      </w:r>
      <w:r w:rsidRPr="008C2380">
        <w:rPr>
          <w:rFonts w:ascii="Times New Roman" w:cs="Times New Roman" w:hAnsi="Times New Roman"/>
          <w:sz w:val="30"/>
          <w:szCs w:val="30"/>
        </w:rPr>
        <w:t>, установленным пунктом 1</w:t>
      </w:r>
      <w:r w:rsidR="002E4485" w:rsidRPr="008C2380">
        <w:rPr>
          <w:rFonts w:ascii="Times New Roman" w:cs="Times New Roman" w:hAnsi="Times New Roman"/>
          <w:sz w:val="30"/>
          <w:szCs w:val="30"/>
        </w:rPr>
        <w:t>2</w:t>
      </w:r>
      <w:r w:rsidRPr="008C2380">
        <w:rPr>
          <w:rFonts w:ascii="Times New Roman" w:cs="Times New Roman" w:hAnsi="Times New Roman"/>
          <w:sz w:val="30"/>
          <w:szCs w:val="30"/>
        </w:rPr>
        <w:t xml:space="preserve"> настоящего Положения</w:t>
      </w:r>
      <w:r w:rsidR="002E4485" w:rsidRPr="008C2380">
        <w:rPr>
          <w:rFonts w:ascii="Times New Roman" w:cs="Times New Roman" w:hAnsi="Times New Roman"/>
          <w:sz w:val="30"/>
          <w:szCs w:val="30"/>
        </w:rPr>
        <w:t>;</w:t>
      </w:r>
    </w:p>
    <w:p w:rsidP="005B7BC5" w:rsidR="002E4485" w:rsidRDefault="002E4485" w:rsidRPr="008C2380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 xml:space="preserve">4) соответствие </w:t>
      </w:r>
      <w:r w:rsidR="00C1154C" w:rsidRPr="008C2380">
        <w:rPr>
          <w:rFonts w:ascii="Times New Roman" w:cs="Times New Roman" w:hAnsi="Times New Roman"/>
          <w:sz w:val="30"/>
          <w:szCs w:val="30"/>
        </w:rPr>
        <w:t>заявки</w:t>
      </w:r>
      <w:r w:rsidRPr="008C2380">
        <w:rPr>
          <w:rFonts w:ascii="Times New Roman" w:cs="Times New Roman" w:hAnsi="Times New Roman"/>
          <w:sz w:val="30"/>
          <w:szCs w:val="30"/>
        </w:rPr>
        <w:t xml:space="preserve"> требованиям, установленным пунктами 14, 17 настоящего Положения;</w:t>
      </w:r>
    </w:p>
    <w:p w:rsidP="005B7BC5" w:rsidR="00804FCF" w:rsidRDefault="002E4485" w:rsidRPr="008C2380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 xml:space="preserve">5) </w:t>
      </w:r>
      <w:r w:rsidR="009723BF" w:rsidRPr="008C2380">
        <w:rPr>
          <w:rFonts w:ascii="Times New Roman" w:cs="Times New Roman" w:hAnsi="Times New Roman"/>
          <w:sz w:val="30"/>
          <w:szCs w:val="30"/>
        </w:rPr>
        <w:t xml:space="preserve">отсутствие в </w:t>
      </w:r>
      <w:r w:rsidR="00FE35DE" w:rsidRPr="008C2380">
        <w:rPr>
          <w:rFonts w:ascii="Times New Roman" w:cs="Times New Roman" w:hAnsi="Times New Roman"/>
          <w:sz w:val="30"/>
          <w:szCs w:val="30"/>
        </w:rPr>
        <w:t>заявк</w:t>
      </w:r>
      <w:r w:rsidR="001A0FA1" w:rsidRPr="008C2380">
        <w:rPr>
          <w:rFonts w:ascii="Times New Roman" w:cs="Times New Roman" w:hAnsi="Times New Roman"/>
          <w:sz w:val="30"/>
          <w:szCs w:val="30"/>
        </w:rPr>
        <w:t>е</w:t>
      </w:r>
      <w:r w:rsidR="00EC6F81"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="009723BF" w:rsidRPr="008C2380">
        <w:rPr>
          <w:rFonts w:ascii="Times New Roman" w:cs="Times New Roman" w:hAnsi="Times New Roman"/>
          <w:sz w:val="30"/>
          <w:szCs w:val="30"/>
        </w:rPr>
        <w:t>недостоверных и (или) противоречивых сведений, влекущих за собой невозможность правомерной оценки соо</w:t>
      </w:r>
      <w:r w:rsidR="009723BF" w:rsidRPr="008C2380">
        <w:rPr>
          <w:rFonts w:ascii="Times New Roman" w:cs="Times New Roman" w:hAnsi="Times New Roman"/>
          <w:sz w:val="30"/>
          <w:szCs w:val="30"/>
        </w:rPr>
        <w:t>т</w:t>
      </w:r>
      <w:r w:rsidR="009723BF" w:rsidRPr="008C2380">
        <w:rPr>
          <w:rFonts w:ascii="Times New Roman" w:cs="Times New Roman" w:hAnsi="Times New Roman"/>
          <w:sz w:val="30"/>
          <w:szCs w:val="30"/>
        </w:rPr>
        <w:t xml:space="preserve">ветствия </w:t>
      </w:r>
      <w:r w:rsidR="00FE35DE" w:rsidRPr="008C2380">
        <w:rPr>
          <w:rFonts w:ascii="Times New Roman" w:cs="Times New Roman" w:hAnsi="Times New Roman"/>
          <w:sz w:val="30"/>
          <w:szCs w:val="30"/>
        </w:rPr>
        <w:t>заявки</w:t>
      </w:r>
      <w:r w:rsidR="009723BF"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="00F25C65" w:rsidRPr="008C2380">
        <w:rPr>
          <w:rFonts w:ascii="Times New Roman" w:cs="Times New Roman" w:hAnsi="Times New Roman"/>
          <w:sz w:val="30"/>
          <w:szCs w:val="30"/>
        </w:rPr>
        <w:t>к</w:t>
      </w:r>
      <w:r w:rsidR="001A0FA1" w:rsidRPr="008C2380">
        <w:rPr>
          <w:rFonts w:ascii="Times New Roman" w:cs="Times New Roman" w:hAnsi="Times New Roman"/>
          <w:sz w:val="30"/>
          <w:szCs w:val="30"/>
        </w:rPr>
        <w:t>атегориям</w:t>
      </w:r>
      <w:r w:rsidR="00F25C65" w:rsidRPr="008C2380">
        <w:rPr>
          <w:rFonts w:ascii="Times New Roman" w:cs="Times New Roman" w:hAnsi="Times New Roman"/>
          <w:sz w:val="30"/>
          <w:szCs w:val="30"/>
        </w:rPr>
        <w:t xml:space="preserve"> и требованиям</w:t>
      </w:r>
      <w:r w:rsidR="009723BF" w:rsidRPr="008C2380">
        <w:rPr>
          <w:rFonts w:ascii="Times New Roman" w:cs="Times New Roman" w:hAnsi="Times New Roman"/>
          <w:sz w:val="30"/>
          <w:szCs w:val="30"/>
        </w:rPr>
        <w:t xml:space="preserve"> проведения конкурса</w:t>
      </w:r>
      <w:r w:rsidR="00CB5E4A" w:rsidRPr="008C2380">
        <w:rPr>
          <w:rFonts w:ascii="Times New Roman" w:cs="Times New Roman" w:hAnsi="Times New Roman"/>
          <w:sz w:val="30"/>
          <w:szCs w:val="30"/>
        </w:rPr>
        <w:t>,</w:t>
      </w:r>
      <w:r w:rsidR="009723BF" w:rsidRPr="008C2380">
        <w:rPr>
          <w:rFonts w:ascii="Times New Roman" w:cs="Times New Roman" w:hAnsi="Times New Roman"/>
          <w:sz w:val="30"/>
          <w:szCs w:val="30"/>
        </w:rPr>
        <w:t xml:space="preserve"> усл</w:t>
      </w:r>
      <w:r w:rsidR="009723BF" w:rsidRPr="008C2380">
        <w:rPr>
          <w:rFonts w:ascii="Times New Roman" w:cs="Times New Roman" w:hAnsi="Times New Roman"/>
          <w:sz w:val="30"/>
          <w:szCs w:val="30"/>
        </w:rPr>
        <w:t>о</w:t>
      </w:r>
      <w:r w:rsidR="009723BF" w:rsidRPr="008C2380">
        <w:rPr>
          <w:rFonts w:ascii="Times New Roman" w:cs="Times New Roman" w:hAnsi="Times New Roman"/>
          <w:sz w:val="30"/>
          <w:szCs w:val="30"/>
        </w:rPr>
        <w:t>виям предоставления гранта;</w:t>
      </w:r>
    </w:p>
    <w:p w:rsidP="005B7BC5" w:rsidR="007A451D" w:rsidRDefault="004E7594" w:rsidRPr="008C2380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 xml:space="preserve">6) соответствие выплат по направлениям использования гранта, указанным </w:t>
      </w:r>
      <w:r w:rsidR="000B0019" w:rsidRPr="008C2380">
        <w:rPr>
          <w:rFonts w:ascii="Times New Roman" w:cs="Times New Roman" w:hAnsi="Times New Roman"/>
          <w:sz w:val="30"/>
          <w:szCs w:val="30"/>
        </w:rPr>
        <w:t>участником отбора</w:t>
      </w:r>
      <w:r w:rsidRPr="008C2380">
        <w:rPr>
          <w:rFonts w:ascii="Times New Roman" w:cs="Times New Roman" w:hAnsi="Times New Roman"/>
          <w:sz w:val="30"/>
          <w:szCs w:val="30"/>
        </w:rPr>
        <w:t xml:space="preserve"> в пункте 2.1 таблицы показателей фина</w:t>
      </w:r>
      <w:r w:rsidRPr="008C2380">
        <w:rPr>
          <w:rFonts w:ascii="Times New Roman" w:cs="Times New Roman" w:hAnsi="Times New Roman"/>
          <w:sz w:val="30"/>
          <w:szCs w:val="30"/>
        </w:rPr>
        <w:t>н</w:t>
      </w:r>
      <w:r w:rsidRPr="008C2380">
        <w:rPr>
          <w:rFonts w:ascii="Times New Roman" w:cs="Times New Roman" w:hAnsi="Times New Roman"/>
          <w:sz w:val="30"/>
          <w:szCs w:val="30"/>
        </w:rPr>
        <w:t>сово-экономического обоснования плана, направлениям расходов, уст</w:t>
      </w:r>
      <w:r w:rsidRPr="008C2380">
        <w:rPr>
          <w:rFonts w:ascii="Times New Roman" w:cs="Times New Roman" w:hAnsi="Times New Roman"/>
          <w:sz w:val="30"/>
          <w:szCs w:val="30"/>
        </w:rPr>
        <w:t>а</w:t>
      </w:r>
      <w:r w:rsidRPr="008C2380">
        <w:rPr>
          <w:rFonts w:ascii="Times New Roman" w:cs="Times New Roman" w:hAnsi="Times New Roman"/>
          <w:sz w:val="30"/>
          <w:szCs w:val="30"/>
        </w:rPr>
        <w:t>новленным пункт</w:t>
      </w:r>
      <w:r w:rsidR="00E27226" w:rsidRPr="008C2380">
        <w:rPr>
          <w:rFonts w:ascii="Times New Roman" w:cs="Times New Roman" w:hAnsi="Times New Roman"/>
          <w:sz w:val="30"/>
          <w:szCs w:val="30"/>
        </w:rPr>
        <w:t>ом</w:t>
      </w:r>
      <w:r w:rsidRPr="008C2380">
        <w:rPr>
          <w:rFonts w:ascii="Times New Roman" w:cs="Times New Roman" w:hAnsi="Times New Roman"/>
          <w:sz w:val="30"/>
          <w:szCs w:val="30"/>
        </w:rPr>
        <w:t xml:space="preserve"> 3</w:t>
      </w:r>
      <w:r w:rsidR="009274F6" w:rsidRPr="008C2380">
        <w:rPr>
          <w:rFonts w:ascii="Times New Roman" w:cs="Times New Roman" w:hAnsi="Times New Roman"/>
          <w:sz w:val="30"/>
          <w:szCs w:val="30"/>
        </w:rPr>
        <w:t>3</w:t>
      </w:r>
      <w:r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="00801386">
        <w:rPr>
          <w:rFonts w:ascii="Times New Roman" w:cs="Times New Roman" w:hAnsi="Times New Roman"/>
          <w:sz w:val="30"/>
          <w:szCs w:val="30"/>
        </w:rPr>
        <w:t xml:space="preserve">настоящего </w:t>
      </w:r>
      <w:r w:rsidRPr="008C2380">
        <w:rPr>
          <w:rFonts w:ascii="Times New Roman" w:cs="Times New Roman" w:hAnsi="Times New Roman"/>
          <w:sz w:val="30"/>
          <w:szCs w:val="30"/>
        </w:rPr>
        <w:t>Положения;</w:t>
      </w:r>
    </w:p>
    <w:p w:rsidP="005B7BC5" w:rsidR="00096CF1" w:rsidRDefault="006D20F1" w:rsidRPr="008C2380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>7)</w:t>
      </w:r>
      <w:r w:rsidR="00096CF1" w:rsidRPr="008C2380">
        <w:rPr>
          <w:rFonts w:ascii="Times New Roman" w:cs="Times New Roman" w:hAnsi="Times New Roman"/>
          <w:sz w:val="30"/>
          <w:szCs w:val="30"/>
        </w:rPr>
        <w:t xml:space="preserve"> доля </w:t>
      </w:r>
      <w:r w:rsidRPr="008C2380">
        <w:rPr>
          <w:rFonts w:ascii="Times New Roman" w:cs="Times New Roman" w:hAnsi="Times New Roman"/>
          <w:sz w:val="30"/>
          <w:szCs w:val="30"/>
        </w:rPr>
        <w:t xml:space="preserve">суммы </w:t>
      </w:r>
      <w:proofErr w:type="spellStart"/>
      <w:r w:rsidR="00096CF1" w:rsidRPr="008C2380">
        <w:rPr>
          <w:rFonts w:ascii="Times New Roman" w:cs="Times New Roman" w:hAnsi="Times New Roman"/>
          <w:sz w:val="30"/>
          <w:szCs w:val="30"/>
        </w:rPr>
        <w:t>софинансирования</w:t>
      </w:r>
      <w:proofErr w:type="spellEnd"/>
      <w:r w:rsidR="00096CF1"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="000B0019" w:rsidRPr="008C2380">
        <w:rPr>
          <w:rFonts w:ascii="Times New Roman" w:cs="Times New Roman" w:hAnsi="Times New Roman"/>
          <w:sz w:val="30"/>
          <w:szCs w:val="30"/>
        </w:rPr>
        <w:t>участником отбора</w:t>
      </w:r>
      <w:r w:rsidRPr="008C2380">
        <w:rPr>
          <w:rFonts w:ascii="Times New Roman" w:cs="Times New Roman" w:hAnsi="Times New Roman"/>
          <w:sz w:val="30"/>
          <w:szCs w:val="30"/>
        </w:rPr>
        <w:t xml:space="preserve">, указанной </w:t>
      </w:r>
      <w:r w:rsidR="000B0019" w:rsidRPr="008C2380">
        <w:rPr>
          <w:rFonts w:ascii="Times New Roman" w:cs="Times New Roman" w:hAnsi="Times New Roman"/>
          <w:sz w:val="30"/>
          <w:szCs w:val="30"/>
        </w:rPr>
        <w:t xml:space="preserve">  </w:t>
      </w:r>
      <w:r w:rsidRPr="008C2380">
        <w:rPr>
          <w:rFonts w:ascii="Times New Roman" w:cs="Times New Roman" w:hAnsi="Times New Roman"/>
          <w:sz w:val="30"/>
          <w:szCs w:val="30"/>
        </w:rPr>
        <w:t>в пункте 5.2 финансово-экономического обоснования плана,</w:t>
      </w:r>
      <w:r w:rsidR="00096CF1" w:rsidRPr="008C2380">
        <w:rPr>
          <w:rFonts w:ascii="Times New Roman" w:cs="Times New Roman" w:hAnsi="Times New Roman"/>
          <w:sz w:val="30"/>
          <w:szCs w:val="30"/>
        </w:rPr>
        <w:t xml:space="preserve"> в сумма</w:t>
      </w:r>
      <w:r w:rsidR="00096CF1" w:rsidRPr="008C2380">
        <w:rPr>
          <w:rFonts w:ascii="Times New Roman" w:cs="Times New Roman" w:hAnsi="Times New Roman"/>
          <w:sz w:val="30"/>
          <w:szCs w:val="30"/>
        </w:rPr>
        <w:t>р</w:t>
      </w:r>
      <w:r w:rsidR="00096CF1" w:rsidRPr="008C2380">
        <w:rPr>
          <w:rFonts w:ascii="Times New Roman" w:cs="Times New Roman" w:hAnsi="Times New Roman"/>
          <w:sz w:val="30"/>
          <w:szCs w:val="30"/>
        </w:rPr>
        <w:t>ном объеме всех расходов на выполнение плана</w:t>
      </w:r>
      <w:r w:rsidRPr="008C2380">
        <w:rPr>
          <w:rFonts w:ascii="Times New Roman" w:cs="Times New Roman" w:hAnsi="Times New Roman"/>
          <w:sz w:val="30"/>
          <w:szCs w:val="30"/>
        </w:rPr>
        <w:t>, указанном в пункте 5 финансово-экономического обоснования плана</w:t>
      </w:r>
      <w:r w:rsidR="00096CF1" w:rsidRPr="008C2380">
        <w:rPr>
          <w:rFonts w:ascii="Times New Roman" w:cs="Times New Roman" w:hAnsi="Times New Roman"/>
          <w:sz w:val="30"/>
          <w:szCs w:val="30"/>
        </w:rPr>
        <w:t>;</w:t>
      </w:r>
    </w:p>
    <w:p w:rsidP="005B7BC5" w:rsidR="00096CF1" w:rsidRDefault="00D55EE5" w:rsidRPr="008C2380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bookmarkStart w:id="19" w:name="P209"/>
      <w:bookmarkEnd w:id="19"/>
      <w:r w:rsidRPr="008C2380">
        <w:rPr>
          <w:rFonts w:ascii="Times New Roman" w:cs="Times New Roman" w:hAnsi="Times New Roman"/>
          <w:sz w:val="30"/>
          <w:szCs w:val="30"/>
        </w:rPr>
        <w:t>8</w:t>
      </w:r>
      <w:r w:rsidR="00096CF1" w:rsidRPr="008C2380">
        <w:rPr>
          <w:rFonts w:ascii="Times New Roman" w:cs="Times New Roman" w:hAnsi="Times New Roman"/>
          <w:sz w:val="30"/>
          <w:szCs w:val="30"/>
        </w:rPr>
        <w:t xml:space="preserve">) </w:t>
      </w:r>
      <w:r w:rsidR="000B0019" w:rsidRPr="008C2380">
        <w:rPr>
          <w:rFonts w:ascii="Times New Roman" w:cs="Times New Roman" w:hAnsi="Times New Roman"/>
          <w:sz w:val="30"/>
          <w:szCs w:val="30"/>
        </w:rPr>
        <w:t>доход</w:t>
      </w:r>
      <w:r w:rsidR="00096CF1" w:rsidRPr="008C2380">
        <w:rPr>
          <w:rFonts w:ascii="Times New Roman" w:cs="Times New Roman" w:hAnsi="Times New Roman"/>
          <w:sz w:val="30"/>
          <w:szCs w:val="30"/>
        </w:rPr>
        <w:t xml:space="preserve"> от </w:t>
      </w:r>
      <w:r w:rsidR="00125C51" w:rsidRPr="008C2380">
        <w:rPr>
          <w:rFonts w:ascii="Times New Roman" w:cs="Times New Roman" w:hAnsi="Times New Roman"/>
          <w:sz w:val="30"/>
          <w:szCs w:val="30"/>
        </w:rPr>
        <w:t xml:space="preserve">производства и </w:t>
      </w:r>
      <w:r w:rsidR="00096CF1" w:rsidRPr="008C2380">
        <w:rPr>
          <w:rFonts w:ascii="Times New Roman" w:cs="Times New Roman" w:hAnsi="Times New Roman"/>
          <w:sz w:val="30"/>
          <w:szCs w:val="30"/>
        </w:rPr>
        <w:t>реализации товаров, работ, услуг</w:t>
      </w:r>
      <w:r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="000B0019" w:rsidRPr="008C2380">
        <w:rPr>
          <w:rFonts w:ascii="Times New Roman" w:cs="Times New Roman" w:hAnsi="Times New Roman"/>
          <w:sz w:val="30"/>
          <w:szCs w:val="30"/>
        </w:rPr>
        <w:t xml:space="preserve">       </w:t>
      </w:r>
      <w:r w:rsidR="00096CF1" w:rsidRPr="008C2380">
        <w:rPr>
          <w:rFonts w:ascii="Times New Roman" w:cs="Times New Roman" w:hAnsi="Times New Roman"/>
          <w:sz w:val="30"/>
          <w:szCs w:val="30"/>
        </w:rPr>
        <w:t xml:space="preserve">по состоянию на </w:t>
      </w:r>
      <w:r w:rsidR="00CF4B3B" w:rsidRPr="008C2380">
        <w:rPr>
          <w:rFonts w:ascii="Times New Roman" w:cs="Times New Roman" w:hAnsi="Times New Roman"/>
          <w:sz w:val="30"/>
          <w:szCs w:val="30"/>
        </w:rPr>
        <w:t>1</w:t>
      </w:r>
      <w:r w:rsidR="00801386">
        <w:rPr>
          <w:rFonts w:ascii="Times New Roman" w:cs="Times New Roman" w:hAnsi="Times New Roman"/>
          <w:sz w:val="30"/>
          <w:szCs w:val="30"/>
        </w:rPr>
        <w:t>-е</w:t>
      </w:r>
      <w:r w:rsidR="00CF4B3B" w:rsidRPr="008C2380">
        <w:rPr>
          <w:rFonts w:ascii="Times New Roman" w:cs="Times New Roman" w:hAnsi="Times New Roman"/>
          <w:sz w:val="30"/>
          <w:szCs w:val="30"/>
        </w:rPr>
        <w:t xml:space="preserve"> число месяца</w:t>
      </w:r>
      <w:r w:rsidR="00096CF1" w:rsidRPr="008C2380">
        <w:rPr>
          <w:rFonts w:ascii="Times New Roman" w:cs="Times New Roman" w:hAnsi="Times New Roman"/>
          <w:sz w:val="30"/>
          <w:szCs w:val="30"/>
        </w:rPr>
        <w:t xml:space="preserve"> подачи</w:t>
      </w:r>
      <w:r w:rsidR="00185323"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="000B0019" w:rsidRPr="008C2380">
        <w:rPr>
          <w:rFonts w:ascii="Times New Roman" w:cs="Times New Roman" w:hAnsi="Times New Roman"/>
          <w:sz w:val="30"/>
          <w:szCs w:val="30"/>
        </w:rPr>
        <w:t>заявки</w:t>
      </w:r>
      <w:r w:rsidRPr="008C2380">
        <w:rPr>
          <w:rFonts w:ascii="Times New Roman" w:cs="Times New Roman" w:hAnsi="Times New Roman"/>
          <w:sz w:val="30"/>
          <w:szCs w:val="30"/>
        </w:rPr>
        <w:t>, указанн</w:t>
      </w:r>
      <w:r w:rsidR="000B0019" w:rsidRPr="008C2380">
        <w:rPr>
          <w:rFonts w:ascii="Times New Roman" w:cs="Times New Roman" w:hAnsi="Times New Roman"/>
          <w:sz w:val="30"/>
          <w:szCs w:val="30"/>
        </w:rPr>
        <w:t>ый</w:t>
      </w:r>
      <w:r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="000B0019" w:rsidRPr="008C2380">
        <w:rPr>
          <w:rFonts w:ascii="Times New Roman" w:cs="Times New Roman" w:hAnsi="Times New Roman"/>
          <w:sz w:val="30"/>
          <w:szCs w:val="30"/>
        </w:rPr>
        <w:t>участн</w:t>
      </w:r>
      <w:r w:rsidR="000B0019" w:rsidRPr="008C2380">
        <w:rPr>
          <w:rFonts w:ascii="Times New Roman" w:cs="Times New Roman" w:hAnsi="Times New Roman"/>
          <w:sz w:val="30"/>
          <w:szCs w:val="30"/>
        </w:rPr>
        <w:t>и</w:t>
      </w:r>
      <w:r w:rsidR="000B0019" w:rsidRPr="008C2380">
        <w:rPr>
          <w:rFonts w:ascii="Times New Roman" w:cs="Times New Roman" w:hAnsi="Times New Roman"/>
          <w:sz w:val="30"/>
          <w:szCs w:val="30"/>
        </w:rPr>
        <w:t xml:space="preserve">ком отбора </w:t>
      </w:r>
      <w:r w:rsidRPr="008C2380">
        <w:rPr>
          <w:rFonts w:ascii="Times New Roman" w:cs="Times New Roman" w:hAnsi="Times New Roman"/>
          <w:sz w:val="30"/>
          <w:szCs w:val="30"/>
        </w:rPr>
        <w:t>в таблице пункта 2 заяв</w:t>
      </w:r>
      <w:r w:rsidR="000B0019" w:rsidRPr="008C2380">
        <w:rPr>
          <w:rFonts w:ascii="Times New Roman" w:cs="Times New Roman" w:hAnsi="Times New Roman"/>
          <w:sz w:val="30"/>
          <w:szCs w:val="30"/>
        </w:rPr>
        <w:t>ления</w:t>
      </w:r>
      <w:r w:rsidR="00096CF1" w:rsidRPr="008C2380">
        <w:rPr>
          <w:rFonts w:ascii="Times New Roman" w:cs="Times New Roman" w:hAnsi="Times New Roman"/>
          <w:sz w:val="30"/>
          <w:szCs w:val="30"/>
        </w:rPr>
        <w:t>;</w:t>
      </w:r>
    </w:p>
    <w:p w:rsidP="005B7BC5" w:rsidR="00FB2574" w:rsidRDefault="00185323" w:rsidRPr="008C2380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>9</w:t>
      </w:r>
      <w:r w:rsidR="00804FCF" w:rsidRPr="008C2380">
        <w:rPr>
          <w:rFonts w:ascii="Times New Roman" w:cs="Times New Roman" w:hAnsi="Times New Roman"/>
          <w:sz w:val="30"/>
          <w:szCs w:val="30"/>
        </w:rPr>
        <w:t xml:space="preserve">) </w:t>
      </w:r>
      <w:r w:rsidR="009E6C1A" w:rsidRPr="008C2380">
        <w:rPr>
          <w:rFonts w:ascii="Times New Roman" w:cs="Times New Roman" w:hAnsi="Times New Roman"/>
          <w:sz w:val="30"/>
          <w:szCs w:val="30"/>
        </w:rPr>
        <w:t>соответствие приоритетным направлениям социально-экономического развития города Красноярска, видам предпринимател</w:t>
      </w:r>
      <w:r w:rsidR="009E6C1A" w:rsidRPr="008C2380">
        <w:rPr>
          <w:rFonts w:ascii="Times New Roman" w:cs="Times New Roman" w:hAnsi="Times New Roman"/>
          <w:sz w:val="30"/>
          <w:szCs w:val="30"/>
        </w:rPr>
        <w:t>ь</w:t>
      </w:r>
      <w:r w:rsidR="009E6C1A" w:rsidRPr="008C2380">
        <w:rPr>
          <w:rFonts w:ascii="Times New Roman" w:cs="Times New Roman" w:hAnsi="Times New Roman"/>
          <w:sz w:val="30"/>
          <w:szCs w:val="30"/>
        </w:rPr>
        <w:t>ской деятельности, приоритетным для оказания поддержки за счет средств бюджета города в рамках муниципальной программы «Созд</w:t>
      </w:r>
      <w:r w:rsidR="009E6C1A" w:rsidRPr="008C2380">
        <w:rPr>
          <w:rFonts w:ascii="Times New Roman" w:cs="Times New Roman" w:hAnsi="Times New Roman"/>
          <w:sz w:val="30"/>
          <w:szCs w:val="30"/>
        </w:rPr>
        <w:t>а</w:t>
      </w:r>
      <w:r w:rsidR="009E6C1A" w:rsidRPr="008C2380">
        <w:rPr>
          <w:rFonts w:ascii="Times New Roman" w:cs="Times New Roman" w:hAnsi="Times New Roman"/>
          <w:sz w:val="30"/>
          <w:szCs w:val="30"/>
        </w:rPr>
        <w:t>ние условий для развития предпринимательства в городе Красноярске»</w:t>
      </w:r>
      <w:r w:rsidR="00096CF1" w:rsidRPr="008C2380">
        <w:rPr>
          <w:rFonts w:ascii="Times New Roman" w:cs="Times New Roman" w:hAnsi="Times New Roman"/>
          <w:sz w:val="30"/>
          <w:szCs w:val="30"/>
        </w:rPr>
        <w:t>.</w:t>
      </w:r>
    </w:p>
    <w:p w:rsidP="005B7BC5" w:rsidR="00EF0EFD" w:rsidRDefault="00EF0EFD" w:rsidRPr="008C2380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 xml:space="preserve">Порядок рассмотрения и оценки </w:t>
      </w:r>
      <w:r w:rsidR="000B0019" w:rsidRPr="008C2380">
        <w:rPr>
          <w:rFonts w:ascii="Times New Roman" w:cs="Times New Roman" w:hAnsi="Times New Roman"/>
          <w:sz w:val="30"/>
          <w:szCs w:val="30"/>
        </w:rPr>
        <w:t>заявок</w:t>
      </w:r>
      <w:r w:rsidRPr="008C2380">
        <w:rPr>
          <w:rFonts w:ascii="Times New Roman" w:cs="Times New Roman" w:hAnsi="Times New Roman"/>
          <w:sz w:val="30"/>
          <w:szCs w:val="30"/>
        </w:rPr>
        <w:t xml:space="preserve"> на предмет их соотве</w:t>
      </w:r>
      <w:r w:rsidRPr="008C2380">
        <w:rPr>
          <w:rFonts w:ascii="Times New Roman" w:cs="Times New Roman" w:hAnsi="Times New Roman"/>
          <w:sz w:val="30"/>
          <w:szCs w:val="30"/>
        </w:rPr>
        <w:t>т</w:t>
      </w:r>
      <w:r w:rsidRPr="008C2380">
        <w:rPr>
          <w:rFonts w:ascii="Times New Roman" w:cs="Times New Roman" w:hAnsi="Times New Roman"/>
          <w:sz w:val="30"/>
          <w:szCs w:val="30"/>
        </w:rPr>
        <w:t>ствия установленным настоящим Положением требованиям осущест</w:t>
      </w:r>
      <w:r w:rsidRPr="008C2380">
        <w:rPr>
          <w:rFonts w:ascii="Times New Roman" w:cs="Times New Roman" w:hAnsi="Times New Roman"/>
          <w:sz w:val="30"/>
          <w:szCs w:val="30"/>
        </w:rPr>
        <w:t>в</w:t>
      </w:r>
      <w:r w:rsidRPr="008C2380">
        <w:rPr>
          <w:rFonts w:ascii="Times New Roman" w:cs="Times New Roman" w:hAnsi="Times New Roman"/>
          <w:sz w:val="30"/>
          <w:szCs w:val="30"/>
        </w:rPr>
        <w:t>ляется с учетом следующих условий:</w:t>
      </w:r>
    </w:p>
    <w:p w:rsidP="005B7BC5" w:rsidR="00EF0EFD" w:rsidRDefault="00EF0EFD" w:rsidRPr="008C2380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>сумма величин значимости всех применяемых критериев оценки составляет 100 процентов;</w:t>
      </w:r>
    </w:p>
    <w:p w:rsidP="005B7BC5" w:rsidR="00EF0EFD" w:rsidRDefault="00EF0EFD" w:rsidRPr="008C2380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>сумма величин значимости всех применяемых показателей, обр</w:t>
      </w:r>
      <w:r w:rsidRPr="008C2380">
        <w:rPr>
          <w:rFonts w:ascii="Times New Roman" w:cs="Times New Roman" w:hAnsi="Times New Roman"/>
          <w:sz w:val="30"/>
          <w:szCs w:val="30"/>
        </w:rPr>
        <w:t>а</w:t>
      </w:r>
      <w:r w:rsidRPr="008C2380">
        <w:rPr>
          <w:rFonts w:ascii="Times New Roman" w:cs="Times New Roman" w:hAnsi="Times New Roman"/>
          <w:sz w:val="30"/>
          <w:szCs w:val="30"/>
        </w:rPr>
        <w:t>зующих критерий оценки, составляет 100 процентов;</w:t>
      </w:r>
    </w:p>
    <w:p w:rsidP="005B7BC5" w:rsidR="00EF0EFD" w:rsidRDefault="00EF0EFD" w:rsidRPr="008C2380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>начисление баллов по критериям оценки или показателям крит</w:t>
      </w:r>
      <w:r w:rsidRPr="008C2380">
        <w:rPr>
          <w:rFonts w:ascii="Times New Roman" w:cs="Times New Roman" w:hAnsi="Times New Roman"/>
          <w:sz w:val="30"/>
          <w:szCs w:val="30"/>
        </w:rPr>
        <w:t>е</w:t>
      </w:r>
      <w:r w:rsidRPr="008C2380">
        <w:rPr>
          <w:rFonts w:ascii="Times New Roman" w:cs="Times New Roman" w:hAnsi="Times New Roman"/>
          <w:sz w:val="30"/>
          <w:szCs w:val="30"/>
        </w:rPr>
        <w:t>риев оценки осуществляется с использованием 100-балльной шкалы оценки;</w:t>
      </w:r>
    </w:p>
    <w:p w:rsidP="005B7BC5" w:rsidR="00EF0EFD" w:rsidRDefault="00EF0EFD" w:rsidRPr="008C2380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lastRenderedPageBreak/>
        <w:t>шкалы оценки по критериям оценки или показателям критериев оценки должны иметь конкретные значения, а не диапазон оценки в н</w:t>
      </w:r>
      <w:r w:rsidRPr="008C2380">
        <w:rPr>
          <w:rFonts w:ascii="Times New Roman" w:cs="Times New Roman" w:hAnsi="Times New Roman"/>
          <w:sz w:val="30"/>
          <w:szCs w:val="30"/>
        </w:rPr>
        <w:t>е</w:t>
      </w:r>
      <w:r w:rsidRPr="008C2380">
        <w:rPr>
          <w:rFonts w:ascii="Times New Roman" w:cs="Times New Roman" w:hAnsi="Times New Roman"/>
          <w:sz w:val="30"/>
          <w:szCs w:val="30"/>
        </w:rPr>
        <w:t>сколько баллов;</w:t>
      </w:r>
    </w:p>
    <w:p w:rsidP="005B7BC5" w:rsidR="00EF0EFD" w:rsidRDefault="00EF0EFD" w:rsidRPr="008C2380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 xml:space="preserve">в случае если для оценки </w:t>
      </w:r>
      <w:r w:rsidR="000B0019" w:rsidRPr="008C2380">
        <w:rPr>
          <w:rFonts w:ascii="Times New Roman" w:cs="Times New Roman" w:hAnsi="Times New Roman"/>
          <w:sz w:val="30"/>
          <w:szCs w:val="30"/>
        </w:rPr>
        <w:t>заявок</w:t>
      </w:r>
      <w:r w:rsidRPr="008C2380">
        <w:rPr>
          <w:rFonts w:ascii="Times New Roman" w:cs="Times New Roman" w:hAnsi="Times New Roman"/>
          <w:sz w:val="30"/>
          <w:szCs w:val="30"/>
        </w:rPr>
        <w:t xml:space="preserve"> применяются показатели крит</w:t>
      </w:r>
      <w:r w:rsidRPr="008C2380">
        <w:rPr>
          <w:rFonts w:ascii="Times New Roman" w:cs="Times New Roman" w:hAnsi="Times New Roman"/>
          <w:sz w:val="30"/>
          <w:szCs w:val="30"/>
        </w:rPr>
        <w:t>е</w:t>
      </w:r>
      <w:r w:rsidRPr="008C2380">
        <w:rPr>
          <w:rFonts w:ascii="Times New Roman" w:cs="Times New Roman" w:hAnsi="Times New Roman"/>
          <w:sz w:val="30"/>
          <w:szCs w:val="30"/>
        </w:rPr>
        <w:t xml:space="preserve">риев оценки, оценка </w:t>
      </w:r>
      <w:r w:rsidR="000B0019" w:rsidRPr="008C2380">
        <w:rPr>
          <w:rFonts w:ascii="Times New Roman" w:cs="Times New Roman" w:hAnsi="Times New Roman"/>
          <w:sz w:val="30"/>
          <w:szCs w:val="30"/>
        </w:rPr>
        <w:t>заявок</w:t>
      </w:r>
      <w:r w:rsidRPr="008C2380">
        <w:rPr>
          <w:rFonts w:ascii="Times New Roman" w:cs="Times New Roman" w:hAnsi="Times New Roman"/>
          <w:sz w:val="30"/>
          <w:szCs w:val="30"/>
        </w:rPr>
        <w:t xml:space="preserve"> осуществляется по всем установленным </w:t>
      </w:r>
      <w:r w:rsidR="000B0019" w:rsidRPr="008C2380">
        <w:rPr>
          <w:rFonts w:ascii="Times New Roman" w:cs="Times New Roman" w:hAnsi="Times New Roman"/>
          <w:sz w:val="30"/>
          <w:szCs w:val="30"/>
        </w:rPr>
        <w:t xml:space="preserve">  </w:t>
      </w:r>
      <w:r w:rsidRPr="008C2380">
        <w:rPr>
          <w:rFonts w:ascii="Times New Roman" w:cs="Times New Roman" w:hAnsi="Times New Roman"/>
          <w:sz w:val="30"/>
          <w:szCs w:val="30"/>
        </w:rPr>
        <w:t>показателям критериев оценки.</w:t>
      </w:r>
    </w:p>
    <w:p w:rsidP="005B7BC5" w:rsidR="00616FC2" w:rsidRDefault="00616FC2" w:rsidRPr="008C2380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>2</w:t>
      </w:r>
      <w:r w:rsidR="008D2EF7" w:rsidRPr="008C2380">
        <w:rPr>
          <w:rFonts w:ascii="Times New Roman" w:cs="Times New Roman" w:hAnsi="Times New Roman"/>
          <w:sz w:val="30"/>
          <w:szCs w:val="30"/>
        </w:rPr>
        <w:t>2</w:t>
      </w:r>
      <w:r w:rsidRPr="008C2380">
        <w:rPr>
          <w:rFonts w:ascii="Times New Roman" w:cs="Times New Roman" w:hAnsi="Times New Roman"/>
          <w:sz w:val="30"/>
          <w:szCs w:val="30"/>
        </w:rPr>
        <w:t xml:space="preserve">. </w:t>
      </w:r>
      <w:r w:rsidR="00871ECD" w:rsidRPr="008C2380">
        <w:rPr>
          <w:rFonts w:ascii="Times New Roman" w:cs="Times New Roman" w:hAnsi="Times New Roman"/>
          <w:sz w:val="30"/>
          <w:szCs w:val="30"/>
        </w:rPr>
        <w:t xml:space="preserve">В целях формирования </w:t>
      </w:r>
      <w:r w:rsidR="00DC589D" w:rsidRPr="008C2380">
        <w:rPr>
          <w:rFonts w:ascii="Times New Roman" w:cs="Times New Roman" w:hAnsi="Times New Roman"/>
          <w:sz w:val="30"/>
          <w:szCs w:val="30"/>
        </w:rPr>
        <w:t xml:space="preserve">результатов рассмотрения заявок </w:t>
      </w:r>
      <w:r w:rsidR="00871ECD" w:rsidRPr="008C2380">
        <w:rPr>
          <w:rFonts w:ascii="Times New Roman" w:cs="Times New Roman" w:hAnsi="Times New Roman"/>
          <w:sz w:val="30"/>
          <w:szCs w:val="30"/>
        </w:rPr>
        <w:t>на о</w:t>
      </w:r>
      <w:r w:rsidR="00871ECD" w:rsidRPr="008C2380">
        <w:rPr>
          <w:rFonts w:ascii="Times New Roman" w:cs="Times New Roman" w:hAnsi="Times New Roman"/>
          <w:sz w:val="30"/>
          <w:szCs w:val="30"/>
        </w:rPr>
        <w:t>с</w:t>
      </w:r>
      <w:r w:rsidR="00871ECD" w:rsidRPr="008C2380">
        <w:rPr>
          <w:rFonts w:ascii="Times New Roman" w:cs="Times New Roman" w:hAnsi="Times New Roman"/>
          <w:sz w:val="30"/>
          <w:szCs w:val="30"/>
        </w:rPr>
        <w:t xml:space="preserve">новании оценочных ведомостей </w:t>
      </w:r>
      <w:r w:rsidRPr="008C2380">
        <w:rPr>
          <w:rFonts w:ascii="Times New Roman" w:cs="Times New Roman" w:hAnsi="Times New Roman"/>
          <w:sz w:val="30"/>
          <w:szCs w:val="30"/>
        </w:rPr>
        <w:t xml:space="preserve">ранжирование </w:t>
      </w:r>
      <w:r w:rsidR="000B0019" w:rsidRPr="008C2380">
        <w:rPr>
          <w:rFonts w:ascii="Times New Roman" w:cs="Times New Roman" w:hAnsi="Times New Roman"/>
          <w:sz w:val="30"/>
          <w:szCs w:val="30"/>
        </w:rPr>
        <w:t>заявок</w:t>
      </w:r>
      <w:r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="00DC589D" w:rsidRPr="008C2380">
        <w:rPr>
          <w:rFonts w:ascii="Times New Roman" w:cs="Times New Roman" w:hAnsi="Times New Roman"/>
          <w:sz w:val="30"/>
          <w:szCs w:val="30"/>
        </w:rPr>
        <w:t>участников отб</w:t>
      </w:r>
      <w:r w:rsidR="00DC589D" w:rsidRPr="008C2380">
        <w:rPr>
          <w:rFonts w:ascii="Times New Roman" w:cs="Times New Roman" w:hAnsi="Times New Roman"/>
          <w:sz w:val="30"/>
          <w:szCs w:val="30"/>
        </w:rPr>
        <w:t>о</w:t>
      </w:r>
      <w:r w:rsidR="00DC589D" w:rsidRPr="008C2380">
        <w:rPr>
          <w:rFonts w:ascii="Times New Roman" w:cs="Times New Roman" w:hAnsi="Times New Roman"/>
          <w:sz w:val="30"/>
          <w:szCs w:val="30"/>
        </w:rPr>
        <w:t xml:space="preserve">ра </w:t>
      </w:r>
      <w:r w:rsidR="004A76EB" w:rsidRPr="008C2380">
        <w:rPr>
          <w:rFonts w:ascii="Times New Roman" w:cs="Times New Roman" w:hAnsi="Times New Roman"/>
          <w:sz w:val="30"/>
          <w:szCs w:val="30"/>
        </w:rPr>
        <w:t xml:space="preserve">осуществляется </w:t>
      </w:r>
      <w:r w:rsidRPr="008C2380">
        <w:rPr>
          <w:rFonts w:ascii="Times New Roman" w:cs="Times New Roman" w:hAnsi="Times New Roman"/>
          <w:sz w:val="30"/>
          <w:szCs w:val="30"/>
        </w:rPr>
        <w:t>с учетом следующего:</w:t>
      </w:r>
    </w:p>
    <w:p w:rsidP="005B7BC5" w:rsidR="00616FC2" w:rsidRDefault="00616FC2" w:rsidRPr="008C2380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>п</w:t>
      </w:r>
      <w:r w:rsidR="009E6C1A" w:rsidRPr="008C2380">
        <w:rPr>
          <w:rFonts w:ascii="Times New Roman" w:cs="Times New Roman" w:hAnsi="Times New Roman"/>
          <w:sz w:val="30"/>
          <w:szCs w:val="30"/>
        </w:rPr>
        <w:t xml:space="preserve">ри равенстве значений </w:t>
      </w:r>
      <w:r w:rsidR="009B5150" w:rsidRPr="008C2380">
        <w:rPr>
          <w:rFonts w:ascii="Times New Roman" w:cs="Times New Roman" w:hAnsi="Times New Roman"/>
          <w:sz w:val="30"/>
          <w:szCs w:val="30"/>
        </w:rPr>
        <w:t xml:space="preserve">итоговой суммы </w:t>
      </w:r>
      <w:r w:rsidR="009E6C1A" w:rsidRPr="008C2380">
        <w:rPr>
          <w:rFonts w:ascii="Times New Roman" w:cs="Times New Roman" w:hAnsi="Times New Roman"/>
          <w:sz w:val="30"/>
          <w:szCs w:val="30"/>
        </w:rPr>
        <w:t xml:space="preserve">баллов по </w:t>
      </w:r>
      <w:r w:rsidR="009B5150" w:rsidRPr="008C2380">
        <w:rPr>
          <w:rFonts w:ascii="Times New Roman" w:cs="Times New Roman" w:hAnsi="Times New Roman"/>
          <w:sz w:val="30"/>
          <w:szCs w:val="30"/>
        </w:rPr>
        <w:t xml:space="preserve">всем </w:t>
      </w:r>
      <w:r w:rsidR="009E6C1A" w:rsidRPr="008C2380">
        <w:rPr>
          <w:rFonts w:ascii="Times New Roman" w:cs="Times New Roman" w:hAnsi="Times New Roman"/>
          <w:sz w:val="30"/>
          <w:szCs w:val="30"/>
        </w:rPr>
        <w:t>критер</w:t>
      </w:r>
      <w:r w:rsidR="009E6C1A" w:rsidRPr="008C2380">
        <w:rPr>
          <w:rFonts w:ascii="Times New Roman" w:cs="Times New Roman" w:hAnsi="Times New Roman"/>
          <w:sz w:val="30"/>
          <w:szCs w:val="30"/>
        </w:rPr>
        <w:t>и</w:t>
      </w:r>
      <w:r w:rsidR="009E6C1A" w:rsidRPr="008C2380">
        <w:rPr>
          <w:rFonts w:ascii="Times New Roman" w:cs="Times New Roman" w:hAnsi="Times New Roman"/>
          <w:sz w:val="30"/>
          <w:szCs w:val="30"/>
        </w:rPr>
        <w:t>ям оценки</w:t>
      </w:r>
      <w:r w:rsidR="009B5150" w:rsidRPr="008C2380">
        <w:rPr>
          <w:rFonts w:ascii="Times New Roman" w:cs="Times New Roman" w:hAnsi="Times New Roman"/>
          <w:sz w:val="30"/>
          <w:szCs w:val="30"/>
        </w:rPr>
        <w:t>, указанным в пункте 21 настоящего Положения,</w:t>
      </w:r>
      <w:r w:rsidR="009E6C1A" w:rsidRPr="008C2380">
        <w:rPr>
          <w:rFonts w:ascii="Times New Roman" w:cs="Times New Roman" w:hAnsi="Times New Roman"/>
          <w:sz w:val="30"/>
          <w:szCs w:val="30"/>
        </w:rPr>
        <w:t xml:space="preserve"> более выс</w:t>
      </w:r>
      <w:r w:rsidR="009E6C1A" w:rsidRPr="008C2380">
        <w:rPr>
          <w:rFonts w:ascii="Times New Roman" w:cs="Times New Roman" w:hAnsi="Times New Roman"/>
          <w:sz w:val="30"/>
          <w:szCs w:val="30"/>
        </w:rPr>
        <w:t>о</w:t>
      </w:r>
      <w:r w:rsidR="009E6C1A" w:rsidRPr="008C2380">
        <w:rPr>
          <w:rFonts w:ascii="Times New Roman" w:cs="Times New Roman" w:hAnsi="Times New Roman"/>
          <w:sz w:val="30"/>
          <w:szCs w:val="30"/>
        </w:rPr>
        <w:t xml:space="preserve">кий рейтинг отдается </w:t>
      </w:r>
      <w:r w:rsidR="000B0019" w:rsidRPr="008C2380">
        <w:rPr>
          <w:rFonts w:ascii="Times New Roman" w:cs="Times New Roman" w:hAnsi="Times New Roman"/>
          <w:sz w:val="30"/>
          <w:szCs w:val="30"/>
        </w:rPr>
        <w:t>участнику отбора</w:t>
      </w:r>
      <w:r w:rsidR="009E6C1A" w:rsidRPr="008C2380">
        <w:rPr>
          <w:rFonts w:ascii="Times New Roman" w:cs="Times New Roman" w:hAnsi="Times New Roman"/>
          <w:sz w:val="30"/>
          <w:szCs w:val="30"/>
        </w:rPr>
        <w:t xml:space="preserve">, </w:t>
      </w:r>
      <w:r w:rsidR="000B0019" w:rsidRPr="008C2380">
        <w:rPr>
          <w:rFonts w:ascii="Times New Roman" w:cs="Times New Roman" w:hAnsi="Times New Roman"/>
          <w:sz w:val="30"/>
          <w:szCs w:val="30"/>
        </w:rPr>
        <w:t>заявка</w:t>
      </w:r>
      <w:r w:rsidR="009E6C1A" w:rsidRPr="008C2380">
        <w:rPr>
          <w:rFonts w:ascii="Times New Roman" w:cs="Times New Roman" w:hAnsi="Times New Roman"/>
          <w:sz w:val="30"/>
          <w:szCs w:val="30"/>
        </w:rPr>
        <w:t xml:space="preserve"> которого имеет наилу</w:t>
      </w:r>
      <w:r w:rsidR="009E6C1A" w:rsidRPr="008C2380">
        <w:rPr>
          <w:rFonts w:ascii="Times New Roman" w:cs="Times New Roman" w:hAnsi="Times New Roman"/>
          <w:sz w:val="30"/>
          <w:szCs w:val="30"/>
        </w:rPr>
        <w:t>ч</w:t>
      </w:r>
      <w:r w:rsidR="009E6C1A" w:rsidRPr="008C2380">
        <w:rPr>
          <w:rFonts w:ascii="Times New Roman" w:cs="Times New Roman" w:hAnsi="Times New Roman"/>
          <w:sz w:val="30"/>
          <w:szCs w:val="30"/>
        </w:rPr>
        <w:t>шие условия достижения результата предоставления гранта по крит</w:t>
      </w:r>
      <w:r w:rsidR="009E6C1A" w:rsidRPr="008C2380">
        <w:rPr>
          <w:rFonts w:ascii="Times New Roman" w:cs="Times New Roman" w:hAnsi="Times New Roman"/>
          <w:sz w:val="30"/>
          <w:szCs w:val="30"/>
        </w:rPr>
        <w:t>е</w:t>
      </w:r>
      <w:r w:rsidR="009E6C1A" w:rsidRPr="008C2380">
        <w:rPr>
          <w:rFonts w:ascii="Times New Roman" w:cs="Times New Roman" w:hAnsi="Times New Roman"/>
          <w:sz w:val="30"/>
          <w:szCs w:val="30"/>
        </w:rPr>
        <w:t xml:space="preserve">рию оценки, указанному в подпункте </w:t>
      </w:r>
      <w:r w:rsidR="009B5150" w:rsidRPr="008C2380">
        <w:rPr>
          <w:rFonts w:ascii="Times New Roman" w:cs="Times New Roman" w:hAnsi="Times New Roman"/>
          <w:sz w:val="30"/>
          <w:szCs w:val="30"/>
        </w:rPr>
        <w:t>7</w:t>
      </w:r>
      <w:r w:rsidR="009E6C1A" w:rsidRPr="008C2380">
        <w:rPr>
          <w:rFonts w:ascii="Times New Roman" w:cs="Times New Roman" w:hAnsi="Times New Roman"/>
          <w:sz w:val="30"/>
          <w:szCs w:val="30"/>
        </w:rPr>
        <w:t xml:space="preserve"> пункта</w:t>
      </w:r>
      <w:r w:rsidRPr="008C2380">
        <w:rPr>
          <w:rFonts w:ascii="Times New Roman" w:cs="Times New Roman" w:hAnsi="Times New Roman"/>
          <w:sz w:val="30"/>
          <w:szCs w:val="30"/>
        </w:rPr>
        <w:t xml:space="preserve"> 2</w:t>
      </w:r>
      <w:r w:rsidR="00183863" w:rsidRPr="008C2380">
        <w:rPr>
          <w:rFonts w:ascii="Times New Roman" w:cs="Times New Roman" w:hAnsi="Times New Roman"/>
          <w:sz w:val="30"/>
          <w:szCs w:val="30"/>
        </w:rPr>
        <w:t>1</w:t>
      </w:r>
      <w:r w:rsidRPr="008C2380">
        <w:rPr>
          <w:rFonts w:ascii="Times New Roman" w:cs="Times New Roman" w:hAnsi="Times New Roman"/>
          <w:sz w:val="30"/>
          <w:szCs w:val="30"/>
        </w:rPr>
        <w:t xml:space="preserve"> настоящего Полож</w:t>
      </w:r>
      <w:r w:rsidRPr="008C2380">
        <w:rPr>
          <w:rFonts w:ascii="Times New Roman" w:cs="Times New Roman" w:hAnsi="Times New Roman"/>
          <w:sz w:val="30"/>
          <w:szCs w:val="30"/>
        </w:rPr>
        <w:t>е</w:t>
      </w:r>
      <w:r w:rsidRPr="008C2380">
        <w:rPr>
          <w:rFonts w:ascii="Times New Roman" w:cs="Times New Roman" w:hAnsi="Times New Roman"/>
          <w:sz w:val="30"/>
          <w:szCs w:val="30"/>
        </w:rPr>
        <w:t>ния;</w:t>
      </w:r>
    </w:p>
    <w:p w:rsidP="005B7BC5" w:rsidR="00616FC2" w:rsidRDefault="00616FC2" w:rsidRPr="008C2380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>п</w:t>
      </w:r>
      <w:r w:rsidR="00E939EE" w:rsidRPr="008C2380">
        <w:rPr>
          <w:rFonts w:ascii="Times New Roman" w:cs="Times New Roman" w:hAnsi="Times New Roman"/>
          <w:sz w:val="30"/>
          <w:szCs w:val="30"/>
        </w:rPr>
        <w:t xml:space="preserve">ри равенстве значений баллов по критерию оценки, указанному </w:t>
      </w:r>
      <w:r w:rsidRPr="008C2380">
        <w:rPr>
          <w:rFonts w:ascii="Times New Roman" w:cs="Times New Roman" w:hAnsi="Times New Roman"/>
          <w:sz w:val="30"/>
          <w:szCs w:val="30"/>
        </w:rPr>
        <w:t xml:space="preserve">   </w:t>
      </w:r>
      <w:r w:rsidR="00E939EE" w:rsidRPr="008C2380">
        <w:rPr>
          <w:rFonts w:ascii="Times New Roman" w:cs="Times New Roman" w:hAnsi="Times New Roman"/>
          <w:sz w:val="30"/>
          <w:szCs w:val="30"/>
        </w:rPr>
        <w:t xml:space="preserve">в подпункте </w:t>
      </w:r>
      <w:r w:rsidR="009B5150" w:rsidRPr="008C2380">
        <w:rPr>
          <w:rFonts w:ascii="Times New Roman" w:cs="Times New Roman" w:hAnsi="Times New Roman"/>
          <w:sz w:val="30"/>
          <w:szCs w:val="30"/>
        </w:rPr>
        <w:t>7</w:t>
      </w:r>
      <w:r w:rsidR="00E939EE"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="00183863" w:rsidRPr="008C2380">
        <w:rPr>
          <w:rFonts w:ascii="Times New Roman" w:cs="Times New Roman" w:hAnsi="Times New Roman"/>
          <w:sz w:val="30"/>
          <w:szCs w:val="30"/>
        </w:rPr>
        <w:t>пункта 21 настоящего Положения</w:t>
      </w:r>
      <w:r w:rsidR="00E939EE" w:rsidRPr="008C2380">
        <w:rPr>
          <w:rFonts w:ascii="Times New Roman" w:cs="Times New Roman" w:hAnsi="Times New Roman"/>
          <w:sz w:val="30"/>
          <w:szCs w:val="30"/>
        </w:rPr>
        <w:t xml:space="preserve">, </w:t>
      </w:r>
      <w:r w:rsidR="00F80B0B" w:rsidRPr="008C2380">
        <w:rPr>
          <w:rFonts w:ascii="Times New Roman" w:cs="Times New Roman" w:hAnsi="Times New Roman"/>
          <w:sz w:val="30"/>
          <w:szCs w:val="30"/>
        </w:rPr>
        <w:t xml:space="preserve">оставшиеся </w:t>
      </w:r>
      <w:r w:rsidR="000B0019" w:rsidRPr="008C2380">
        <w:rPr>
          <w:rFonts w:ascii="Times New Roman" w:cs="Times New Roman" w:hAnsi="Times New Roman"/>
          <w:sz w:val="30"/>
          <w:szCs w:val="30"/>
        </w:rPr>
        <w:t>заявки</w:t>
      </w:r>
      <w:r w:rsidR="00F80B0B" w:rsidRPr="008C2380">
        <w:rPr>
          <w:rFonts w:ascii="Times New Roman" w:cs="Times New Roman" w:hAnsi="Times New Roman"/>
          <w:sz w:val="30"/>
          <w:szCs w:val="30"/>
        </w:rPr>
        <w:t xml:space="preserve"> ранжируются</w:t>
      </w:r>
      <w:r w:rsidR="000E2450"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="00F80B0B" w:rsidRPr="008C2380">
        <w:rPr>
          <w:rFonts w:ascii="Times New Roman" w:cs="Times New Roman" w:hAnsi="Times New Roman"/>
          <w:sz w:val="30"/>
          <w:szCs w:val="30"/>
        </w:rPr>
        <w:t>исходя из</w:t>
      </w:r>
      <w:r w:rsidR="000E2450" w:rsidRPr="008C2380">
        <w:rPr>
          <w:rFonts w:ascii="Times New Roman" w:cs="Times New Roman" w:hAnsi="Times New Roman"/>
          <w:sz w:val="30"/>
          <w:szCs w:val="30"/>
        </w:rPr>
        <w:t xml:space="preserve"> наилучши</w:t>
      </w:r>
      <w:r w:rsidR="00F80B0B" w:rsidRPr="008C2380">
        <w:rPr>
          <w:rFonts w:ascii="Times New Roman" w:cs="Times New Roman" w:hAnsi="Times New Roman"/>
          <w:sz w:val="30"/>
          <w:szCs w:val="30"/>
        </w:rPr>
        <w:t>х</w:t>
      </w:r>
      <w:r w:rsidR="000E2450" w:rsidRPr="008C2380">
        <w:rPr>
          <w:rFonts w:ascii="Times New Roman" w:cs="Times New Roman" w:hAnsi="Times New Roman"/>
          <w:sz w:val="30"/>
          <w:szCs w:val="30"/>
        </w:rPr>
        <w:t xml:space="preserve"> услови</w:t>
      </w:r>
      <w:r w:rsidR="00F80B0B" w:rsidRPr="008C2380">
        <w:rPr>
          <w:rFonts w:ascii="Times New Roman" w:cs="Times New Roman" w:hAnsi="Times New Roman"/>
          <w:sz w:val="30"/>
          <w:szCs w:val="30"/>
        </w:rPr>
        <w:t>й</w:t>
      </w:r>
      <w:r w:rsidR="000E2450" w:rsidRPr="008C2380">
        <w:rPr>
          <w:rFonts w:ascii="Times New Roman" w:cs="Times New Roman" w:hAnsi="Times New Roman"/>
          <w:sz w:val="30"/>
          <w:szCs w:val="30"/>
        </w:rPr>
        <w:t xml:space="preserve"> по критерию оценки, ук</w:t>
      </w:r>
      <w:r w:rsidR="000E2450" w:rsidRPr="008C2380">
        <w:rPr>
          <w:rFonts w:ascii="Times New Roman" w:cs="Times New Roman" w:hAnsi="Times New Roman"/>
          <w:sz w:val="30"/>
          <w:szCs w:val="30"/>
        </w:rPr>
        <w:t>а</w:t>
      </w:r>
      <w:r w:rsidR="000E2450" w:rsidRPr="008C2380">
        <w:rPr>
          <w:rFonts w:ascii="Times New Roman" w:cs="Times New Roman" w:hAnsi="Times New Roman"/>
          <w:sz w:val="30"/>
          <w:szCs w:val="30"/>
        </w:rPr>
        <w:t xml:space="preserve">занному в подпункте </w:t>
      </w:r>
      <w:r w:rsidR="009B5150" w:rsidRPr="008C2380">
        <w:rPr>
          <w:rFonts w:ascii="Times New Roman" w:cs="Times New Roman" w:hAnsi="Times New Roman"/>
          <w:sz w:val="30"/>
          <w:szCs w:val="30"/>
        </w:rPr>
        <w:t>8</w:t>
      </w:r>
      <w:r w:rsidR="000E2450"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="00183863" w:rsidRPr="008C2380">
        <w:rPr>
          <w:rFonts w:ascii="Times New Roman" w:cs="Times New Roman" w:hAnsi="Times New Roman"/>
          <w:sz w:val="30"/>
          <w:szCs w:val="30"/>
        </w:rPr>
        <w:t xml:space="preserve">пункта 21 </w:t>
      </w:r>
      <w:r w:rsidRPr="008C2380">
        <w:rPr>
          <w:rFonts w:ascii="Times New Roman" w:cs="Times New Roman" w:hAnsi="Times New Roman"/>
          <w:sz w:val="30"/>
          <w:szCs w:val="30"/>
        </w:rPr>
        <w:t>настоящего Положения;</w:t>
      </w:r>
    </w:p>
    <w:p w:rsidP="005B7BC5" w:rsidR="00CB12CB" w:rsidRDefault="00616FC2" w:rsidRPr="008C2380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>п</w:t>
      </w:r>
      <w:r w:rsidR="000E2450" w:rsidRPr="008C2380">
        <w:rPr>
          <w:rFonts w:ascii="Times New Roman" w:cs="Times New Roman" w:hAnsi="Times New Roman"/>
          <w:sz w:val="30"/>
          <w:szCs w:val="30"/>
        </w:rPr>
        <w:t xml:space="preserve">ри равенстве значений баллов по критерию оценки, указанному </w:t>
      </w:r>
      <w:r w:rsidRPr="008C2380">
        <w:rPr>
          <w:rFonts w:ascii="Times New Roman" w:cs="Times New Roman" w:hAnsi="Times New Roman"/>
          <w:sz w:val="30"/>
          <w:szCs w:val="30"/>
        </w:rPr>
        <w:t xml:space="preserve">  </w:t>
      </w:r>
      <w:r w:rsidR="000E2450" w:rsidRPr="008C2380">
        <w:rPr>
          <w:rFonts w:ascii="Times New Roman" w:cs="Times New Roman" w:hAnsi="Times New Roman"/>
          <w:sz w:val="30"/>
          <w:szCs w:val="30"/>
        </w:rPr>
        <w:t xml:space="preserve">в подпункте </w:t>
      </w:r>
      <w:r w:rsidR="009B5150" w:rsidRPr="008C2380">
        <w:rPr>
          <w:rFonts w:ascii="Times New Roman" w:cs="Times New Roman" w:hAnsi="Times New Roman"/>
          <w:sz w:val="30"/>
          <w:szCs w:val="30"/>
        </w:rPr>
        <w:t>8</w:t>
      </w:r>
      <w:r w:rsidR="000E2450"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="00183863" w:rsidRPr="008C2380">
        <w:rPr>
          <w:rFonts w:ascii="Times New Roman" w:cs="Times New Roman" w:hAnsi="Times New Roman"/>
          <w:sz w:val="30"/>
          <w:szCs w:val="30"/>
        </w:rPr>
        <w:t>пункта 21 настоящего Положения</w:t>
      </w:r>
      <w:r w:rsidR="000E2450" w:rsidRPr="008C2380">
        <w:rPr>
          <w:rFonts w:ascii="Times New Roman" w:cs="Times New Roman" w:hAnsi="Times New Roman"/>
          <w:sz w:val="30"/>
          <w:szCs w:val="30"/>
        </w:rPr>
        <w:t xml:space="preserve">, оставшиеся </w:t>
      </w:r>
      <w:r w:rsidR="00932703" w:rsidRPr="008C2380">
        <w:rPr>
          <w:rFonts w:ascii="Times New Roman" w:cs="Times New Roman" w:hAnsi="Times New Roman"/>
          <w:sz w:val="30"/>
          <w:szCs w:val="30"/>
        </w:rPr>
        <w:t xml:space="preserve">заявки </w:t>
      </w:r>
      <w:r w:rsidR="000E2450" w:rsidRPr="008C2380">
        <w:rPr>
          <w:rFonts w:ascii="Times New Roman" w:cs="Times New Roman" w:hAnsi="Times New Roman"/>
          <w:sz w:val="30"/>
          <w:szCs w:val="30"/>
        </w:rPr>
        <w:t xml:space="preserve">ранжируются </w:t>
      </w:r>
      <w:r w:rsidR="00BD3ED0" w:rsidRPr="008C2380">
        <w:rPr>
          <w:rFonts w:ascii="Times New Roman" w:cs="Times New Roman" w:hAnsi="Times New Roman"/>
          <w:sz w:val="30"/>
          <w:szCs w:val="30"/>
        </w:rPr>
        <w:t xml:space="preserve">исходя </w:t>
      </w:r>
      <w:r w:rsidR="00CB12CB" w:rsidRPr="008C2380">
        <w:rPr>
          <w:rFonts w:ascii="Times New Roman" w:cs="Times New Roman" w:hAnsi="Times New Roman"/>
          <w:sz w:val="30"/>
          <w:szCs w:val="30"/>
        </w:rPr>
        <w:t>из наилучших условий по критерию оценки, ук</w:t>
      </w:r>
      <w:r w:rsidR="00CB12CB" w:rsidRPr="008C2380">
        <w:rPr>
          <w:rFonts w:ascii="Times New Roman" w:cs="Times New Roman" w:hAnsi="Times New Roman"/>
          <w:sz w:val="30"/>
          <w:szCs w:val="30"/>
        </w:rPr>
        <w:t>а</w:t>
      </w:r>
      <w:r w:rsidR="00CB12CB" w:rsidRPr="008C2380">
        <w:rPr>
          <w:rFonts w:ascii="Times New Roman" w:cs="Times New Roman" w:hAnsi="Times New Roman"/>
          <w:sz w:val="30"/>
          <w:szCs w:val="30"/>
        </w:rPr>
        <w:t xml:space="preserve">занному в подпункте </w:t>
      </w:r>
      <w:r w:rsidR="0013483F" w:rsidRPr="008C2380">
        <w:rPr>
          <w:rFonts w:ascii="Times New Roman" w:cs="Times New Roman" w:hAnsi="Times New Roman"/>
          <w:sz w:val="30"/>
          <w:szCs w:val="30"/>
        </w:rPr>
        <w:t>9</w:t>
      </w:r>
      <w:r w:rsidR="00CB12CB" w:rsidRPr="008C2380">
        <w:rPr>
          <w:rFonts w:ascii="Times New Roman" w:cs="Times New Roman" w:hAnsi="Times New Roman"/>
          <w:sz w:val="30"/>
          <w:szCs w:val="30"/>
        </w:rPr>
        <w:t xml:space="preserve"> пункта 21 настоящего Положения;</w:t>
      </w:r>
    </w:p>
    <w:p w:rsidP="005B7BC5" w:rsidR="009E6C1A" w:rsidRDefault="00CB12CB" w:rsidRPr="008C2380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 xml:space="preserve">при равенстве значений баллов по критерию оценки, указанному   в подпункте </w:t>
      </w:r>
      <w:r w:rsidR="0013483F" w:rsidRPr="008C2380">
        <w:rPr>
          <w:rFonts w:ascii="Times New Roman" w:cs="Times New Roman" w:hAnsi="Times New Roman"/>
          <w:sz w:val="30"/>
          <w:szCs w:val="30"/>
        </w:rPr>
        <w:t>9</w:t>
      </w:r>
      <w:r w:rsidRPr="008C2380">
        <w:rPr>
          <w:rFonts w:ascii="Times New Roman" w:cs="Times New Roman" w:hAnsi="Times New Roman"/>
          <w:sz w:val="30"/>
          <w:szCs w:val="30"/>
        </w:rPr>
        <w:t xml:space="preserve"> пункта 21 настоящего Положения, оставшиеся </w:t>
      </w:r>
      <w:r w:rsidR="00932703" w:rsidRPr="008C2380">
        <w:rPr>
          <w:rFonts w:ascii="Times New Roman" w:cs="Times New Roman" w:hAnsi="Times New Roman"/>
          <w:sz w:val="30"/>
          <w:szCs w:val="30"/>
        </w:rPr>
        <w:t>заявки</w:t>
      </w:r>
      <w:r w:rsidRPr="008C2380">
        <w:rPr>
          <w:rFonts w:ascii="Times New Roman" w:cs="Times New Roman" w:hAnsi="Times New Roman"/>
          <w:sz w:val="30"/>
          <w:szCs w:val="30"/>
        </w:rPr>
        <w:t xml:space="preserve"> ранжируются исходя из очередности их поступления в ГИИС «Эле</w:t>
      </w:r>
      <w:r w:rsidRPr="008C2380">
        <w:rPr>
          <w:rFonts w:ascii="Times New Roman" w:cs="Times New Roman" w:hAnsi="Times New Roman"/>
          <w:sz w:val="30"/>
          <w:szCs w:val="30"/>
        </w:rPr>
        <w:t>к</w:t>
      </w:r>
      <w:r w:rsidRPr="008C2380">
        <w:rPr>
          <w:rFonts w:ascii="Times New Roman" w:cs="Times New Roman" w:hAnsi="Times New Roman"/>
          <w:sz w:val="30"/>
          <w:szCs w:val="30"/>
        </w:rPr>
        <w:t>тронный бюджет» в соответствии с пунктом 15 настоящего Положения</w:t>
      </w:r>
      <w:r w:rsidR="000E2450" w:rsidRPr="008C2380">
        <w:rPr>
          <w:rFonts w:ascii="Times New Roman" w:cs="Times New Roman" w:hAnsi="Times New Roman"/>
          <w:sz w:val="30"/>
          <w:szCs w:val="30"/>
        </w:rPr>
        <w:t>.</w:t>
      </w:r>
    </w:p>
    <w:p w:rsidP="005B7BC5" w:rsidR="007A0035" w:rsidRDefault="009112D0" w:rsidRPr="008C2380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>2</w:t>
      </w:r>
      <w:r w:rsidR="008D2EF7" w:rsidRPr="008C2380">
        <w:rPr>
          <w:rFonts w:ascii="Times New Roman" w:cs="Times New Roman" w:hAnsi="Times New Roman"/>
          <w:sz w:val="30"/>
          <w:szCs w:val="30"/>
        </w:rPr>
        <w:t>3</w:t>
      </w:r>
      <w:r w:rsidR="002156BC" w:rsidRPr="008C2380">
        <w:rPr>
          <w:rFonts w:ascii="Times New Roman" w:cs="Times New Roman" w:hAnsi="Times New Roman"/>
          <w:sz w:val="30"/>
          <w:szCs w:val="30"/>
        </w:rPr>
        <w:t xml:space="preserve">. </w:t>
      </w:r>
      <w:r w:rsidR="007A0035" w:rsidRPr="008C2380">
        <w:rPr>
          <w:rFonts w:ascii="Times New Roman" w:cs="Times New Roman" w:hAnsi="Times New Roman"/>
          <w:sz w:val="30"/>
          <w:szCs w:val="30"/>
        </w:rPr>
        <w:t xml:space="preserve">Минимальный проходной балл в оценочной ведомости </w:t>
      </w:r>
      <w:r w:rsidR="001E30B7" w:rsidRPr="008C2380">
        <w:rPr>
          <w:rFonts w:ascii="Times New Roman" w:cs="Times New Roman" w:hAnsi="Times New Roman"/>
          <w:sz w:val="30"/>
          <w:szCs w:val="30"/>
        </w:rPr>
        <w:t xml:space="preserve">      </w:t>
      </w:r>
      <w:r w:rsidR="007A0035" w:rsidRPr="008C2380">
        <w:rPr>
          <w:rFonts w:ascii="Times New Roman" w:cs="Times New Roman" w:hAnsi="Times New Roman"/>
          <w:sz w:val="30"/>
          <w:szCs w:val="30"/>
        </w:rPr>
        <w:t xml:space="preserve">члена комиссии, который необходимо набрать участнику отбора </w:t>
      </w:r>
      <w:r w:rsidR="001E30B7" w:rsidRPr="008C2380">
        <w:rPr>
          <w:rFonts w:ascii="Times New Roman" w:cs="Times New Roman" w:hAnsi="Times New Roman"/>
          <w:sz w:val="30"/>
          <w:szCs w:val="30"/>
        </w:rPr>
        <w:t xml:space="preserve">         </w:t>
      </w:r>
      <w:r w:rsidR="007A0035" w:rsidRPr="008C2380">
        <w:rPr>
          <w:rFonts w:ascii="Times New Roman" w:cs="Times New Roman" w:hAnsi="Times New Roman"/>
          <w:sz w:val="30"/>
          <w:szCs w:val="30"/>
        </w:rPr>
        <w:t>по результатам рассмотрения и оценки заявки для признания его поб</w:t>
      </w:r>
      <w:r w:rsidR="007A0035" w:rsidRPr="008C2380">
        <w:rPr>
          <w:rFonts w:ascii="Times New Roman" w:cs="Times New Roman" w:hAnsi="Times New Roman"/>
          <w:sz w:val="30"/>
          <w:szCs w:val="30"/>
        </w:rPr>
        <w:t>е</w:t>
      </w:r>
      <w:r w:rsidR="007A0035" w:rsidRPr="008C2380">
        <w:rPr>
          <w:rFonts w:ascii="Times New Roman" w:cs="Times New Roman" w:hAnsi="Times New Roman"/>
          <w:sz w:val="30"/>
          <w:szCs w:val="30"/>
        </w:rPr>
        <w:t>дителем конкурса, составляет 40 баллов.</w:t>
      </w:r>
    </w:p>
    <w:p w:rsidP="005B7BC5" w:rsidR="007A0035" w:rsidRDefault="007A0035" w:rsidRPr="008C2380">
      <w:pPr>
        <w:shd w:color="auto" w:fill="FFFFFF" w:themeFill="background1" w:val="clear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>Победителями конкурса признаются участники отбора, заявки к</w:t>
      </w:r>
      <w:r w:rsidRPr="008C2380">
        <w:rPr>
          <w:rFonts w:ascii="Times New Roman" w:cs="Times New Roman" w:hAnsi="Times New Roman"/>
          <w:sz w:val="30"/>
          <w:szCs w:val="30"/>
        </w:rPr>
        <w:t>о</w:t>
      </w:r>
      <w:r w:rsidRPr="008C2380">
        <w:rPr>
          <w:rFonts w:ascii="Times New Roman" w:cs="Times New Roman" w:hAnsi="Times New Roman"/>
          <w:sz w:val="30"/>
          <w:szCs w:val="30"/>
        </w:rPr>
        <w:t xml:space="preserve">торых получили итоговый балл в каждой оценочной ведомости членов комиссии, </w:t>
      </w:r>
      <w:proofErr w:type="gramStart"/>
      <w:r w:rsidRPr="008C2380">
        <w:rPr>
          <w:rFonts w:ascii="Times New Roman" w:cs="Times New Roman" w:hAnsi="Times New Roman"/>
          <w:sz w:val="30"/>
          <w:szCs w:val="30"/>
        </w:rPr>
        <w:t>значение</w:t>
      </w:r>
      <w:proofErr w:type="gramEnd"/>
      <w:r w:rsidRPr="008C2380">
        <w:rPr>
          <w:rFonts w:ascii="Times New Roman" w:cs="Times New Roman" w:hAnsi="Times New Roman"/>
          <w:sz w:val="30"/>
          <w:szCs w:val="30"/>
        </w:rPr>
        <w:t xml:space="preserve"> которого соответствует или превышает значение минимального проходного балла, установленного абзацем первым настоящего пункта.</w:t>
      </w:r>
    </w:p>
    <w:p w:rsidP="001A0FA1" w:rsidR="0012552C" w:rsidRDefault="007A0035" w:rsidRPr="008C2380">
      <w:pPr>
        <w:shd w:color="auto" w:fill="FFFFFF" w:themeFill="background1" w:val="clear"/>
        <w:autoSpaceDE w:val="false"/>
        <w:autoSpaceDN w:val="false"/>
        <w:adjustRightInd w:val="false"/>
        <w:spacing w:after="0"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>Участнику отбора, набравшему максимальное количество баллов, присваивается первое место.</w:t>
      </w:r>
    </w:p>
    <w:p w:rsidP="001A0FA1" w:rsidR="00915B74" w:rsidRDefault="00E939EE" w:rsidRPr="008C2380">
      <w:pPr>
        <w:autoSpaceDE w:val="false"/>
        <w:autoSpaceDN w:val="false"/>
        <w:adjustRightInd w:val="false"/>
        <w:spacing w:after="0" w:line="235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8C2380">
        <w:rPr>
          <w:rFonts w:ascii="Times New Roman" w:cs="Times New Roman" w:hAnsi="Times New Roman"/>
          <w:sz w:val="30"/>
          <w:szCs w:val="30"/>
        </w:rPr>
        <w:t>2</w:t>
      </w:r>
      <w:r w:rsidR="008D2EF7" w:rsidRPr="008C2380">
        <w:rPr>
          <w:rFonts w:ascii="Times New Roman" w:cs="Times New Roman" w:hAnsi="Times New Roman"/>
          <w:sz w:val="30"/>
          <w:szCs w:val="30"/>
        </w:rPr>
        <w:t>4</w:t>
      </w:r>
      <w:r w:rsidRPr="008C2380">
        <w:rPr>
          <w:rFonts w:ascii="Times New Roman" w:cs="Times New Roman" w:hAnsi="Times New Roman"/>
          <w:sz w:val="30"/>
          <w:szCs w:val="30"/>
        </w:rPr>
        <w:t>.</w:t>
      </w:r>
      <w:r w:rsidR="003640F9"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="00915B74"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В целях завершения конкурса на основании результатов </w:t>
      </w:r>
      <w:r w:rsidR="00915B74" w:rsidRPr="008C2380">
        <w:rPr>
          <w:rFonts w:ascii="Times New Roman" w:cs="Times New Roman" w:hAnsi="Times New Roman"/>
          <w:sz w:val="30"/>
          <w:szCs w:val="30"/>
        </w:rPr>
        <w:t>опр</w:t>
      </w:r>
      <w:r w:rsidR="00915B74" w:rsidRPr="008C2380">
        <w:rPr>
          <w:rFonts w:ascii="Times New Roman" w:cs="Times New Roman" w:hAnsi="Times New Roman"/>
          <w:sz w:val="30"/>
          <w:szCs w:val="30"/>
        </w:rPr>
        <w:t>е</w:t>
      </w:r>
      <w:r w:rsidR="00915B74" w:rsidRPr="008C2380">
        <w:rPr>
          <w:rFonts w:ascii="Times New Roman" w:cs="Times New Roman" w:hAnsi="Times New Roman"/>
          <w:sz w:val="30"/>
          <w:szCs w:val="30"/>
        </w:rPr>
        <w:t xml:space="preserve">деления победителей конкурса и размеров </w:t>
      </w:r>
      <w:r w:rsidR="000577A3" w:rsidRPr="008C2380">
        <w:rPr>
          <w:rFonts w:ascii="Times New Roman" w:cs="Times New Roman" w:hAnsi="Times New Roman"/>
          <w:sz w:val="30"/>
          <w:szCs w:val="30"/>
        </w:rPr>
        <w:t xml:space="preserve">гранта, </w:t>
      </w:r>
      <w:r w:rsidR="00915B74" w:rsidRPr="008C2380">
        <w:rPr>
          <w:rFonts w:ascii="Times New Roman" w:cs="Times New Roman" w:hAnsi="Times New Roman"/>
          <w:sz w:val="30"/>
          <w:szCs w:val="30"/>
        </w:rPr>
        <w:t xml:space="preserve">предоставляемого </w:t>
      </w:r>
      <w:r w:rsidR="000577A3" w:rsidRPr="008C2380">
        <w:rPr>
          <w:rFonts w:ascii="Times New Roman" w:cs="Times New Roman" w:hAnsi="Times New Roman"/>
          <w:sz w:val="30"/>
          <w:szCs w:val="30"/>
        </w:rPr>
        <w:t xml:space="preserve">каждому победителю </w:t>
      </w:r>
      <w:r w:rsidR="00915B74" w:rsidRPr="008C2380">
        <w:rPr>
          <w:rFonts w:ascii="Times New Roman" w:cs="Times New Roman" w:hAnsi="Times New Roman"/>
          <w:sz w:val="30"/>
          <w:szCs w:val="30"/>
        </w:rPr>
        <w:t>конкурса</w:t>
      </w:r>
      <w:r w:rsidR="000577A3" w:rsidRPr="008C2380">
        <w:rPr>
          <w:rFonts w:ascii="Times New Roman" w:cs="Times New Roman" w:hAnsi="Times New Roman"/>
          <w:sz w:val="30"/>
          <w:szCs w:val="30"/>
        </w:rPr>
        <w:t>,</w:t>
      </w:r>
      <w:r w:rsidR="00915B74"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формируется протокол подведения ит</w:t>
      </w:r>
      <w:r w:rsidR="00915B74"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>о</w:t>
      </w:r>
      <w:r w:rsidR="00915B74"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>гов конкурса, включающий следующ</w:t>
      </w:r>
      <w:r w:rsidR="001237C5"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>ие сведения</w:t>
      </w:r>
      <w:r w:rsidR="00915B74"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>:</w:t>
      </w:r>
    </w:p>
    <w:p w:rsidP="001A0FA1" w:rsidR="00915B74" w:rsidRDefault="00915B74" w:rsidRPr="008C2380">
      <w:pPr>
        <w:pStyle w:val="ConsPlusNormal"/>
        <w:spacing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lastRenderedPageBreak/>
        <w:t xml:space="preserve">дату, время, место рассмотрения и оценки </w:t>
      </w:r>
      <w:r w:rsidR="00BD7AEB" w:rsidRPr="008C2380">
        <w:rPr>
          <w:rFonts w:ascii="Times New Roman" w:cs="Times New Roman" w:hAnsi="Times New Roman"/>
          <w:sz w:val="30"/>
          <w:szCs w:val="30"/>
        </w:rPr>
        <w:t>заявок</w:t>
      </w:r>
      <w:r w:rsidRPr="008C2380">
        <w:rPr>
          <w:rFonts w:ascii="Times New Roman" w:cs="Times New Roman" w:hAnsi="Times New Roman"/>
          <w:sz w:val="30"/>
          <w:szCs w:val="30"/>
        </w:rPr>
        <w:t>;</w:t>
      </w:r>
    </w:p>
    <w:p w:rsidP="001A0FA1" w:rsidR="00915B74" w:rsidRDefault="00915B74" w:rsidRPr="008C2380">
      <w:pPr>
        <w:pStyle w:val="ConsPlusNormal"/>
        <w:spacing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 xml:space="preserve">информацию </w:t>
      </w:r>
      <w:r w:rsidR="00BD7AEB" w:rsidRPr="008C2380">
        <w:rPr>
          <w:rFonts w:ascii="Times New Roman" w:cs="Times New Roman" w:hAnsi="Times New Roman"/>
          <w:sz w:val="30"/>
          <w:szCs w:val="30"/>
        </w:rPr>
        <w:t>об участниках отбора</w:t>
      </w:r>
      <w:r w:rsidRPr="008C2380">
        <w:rPr>
          <w:rFonts w:ascii="Times New Roman" w:cs="Times New Roman" w:hAnsi="Times New Roman"/>
          <w:sz w:val="30"/>
          <w:szCs w:val="30"/>
        </w:rPr>
        <w:t xml:space="preserve">, </w:t>
      </w:r>
      <w:r w:rsidR="00BD7AEB" w:rsidRPr="008C2380">
        <w:rPr>
          <w:rFonts w:ascii="Times New Roman" w:cs="Times New Roman" w:hAnsi="Times New Roman"/>
          <w:sz w:val="30"/>
          <w:szCs w:val="30"/>
        </w:rPr>
        <w:t>заявки</w:t>
      </w:r>
      <w:r w:rsidRPr="008C2380">
        <w:rPr>
          <w:rFonts w:ascii="Times New Roman" w:cs="Times New Roman" w:hAnsi="Times New Roman"/>
          <w:sz w:val="30"/>
          <w:szCs w:val="30"/>
        </w:rPr>
        <w:t xml:space="preserve"> которых рассмотрены;</w:t>
      </w:r>
    </w:p>
    <w:p w:rsidP="001A0FA1" w:rsidR="00915B74" w:rsidRDefault="00915B74" w:rsidRPr="008C2380">
      <w:pPr>
        <w:pStyle w:val="ConsPlusNormal"/>
        <w:spacing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 xml:space="preserve">информацию </w:t>
      </w:r>
      <w:r w:rsidR="00BD7AEB" w:rsidRPr="008C2380">
        <w:rPr>
          <w:rFonts w:ascii="Times New Roman" w:cs="Times New Roman" w:hAnsi="Times New Roman"/>
          <w:sz w:val="30"/>
          <w:szCs w:val="30"/>
        </w:rPr>
        <w:t xml:space="preserve">об участниках отбора, заявки </w:t>
      </w:r>
      <w:r w:rsidRPr="008C2380">
        <w:rPr>
          <w:rFonts w:ascii="Times New Roman" w:cs="Times New Roman" w:hAnsi="Times New Roman"/>
          <w:sz w:val="30"/>
          <w:szCs w:val="30"/>
        </w:rPr>
        <w:t xml:space="preserve">которых отклонены </w:t>
      </w:r>
      <w:r w:rsidR="00BD7AEB" w:rsidRPr="008C2380">
        <w:rPr>
          <w:rFonts w:ascii="Times New Roman" w:cs="Times New Roman" w:hAnsi="Times New Roman"/>
          <w:sz w:val="30"/>
          <w:szCs w:val="30"/>
        </w:rPr>
        <w:t xml:space="preserve">     </w:t>
      </w:r>
      <w:r w:rsidRPr="008C2380">
        <w:rPr>
          <w:rFonts w:ascii="Times New Roman" w:cs="Times New Roman" w:hAnsi="Times New Roman"/>
          <w:sz w:val="30"/>
          <w:szCs w:val="30"/>
        </w:rPr>
        <w:t xml:space="preserve">с указанием оснований отклонения </w:t>
      </w:r>
      <w:r w:rsidR="00BD7AEB" w:rsidRPr="008C2380">
        <w:rPr>
          <w:rFonts w:ascii="Times New Roman" w:cs="Times New Roman" w:hAnsi="Times New Roman"/>
          <w:sz w:val="30"/>
          <w:szCs w:val="30"/>
        </w:rPr>
        <w:t>заявок</w:t>
      </w:r>
      <w:r w:rsidRPr="008C2380">
        <w:rPr>
          <w:rFonts w:ascii="Times New Roman" w:cs="Times New Roman" w:hAnsi="Times New Roman"/>
          <w:sz w:val="30"/>
          <w:szCs w:val="30"/>
        </w:rPr>
        <w:t>, установленных пункт</w:t>
      </w:r>
      <w:r w:rsidR="00262AE4" w:rsidRPr="008C2380">
        <w:rPr>
          <w:rFonts w:ascii="Times New Roman" w:cs="Times New Roman" w:hAnsi="Times New Roman"/>
          <w:sz w:val="30"/>
          <w:szCs w:val="30"/>
        </w:rPr>
        <w:t>ом</w:t>
      </w:r>
      <w:r w:rsidRPr="008C2380">
        <w:rPr>
          <w:rFonts w:ascii="Times New Roman" w:cs="Times New Roman" w:hAnsi="Times New Roman"/>
          <w:sz w:val="30"/>
          <w:szCs w:val="30"/>
        </w:rPr>
        <w:t xml:space="preserve"> 2</w:t>
      </w:r>
      <w:r w:rsidR="000D1DC6" w:rsidRPr="008C2380">
        <w:rPr>
          <w:rFonts w:ascii="Times New Roman" w:cs="Times New Roman" w:hAnsi="Times New Roman"/>
          <w:sz w:val="30"/>
          <w:szCs w:val="30"/>
        </w:rPr>
        <w:t>7</w:t>
      </w:r>
      <w:r w:rsidRPr="008C2380">
        <w:rPr>
          <w:rFonts w:ascii="Times New Roman" w:cs="Times New Roman" w:hAnsi="Times New Roman"/>
          <w:sz w:val="30"/>
          <w:szCs w:val="30"/>
          <w:highlight w:val="yellow"/>
        </w:rPr>
        <w:t xml:space="preserve"> </w:t>
      </w:r>
      <w:r w:rsidRPr="008C2380">
        <w:rPr>
          <w:rFonts w:ascii="Times New Roman" w:cs="Times New Roman" w:hAnsi="Times New Roman"/>
          <w:sz w:val="30"/>
          <w:szCs w:val="30"/>
        </w:rPr>
        <w:t>настоящего Положения, в том числе положений объявления о провед</w:t>
      </w:r>
      <w:r w:rsidRPr="008C2380">
        <w:rPr>
          <w:rFonts w:ascii="Times New Roman" w:cs="Times New Roman" w:hAnsi="Times New Roman"/>
          <w:sz w:val="30"/>
          <w:szCs w:val="30"/>
        </w:rPr>
        <w:t>е</w:t>
      </w:r>
      <w:r w:rsidRPr="008C2380">
        <w:rPr>
          <w:rFonts w:ascii="Times New Roman" w:cs="Times New Roman" w:hAnsi="Times New Roman"/>
          <w:sz w:val="30"/>
          <w:szCs w:val="30"/>
        </w:rPr>
        <w:t xml:space="preserve">нии конкурса, которым не соответствуют такие </w:t>
      </w:r>
      <w:r w:rsidR="00BD7AEB" w:rsidRPr="008C2380">
        <w:rPr>
          <w:rFonts w:ascii="Times New Roman" w:cs="Times New Roman" w:hAnsi="Times New Roman"/>
          <w:sz w:val="30"/>
          <w:szCs w:val="30"/>
        </w:rPr>
        <w:t>заявки</w:t>
      </w:r>
      <w:r w:rsidRPr="008C2380">
        <w:rPr>
          <w:rFonts w:ascii="Times New Roman" w:cs="Times New Roman" w:hAnsi="Times New Roman"/>
          <w:sz w:val="30"/>
          <w:szCs w:val="30"/>
        </w:rPr>
        <w:t>;</w:t>
      </w:r>
    </w:p>
    <w:p w:rsidP="001A0FA1" w:rsidR="00915B74" w:rsidRDefault="00915B74" w:rsidRPr="008C2380">
      <w:pPr>
        <w:pStyle w:val="ConsPlusNormal"/>
        <w:spacing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 xml:space="preserve">последовательность оценки </w:t>
      </w:r>
      <w:r w:rsidR="00BD7AEB" w:rsidRPr="008C2380">
        <w:rPr>
          <w:rFonts w:ascii="Times New Roman" w:cs="Times New Roman" w:hAnsi="Times New Roman"/>
          <w:sz w:val="30"/>
          <w:szCs w:val="30"/>
        </w:rPr>
        <w:t>заявок</w:t>
      </w:r>
      <w:r w:rsidRPr="008C2380">
        <w:rPr>
          <w:rFonts w:ascii="Times New Roman" w:cs="Times New Roman" w:hAnsi="Times New Roman"/>
          <w:sz w:val="30"/>
          <w:szCs w:val="30"/>
        </w:rPr>
        <w:t xml:space="preserve">, присвоенные </w:t>
      </w:r>
      <w:r w:rsidR="00BD7AEB" w:rsidRPr="008C2380">
        <w:rPr>
          <w:rFonts w:ascii="Times New Roman" w:cs="Times New Roman" w:hAnsi="Times New Roman"/>
          <w:sz w:val="30"/>
          <w:szCs w:val="30"/>
        </w:rPr>
        <w:t>заявкам</w:t>
      </w:r>
      <w:r w:rsidRPr="008C2380">
        <w:rPr>
          <w:rFonts w:ascii="Times New Roman" w:cs="Times New Roman" w:hAnsi="Times New Roman"/>
          <w:sz w:val="30"/>
          <w:szCs w:val="30"/>
        </w:rPr>
        <w:t xml:space="preserve"> значения по каждому из предусмотренных критериев оценки, принятое на осн</w:t>
      </w:r>
      <w:r w:rsidRPr="008C2380">
        <w:rPr>
          <w:rFonts w:ascii="Times New Roman" w:cs="Times New Roman" w:hAnsi="Times New Roman"/>
          <w:sz w:val="30"/>
          <w:szCs w:val="30"/>
        </w:rPr>
        <w:t>о</w:t>
      </w:r>
      <w:r w:rsidRPr="008C2380">
        <w:rPr>
          <w:rFonts w:ascii="Times New Roman" w:cs="Times New Roman" w:hAnsi="Times New Roman"/>
          <w:sz w:val="30"/>
          <w:szCs w:val="30"/>
        </w:rPr>
        <w:t xml:space="preserve">вании результатов оценки </w:t>
      </w:r>
      <w:r w:rsidR="00BD7AEB" w:rsidRPr="008C2380">
        <w:rPr>
          <w:rFonts w:ascii="Times New Roman" w:cs="Times New Roman" w:hAnsi="Times New Roman"/>
          <w:sz w:val="30"/>
          <w:szCs w:val="30"/>
        </w:rPr>
        <w:t>заявок</w:t>
      </w:r>
      <w:r w:rsidRPr="008C2380">
        <w:rPr>
          <w:rFonts w:ascii="Times New Roman" w:cs="Times New Roman" w:hAnsi="Times New Roman"/>
          <w:sz w:val="30"/>
          <w:szCs w:val="30"/>
        </w:rPr>
        <w:t xml:space="preserve"> решение о присвоении таким </w:t>
      </w:r>
      <w:r w:rsidR="00BD7AEB" w:rsidRPr="008C2380">
        <w:rPr>
          <w:rFonts w:ascii="Times New Roman" w:cs="Times New Roman" w:hAnsi="Times New Roman"/>
          <w:sz w:val="30"/>
          <w:szCs w:val="30"/>
        </w:rPr>
        <w:t>заявкам</w:t>
      </w:r>
      <w:r w:rsidRPr="008C2380">
        <w:rPr>
          <w:rFonts w:ascii="Times New Roman" w:cs="Times New Roman" w:hAnsi="Times New Roman"/>
          <w:sz w:val="30"/>
          <w:szCs w:val="30"/>
        </w:rPr>
        <w:t xml:space="preserve"> порядковых номеров;</w:t>
      </w:r>
    </w:p>
    <w:p w:rsidP="001A0FA1" w:rsidR="00F80B0B" w:rsidRDefault="00915B74" w:rsidRPr="008C2380">
      <w:pPr>
        <w:pStyle w:val="ConsPlusNormal"/>
        <w:spacing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>наименование получателей гранта, с которыми заключаются</w:t>
      </w:r>
      <w:r w:rsidR="008D7A44"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="00BD7AEB" w:rsidRPr="008C2380">
        <w:rPr>
          <w:rFonts w:ascii="Times New Roman" w:cs="Times New Roman" w:hAnsi="Times New Roman"/>
          <w:sz w:val="30"/>
          <w:szCs w:val="30"/>
        </w:rPr>
        <w:t xml:space="preserve">     </w:t>
      </w:r>
      <w:r w:rsidR="002809E4" w:rsidRPr="008C2380">
        <w:rPr>
          <w:rFonts w:ascii="Times New Roman" w:cs="Times New Roman" w:hAnsi="Times New Roman"/>
          <w:sz w:val="30"/>
          <w:szCs w:val="30"/>
        </w:rPr>
        <w:t>соглашения</w:t>
      </w:r>
      <w:r w:rsidRPr="008C2380">
        <w:rPr>
          <w:rFonts w:ascii="Times New Roman" w:cs="Times New Roman" w:hAnsi="Times New Roman"/>
          <w:sz w:val="30"/>
          <w:szCs w:val="30"/>
        </w:rPr>
        <w:t>, и размеры предоставляемого им гранта.</w:t>
      </w:r>
    </w:p>
    <w:p w:rsidP="001A0FA1" w:rsidR="009326CA" w:rsidRDefault="009326CA" w:rsidRPr="008C2380">
      <w:pPr>
        <w:autoSpaceDE w:val="false"/>
        <w:autoSpaceDN w:val="false"/>
        <w:adjustRightInd w:val="false"/>
        <w:spacing w:after="0" w:line="235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proofErr w:type="gramStart"/>
      <w:r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Протокол подведения итогов </w:t>
      </w:r>
      <w:r w:rsidR="00915B74"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>конкурс</w:t>
      </w:r>
      <w:r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а формируется на едином портале автоматически на основании результатов </w:t>
      </w:r>
      <w:r w:rsidR="00092A32" w:rsidRPr="008C2380">
        <w:rPr>
          <w:rFonts w:ascii="Times New Roman" w:cs="Times New Roman" w:hAnsi="Times New Roman"/>
          <w:sz w:val="30"/>
          <w:szCs w:val="30"/>
        </w:rPr>
        <w:t>определения побед</w:t>
      </w:r>
      <w:r w:rsidR="00092A32" w:rsidRPr="008C2380">
        <w:rPr>
          <w:rFonts w:ascii="Times New Roman" w:cs="Times New Roman" w:hAnsi="Times New Roman"/>
          <w:sz w:val="30"/>
          <w:szCs w:val="30"/>
        </w:rPr>
        <w:t>и</w:t>
      </w:r>
      <w:r w:rsidR="00092A32" w:rsidRPr="008C2380">
        <w:rPr>
          <w:rFonts w:ascii="Times New Roman" w:cs="Times New Roman" w:hAnsi="Times New Roman"/>
          <w:sz w:val="30"/>
          <w:szCs w:val="30"/>
        </w:rPr>
        <w:t>теля (победителей)</w:t>
      </w:r>
      <w:r w:rsidR="00FB131D"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="001237C5"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>конкурс</w:t>
      </w:r>
      <w:r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а, подписывается </w:t>
      </w:r>
      <w:r w:rsidR="001237C5"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в течение </w:t>
      </w:r>
      <w:r w:rsidR="00801386">
        <w:rPr>
          <w:rFonts w:ascii="Times New Roman" w:cs="Times New Roman" w:eastAsiaTheme="minorEastAsia" w:hAnsi="Times New Roman"/>
          <w:sz w:val="30"/>
          <w:szCs w:val="30"/>
          <w:lang w:eastAsia="ru-RU"/>
        </w:rPr>
        <w:t>двух</w:t>
      </w:r>
      <w:r w:rsidR="001237C5"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рабочих дней </w:t>
      </w:r>
      <w:r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усиленной квалифицированной электронной подписью </w:t>
      </w:r>
      <w:r w:rsidR="001237C5" w:rsidRPr="008C2380">
        <w:rPr>
          <w:rFonts w:ascii="Times New Roman" w:cs="Times New Roman" w:hAnsi="Times New Roman"/>
          <w:sz w:val="30"/>
          <w:szCs w:val="30"/>
        </w:rPr>
        <w:t>всех учас</w:t>
      </w:r>
      <w:r w:rsidR="001237C5" w:rsidRPr="008C2380">
        <w:rPr>
          <w:rFonts w:ascii="Times New Roman" w:cs="Times New Roman" w:hAnsi="Times New Roman"/>
          <w:sz w:val="30"/>
          <w:szCs w:val="30"/>
        </w:rPr>
        <w:t>т</w:t>
      </w:r>
      <w:r w:rsidR="001237C5" w:rsidRPr="008C2380">
        <w:rPr>
          <w:rFonts w:ascii="Times New Roman" w:cs="Times New Roman" w:hAnsi="Times New Roman"/>
          <w:sz w:val="30"/>
          <w:szCs w:val="30"/>
        </w:rPr>
        <w:t>вующих в конкурсе членов комиссии</w:t>
      </w:r>
      <w:r w:rsidR="001237C5"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в ГИИС </w:t>
      </w:r>
      <w:r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«Электронный бюджет» </w:t>
      </w:r>
      <w:r w:rsidR="00FB131D"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       </w:t>
      </w:r>
      <w:r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и размещается на едином портале и на </w:t>
      </w:r>
      <w:r w:rsidR="001237C5"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>С</w:t>
      </w:r>
      <w:r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айте не позднее </w:t>
      </w:r>
      <w:r w:rsidR="00801386">
        <w:rPr>
          <w:rFonts w:ascii="Times New Roman" w:cs="Times New Roman" w:eastAsiaTheme="minorEastAsia" w:hAnsi="Times New Roman"/>
          <w:sz w:val="30"/>
          <w:szCs w:val="30"/>
          <w:shd w:color="auto" w:fill="FFFFFF" w:themeFill="background1" w:val="clear"/>
          <w:lang w:eastAsia="ru-RU"/>
        </w:rPr>
        <w:t>одно</w:t>
      </w:r>
      <w:r w:rsidR="001237C5" w:rsidRPr="008C2380">
        <w:rPr>
          <w:rFonts w:ascii="Times New Roman" w:cs="Times New Roman" w:eastAsiaTheme="minorEastAsia" w:hAnsi="Times New Roman"/>
          <w:sz w:val="30"/>
          <w:szCs w:val="30"/>
          <w:shd w:color="auto" w:fill="FFFFFF" w:themeFill="background1" w:val="clear"/>
          <w:lang w:eastAsia="ru-RU"/>
        </w:rPr>
        <w:t>го</w:t>
      </w:r>
      <w:r w:rsidRPr="008C2380">
        <w:rPr>
          <w:rFonts w:ascii="Times New Roman" w:cs="Times New Roman" w:eastAsiaTheme="minorEastAsia" w:hAnsi="Times New Roman"/>
          <w:sz w:val="30"/>
          <w:szCs w:val="30"/>
          <w:shd w:color="auto" w:fill="FFFFFF" w:themeFill="background1" w:val="clear"/>
          <w:lang w:eastAsia="ru-RU"/>
        </w:rPr>
        <w:t xml:space="preserve"> рабоч</w:t>
      </w:r>
      <w:r w:rsidRPr="008C2380">
        <w:rPr>
          <w:rFonts w:ascii="Times New Roman" w:cs="Times New Roman" w:eastAsiaTheme="minorEastAsia" w:hAnsi="Times New Roman"/>
          <w:sz w:val="30"/>
          <w:szCs w:val="30"/>
          <w:shd w:color="auto" w:fill="FFFFFF" w:themeFill="background1" w:val="clear"/>
          <w:lang w:eastAsia="ru-RU"/>
        </w:rPr>
        <w:t>е</w:t>
      </w:r>
      <w:r w:rsidRPr="008C2380">
        <w:rPr>
          <w:rFonts w:ascii="Times New Roman" w:cs="Times New Roman" w:eastAsiaTheme="minorEastAsia" w:hAnsi="Times New Roman"/>
          <w:sz w:val="30"/>
          <w:szCs w:val="30"/>
          <w:shd w:color="auto" w:fill="FFFFFF" w:themeFill="background1" w:val="clear"/>
          <w:lang w:eastAsia="ru-RU"/>
        </w:rPr>
        <w:t>го дня</w:t>
      </w:r>
      <w:r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>, следующего за днем его подписания.</w:t>
      </w:r>
      <w:proofErr w:type="gramEnd"/>
    </w:p>
    <w:p w:rsidP="001A0FA1" w:rsidR="009326CA" w:rsidRDefault="009326CA" w:rsidRPr="008C2380">
      <w:pPr>
        <w:widowControl w:val="false"/>
        <w:autoSpaceDE w:val="false"/>
        <w:autoSpaceDN w:val="false"/>
        <w:spacing w:after="0" w:line="235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Внесение изменений в протокол подведения итогов </w:t>
      </w:r>
      <w:r w:rsidR="001237C5"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>конкурс</w:t>
      </w:r>
      <w:r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>а ос</w:t>
      </w:r>
      <w:r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>у</w:t>
      </w:r>
      <w:r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ществляется не позднее 10 календарных дней со дня подписания первой </w:t>
      </w:r>
      <w:r w:rsidR="009F5355"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его </w:t>
      </w:r>
      <w:r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версии путем формирования новой </w:t>
      </w:r>
      <w:proofErr w:type="gramStart"/>
      <w:r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версии протокола подведения итогов </w:t>
      </w:r>
      <w:r w:rsidR="005C2B2C"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>конкурс</w:t>
      </w:r>
      <w:r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>а</w:t>
      </w:r>
      <w:proofErr w:type="gramEnd"/>
      <w:r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с указанием причин внесения изменений.</w:t>
      </w:r>
    </w:p>
    <w:p w:rsidP="001A0FA1" w:rsidR="008D2EF7" w:rsidRDefault="008D2EF7" w:rsidRPr="008C2380">
      <w:pPr>
        <w:pStyle w:val="ConsPlusNormal"/>
        <w:spacing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 xml:space="preserve">25. </w:t>
      </w:r>
      <w:proofErr w:type="gramStart"/>
      <w:r w:rsidRPr="008C2380">
        <w:rPr>
          <w:rFonts w:ascii="Times New Roman" w:cs="Times New Roman" w:hAnsi="Times New Roman"/>
          <w:sz w:val="30"/>
          <w:szCs w:val="30"/>
        </w:rPr>
        <w:t xml:space="preserve">Для подтверждения соответствия </w:t>
      </w:r>
      <w:r w:rsidR="00BD7AEB" w:rsidRPr="008C2380">
        <w:rPr>
          <w:rFonts w:ascii="Times New Roman" w:cs="Times New Roman" w:hAnsi="Times New Roman"/>
          <w:sz w:val="30"/>
          <w:szCs w:val="30"/>
        </w:rPr>
        <w:t>участника отбора</w:t>
      </w:r>
      <w:r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="001A0FA1" w:rsidRPr="008C2380">
        <w:rPr>
          <w:rFonts w:ascii="Times New Roman" w:cs="Times New Roman" w:hAnsi="Times New Roman"/>
          <w:sz w:val="30"/>
          <w:szCs w:val="30"/>
        </w:rPr>
        <w:t>категориям получателей гранта, установленным пунктами 10, 11 настоящего Пол</w:t>
      </w:r>
      <w:r w:rsidR="001A0FA1" w:rsidRPr="008C2380">
        <w:rPr>
          <w:rFonts w:ascii="Times New Roman" w:cs="Times New Roman" w:hAnsi="Times New Roman"/>
          <w:sz w:val="30"/>
          <w:szCs w:val="30"/>
        </w:rPr>
        <w:t>о</w:t>
      </w:r>
      <w:r w:rsidR="001A0FA1" w:rsidRPr="008C2380">
        <w:rPr>
          <w:rFonts w:ascii="Times New Roman" w:cs="Times New Roman" w:hAnsi="Times New Roman"/>
          <w:sz w:val="30"/>
          <w:szCs w:val="30"/>
        </w:rPr>
        <w:t>жения</w:t>
      </w:r>
      <w:r w:rsidRPr="008C2380">
        <w:rPr>
          <w:rFonts w:ascii="Times New Roman" w:cs="Times New Roman" w:hAnsi="Times New Roman"/>
          <w:sz w:val="30"/>
          <w:szCs w:val="30"/>
        </w:rPr>
        <w:t xml:space="preserve">, а также для подтверждения соответствия </w:t>
      </w:r>
      <w:r w:rsidR="00877D9D" w:rsidRPr="008C2380">
        <w:rPr>
          <w:rFonts w:ascii="Times New Roman" w:cs="Times New Roman" w:hAnsi="Times New Roman"/>
          <w:sz w:val="30"/>
          <w:szCs w:val="30"/>
        </w:rPr>
        <w:t>участника отбора</w:t>
      </w:r>
      <w:r w:rsidRPr="008C2380">
        <w:rPr>
          <w:rFonts w:ascii="Times New Roman" w:cs="Times New Roman" w:hAnsi="Times New Roman"/>
          <w:sz w:val="30"/>
          <w:szCs w:val="30"/>
        </w:rPr>
        <w:t xml:space="preserve"> (п</w:t>
      </w:r>
      <w:r w:rsidRPr="008C2380">
        <w:rPr>
          <w:rFonts w:ascii="Times New Roman" w:cs="Times New Roman" w:hAnsi="Times New Roman"/>
          <w:sz w:val="30"/>
          <w:szCs w:val="30"/>
        </w:rPr>
        <w:t>о</w:t>
      </w:r>
      <w:r w:rsidRPr="008C2380">
        <w:rPr>
          <w:rFonts w:ascii="Times New Roman" w:cs="Times New Roman" w:hAnsi="Times New Roman"/>
          <w:sz w:val="30"/>
          <w:szCs w:val="30"/>
        </w:rPr>
        <w:t xml:space="preserve">лучателя гранта) требованиям, установленным пунктом 12 настоящего Положения, уполномоченный орган не вправе требовать от </w:t>
      </w:r>
      <w:r w:rsidR="00877D9D" w:rsidRPr="008C2380">
        <w:rPr>
          <w:rFonts w:ascii="Times New Roman" w:cs="Times New Roman" w:hAnsi="Times New Roman"/>
          <w:sz w:val="30"/>
          <w:szCs w:val="30"/>
        </w:rPr>
        <w:t>участника отбора</w:t>
      </w:r>
      <w:r w:rsidRPr="008C2380">
        <w:rPr>
          <w:rFonts w:ascii="Times New Roman" w:cs="Times New Roman" w:hAnsi="Times New Roman"/>
          <w:sz w:val="30"/>
          <w:szCs w:val="30"/>
        </w:rPr>
        <w:t xml:space="preserve"> (получателя гранта) представления</w:t>
      </w:r>
      <w:r w:rsidR="00B672DD"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Pr="008C2380">
        <w:rPr>
          <w:rFonts w:ascii="Times New Roman" w:cs="Times New Roman" w:hAnsi="Times New Roman"/>
          <w:sz w:val="30"/>
          <w:szCs w:val="30"/>
        </w:rPr>
        <w:t>документов</w:t>
      </w:r>
      <w:r w:rsidR="00464139"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Pr="008C2380">
        <w:rPr>
          <w:rFonts w:ascii="Times New Roman" w:cs="Times New Roman" w:hAnsi="Times New Roman"/>
          <w:sz w:val="30"/>
          <w:szCs w:val="30"/>
        </w:rPr>
        <w:t>и информации при наличии соответствующей</w:t>
      </w:r>
      <w:r w:rsidR="00801386">
        <w:rPr>
          <w:rFonts w:ascii="Times New Roman" w:cs="Times New Roman" w:hAnsi="Times New Roman"/>
          <w:sz w:val="30"/>
          <w:szCs w:val="30"/>
        </w:rPr>
        <w:t xml:space="preserve"> </w:t>
      </w:r>
      <w:r w:rsidRPr="008C2380">
        <w:rPr>
          <w:rFonts w:ascii="Times New Roman" w:cs="Times New Roman" w:hAnsi="Times New Roman"/>
          <w:sz w:val="30"/>
          <w:szCs w:val="30"/>
        </w:rPr>
        <w:t>информации в государственных инфо</w:t>
      </w:r>
      <w:r w:rsidRPr="008C2380">
        <w:rPr>
          <w:rFonts w:ascii="Times New Roman" w:cs="Times New Roman" w:hAnsi="Times New Roman"/>
          <w:sz w:val="30"/>
          <w:szCs w:val="30"/>
        </w:rPr>
        <w:t>р</w:t>
      </w:r>
      <w:r w:rsidRPr="008C2380">
        <w:rPr>
          <w:rFonts w:ascii="Times New Roman" w:cs="Times New Roman" w:hAnsi="Times New Roman"/>
          <w:sz w:val="30"/>
          <w:szCs w:val="30"/>
        </w:rPr>
        <w:t>мационных</w:t>
      </w:r>
      <w:r w:rsidR="001E30B7"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Pr="008C2380">
        <w:rPr>
          <w:rFonts w:ascii="Times New Roman" w:cs="Times New Roman" w:hAnsi="Times New Roman"/>
          <w:sz w:val="30"/>
          <w:szCs w:val="30"/>
        </w:rPr>
        <w:t>системах, в том числе с использованием единой системы межведомственного электронного</w:t>
      </w:r>
      <w:proofErr w:type="gramEnd"/>
      <w:r w:rsidRPr="008C2380">
        <w:rPr>
          <w:rFonts w:ascii="Times New Roman" w:cs="Times New Roman" w:hAnsi="Times New Roman"/>
          <w:sz w:val="30"/>
          <w:szCs w:val="30"/>
        </w:rPr>
        <w:t xml:space="preserve"> взаимодействия, доступ к которым имеет уполномоченный орган в рамках межведомственного информ</w:t>
      </w:r>
      <w:r w:rsidRPr="008C2380">
        <w:rPr>
          <w:rFonts w:ascii="Times New Roman" w:cs="Times New Roman" w:hAnsi="Times New Roman"/>
          <w:sz w:val="30"/>
          <w:szCs w:val="30"/>
        </w:rPr>
        <w:t>а</w:t>
      </w:r>
      <w:r w:rsidRPr="008C2380">
        <w:rPr>
          <w:rFonts w:ascii="Times New Roman" w:cs="Times New Roman" w:hAnsi="Times New Roman"/>
          <w:sz w:val="30"/>
          <w:szCs w:val="30"/>
        </w:rPr>
        <w:t xml:space="preserve">ционного взаимодействия, за исключением случая, если </w:t>
      </w:r>
      <w:r w:rsidR="00877D9D" w:rsidRPr="008C2380">
        <w:rPr>
          <w:rFonts w:ascii="Times New Roman" w:cs="Times New Roman" w:hAnsi="Times New Roman"/>
          <w:sz w:val="30"/>
          <w:szCs w:val="30"/>
        </w:rPr>
        <w:t xml:space="preserve">участник </w:t>
      </w:r>
      <w:r w:rsidR="00801386">
        <w:rPr>
          <w:rFonts w:ascii="Times New Roman" w:cs="Times New Roman" w:hAnsi="Times New Roman"/>
          <w:sz w:val="30"/>
          <w:szCs w:val="30"/>
        </w:rPr>
        <w:t xml:space="preserve">             </w:t>
      </w:r>
      <w:r w:rsidR="00877D9D" w:rsidRPr="008C2380">
        <w:rPr>
          <w:rFonts w:ascii="Times New Roman" w:cs="Times New Roman" w:hAnsi="Times New Roman"/>
          <w:sz w:val="30"/>
          <w:szCs w:val="30"/>
        </w:rPr>
        <w:t>отбора</w:t>
      </w:r>
      <w:r w:rsidRPr="008C2380">
        <w:rPr>
          <w:rFonts w:ascii="Times New Roman" w:cs="Times New Roman" w:hAnsi="Times New Roman"/>
          <w:sz w:val="30"/>
          <w:szCs w:val="30"/>
        </w:rPr>
        <w:t xml:space="preserve"> (получатель гранта) готов представить указанные документы </w:t>
      </w:r>
      <w:r w:rsidR="00801386">
        <w:rPr>
          <w:rFonts w:ascii="Times New Roman" w:cs="Times New Roman" w:hAnsi="Times New Roman"/>
          <w:sz w:val="30"/>
          <w:szCs w:val="30"/>
        </w:rPr>
        <w:t xml:space="preserve">              </w:t>
      </w:r>
      <w:r w:rsidRPr="008C2380">
        <w:rPr>
          <w:rFonts w:ascii="Times New Roman" w:cs="Times New Roman" w:hAnsi="Times New Roman"/>
          <w:sz w:val="30"/>
          <w:szCs w:val="30"/>
        </w:rPr>
        <w:t>и информацию по собственной инициативе.</w:t>
      </w:r>
    </w:p>
    <w:p w:rsidP="005B7BC5" w:rsidR="008D2EF7" w:rsidRDefault="008D2EF7" w:rsidRPr="008C2380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Проверка на соответствие </w:t>
      </w:r>
      <w:r w:rsidR="00877D9D"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>участника отбора</w:t>
      </w:r>
      <w:r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</w:t>
      </w:r>
      <w:r w:rsidR="00226324"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>категориям получат</w:t>
      </w:r>
      <w:r w:rsidR="00226324"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>е</w:t>
      </w:r>
      <w:r w:rsidR="00226324"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>лей гранта</w:t>
      </w:r>
      <w:r w:rsidR="00B672DD"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и</w:t>
      </w:r>
      <w:r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требованиям</w:t>
      </w:r>
      <w:r w:rsidR="001A0FA1"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к участникам отбора</w:t>
      </w:r>
      <w:r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, установленным </w:t>
      </w:r>
      <w:r w:rsidRPr="008C2380">
        <w:rPr>
          <w:rFonts w:ascii="Times New Roman" w:cs="Times New Roman" w:hAnsi="Times New Roman"/>
          <w:sz w:val="30"/>
          <w:szCs w:val="30"/>
        </w:rPr>
        <w:t>пункт</w:t>
      </w:r>
      <w:r w:rsidR="00E13912" w:rsidRPr="008C2380">
        <w:rPr>
          <w:rFonts w:ascii="Times New Roman" w:cs="Times New Roman" w:hAnsi="Times New Roman"/>
          <w:sz w:val="30"/>
          <w:szCs w:val="30"/>
        </w:rPr>
        <w:t>а</w:t>
      </w:r>
      <w:r w:rsidR="00E13912" w:rsidRPr="008C2380">
        <w:rPr>
          <w:rFonts w:ascii="Times New Roman" w:cs="Times New Roman" w:hAnsi="Times New Roman"/>
          <w:sz w:val="30"/>
          <w:szCs w:val="30"/>
        </w:rPr>
        <w:t>ми</w:t>
      </w:r>
      <w:r w:rsidRPr="008C2380">
        <w:rPr>
          <w:rFonts w:ascii="Times New Roman" w:cs="Times New Roman" w:hAnsi="Times New Roman"/>
          <w:sz w:val="30"/>
          <w:szCs w:val="30"/>
        </w:rPr>
        <w:t xml:space="preserve"> 10, 11 настоящего</w:t>
      </w:r>
      <w:r w:rsidR="009C4170"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Pr="008C2380">
        <w:rPr>
          <w:rFonts w:ascii="Times New Roman" w:cs="Times New Roman" w:hAnsi="Times New Roman"/>
          <w:sz w:val="30"/>
          <w:szCs w:val="30"/>
        </w:rPr>
        <w:t>Положения, осуществляется</w:t>
      </w:r>
      <w:r w:rsidR="00713ECD"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Pr="008C2380">
        <w:rPr>
          <w:rFonts w:ascii="Times New Roman" w:cs="Times New Roman" w:hAnsi="Times New Roman"/>
          <w:sz w:val="30"/>
          <w:szCs w:val="30"/>
        </w:rPr>
        <w:t>на основании</w:t>
      </w:r>
      <w:r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>:</w:t>
      </w:r>
    </w:p>
    <w:p w:rsidP="005B7BC5" w:rsidR="008D2EF7" w:rsidRDefault="008D2EF7" w:rsidRPr="008C2380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>1) выписок из Единого государственного реестра юридических лиц/Единого государственного реестра индивидуальных предприним</w:t>
      </w:r>
      <w:r w:rsidRPr="008C2380">
        <w:rPr>
          <w:rFonts w:ascii="Times New Roman" w:cs="Times New Roman" w:hAnsi="Times New Roman"/>
          <w:sz w:val="30"/>
          <w:szCs w:val="30"/>
        </w:rPr>
        <w:t>а</w:t>
      </w:r>
      <w:r w:rsidRPr="008C2380">
        <w:rPr>
          <w:rFonts w:ascii="Times New Roman" w:cs="Times New Roman" w:hAnsi="Times New Roman"/>
          <w:sz w:val="30"/>
          <w:szCs w:val="30"/>
        </w:rPr>
        <w:t xml:space="preserve">телей (далее – ЕГРЮЛ/ЕГРИП), из Единого реестра субъектов малого   </w:t>
      </w:r>
      <w:r w:rsidRPr="008C2380">
        <w:rPr>
          <w:rFonts w:ascii="Times New Roman" w:cs="Times New Roman" w:hAnsi="Times New Roman"/>
          <w:sz w:val="30"/>
          <w:szCs w:val="30"/>
        </w:rPr>
        <w:lastRenderedPageBreak/>
        <w:t>и среднего предпринимательства, из Единого реестра субъектов малого и среднего предпринимательства – получателей поддержки, размеще</w:t>
      </w:r>
      <w:r w:rsidRPr="008C2380">
        <w:rPr>
          <w:rFonts w:ascii="Times New Roman" w:cs="Times New Roman" w:hAnsi="Times New Roman"/>
          <w:sz w:val="30"/>
          <w:szCs w:val="30"/>
        </w:rPr>
        <w:t>н</w:t>
      </w:r>
      <w:r w:rsidRPr="008C2380">
        <w:rPr>
          <w:rFonts w:ascii="Times New Roman" w:cs="Times New Roman" w:hAnsi="Times New Roman"/>
          <w:sz w:val="30"/>
          <w:szCs w:val="30"/>
        </w:rPr>
        <w:t>ных на официальном сайте Федеральной налоговой службы, с испол</w:t>
      </w:r>
      <w:r w:rsidRPr="008C2380">
        <w:rPr>
          <w:rFonts w:ascii="Times New Roman" w:cs="Times New Roman" w:hAnsi="Times New Roman"/>
          <w:sz w:val="30"/>
          <w:szCs w:val="30"/>
        </w:rPr>
        <w:t>ь</w:t>
      </w:r>
      <w:r w:rsidRPr="008C2380">
        <w:rPr>
          <w:rFonts w:ascii="Times New Roman" w:cs="Times New Roman" w:hAnsi="Times New Roman"/>
          <w:sz w:val="30"/>
          <w:szCs w:val="30"/>
        </w:rPr>
        <w:t xml:space="preserve">зованием распечатанных сведений, </w:t>
      </w:r>
      <w:proofErr w:type="gramStart"/>
      <w:r w:rsidRPr="008C2380">
        <w:rPr>
          <w:rFonts w:ascii="Times New Roman" w:cs="Times New Roman" w:hAnsi="Times New Roman"/>
          <w:sz w:val="30"/>
          <w:szCs w:val="30"/>
        </w:rPr>
        <w:t>оформленных</w:t>
      </w:r>
      <w:proofErr w:type="gramEnd"/>
      <w:r w:rsidRPr="008C2380">
        <w:rPr>
          <w:rFonts w:ascii="Times New Roman" w:cs="Times New Roman" w:hAnsi="Times New Roman"/>
          <w:sz w:val="30"/>
          <w:szCs w:val="30"/>
        </w:rPr>
        <w:t xml:space="preserve"> в том числе скринш</w:t>
      </w:r>
      <w:r w:rsidRPr="008C2380">
        <w:rPr>
          <w:rFonts w:ascii="Times New Roman" w:cs="Times New Roman" w:hAnsi="Times New Roman"/>
          <w:sz w:val="30"/>
          <w:szCs w:val="30"/>
        </w:rPr>
        <w:t>о</w:t>
      </w:r>
      <w:r w:rsidRPr="008C2380">
        <w:rPr>
          <w:rFonts w:ascii="Times New Roman" w:cs="Times New Roman" w:hAnsi="Times New Roman"/>
          <w:sz w:val="30"/>
          <w:szCs w:val="30"/>
        </w:rPr>
        <w:t xml:space="preserve">тами экрана монитора, для проверки соответствия </w:t>
      </w:r>
      <w:r w:rsidR="00F25C65" w:rsidRPr="008C2380">
        <w:rPr>
          <w:rFonts w:ascii="Times New Roman" w:cs="Times New Roman" w:hAnsi="Times New Roman"/>
          <w:sz w:val="30"/>
          <w:szCs w:val="30"/>
        </w:rPr>
        <w:t>к</w:t>
      </w:r>
      <w:r w:rsidR="007A1F14" w:rsidRPr="008C2380">
        <w:rPr>
          <w:rFonts w:ascii="Times New Roman" w:cs="Times New Roman" w:hAnsi="Times New Roman"/>
          <w:sz w:val="30"/>
          <w:szCs w:val="30"/>
        </w:rPr>
        <w:t>атегориям получ</w:t>
      </w:r>
      <w:r w:rsidR="007A1F14" w:rsidRPr="008C2380">
        <w:rPr>
          <w:rFonts w:ascii="Times New Roman" w:cs="Times New Roman" w:hAnsi="Times New Roman"/>
          <w:sz w:val="30"/>
          <w:szCs w:val="30"/>
        </w:rPr>
        <w:t>а</w:t>
      </w:r>
      <w:r w:rsidR="007A1F14" w:rsidRPr="008C2380">
        <w:rPr>
          <w:rFonts w:ascii="Times New Roman" w:cs="Times New Roman" w:hAnsi="Times New Roman"/>
          <w:sz w:val="30"/>
          <w:szCs w:val="30"/>
        </w:rPr>
        <w:t>телей гранта</w:t>
      </w:r>
      <w:r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="00C20F3D" w:rsidRPr="008C2380">
        <w:rPr>
          <w:rFonts w:ascii="Times New Roman" w:cs="Times New Roman" w:hAnsi="Times New Roman"/>
          <w:sz w:val="30"/>
          <w:szCs w:val="30"/>
        </w:rPr>
        <w:t>и требованиям</w:t>
      </w:r>
      <w:r w:rsidR="00924800" w:rsidRPr="008C2380">
        <w:rPr>
          <w:rFonts w:ascii="Times New Roman" w:cs="Times New Roman" w:hAnsi="Times New Roman"/>
          <w:sz w:val="30"/>
          <w:szCs w:val="30"/>
        </w:rPr>
        <w:t xml:space="preserve"> к участникам отбора</w:t>
      </w:r>
      <w:r w:rsidRPr="008C2380">
        <w:rPr>
          <w:rFonts w:ascii="Times New Roman" w:cs="Times New Roman" w:hAnsi="Times New Roman"/>
          <w:sz w:val="30"/>
          <w:szCs w:val="30"/>
        </w:rPr>
        <w:t xml:space="preserve">, указанным в </w:t>
      </w:r>
      <w:proofErr w:type="gramStart"/>
      <w:r w:rsidRPr="008C2380">
        <w:rPr>
          <w:rFonts w:ascii="Times New Roman" w:cs="Times New Roman" w:hAnsi="Times New Roman"/>
          <w:sz w:val="30"/>
          <w:szCs w:val="30"/>
        </w:rPr>
        <w:t>под</w:t>
      </w:r>
      <w:r w:rsidR="00924800" w:rsidRPr="008C2380">
        <w:rPr>
          <w:rFonts w:ascii="Times New Roman" w:cs="Times New Roman" w:hAnsi="Times New Roman"/>
          <w:sz w:val="30"/>
          <w:szCs w:val="30"/>
        </w:rPr>
        <w:t>-</w:t>
      </w:r>
      <w:r w:rsidRPr="008C2380">
        <w:rPr>
          <w:rFonts w:ascii="Times New Roman" w:cs="Times New Roman" w:hAnsi="Times New Roman"/>
          <w:sz w:val="30"/>
          <w:szCs w:val="30"/>
        </w:rPr>
        <w:t>пунктах</w:t>
      </w:r>
      <w:proofErr w:type="gramEnd"/>
      <w:r w:rsidRPr="008C2380">
        <w:rPr>
          <w:rFonts w:ascii="Times New Roman" w:cs="Times New Roman" w:hAnsi="Times New Roman"/>
          <w:sz w:val="30"/>
          <w:szCs w:val="30"/>
        </w:rPr>
        <w:t xml:space="preserve"> 1–</w:t>
      </w:r>
      <w:r w:rsidR="004F0980" w:rsidRPr="008C2380">
        <w:rPr>
          <w:rFonts w:ascii="Times New Roman" w:cs="Times New Roman" w:hAnsi="Times New Roman"/>
          <w:sz w:val="30"/>
          <w:szCs w:val="30"/>
        </w:rPr>
        <w:t>6</w:t>
      </w:r>
      <w:r w:rsidRPr="008C2380">
        <w:rPr>
          <w:rFonts w:ascii="Times New Roman" w:cs="Times New Roman" w:hAnsi="Times New Roman"/>
          <w:sz w:val="30"/>
          <w:szCs w:val="30"/>
        </w:rPr>
        <w:t xml:space="preserve"> пункта 10, пункте 11 настоящего Положения;</w:t>
      </w:r>
    </w:p>
    <w:p w:rsidP="005B7BC5" w:rsidR="008D2EF7" w:rsidRDefault="008D2EF7" w:rsidRPr="008C2380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proofErr w:type="gramStart"/>
      <w:r w:rsidRPr="008C2380">
        <w:rPr>
          <w:rFonts w:ascii="Times New Roman" w:cs="Times New Roman" w:hAnsi="Times New Roman"/>
          <w:sz w:val="30"/>
          <w:szCs w:val="30"/>
        </w:rPr>
        <w:t>2) сведений о наличии (отсутствии) установленных фактов</w:t>
      </w:r>
      <w:r w:rsidR="00BD4B44"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Pr="008C2380">
        <w:rPr>
          <w:rFonts w:ascii="Times New Roman" w:cs="Times New Roman" w:hAnsi="Times New Roman"/>
          <w:sz w:val="30"/>
          <w:szCs w:val="30"/>
        </w:rPr>
        <w:t>пр</w:t>
      </w:r>
      <w:r w:rsidRPr="008C2380">
        <w:rPr>
          <w:rFonts w:ascii="Times New Roman" w:cs="Times New Roman" w:hAnsi="Times New Roman"/>
          <w:sz w:val="30"/>
          <w:szCs w:val="30"/>
        </w:rPr>
        <w:t>о</w:t>
      </w:r>
      <w:r w:rsidRPr="008C2380">
        <w:rPr>
          <w:rFonts w:ascii="Times New Roman" w:cs="Times New Roman" w:hAnsi="Times New Roman"/>
          <w:sz w:val="30"/>
          <w:szCs w:val="30"/>
        </w:rPr>
        <w:t xml:space="preserve">изошедших в предшествующем и в текущем календарном году в период до даты подачи </w:t>
      </w:r>
      <w:r w:rsidR="00877D9D" w:rsidRPr="008C2380">
        <w:rPr>
          <w:rFonts w:ascii="Times New Roman" w:cs="Times New Roman" w:hAnsi="Times New Roman"/>
          <w:sz w:val="30"/>
          <w:szCs w:val="30"/>
        </w:rPr>
        <w:t>заявки</w:t>
      </w:r>
      <w:r w:rsidRPr="008C2380">
        <w:rPr>
          <w:rFonts w:ascii="Times New Roman" w:cs="Times New Roman" w:hAnsi="Times New Roman"/>
          <w:sz w:val="30"/>
          <w:szCs w:val="30"/>
        </w:rPr>
        <w:t xml:space="preserve"> тяжелых несчастных случаев или несчастных случаев со смертельным исходом на производстве</w:t>
      </w:r>
      <w:r w:rsidR="00BD4B44"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Pr="008C2380">
        <w:rPr>
          <w:rFonts w:ascii="Times New Roman" w:cs="Times New Roman" w:hAnsi="Times New Roman"/>
          <w:sz w:val="30"/>
          <w:szCs w:val="30"/>
        </w:rPr>
        <w:t xml:space="preserve">по вине </w:t>
      </w:r>
      <w:r w:rsidR="00877D9D" w:rsidRPr="008C2380">
        <w:rPr>
          <w:rFonts w:ascii="Times New Roman" w:cs="Times New Roman" w:hAnsi="Times New Roman"/>
          <w:sz w:val="30"/>
          <w:szCs w:val="30"/>
        </w:rPr>
        <w:t>участника отбора</w:t>
      </w:r>
      <w:r w:rsidRPr="008C2380">
        <w:rPr>
          <w:rFonts w:ascii="Times New Roman" w:cs="Times New Roman" w:hAnsi="Times New Roman"/>
          <w:sz w:val="30"/>
          <w:szCs w:val="30"/>
        </w:rPr>
        <w:t xml:space="preserve">, полученных путем направления межведомственного запроса </w:t>
      </w:r>
      <w:r w:rsidR="00877D9D" w:rsidRPr="008C2380">
        <w:rPr>
          <w:rFonts w:ascii="Times New Roman" w:cs="Times New Roman" w:hAnsi="Times New Roman"/>
          <w:sz w:val="30"/>
          <w:szCs w:val="30"/>
        </w:rPr>
        <w:t xml:space="preserve">     </w:t>
      </w:r>
      <w:r w:rsidRPr="008C2380">
        <w:rPr>
          <w:rFonts w:ascii="Times New Roman" w:cs="Times New Roman" w:hAnsi="Times New Roman"/>
          <w:sz w:val="30"/>
          <w:szCs w:val="30"/>
        </w:rPr>
        <w:t xml:space="preserve">в управление организации страхования профессиональных рисков </w:t>
      </w:r>
      <w:r w:rsidR="00877D9D" w:rsidRPr="008C2380">
        <w:rPr>
          <w:rFonts w:ascii="Times New Roman" w:cs="Times New Roman" w:hAnsi="Times New Roman"/>
          <w:sz w:val="30"/>
          <w:szCs w:val="30"/>
        </w:rPr>
        <w:t xml:space="preserve">    </w:t>
      </w:r>
      <w:r w:rsidRPr="008C2380">
        <w:rPr>
          <w:rFonts w:ascii="Times New Roman" w:cs="Times New Roman" w:hAnsi="Times New Roman"/>
          <w:sz w:val="30"/>
          <w:szCs w:val="30"/>
        </w:rPr>
        <w:t>Отделения фонда пенсионного и социального страхования Российской Федерации по Красноярскому краю, для проверки</w:t>
      </w:r>
      <w:proofErr w:type="gramEnd"/>
      <w:r w:rsidRPr="008C2380">
        <w:rPr>
          <w:rFonts w:ascii="Times New Roman" w:cs="Times New Roman" w:hAnsi="Times New Roman"/>
          <w:sz w:val="30"/>
          <w:szCs w:val="30"/>
        </w:rPr>
        <w:t xml:space="preserve"> соответствия </w:t>
      </w:r>
      <w:r w:rsidR="00F25C65" w:rsidRPr="008C2380">
        <w:rPr>
          <w:rFonts w:ascii="Times New Roman" w:cs="Times New Roman" w:hAnsi="Times New Roman"/>
          <w:sz w:val="30"/>
          <w:szCs w:val="30"/>
        </w:rPr>
        <w:t>к</w:t>
      </w:r>
      <w:r w:rsidR="007A1F14" w:rsidRPr="008C2380">
        <w:rPr>
          <w:rFonts w:ascii="Times New Roman" w:cs="Times New Roman" w:hAnsi="Times New Roman"/>
          <w:sz w:val="30"/>
          <w:szCs w:val="30"/>
        </w:rPr>
        <w:t>атег</w:t>
      </w:r>
      <w:r w:rsidR="007A1F14" w:rsidRPr="008C2380">
        <w:rPr>
          <w:rFonts w:ascii="Times New Roman" w:cs="Times New Roman" w:hAnsi="Times New Roman"/>
          <w:sz w:val="30"/>
          <w:szCs w:val="30"/>
        </w:rPr>
        <w:t>о</w:t>
      </w:r>
      <w:r w:rsidR="007A1F14" w:rsidRPr="008C2380">
        <w:rPr>
          <w:rFonts w:ascii="Times New Roman" w:cs="Times New Roman" w:hAnsi="Times New Roman"/>
          <w:sz w:val="30"/>
          <w:szCs w:val="30"/>
        </w:rPr>
        <w:t>риям получателей гранта,</w:t>
      </w:r>
      <w:r w:rsidR="00F25C65"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Pr="008C2380">
        <w:rPr>
          <w:rFonts w:ascii="Times New Roman" w:cs="Times New Roman" w:hAnsi="Times New Roman"/>
          <w:sz w:val="30"/>
          <w:szCs w:val="30"/>
        </w:rPr>
        <w:t xml:space="preserve">указанным в подпункте </w:t>
      </w:r>
      <w:r w:rsidR="004F0980" w:rsidRPr="008C2380">
        <w:rPr>
          <w:rFonts w:ascii="Times New Roman" w:cs="Times New Roman" w:hAnsi="Times New Roman"/>
          <w:sz w:val="30"/>
          <w:szCs w:val="30"/>
        </w:rPr>
        <w:t>7</w:t>
      </w:r>
      <w:r w:rsidRPr="008C2380">
        <w:rPr>
          <w:rFonts w:ascii="Times New Roman" w:cs="Times New Roman" w:hAnsi="Times New Roman"/>
          <w:sz w:val="30"/>
          <w:szCs w:val="30"/>
        </w:rPr>
        <w:t xml:space="preserve"> пункта 10 насто</w:t>
      </w:r>
      <w:r w:rsidRPr="008C2380">
        <w:rPr>
          <w:rFonts w:ascii="Times New Roman" w:cs="Times New Roman" w:hAnsi="Times New Roman"/>
          <w:sz w:val="30"/>
          <w:szCs w:val="30"/>
        </w:rPr>
        <w:t>я</w:t>
      </w:r>
      <w:r w:rsidRPr="008C2380">
        <w:rPr>
          <w:rFonts w:ascii="Times New Roman" w:cs="Times New Roman" w:hAnsi="Times New Roman"/>
          <w:sz w:val="30"/>
          <w:szCs w:val="30"/>
        </w:rPr>
        <w:t>щего Положения;</w:t>
      </w:r>
    </w:p>
    <w:p w:rsidP="005B7BC5" w:rsidR="008D2EF7" w:rsidRDefault="008D2EF7" w:rsidRPr="008C2380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3) сведений о соответствии </w:t>
      </w:r>
      <w:r w:rsidR="00F12CBB" w:rsidRPr="008C2380">
        <w:rPr>
          <w:rFonts w:ascii="Times New Roman" w:cs="Times New Roman" w:hAnsi="Times New Roman"/>
          <w:sz w:val="30"/>
          <w:szCs w:val="30"/>
        </w:rPr>
        <w:t>к</w:t>
      </w:r>
      <w:r w:rsidR="00A71BB4" w:rsidRPr="008C2380">
        <w:rPr>
          <w:rFonts w:ascii="Times New Roman" w:cs="Times New Roman" w:hAnsi="Times New Roman"/>
          <w:sz w:val="30"/>
          <w:szCs w:val="30"/>
        </w:rPr>
        <w:t>атегориям получателей гранта</w:t>
      </w:r>
      <w:r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>, ук</w:t>
      </w:r>
      <w:r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>а</w:t>
      </w:r>
      <w:r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занным в подпунктах </w:t>
      </w:r>
      <w:r w:rsidR="004F0980"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>8</w:t>
      </w:r>
      <w:r w:rsidR="00801386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, </w:t>
      </w:r>
      <w:r w:rsidR="004F0980"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>9</w:t>
      </w:r>
      <w:r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пункта 10 настоящего Положения, путем пр</w:t>
      </w:r>
      <w:r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>о</w:t>
      </w:r>
      <w:r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верки проставленных </w:t>
      </w:r>
      <w:r w:rsidR="00877D9D"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>участником отбора</w:t>
      </w:r>
      <w:r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в электронном виде отметок посредством заполнения соответствующих экранных форм веб-интерфейса ГИИС «Электронный бюджет».</w:t>
      </w:r>
    </w:p>
    <w:p w:rsidP="005B7BC5" w:rsidR="008D2EF7" w:rsidRDefault="00877D9D" w:rsidRPr="008C2380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>Участник отбора</w:t>
      </w:r>
      <w:r w:rsidR="008D2EF7" w:rsidRPr="008C2380">
        <w:rPr>
          <w:rFonts w:ascii="Times New Roman" w:cs="Times New Roman" w:hAnsi="Times New Roman"/>
          <w:sz w:val="30"/>
          <w:szCs w:val="30"/>
        </w:rPr>
        <w:t xml:space="preserve"> вправе по собственной инициативе представить </w:t>
      </w:r>
      <w:r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="008D2EF7" w:rsidRPr="008C2380">
        <w:rPr>
          <w:rFonts w:ascii="Times New Roman" w:cs="Times New Roman" w:hAnsi="Times New Roman"/>
          <w:sz w:val="30"/>
          <w:szCs w:val="30"/>
        </w:rPr>
        <w:t xml:space="preserve">в составе </w:t>
      </w:r>
      <w:r w:rsidRPr="008C2380">
        <w:rPr>
          <w:rFonts w:ascii="Times New Roman" w:cs="Times New Roman" w:hAnsi="Times New Roman"/>
          <w:sz w:val="30"/>
          <w:szCs w:val="30"/>
        </w:rPr>
        <w:t xml:space="preserve">заявки </w:t>
      </w:r>
      <w:r w:rsidR="008D2EF7" w:rsidRPr="008C2380">
        <w:rPr>
          <w:rFonts w:ascii="Times New Roman" w:cs="Times New Roman" w:hAnsi="Times New Roman"/>
          <w:sz w:val="30"/>
          <w:szCs w:val="30"/>
        </w:rPr>
        <w:t>сведения (документы), указанные в подпунктах</w:t>
      </w:r>
      <w:r w:rsidR="00EC6F81"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="008D2EF7" w:rsidRPr="008C2380">
        <w:rPr>
          <w:rFonts w:ascii="Times New Roman" w:cs="Times New Roman" w:hAnsi="Times New Roman"/>
          <w:sz w:val="30"/>
          <w:szCs w:val="30"/>
        </w:rPr>
        <w:t>1</w:t>
      </w:r>
      <w:r w:rsidR="00801386">
        <w:rPr>
          <w:rFonts w:ascii="Times New Roman" w:cs="Times New Roman" w:hAnsi="Times New Roman"/>
          <w:sz w:val="30"/>
          <w:szCs w:val="30"/>
        </w:rPr>
        <w:t xml:space="preserve">, </w:t>
      </w:r>
      <w:r w:rsidR="008D2EF7" w:rsidRPr="008C2380">
        <w:rPr>
          <w:rFonts w:ascii="Times New Roman" w:cs="Times New Roman" w:hAnsi="Times New Roman"/>
          <w:sz w:val="30"/>
          <w:szCs w:val="30"/>
        </w:rPr>
        <w:t>2 настоящего пункта.</w:t>
      </w:r>
    </w:p>
    <w:p w:rsidP="005B7BC5" w:rsidR="008D2EF7" w:rsidRDefault="008D2EF7" w:rsidRPr="008C2380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26. </w:t>
      </w:r>
      <w:proofErr w:type="gramStart"/>
      <w:r w:rsidRPr="008C2380">
        <w:rPr>
          <w:rFonts w:ascii="Times New Roman" w:cs="Times New Roman" w:hAnsi="Times New Roman"/>
          <w:sz w:val="30"/>
          <w:szCs w:val="30"/>
        </w:rPr>
        <w:t>Проверка на соответствие</w:t>
      </w:r>
      <w:r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</w:t>
      </w:r>
      <w:r w:rsidR="00877D9D"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>участника отбора</w:t>
      </w:r>
      <w:r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(получателя гра</w:t>
      </w:r>
      <w:r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>н</w:t>
      </w:r>
      <w:r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>та)</w:t>
      </w:r>
      <w:r w:rsidR="00AF2CC2"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</w:t>
      </w:r>
      <w:r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>требованиям, установленным пунктом 12 настоящего Положения, осуществляется автоматически в ГИИС «Электронный бюджет» на о</w:t>
      </w:r>
      <w:r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>с</w:t>
      </w:r>
      <w:r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>новании данных государственных информационных систем, в том числе</w:t>
      </w:r>
      <w:r w:rsidR="00AF2CC2"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</w:t>
      </w:r>
      <w:r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>с использованием единой системы межведомственного электронного взаимодействия (при наличии технической возможности автоматич</w:t>
      </w:r>
      <w:r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>е</w:t>
      </w:r>
      <w:r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>ской проверки).</w:t>
      </w:r>
      <w:proofErr w:type="gramEnd"/>
    </w:p>
    <w:p w:rsidP="005B7BC5" w:rsidR="008D2EF7" w:rsidRDefault="008D2EF7" w:rsidRPr="008C2380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В случае отсутствия технической возможности автоматической проверки в ГИИС «Электронный бюджет» подтверждение соответствия </w:t>
      </w:r>
      <w:r w:rsidR="00877D9D"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>участника отбора</w:t>
      </w:r>
      <w:r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требованиям</w:t>
      </w:r>
      <w:r w:rsidRPr="008C2380">
        <w:rPr>
          <w:rFonts w:ascii="Times New Roman" w:cs="Times New Roman" w:hAnsi="Times New Roman"/>
          <w:sz w:val="30"/>
          <w:szCs w:val="30"/>
        </w:rPr>
        <w:t xml:space="preserve">, </w:t>
      </w:r>
      <w:r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>установленным</w:t>
      </w:r>
      <w:r w:rsidRPr="008C2380">
        <w:rPr>
          <w:rFonts w:ascii="Times New Roman" w:cs="Times New Roman" w:hAnsi="Times New Roman"/>
          <w:sz w:val="30"/>
          <w:szCs w:val="30"/>
        </w:rPr>
        <w:t xml:space="preserve"> пунктом 12 настоящего Положения</w:t>
      </w:r>
      <w:r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, осуществляется путем проставления </w:t>
      </w:r>
      <w:r w:rsidR="00877D9D"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>участником отбора</w:t>
      </w:r>
      <w:r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</w:t>
      </w:r>
      <w:r w:rsidR="00877D9D"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    </w:t>
      </w:r>
      <w:r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в электронном виде отметок о соответствии указанным требованиям </w:t>
      </w:r>
      <w:r w:rsidR="00877D9D"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</w:t>
      </w:r>
      <w:r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>посредством</w:t>
      </w:r>
      <w:r w:rsidR="00877D9D"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</w:t>
      </w:r>
      <w:r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>заполнения соответствующих экранных форм веб-интерфейса ГИИС «Электронный бюджет».</w:t>
      </w:r>
    </w:p>
    <w:p w:rsidP="005B7BC5" w:rsidR="008D2EF7" w:rsidRDefault="00924800" w:rsidRPr="008C2380">
      <w:pPr>
        <w:shd w:color="auto" w:fill="FFFFFF" w:themeFill="background1" w:val="clear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>У</w:t>
      </w:r>
      <w:r w:rsidR="003A4B1C"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полномоченный орган </w:t>
      </w:r>
      <w:r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>в</w:t>
      </w:r>
      <w:r w:rsidR="008D2EF7"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случае отсутствия технической возмо</w:t>
      </w:r>
      <w:r w:rsidR="008D2EF7"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>ж</w:t>
      </w:r>
      <w:r w:rsidR="008D2EF7"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ности автоматической проверки </w:t>
      </w:r>
      <w:r w:rsidR="00877D9D"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>участника отбора</w:t>
      </w:r>
      <w:r w:rsidR="008D2EF7"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(получателя гранта) на соответствие требованиям, установленным пунктом</w:t>
      </w:r>
      <w:r w:rsidR="008D2EF7"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="008D2EF7"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12 настоящего </w:t>
      </w:r>
      <w:r w:rsidR="008D2EF7"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lastRenderedPageBreak/>
        <w:t xml:space="preserve">Положения, в соответствии с абзацем </w:t>
      </w:r>
      <w:r w:rsidR="00FD554E"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>первы</w:t>
      </w:r>
      <w:r w:rsidR="00801386">
        <w:rPr>
          <w:rFonts w:ascii="Times New Roman" w:cs="Times New Roman" w:eastAsiaTheme="minorEastAsia" w:hAnsi="Times New Roman"/>
          <w:sz w:val="30"/>
          <w:szCs w:val="30"/>
          <w:lang w:eastAsia="ru-RU"/>
        </w:rPr>
        <w:t>м настоящего пункта</w:t>
      </w:r>
      <w:r w:rsidR="008D2EF7"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</w:t>
      </w:r>
      <w:r w:rsidR="008D2EF7" w:rsidRPr="008C2380">
        <w:rPr>
          <w:rFonts w:ascii="Times New Roman" w:cs="Times New Roman" w:hAnsi="Times New Roman"/>
          <w:sz w:val="30"/>
          <w:szCs w:val="30"/>
        </w:rPr>
        <w:t>по с</w:t>
      </w:r>
      <w:r w:rsidR="008D2EF7" w:rsidRPr="008C2380">
        <w:rPr>
          <w:rFonts w:ascii="Times New Roman" w:cs="Times New Roman" w:hAnsi="Times New Roman"/>
          <w:sz w:val="30"/>
          <w:szCs w:val="30"/>
        </w:rPr>
        <w:t>о</w:t>
      </w:r>
      <w:r w:rsidR="008D2EF7" w:rsidRPr="008C2380">
        <w:rPr>
          <w:rFonts w:ascii="Times New Roman" w:cs="Times New Roman" w:hAnsi="Times New Roman"/>
          <w:sz w:val="30"/>
          <w:szCs w:val="30"/>
        </w:rPr>
        <w:t xml:space="preserve">стоянию на даты рассмотрения </w:t>
      </w:r>
      <w:r w:rsidR="00877D9D" w:rsidRPr="008C2380">
        <w:rPr>
          <w:rFonts w:ascii="Times New Roman" w:cs="Times New Roman" w:hAnsi="Times New Roman"/>
          <w:sz w:val="30"/>
          <w:szCs w:val="30"/>
        </w:rPr>
        <w:t>заявки</w:t>
      </w:r>
      <w:r w:rsidR="008D2EF7" w:rsidRPr="008C2380">
        <w:rPr>
          <w:rFonts w:ascii="Times New Roman" w:cs="Times New Roman" w:hAnsi="Times New Roman"/>
          <w:sz w:val="30"/>
          <w:szCs w:val="30"/>
        </w:rPr>
        <w:t xml:space="preserve"> и заключения </w:t>
      </w:r>
      <w:r w:rsidR="00A90174" w:rsidRPr="008C2380">
        <w:rPr>
          <w:rFonts w:ascii="Times New Roman" w:cs="Times New Roman" w:hAnsi="Times New Roman"/>
          <w:sz w:val="30"/>
          <w:szCs w:val="30"/>
        </w:rPr>
        <w:t>соглашения</w:t>
      </w:r>
      <w:r w:rsidR="008D2EF7"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ос</w:t>
      </w:r>
      <w:r w:rsidR="008D2EF7"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>у</w:t>
      </w:r>
      <w:r w:rsidR="008D2EF7"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ществляет проверку соответствия </w:t>
      </w:r>
      <w:r w:rsidR="00877D9D"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>участника отбора</w:t>
      </w:r>
      <w:r w:rsidR="008D2EF7"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(получателя гранта) указанным требованиям</w:t>
      </w:r>
      <w:r w:rsidR="008D2EF7" w:rsidRPr="008C2380">
        <w:rPr>
          <w:rFonts w:ascii="Times New Roman" w:cs="Times New Roman" w:hAnsi="Times New Roman"/>
          <w:sz w:val="30"/>
          <w:szCs w:val="30"/>
        </w:rPr>
        <w:t xml:space="preserve"> на основании</w:t>
      </w:r>
      <w:r w:rsidR="008D2EF7"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>:</w:t>
      </w:r>
    </w:p>
    <w:p w:rsidP="005B7BC5" w:rsidR="008D2EF7" w:rsidRDefault="008D2EF7" w:rsidRPr="008C2380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>1) выписок из Е</w:t>
      </w:r>
      <w:r w:rsidR="00801386">
        <w:rPr>
          <w:rFonts w:ascii="Times New Roman" w:cs="Times New Roman" w:hAnsi="Times New Roman"/>
          <w:sz w:val="30"/>
          <w:szCs w:val="30"/>
        </w:rPr>
        <w:t xml:space="preserve">ГРЮЛ/ЕГРИП, размещенных в сети Интернет             </w:t>
      </w:r>
      <w:r w:rsidRPr="008C2380">
        <w:rPr>
          <w:rFonts w:ascii="Times New Roman" w:cs="Times New Roman" w:hAnsi="Times New Roman"/>
          <w:sz w:val="30"/>
          <w:szCs w:val="30"/>
        </w:rPr>
        <w:t xml:space="preserve"> на официальном сайте Федеральной налоговой службы, с использов</w:t>
      </w:r>
      <w:r w:rsidRPr="008C2380">
        <w:rPr>
          <w:rFonts w:ascii="Times New Roman" w:cs="Times New Roman" w:hAnsi="Times New Roman"/>
          <w:sz w:val="30"/>
          <w:szCs w:val="30"/>
        </w:rPr>
        <w:t>а</w:t>
      </w:r>
      <w:r w:rsidRPr="008C2380">
        <w:rPr>
          <w:rFonts w:ascii="Times New Roman" w:cs="Times New Roman" w:hAnsi="Times New Roman"/>
          <w:sz w:val="30"/>
          <w:szCs w:val="30"/>
        </w:rPr>
        <w:t xml:space="preserve">нием распечатанных сведений, </w:t>
      </w:r>
      <w:proofErr w:type="gramStart"/>
      <w:r w:rsidRPr="008C2380">
        <w:rPr>
          <w:rFonts w:ascii="Times New Roman" w:cs="Times New Roman" w:hAnsi="Times New Roman"/>
          <w:sz w:val="30"/>
          <w:szCs w:val="30"/>
        </w:rPr>
        <w:t>оформленных</w:t>
      </w:r>
      <w:proofErr w:type="gramEnd"/>
      <w:r w:rsidRPr="008C2380">
        <w:rPr>
          <w:rFonts w:ascii="Times New Roman" w:cs="Times New Roman" w:hAnsi="Times New Roman"/>
          <w:sz w:val="30"/>
          <w:szCs w:val="30"/>
        </w:rPr>
        <w:t xml:space="preserve"> в том числе скриншотами экрана монитора, и (или) информации, полученной путем направления межведомственного запроса в территориальный орган Федеральной налоговой службы по Красноярскому краю, для проверки соответствия требованиям, указанным в подпункте 1 пункта 15 настоящего Полож</w:t>
      </w:r>
      <w:r w:rsidRPr="008C2380">
        <w:rPr>
          <w:rFonts w:ascii="Times New Roman" w:cs="Times New Roman" w:hAnsi="Times New Roman"/>
          <w:sz w:val="30"/>
          <w:szCs w:val="30"/>
        </w:rPr>
        <w:t>е</w:t>
      </w:r>
      <w:r w:rsidRPr="008C2380">
        <w:rPr>
          <w:rFonts w:ascii="Times New Roman" w:cs="Times New Roman" w:hAnsi="Times New Roman"/>
          <w:sz w:val="30"/>
          <w:szCs w:val="30"/>
        </w:rPr>
        <w:t>ния;</w:t>
      </w:r>
    </w:p>
    <w:p w:rsidP="005B7BC5" w:rsidR="008D2EF7" w:rsidRDefault="008D2EF7" w:rsidRPr="008C2380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8C2380">
        <w:rPr>
          <w:rFonts w:ascii="Times New Roman" w:cs="Times New Roman" w:hAnsi="Times New Roman"/>
          <w:sz w:val="30"/>
          <w:szCs w:val="30"/>
        </w:rPr>
        <w:t xml:space="preserve">2) </w:t>
      </w:r>
      <w:r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>перечня организаций и физических лиц, в отношении которых имеются сведения об их причастности к экстремистской деятельности или т</w:t>
      </w:r>
      <w:r w:rsidR="00801386">
        <w:rPr>
          <w:rFonts w:ascii="Times New Roman" w:cs="Times New Roman" w:eastAsiaTheme="minorEastAsia" w:hAnsi="Times New Roman"/>
          <w:sz w:val="30"/>
          <w:szCs w:val="30"/>
          <w:lang w:eastAsia="ru-RU"/>
        </w:rPr>
        <w:t>ерроризму, размещенного в сети Интернет на официальном</w:t>
      </w:r>
      <w:r w:rsidR="001A47A0"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</w:t>
      </w:r>
      <w:r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сайте Федеральной службы по финансовому мониторингу (далее – </w:t>
      </w:r>
      <w:proofErr w:type="spellStart"/>
      <w:r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>Росфи</w:t>
      </w:r>
      <w:r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>н</w:t>
      </w:r>
      <w:r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>мониторинг</w:t>
      </w:r>
      <w:proofErr w:type="spellEnd"/>
      <w:r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), </w:t>
      </w:r>
      <w:r w:rsidRPr="008C2380">
        <w:rPr>
          <w:rFonts w:ascii="Times New Roman" w:cs="Times New Roman" w:hAnsi="Times New Roman"/>
          <w:sz w:val="30"/>
          <w:szCs w:val="30"/>
        </w:rPr>
        <w:t xml:space="preserve">с использованием распечатанных сведений, </w:t>
      </w:r>
      <w:proofErr w:type="gramStart"/>
      <w:r w:rsidRPr="008C2380">
        <w:rPr>
          <w:rFonts w:ascii="Times New Roman" w:cs="Times New Roman" w:hAnsi="Times New Roman"/>
          <w:sz w:val="30"/>
          <w:szCs w:val="30"/>
        </w:rPr>
        <w:t>оформленных</w:t>
      </w:r>
      <w:proofErr w:type="gramEnd"/>
      <w:r w:rsidRPr="008C2380">
        <w:rPr>
          <w:rFonts w:ascii="Times New Roman" w:cs="Times New Roman" w:hAnsi="Times New Roman"/>
          <w:sz w:val="30"/>
          <w:szCs w:val="30"/>
        </w:rPr>
        <w:t xml:space="preserve"> в том числе скриншотами экрана монитора,</w:t>
      </w:r>
      <w:r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для </w:t>
      </w:r>
      <w:r w:rsidRPr="008C2380">
        <w:rPr>
          <w:rFonts w:ascii="Times New Roman" w:cs="Times New Roman" w:hAnsi="Times New Roman"/>
          <w:sz w:val="30"/>
          <w:szCs w:val="30"/>
        </w:rPr>
        <w:t>проверки соответствия требованиям, указанным в подпункте 2 пункта 12 настоящего Полож</w:t>
      </w:r>
      <w:r w:rsidRPr="008C2380">
        <w:rPr>
          <w:rFonts w:ascii="Times New Roman" w:cs="Times New Roman" w:hAnsi="Times New Roman"/>
          <w:sz w:val="30"/>
          <w:szCs w:val="30"/>
        </w:rPr>
        <w:t>е</w:t>
      </w:r>
      <w:r w:rsidRPr="008C2380">
        <w:rPr>
          <w:rFonts w:ascii="Times New Roman" w:cs="Times New Roman" w:hAnsi="Times New Roman"/>
          <w:sz w:val="30"/>
          <w:szCs w:val="30"/>
        </w:rPr>
        <w:t>ния</w:t>
      </w:r>
      <w:r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>;</w:t>
      </w:r>
    </w:p>
    <w:p w:rsidP="005B7BC5" w:rsidR="008D2EF7" w:rsidRDefault="008D2EF7" w:rsidRPr="008C2380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>3) перечня организаций и физических лиц, связанных с террор</w:t>
      </w:r>
      <w:r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>и</w:t>
      </w:r>
      <w:r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>стическими организациями и террористами или с распространением оружия массового ун</w:t>
      </w:r>
      <w:r w:rsidR="00801386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ичтожения, размещенного в сети Интернет </w:t>
      </w:r>
      <w:r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>на оф</w:t>
      </w:r>
      <w:r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>и</w:t>
      </w:r>
      <w:r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циальном сайте </w:t>
      </w:r>
      <w:proofErr w:type="spellStart"/>
      <w:r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>Росфинмониторинга</w:t>
      </w:r>
      <w:proofErr w:type="spellEnd"/>
      <w:r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, </w:t>
      </w:r>
      <w:r w:rsidRPr="008C2380">
        <w:rPr>
          <w:rFonts w:ascii="Times New Roman" w:cs="Times New Roman" w:hAnsi="Times New Roman"/>
          <w:sz w:val="30"/>
          <w:szCs w:val="30"/>
        </w:rPr>
        <w:t xml:space="preserve">с использованием распечатанных сведений, </w:t>
      </w:r>
      <w:proofErr w:type="gramStart"/>
      <w:r w:rsidRPr="008C2380">
        <w:rPr>
          <w:rFonts w:ascii="Times New Roman" w:cs="Times New Roman" w:hAnsi="Times New Roman"/>
          <w:sz w:val="30"/>
          <w:szCs w:val="30"/>
        </w:rPr>
        <w:t>оформленных</w:t>
      </w:r>
      <w:proofErr w:type="gramEnd"/>
      <w:r w:rsidRPr="008C2380">
        <w:rPr>
          <w:rFonts w:ascii="Times New Roman" w:cs="Times New Roman" w:hAnsi="Times New Roman"/>
          <w:sz w:val="30"/>
          <w:szCs w:val="30"/>
        </w:rPr>
        <w:t xml:space="preserve"> в том числе скриншотами экрана монитора,</w:t>
      </w:r>
      <w:r w:rsidR="00801386">
        <w:rPr>
          <w:rFonts w:ascii="Times New Roman" w:cs="Times New Roman" w:hAnsi="Times New Roman"/>
          <w:sz w:val="30"/>
          <w:szCs w:val="30"/>
        </w:rPr>
        <w:t xml:space="preserve"> </w:t>
      </w:r>
      <w:r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для </w:t>
      </w:r>
      <w:r w:rsidRPr="008C2380">
        <w:rPr>
          <w:rFonts w:ascii="Times New Roman" w:cs="Times New Roman" w:hAnsi="Times New Roman"/>
          <w:sz w:val="30"/>
          <w:szCs w:val="30"/>
        </w:rPr>
        <w:t>проверки соответствия требованиям, указанным в подпункте 3 пункта 12 настоящего Положения</w:t>
      </w:r>
      <w:r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>;</w:t>
      </w:r>
    </w:p>
    <w:p w:rsidP="005B7BC5" w:rsidR="008D2EF7" w:rsidRDefault="008D2EF7" w:rsidRPr="008C2380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 xml:space="preserve">4) выписки из Единого реестра субъектов малого и среднего  предпринимательства – получателей </w:t>
      </w:r>
      <w:r w:rsidR="00801386">
        <w:rPr>
          <w:rFonts w:ascii="Times New Roman" w:cs="Times New Roman" w:hAnsi="Times New Roman"/>
          <w:sz w:val="30"/>
          <w:szCs w:val="30"/>
        </w:rPr>
        <w:t>поддержки, размещенного в сети Интернет</w:t>
      </w:r>
      <w:r w:rsidRPr="008C2380">
        <w:rPr>
          <w:rFonts w:ascii="Times New Roman" w:cs="Times New Roman" w:hAnsi="Times New Roman"/>
          <w:sz w:val="30"/>
          <w:szCs w:val="30"/>
        </w:rPr>
        <w:t xml:space="preserve"> на официальном сайте Федеральной налоговой службы, </w:t>
      </w:r>
      <w:r w:rsidR="00801386">
        <w:rPr>
          <w:rFonts w:ascii="Times New Roman" w:cs="Times New Roman" w:hAnsi="Times New Roman"/>
          <w:sz w:val="30"/>
          <w:szCs w:val="30"/>
        </w:rPr>
        <w:t xml:space="preserve">                   </w:t>
      </w:r>
      <w:r w:rsidRPr="008C2380">
        <w:rPr>
          <w:rFonts w:ascii="Times New Roman" w:cs="Times New Roman" w:hAnsi="Times New Roman"/>
          <w:sz w:val="30"/>
          <w:szCs w:val="30"/>
        </w:rPr>
        <w:t xml:space="preserve">с использованием распечатанных сведений, </w:t>
      </w:r>
      <w:proofErr w:type="gramStart"/>
      <w:r w:rsidRPr="008C2380">
        <w:rPr>
          <w:rFonts w:ascii="Times New Roman" w:cs="Times New Roman" w:hAnsi="Times New Roman"/>
          <w:sz w:val="30"/>
          <w:szCs w:val="30"/>
        </w:rPr>
        <w:t>оформленных</w:t>
      </w:r>
      <w:proofErr w:type="gramEnd"/>
      <w:r w:rsidRPr="008C2380">
        <w:rPr>
          <w:rFonts w:ascii="Times New Roman" w:cs="Times New Roman" w:hAnsi="Times New Roman"/>
          <w:sz w:val="30"/>
          <w:szCs w:val="30"/>
        </w:rPr>
        <w:t xml:space="preserve"> в том числе скриншотами экрана монитора, для проверки соответствия </w:t>
      </w:r>
      <w:proofErr w:type="spellStart"/>
      <w:r w:rsidRPr="008C2380">
        <w:rPr>
          <w:rFonts w:ascii="Times New Roman" w:cs="Times New Roman" w:hAnsi="Times New Roman"/>
          <w:sz w:val="30"/>
          <w:szCs w:val="30"/>
        </w:rPr>
        <w:t>требова-ниям</w:t>
      </w:r>
      <w:proofErr w:type="spellEnd"/>
      <w:r w:rsidRPr="008C2380">
        <w:rPr>
          <w:rFonts w:ascii="Times New Roman" w:cs="Times New Roman" w:hAnsi="Times New Roman"/>
          <w:sz w:val="30"/>
          <w:szCs w:val="30"/>
        </w:rPr>
        <w:t>, указанным в подпункте 4 пункта 12 настоящего Положения;</w:t>
      </w:r>
    </w:p>
    <w:p w:rsidP="005B7BC5" w:rsidR="008D2EF7" w:rsidRDefault="008D2EF7" w:rsidRPr="008C2380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>5) выписки из Единого реестра иностранных агентов в России</w:t>
      </w:r>
      <w:r w:rsidR="00877D9D" w:rsidRPr="008C2380">
        <w:rPr>
          <w:rFonts w:ascii="Times New Roman" w:cs="Times New Roman" w:hAnsi="Times New Roman"/>
          <w:sz w:val="30"/>
          <w:szCs w:val="30"/>
        </w:rPr>
        <w:t xml:space="preserve">       </w:t>
      </w:r>
      <w:r w:rsidRPr="008C2380">
        <w:rPr>
          <w:rFonts w:ascii="Times New Roman" w:cs="Times New Roman" w:hAnsi="Times New Roman"/>
          <w:sz w:val="30"/>
          <w:szCs w:val="30"/>
        </w:rPr>
        <w:t xml:space="preserve">в соответствии с Федеральным законом от 14.07.2022 № 255-ФЗ </w:t>
      </w:r>
      <w:r w:rsidR="00877D9D" w:rsidRPr="008C2380">
        <w:rPr>
          <w:rFonts w:ascii="Times New Roman" w:cs="Times New Roman" w:hAnsi="Times New Roman"/>
          <w:sz w:val="30"/>
          <w:szCs w:val="30"/>
        </w:rPr>
        <w:t xml:space="preserve">         </w:t>
      </w:r>
      <w:r w:rsidRPr="008C2380">
        <w:rPr>
          <w:rFonts w:ascii="Times New Roman" w:cs="Times New Roman" w:hAnsi="Times New Roman"/>
          <w:sz w:val="30"/>
          <w:szCs w:val="30"/>
        </w:rPr>
        <w:t xml:space="preserve">«О контроле за деятельностью лиц, находящихся под иностранным </w:t>
      </w:r>
      <w:r w:rsidR="00877D9D"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="00801386">
        <w:rPr>
          <w:rFonts w:ascii="Times New Roman" w:cs="Times New Roman" w:hAnsi="Times New Roman"/>
          <w:sz w:val="30"/>
          <w:szCs w:val="30"/>
        </w:rPr>
        <w:t>влиянием», размещенного в сети Интернет</w:t>
      </w:r>
      <w:r w:rsidRPr="008C2380">
        <w:rPr>
          <w:rFonts w:ascii="Times New Roman" w:cs="Times New Roman" w:hAnsi="Times New Roman"/>
          <w:sz w:val="30"/>
          <w:szCs w:val="30"/>
        </w:rPr>
        <w:t xml:space="preserve"> на официальном сайте М</w:t>
      </w:r>
      <w:r w:rsidRPr="008C2380">
        <w:rPr>
          <w:rFonts w:ascii="Times New Roman" w:cs="Times New Roman" w:hAnsi="Times New Roman"/>
          <w:sz w:val="30"/>
          <w:szCs w:val="30"/>
        </w:rPr>
        <w:t>и</w:t>
      </w:r>
      <w:r w:rsidRPr="008C2380">
        <w:rPr>
          <w:rFonts w:ascii="Times New Roman" w:cs="Times New Roman" w:hAnsi="Times New Roman"/>
          <w:sz w:val="30"/>
          <w:szCs w:val="30"/>
        </w:rPr>
        <w:t>нистерства юстиции Российской Федерации в разделе «Деятельность» по направлению «Деятельность в сфере иностранных агентов», с и</w:t>
      </w:r>
      <w:r w:rsidRPr="008C2380">
        <w:rPr>
          <w:rFonts w:ascii="Times New Roman" w:cs="Times New Roman" w:hAnsi="Times New Roman"/>
          <w:sz w:val="30"/>
          <w:szCs w:val="30"/>
        </w:rPr>
        <w:t>с</w:t>
      </w:r>
      <w:r w:rsidRPr="008C2380">
        <w:rPr>
          <w:rFonts w:ascii="Times New Roman" w:cs="Times New Roman" w:hAnsi="Times New Roman"/>
          <w:sz w:val="30"/>
          <w:szCs w:val="30"/>
        </w:rPr>
        <w:t xml:space="preserve">пользованием распечатанных сведений, </w:t>
      </w:r>
      <w:proofErr w:type="gramStart"/>
      <w:r w:rsidRPr="008C2380">
        <w:rPr>
          <w:rFonts w:ascii="Times New Roman" w:cs="Times New Roman" w:hAnsi="Times New Roman"/>
          <w:sz w:val="30"/>
          <w:szCs w:val="30"/>
        </w:rPr>
        <w:t>оформленных</w:t>
      </w:r>
      <w:proofErr w:type="gramEnd"/>
      <w:r w:rsidRPr="008C2380">
        <w:rPr>
          <w:rFonts w:ascii="Times New Roman" w:cs="Times New Roman" w:hAnsi="Times New Roman"/>
          <w:sz w:val="30"/>
          <w:szCs w:val="30"/>
        </w:rPr>
        <w:t xml:space="preserve"> в том числе скриншотами экрана монитора, для проверки соответствия </w:t>
      </w:r>
      <w:proofErr w:type="spellStart"/>
      <w:r w:rsidRPr="008C2380">
        <w:rPr>
          <w:rFonts w:ascii="Times New Roman" w:cs="Times New Roman" w:hAnsi="Times New Roman"/>
          <w:sz w:val="30"/>
          <w:szCs w:val="30"/>
        </w:rPr>
        <w:t>требова-ниям</w:t>
      </w:r>
      <w:proofErr w:type="spellEnd"/>
      <w:r w:rsidRPr="008C2380">
        <w:rPr>
          <w:rFonts w:ascii="Times New Roman" w:cs="Times New Roman" w:hAnsi="Times New Roman"/>
          <w:sz w:val="30"/>
          <w:szCs w:val="30"/>
        </w:rPr>
        <w:t xml:space="preserve">, </w:t>
      </w:r>
      <w:proofErr w:type="gramStart"/>
      <w:r w:rsidRPr="008C2380">
        <w:rPr>
          <w:rFonts w:ascii="Times New Roman" w:cs="Times New Roman" w:hAnsi="Times New Roman"/>
          <w:sz w:val="30"/>
          <w:szCs w:val="30"/>
        </w:rPr>
        <w:t>указанным</w:t>
      </w:r>
      <w:proofErr w:type="gramEnd"/>
      <w:r w:rsidRPr="008C2380">
        <w:rPr>
          <w:rFonts w:ascii="Times New Roman" w:cs="Times New Roman" w:hAnsi="Times New Roman"/>
          <w:sz w:val="30"/>
          <w:szCs w:val="30"/>
        </w:rPr>
        <w:t xml:space="preserve"> в подпункте 5 пункта 12 настоящего Положения;</w:t>
      </w:r>
    </w:p>
    <w:p w:rsidP="005B7BC5" w:rsidR="008D2EF7" w:rsidRDefault="008D2EF7" w:rsidRPr="008C2380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lastRenderedPageBreak/>
        <w:t xml:space="preserve">6) сведений с использованием программного обеспечения в рамках межведомственного электронного взаимодействия и (или) сведений, </w:t>
      </w:r>
      <w:r w:rsidR="00877D9D"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Pr="008C2380">
        <w:rPr>
          <w:rFonts w:ascii="Times New Roman" w:cs="Times New Roman" w:hAnsi="Times New Roman"/>
          <w:sz w:val="30"/>
          <w:szCs w:val="30"/>
        </w:rPr>
        <w:t>полученных путем направления межведомственного запроса в террит</w:t>
      </w:r>
      <w:r w:rsidRPr="008C2380">
        <w:rPr>
          <w:rFonts w:ascii="Times New Roman" w:cs="Times New Roman" w:hAnsi="Times New Roman"/>
          <w:sz w:val="30"/>
          <w:szCs w:val="30"/>
        </w:rPr>
        <w:t>о</w:t>
      </w:r>
      <w:r w:rsidRPr="008C2380">
        <w:rPr>
          <w:rFonts w:ascii="Times New Roman" w:cs="Times New Roman" w:hAnsi="Times New Roman"/>
          <w:sz w:val="30"/>
          <w:szCs w:val="30"/>
        </w:rPr>
        <w:t xml:space="preserve">риальный орган Федеральной налоговой службы по Красноярскому краю, для проверки соответствия требованиям, указанным в </w:t>
      </w:r>
      <w:proofErr w:type="spellStart"/>
      <w:r w:rsidRPr="008C2380">
        <w:rPr>
          <w:rFonts w:ascii="Times New Roman" w:cs="Times New Roman" w:hAnsi="Times New Roman"/>
          <w:sz w:val="30"/>
          <w:szCs w:val="30"/>
        </w:rPr>
        <w:t>подпу</w:t>
      </w:r>
      <w:proofErr w:type="gramStart"/>
      <w:r w:rsidRPr="008C2380">
        <w:rPr>
          <w:rFonts w:ascii="Times New Roman" w:cs="Times New Roman" w:hAnsi="Times New Roman"/>
          <w:sz w:val="30"/>
          <w:szCs w:val="30"/>
        </w:rPr>
        <w:t>н</w:t>
      </w:r>
      <w:proofErr w:type="spellEnd"/>
      <w:r w:rsidR="00DD4A1B">
        <w:rPr>
          <w:rFonts w:ascii="Times New Roman" w:cs="Times New Roman" w:hAnsi="Times New Roman"/>
          <w:sz w:val="30"/>
          <w:szCs w:val="30"/>
        </w:rPr>
        <w:t>-</w:t>
      </w:r>
      <w:proofErr w:type="gramEnd"/>
      <w:r w:rsidR="00DD4A1B">
        <w:rPr>
          <w:rFonts w:ascii="Times New Roman" w:cs="Times New Roman" w:hAnsi="Times New Roman"/>
          <w:sz w:val="30"/>
          <w:szCs w:val="30"/>
        </w:rPr>
        <w:t xml:space="preserve">            </w:t>
      </w:r>
      <w:proofErr w:type="spellStart"/>
      <w:r w:rsidRPr="008C2380">
        <w:rPr>
          <w:rFonts w:ascii="Times New Roman" w:cs="Times New Roman" w:hAnsi="Times New Roman"/>
          <w:sz w:val="30"/>
          <w:szCs w:val="30"/>
        </w:rPr>
        <w:t>кте</w:t>
      </w:r>
      <w:proofErr w:type="spellEnd"/>
      <w:r w:rsidRPr="008C2380">
        <w:rPr>
          <w:rFonts w:ascii="Times New Roman" w:cs="Times New Roman" w:hAnsi="Times New Roman"/>
          <w:sz w:val="30"/>
          <w:szCs w:val="30"/>
        </w:rPr>
        <w:t xml:space="preserve"> 6 пункта 12 настоящего Положения;</w:t>
      </w:r>
    </w:p>
    <w:p w:rsidP="005B7BC5" w:rsidR="008D2EF7" w:rsidRDefault="008D2EF7" w:rsidRPr="008C2380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>7</w:t>
      </w:r>
      <w:r w:rsidR="00DD4A1B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) сведений, размещенных в сети </w:t>
      </w:r>
      <w:r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>Интернет на официальном сайте Арбитражного суда Красноярского края в разделах «Картотека арби</w:t>
      </w:r>
      <w:r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>т</w:t>
      </w:r>
      <w:r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>ражных дел», «Банк решений арбитражных дел», и сведений, разм</w:t>
      </w:r>
      <w:r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>е</w:t>
      </w:r>
      <w:r w:rsidR="00DD4A1B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щенных в сети </w:t>
      </w:r>
      <w:r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Интернет на официальном сайте </w:t>
      </w:r>
      <w:r w:rsidRPr="008C2380">
        <w:rPr>
          <w:rFonts w:ascii="Times New Roman" w:cs="Times New Roman" w:hAnsi="Times New Roman"/>
          <w:sz w:val="30"/>
          <w:szCs w:val="30"/>
        </w:rPr>
        <w:t>Федеральной службы судебных приставов в разделе «Банк данных исполнительных прои</w:t>
      </w:r>
      <w:r w:rsidRPr="008C2380">
        <w:rPr>
          <w:rFonts w:ascii="Times New Roman" w:cs="Times New Roman" w:hAnsi="Times New Roman"/>
          <w:sz w:val="30"/>
          <w:szCs w:val="30"/>
        </w:rPr>
        <w:t>з</w:t>
      </w:r>
      <w:r w:rsidRPr="008C2380">
        <w:rPr>
          <w:rFonts w:ascii="Times New Roman" w:cs="Times New Roman" w:hAnsi="Times New Roman"/>
          <w:sz w:val="30"/>
          <w:szCs w:val="30"/>
        </w:rPr>
        <w:t xml:space="preserve">водств», с использованием распечатанных сведений, </w:t>
      </w:r>
      <w:proofErr w:type="gramStart"/>
      <w:r w:rsidRPr="008C2380">
        <w:rPr>
          <w:rFonts w:ascii="Times New Roman" w:cs="Times New Roman" w:hAnsi="Times New Roman"/>
          <w:sz w:val="30"/>
          <w:szCs w:val="30"/>
        </w:rPr>
        <w:t>оформленных</w:t>
      </w:r>
      <w:proofErr w:type="gramEnd"/>
      <w:r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="00DD4A1B">
        <w:rPr>
          <w:rFonts w:ascii="Times New Roman" w:cs="Times New Roman" w:hAnsi="Times New Roman"/>
          <w:sz w:val="30"/>
          <w:szCs w:val="30"/>
        </w:rPr>
        <w:t xml:space="preserve">             </w:t>
      </w:r>
      <w:r w:rsidRPr="008C2380">
        <w:rPr>
          <w:rFonts w:ascii="Times New Roman" w:cs="Times New Roman" w:hAnsi="Times New Roman"/>
          <w:sz w:val="30"/>
          <w:szCs w:val="30"/>
        </w:rPr>
        <w:t xml:space="preserve">в том числе скриншотами экрана монитора, для проверки соответствия требованиям, указанным в подпункте 7 пункта 12 настоящего </w:t>
      </w:r>
      <w:r w:rsidR="001E30B7"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Pr="008C2380">
        <w:rPr>
          <w:rFonts w:ascii="Times New Roman" w:cs="Times New Roman" w:hAnsi="Times New Roman"/>
          <w:sz w:val="30"/>
          <w:szCs w:val="30"/>
        </w:rPr>
        <w:t>Полож</w:t>
      </w:r>
      <w:r w:rsidRPr="008C2380">
        <w:rPr>
          <w:rFonts w:ascii="Times New Roman" w:cs="Times New Roman" w:hAnsi="Times New Roman"/>
          <w:sz w:val="30"/>
          <w:szCs w:val="30"/>
        </w:rPr>
        <w:t>е</w:t>
      </w:r>
      <w:r w:rsidRPr="008C2380">
        <w:rPr>
          <w:rFonts w:ascii="Times New Roman" w:cs="Times New Roman" w:hAnsi="Times New Roman"/>
          <w:sz w:val="30"/>
          <w:szCs w:val="30"/>
        </w:rPr>
        <w:t>ния</w:t>
      </w:r>
      <w:r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>;</w:t>
      </w:r>
    </w:p>
    <w:p w:rsidP="005B7BC5" w:rsidR="008D2EF7" w:rsidRDefault="008D2EF7" w:rsidRPr="008C2380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proofErr w:type="gramStart"/>
      <w:r w:rsidRPr="008C2380">
        <w:rPr>
          <w:rFonts w:ascii="Times New Roman" w:cs="Times New Roman" w:hAnsi="Times New Roman"/>
          <w:sz w:val="30"/>
          <w:szCs w:val="30"/>
        </w:rPr>
        <w:t>8) выписки из Единого федерального реестра сведений о банкро</w:t>
      </w:r>
      <w:r w:rsidRPr="008C2380">
        <w:rPr>
          <w:rFonts w:ascii="Times New Roman" w:cs="Times New Roman" w:hAnsi="Times New Roman"/>
          <w:sz w:val="30"/>
          <w:szCs w:val="30"/>
        </w:rPr>
        <w:t>т</w:t>
      </w:r>
      <w:r w:rsidRPr="008C2380">
        <w:rPr>
          <w:rFonts w:ascii="Times New Roman" w:cs="Times New Roman" w:hAnsi="Times New Roman"/>
          <w:sz w:val="30"/>
          <w:szCs w:val="30"/>
        </w:rPr>
        <w:t>стве, размещенного в сети Интернет, и (или) выписок из ЕГ</w:t>
      </w:r>
      <w:r w:rsidR="00DD4A1B">
        <w:rPr>
          <w:rFonts w:ascii="Times New Roman" w:cs="Times New Roman" w:hAnsi="Times New Roman"/>
          <w:sz w:val="30"/>
          <w:szCs w:val="30"/>
        </w:rPr>
        <w:t xml:space="preserve">РЮЛ/ ЕГРИП, размещенных в сети </w:t>
      </w:r>
      <w:r w:rsidRPr="008C2380">
        <w:rPr>
          <w:rFonts w:ascii="Times New Roman" w:cs="Times New Roman" w:hAnsi="Times New Roman"/>
          <w:sz w:val="30"/>
          <w:szCs w:val="30"/>
        </w:rPr>
        <w:t>Интернет</w:t>
      </w:r>
      <w:r w:rsidR="00DD4A1B">
        <w:rPr>
          <w:rFonts w:ascii="Times New Roman" w:cs="Times New Roman" w:hAnsi="Times New Roman"/>
          <w:sz w:val="30"/>
          <w:szCs w:val="30"/>
        </w:rPr>
        <w:t xml:space="preserve"> </w:t>
      </w:r>
      <w:r w:rsidRPr="008C2380">
        <w:rPr>
          <w:rFonts w:ascii="Times New Roman" w:cs="Times New Roman" w:hAnsi="Times New Roman"/>
          <w:sz w:val="30"/>
          <w:szCs w:val="30"/>
        </w:rPr>
        <w:t>на официальном сайте Фед</w:t>
      </w:r>
      <w:r w:rsidRPr="008C2380">
        <w:rPr>
          <w:rFonts w:ascii="Times New Roman" w:cs="Times New Roman" w:hAnsi="Times New Roman"/>
          <w:sz w:val="30"/>
          <w:szCs w:val="30"/>
        </w:rPr>
        <w:t>е</w:t>
      </w:r>
      <w:r w:rsidRPr="008C2380">
        <w:rPr>
          <w:rFonts w:ascii="Times New Roman" w:cs="Times New Roman" w:hAnsi="Times New Roman"/>
          <w:sz w:val="30"/>
          <w:szCs w:val="30"/>
        </w:rPr>
        <w:t>ральной налоговой службы, и (или) сведений, полученных путем направления межведомственного запроса в территориальный орган</w:t>
      </w:r>
      <w:r w:rsidR="001A47A0"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="001E30B7" w:rsidRPr="008C2380">
        <w:rPr>
          <w:rFonts w:ascii="Times New Roman" w:cs="Times New Roman" w:hAnsi="Times New Roman"/>
          <w:sz w:val="30"/>
          <w:szCs w:val="30"/>
        </w:rPr>
        <w:t xml:space="preserve">  </w:t>
      </w:r>
      <w:r w:rsidRPr="008C2380">
        <w:rPr>
          <w:rFonts w:ascii="Times New Roman" w:cs="Times New Roman" w:hAnsi="Times New Roman"/>
          <w:sz w:val="30"/>
          <w:szCs w:val="30"/>
        </w:rPr>
        <w:t>Федеральной налоговой службы по Красноярскому краю, для проверки соответствия требованиям, указанным в подпункте 8 пункта 12 насто</w:t>
      </w:r>
      <w:r w:rsidRPr="008C2380">
        <w:rPr>
          <w:rFonts w:ascii="Times New Roman" w:cs="Times New Roman" w:hAnsi="Times New Roman"/>
          <w:sz w:val="30"/>
          <w:szCs w:val="30"/>
        </w:rPr>
        <w:t>я</w:t>
      </w:r>
      <w:r w:rsidRPr="008C2380">
        <w:rPr>
          <w:rFonts w:ascii="Times New Roman" w:cs="Times New Roman" w:hAnsi="Times New Roman"/>
          <w:sz w:val="30"/>
          <w:szCs w:val="30"/>
        </w:rPr>
        <w:t>щего Положения;</w:t>
      </w:r>
      <w:proofErr w:type="gramEnd"/>
    </w:p>
    <w:p w:rsidP="005B7BC5" w:rsidR="008D2EF7" w:rsidRDefault="008D2EF7" w:rsidRPr="008C2380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 xml:space="preserve">9) выписки из </w:t>
      </w:r>
      <w:r w:rsidRPr="008C2380">
        <w:rPr>
          <w:rFonts w:ascii="Times New Roman" w:cs="Times New Roman" w:eastAsiaTheme="minorHAnsi" w:hAnsi="Times New Roman"/>
          <w:sz w:val="30"/>
          <w:szCs w:val="30"/>
        </w:rPr>
        <w:t>электронного сервиса «Реестр дисквалифицирова</w:t>
      </w:r>
      <w:r w:rsidRPr="008C2380">
        <w:rPr>
          <w:rFonts w:ascii="Times New Roman" w:cs="Times New Roman" w:eastAsiaTheme="minorHAnsi" w:hAnsi="Times New Roman"/>
          <w:sz w:val="30"/>
          <w:szCs w:val="30"/>
        </w:rPr>
        <w:t>н</w:t>
      </w:r>
      <w:r w:rsidRPr="008C2380">
        <w:rPr>
          <w:rFonts w:ascii="Times New Roman" w:cs="Times New Roman" w:eastAsiaTheme="minorHAnsi" w:hAnsi="Times New Roman"/>
          <w:sz w:val="30"/>
          <w:szCs w:val="30"/>
        </w:rPr>
        <w:t xml:space="preserve">ных лиц» или «Прозрачный бизнес», размещенного </w:t>
      </w:r>
      <w:r w:rsidR="00DD4A1B">
        <w:rPr>
          <w:rFonts w:ascii="Times New Roman" w:cs="Times New Roman" w:hAnsi="Times New Roman"/>
          <w:sz w:val="30"/>
          <w:szCs w:val="30"/>
        </w:rPr>
        <w:t xml:space="preserve">в сети Интернет           </w:t>
      </w:r>
      <w:r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Pr="008C2380">
        <w:rPr>
          <w:rFonts w:ascii="Times New Roman" w:cs="Times New Roman" w:eastAsiaTheme="minorHAnsi" w:hAnsi="Times New Roman"/>
          <w:sz w:val="30"/>
          <w:szCs w:val="30"/>
        </w:rPr>
        <w:t xml:space="preserve">на официальном сайте Федеральной налоговой службы, </w:t>
      </w:r>
      <w:r w:rsidRPr="008C2380">
        <w:rPr>
          <w:rFonts w:ascii="Times New Roman" w:cs="Times New Roman" w:hAnsi="Times New Roman"/>
          <w:sz w:val="30"/>
          <w:szCs w:val="30"/>
        </w:rPr>
        <w:t>с использов</w:t>
      </w:r>
      <w:r w:rsidRPr="008C2380">
        <w:rPr>
          <w:rFonts w:ascii="Times New Roman" w:cs="Times New Roman" w:hAnsi="Times New Roman"/>
          <w:sz w:val="30"/>
          <w:szCs w:val="30"/>
        </w:rPr>
        <w:t>а</w:t>
      </w:r>
      <w:r w:rsidRPr="008C2380">
        <w:rPr>
          <w:rFonts w:ascii="Times New Roman" w:cs="Times New Roman" w:hAnsi="Times New Roman"/>
          <w:sz w:val="30"/>
          <w:szCs w:val="30"/>
        </w:rPr>
        <w:t xml:space="preserve">нием распечатанных сведений, </w:t>
      </w:r>
      <w:proofErr w:type="gramStart"/>
      <w:r w:rsidRPr="008C2380">
        <w:rPr>
          <w:rFonts w:ascii="Times New Roman" w:cs="Times New Roman" w:hAnsi="Times New Roman"/>
          <w:sz w:val="30"/>
          <w:szCs w:val="30"/>
        </w:rPr>
        <w:t>оформленных</w:t>
      </w:r>
      <w:proofErr w:type="gramEnd"/>
      <w:r w:rsidRPr="008C2380">
        <w:rPr>
          <w:rFonts w:ascii="Times New Roman" w:cs="Times New Roman" w:hAnsi="Times New Roman"/>
          <w:sz w:val="30"/>
          <w:szCs w:val="30"/>
        </w:rPr>
        <w:t xml:space="preserve"> в том числе скриншотами экрана монитора, </w:t>
      </w:r>
      <w:r w:rsidRPr="008C2380">
        <w:rPr>
          <w:rFonts w:ascii="Times New Roman" w:cs="Times New Roman" w:eastAsiaTheme="minorHAnsi" w:hAnsi="Times New Roman"/>
          <w:sz w:val="30"/>
          <w:szCs w:val="30"/>
        </w:rPr>
        <w:t xml:space="preserve">для </w:t>
      </w:r>
      <w:r w:rsidRPr="008C2380">
        <w:rPr>
          <w:rFonts w:ascii="Times New Roman" w:cs="Times New Roman" w:hAnsi="Times New Roman"/>
          <w:sz w:val="30"/>
          <w:szCs w:val="30"/>
        </w:rPr>
        <w:t>проверки соответствия требованиям, указанным   в подпункте 9 пункта 12 настоящего Положения.</w:t>
      </w:r>
    </w:p>
    <w:p w:rsidP="005B7BC5" w:rsidR="008D2EF7" w:rsidRDefault="00877D9D" w:rsidRPr="008C2380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>Участник отбора</w:t>
      </w:r>
      <w:r w:rsidR="008D2EF7" w:rsidRPr="008C2380">
        <w:rPr>
          <w:rFonts w:ascii="Times New Roman" w:cs="Times New Roman" w:hAnsi="Times New Roman"/>
          <w:sz w:val="30"/>
          <w:szCs w:val="30"/>
        </w:rPr>
        <w:t xml:space="preserve"> вправе по собственной инициативе представить </w:t>
      </w:r>
      <w:r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="008D2EF7" w:rsidRPr="008C2380">
        <w:rPr>
          <w:rFonts w:ascii="Times New Roman" w:cs="Times New Roman" w:hAnsi="Times New Roman"/>
          <w:sz w:val="30"/>
          <w:szCs w:val="30"/>
        </w:rPr>
        <w:t xml:space="preserve">в составе </w:t>
      </w:r>
      <w:r w:rsidRPr="008C2380">
        <w:rPr>
          <w:rFonts w:ascii="Times New Roman" w:cs="Times New Roman" w:hAnsi="Times New Roman"/>
          <w:sz w:val="30"/>
          <w:szCs w:val="30"/>
        </w:rPr>
        <w:t>заявки</w:t>
      </w:r>
      <w:r w:rsidR="008D2EF7" w:rsidRPr="008C2380">
        <w:rPr>
          <w:rFonts w:ascii="Times New Roman" w:cs="Times New Roman" w:hAnsi="Times New Roman"/>
          <w:sz w:val="30"/>
          <w:szCs w:val="30"/>
        </w:rPr>
        <w:t xml:space="preserve"> сведения (документы), указанные в подпунктах 1–9 настоящего пункта.</w:t>
      </w:r>
    </w:p>
    <w:p w:rsidP="005B7BC5" w:rsidR="008D2EF7" w:rsidRDefault="008D2EF7" w:rsidRPr="008C2380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 xml:space="preserve">27. Основаниями для отклонения </w:t>
      </w:r>
      <w:r w:rsidR="00577884" w:rsidRPr="008C2380">
        <w:rPr>
          <w:rFonts w:ascii="Times New Roman" w:cs="Times New Roman" w:hAnsi="Times New Roman"/>
          <w:sz w:val="30"/>
          <w:szCs w:val="30"/>
        </w:rPr>
        <w:t>заяв</w:t>
      </w:r>
      <w:r w:rsidR="00C6478A" w:rsidRPr="008C2380">
        <w:rPr>
          <w:rFonts w:ascii="Times New Roman" w:cs="Times New Roman" w:hAnsi="Times New Roman"/>
          <w:sz w:val="30"/>
          <w:szCs w:val="30"/>
        </w:rPr>
        <w:t>о</w:t>
      </w:r>
      <w:r w:rsidR="00577884" w:rsidRPr="008C2380">
        <w:rPr>
          <w:rFonts w:ascii="Times New Roman" w:cs="Times New Roman" w:hAnsi="Times New Roman"/>
          <w:sz w:val="30"/>
          <w:szCs w:val="30"/>
        </w:rPr>
        <w:t>к</w:t>
      </w:r>
      <w:r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="00262AE4" w:rsidRPr="008C2380">
        <w:rPr>
          <w:rFonts w:ascii="Times New Roman" w:cs="Times New Roman" w:hAnsi="Times New Roman"/>
          <w:sz w:val="30"/>
          <w:szCs w:val="30"/>
        </w:rPr>
        <w:t>при проведении конкурса</w:t>
      </w:r>
      <w:r w:rsidRPr="008C2380">
        <w:rPr>
          <w:rFonts w:ascii="Times New Roman" w:cs="Times New Roman" w:hAnsi="Times New Roman"/>
          <w:sz w:val="30"/>
          <w:szCs w:val="30"/>
        </w:rPr>
        <w:t xml:space="preserve"> являются:</w:t>
      </w:r>
    </w:p>
    <w:p w:rsidP="005B7BC5" w:rsidR="008D2EF7" w:rsidRDefault="008D2EF7" w:rsidRPr="008C2380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 xml:space="preserve">1) </w:t>
      </w:r>
      <w:r w:rsidR="00262AE4" w:rsidRPr="008C2380">
        <w:rPr>
          <w:rFonts w:ascii="Times New Roman" w:cs="Times New Roman" w:hAnsi="Times New Roman"/>
          <w:sz w:val="30"/>
          <w:szCs w:val="30"/>
        </w:rPr>
        <w:t>подача</w:t>
      </w:r>
      <w:r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="00577884" w:rsidRPr="008C2380">
        <w:rPr>
          <w:rFonts w:ascii="Times New Roman" w:cs="Times New Roman" w:hAnsi="Times New Roman"/>
          <w:sz w:val="30"/>
          <w:szCs w:val="30"/>
        </w:rPr>
        <w:t>участником отбора заявки</w:t>
      </w:r>
      <w:r w:rsidRPr="008C2380">
        <w:rPr>
          <w:rFonts w:ascii="Times New Roman" w:cs="Times New Roman" w:hAnsi="Times New Roman"/>
          <w:sz w:val="30"/>
          <w:szCs w:val="30"/>
        </w:rPr>
        <w:t xml:space="preserve"> после даты</w:t>
      </w:r>
      <w:r w:rsidR="00577884"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Pr="008C2380">
        <w:rPr>
          <w:rFonts w:ascii="Times New Roman" w:cs="Times New Roman" w:hAnsi="Times New Roman"/>
          <w:sz w:val="30"/>
          <w:szCs w:val="30"/>
        </w:rPr>
        <w:t xml:space="preserve">и (или) времени, определенных для подачи </w:t>
      </w:r>
      <w:r w:rsidR="00577884" w:rsidRPr="008C2380">
        <w:rPr>
          <w:rFonts w:ascii="Times New Roman" w:cs="Times New Roman" w:hAnsi="Times New Roman"/>
          <w:sz w:val="30"/>
          <w:szCs w:val="30"/>
        </w:rPr>
        <w:t>заявок</w:t>
      </w:r>
      <w:r w:rsidRPr="008C2380">
        <w:rPr>
          <w:rFonts w:ascii="Times New Roman" w:cs="Times New Roman" w:hAnsi="Times New Roman"/>
          <w:sz w:val="30"/>
          <w:szCs w:val="30"/>
        </w:rPr>
        <w:t>;</w:t>
      </w:r>
    </w:p>
    <w:p w:rsidP="005B7BC5" w:rsidR="008D2EF7" w:rsidRDefault="008D2EF7" w:rsidRPr="008C2380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 xml:space="preserve">2) несоответствие </w:t>
      </w:r>
      <w:r w:rsidR="00577884" w:rsidRPr="008C2380">
        <w:rPr>
          <w:rFonts w:ascii="Times New Roman" w:cs="Times New Roman" w:hAnsi="Times New Roman"/>
          <w:sz w:val="30"/>
          <w:szCs w:val="30"/>
        </w:rPr>
        <w:t>участника отбора</w:t>
      </w:r>
      <w:r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="00F12CBB" w:rsidRPr="008C2380">
        <w:rPr>
          <w:rFonts w:ascii="Times New Roman" w:cs="Times New Roman" w:hAnsi="Times New Roman"/>
          <w:sz w:val="30"/>
          <w:szCs w:val="30"/>
        </w:rPr>
        <w:t>к</w:t>
      </w:r>
      <w:r w:rsidR="00CB5E4A" w:rsidRPr="008C2380">
        <w:rPr>
          <w:rFonts w:ascii="Times New Roman" w:cs="Times New Roman" w:hAnsi="Times New Roman"/>
          <w:sz w:val="30"/>
          <w:szCs w:val="30"/>
        </w:rPr>
        <w:t>атегориям</w:t>
      </w:r>
      <w:r w:rsidRPr="008C2380">
        <w:rPr>
          <w:rFonts w:ascii="Times New Roman" w:cs="Times New Roman" w:hAnsi="Times New Roman"/>
          <w:sz w:val="30"/>
          <w:szCs w:val="30"/>
        </w:rPr>
        <w:t xml:space="preserve"> и </w:t>
      </w:r>
      <w:r w:rsidR="00262AE4" w:rsidRPr="008C2380">
        <w:rPr>
          <w:rFonts w:ascii="Times New Roman" w:cs="Times New Roman" w:hAnsi="Times New Roman"/>
          <w:sz w:val="30"/>
          <w:szCs w:val="30"/>
        </w:rPr>
        <w:t xml:space="preserve">(или) </w:t>
      </w:r>
      <w:r w:rsidRPr="008C2380">
        <w:rPr>
          <w:rFonts w:ascii="Times New Roman" w:cs="Times New Roman" w:hAnsi="Times New Roman"/>
          <w:sz w:val="30"/>
          <w:szCs w:val="30"/>
        </w:rPr>
        <w:t>требован</w:t>
      </w:r>
      <w:r w:rsidRPr="008C2380">
        <w:rPr>
          <w:rFonts w:ascii="Times New Roman" w:cs="Times New Roman" w:hAnsi="Times New Roman"/>
          <w:sz w:val="30"/>
          <w:szCs w:val="30"/>
        </w:rPr>
        <w:t>и</w:t>
      </w:r>
      <w:r w:rsidRPr="008C2380">
        <w:rPr>
          <w:rFonts w:ascii="Times New Roman" w:cs="Times New Roman" w:hAnsi="Times New Roman"/>
          <w:sz w:val="30"/>
          <w:szCs w:val="30"/>
        </w:rPr>
        <w:t>ям, установленным пунктом 10</w:t>
      </w:r>
      <w:r w:rsidR="00DD4A1B">
        <w:rPr>
          <w:rFonts w:ascii="Times New Roman" w:cs="Times New Roman" w:hAnsi="Times New Roman"/>
          <w:sz w:val="30"/>
          <w:szCs w:val="30"/>
        </w:rPr>
        <w:t>,</w:t>
      </w:r>
      <w:r w:rsidRPr="008C2380">
        <w:rPr>
          <w:rFonts w:ascii="Times New Roman" w:cs="Times New Roman" w:hAnsi="Times New Roman"/>
          <w:sz w:val="30"/>
          <w:szCs w:val="30"/>
        </w:rPr>
        <w:t xml:space="preserve"> и (или) пунктом 11, и (или) пунктом 12 настоящего</w:t>
      </w:r>
      <w:r w:rsidR="000D19AD"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Pr="008C2380">
        <w:rPr>
          <w:rFonts w:ascii="Times New Roman" w:cs="Times New Roman" w:hAnsi="Times New Roman"/>
          <w:sz w:val="30"/>
          <w:szCs w:val="30"/>
        </w:rPr>
        <w:t>Положения;</w:t>
      </w:r>
    </w:p>
    <w:p w:rsidP="005B7BC5" w:rsidR="008D2EF7" w:rsidRDefault="008D2EF7" w:rsidRPr="008C2380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>3) непредставление (представление не в полном объеме) докуме</w:t>
      </w:r>
      <w:r w:rsidRPr="008C2380">
        <w:rPr>
          <w:rFonts w:ascii="Times New Roman" w:cs="Times New Roman" w:hAnsi="Times New Roman"/>
          <w:sz w:val="30"/>
          <w:szCs w:val="30"/>
        </w:rPr>
        <w:t>н</w:t>
      </w:r>
      <w:r w:rsidRPr="008C2380">
        <w:rPr>
          <w:rFonts w:ascii="Times New Roman" w:cs="Times New Roman" w:hAnsi="Times New Roman"/>
          <w:sz w:val="30"/>
          <w:szCs w:val="30"/>
        </w:rPr>
        <w:t>тов, указанных в объявлении о проведении конкурса, предусмотренных настоящим Положением;</w:t>
      </w:r>
    </w:p>
    <w:p w:rsidP="005B7BC5" w:rsidR="008D2EF7" w:rsidRDefault="008D2EF7" w:rsidRPr="008C2380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lastRenderedPageBreak/>
        <w:t xml:space="preserve">4) несоответствие представленных </w:t>
      </w:r>
      <w:r w:rsidR="00577884"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>участником отбора</w:t>
      </w:r>
      <w:r w:rsidR="00262AE4"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заявок         и (или)</w:t>
      </w:r>
      <w:r w:rsidRPr="008C2380">
        <w:rPr>
          <w:rFonts w:ascii="Times New Roman" w:cs="Times New Roman" w:hAnsi="Times New Roman"/>
          <w:sz w:val="30"/>
          <w:szCs w:val="30"/>
        </w:rPr>
        <w:t xml:space="preserve"> документов требованиям, установленным в объявлении о пров</w:t>
      </w:r>
      <w:r w:rsidRPr="008C2380">
        <w:rPr>
          <w:rFonts w:ascii="Times New Roman" w:cs="Times New Roman" w:hAnsi="Times New Roman"/>
          <w:sz w:val="30"/>
          <w:szCs w:val="30"/>
        </w:rPr>
        <w:t>е</w:t>
      </w:r>
      <w:r w:rsidRPr="008C2380">
        <w:rPr>
          <w:rFonts w:ascii="Times New Roman" w:cs="Times New Roman" w:hAnsi="Times New Roman"/>
          <w:sz w:val="30"/>
          <w:szCs w:val="30"/>
        </w:rPr>
        <w:t>дении конкурса, предусмотренных настоящим Положением;</w:t>
      </w:r>
    </w:p>
    <w:p w:rsidP="005B7BC5" w:rsidR="008D2EF7" w:rsidRDefault="008D2EF7" w:rsidRPr="008C2380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 xml:space="preserve">5) недостоверность информации, содержащейся в документах, представленных </w:t>
      </w:r>
      <w:r w:rsidR="00577884"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участником </w:t>
      </w:r>
      <w:proofErr w:type="gramStart"/>
      <w:r w:rsidR="00577884"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>отбора</w:t>
      </w:r>
      <w:proofErr w:type="gramEnd"/>
      <w:r w:rsidRPr="008C2380">
        <w:rPr>
          <w:rFonts w:ascii="Times New Roman" w:cs="Times New Roman" w:hAnsi="Times New Roman"/>
          <w:sz w:val="30"/>
          <w:szCs w:val="30"/>
        </w:rPr>
        <w:t xml:space="preserve"> в целях подтверждения соотве</w:t>
      </w:r>
      <w:r w:rsidRPr="008C2380">
        <w:rPr>
          <w:rFonts w:ascii="Times New Roman" w:cs="Times New Roman" w:hAnsi="Times New Roman"/>
          <w:sz w:val="30"/>
          <w:szCs w:val="30"/>
        </w:rPr>
        <w:t>т</w:t>
      </w:r>
      <w:r w:rsidRPr="008C2380">
        <w:rPr>
          <w:rFonts w:ascii="Times New Roman" w:cs="Times New Roman" w:hAnsi="Times New Roman"/>
          <w:sz w:val="30"/>
          <w:szCs w:val="30"/>
        </w:rPr>
        <w:t>ствия установленным настоящим Положением требованиям;</w:t>
      </w:r>
    </w:p>
    <w:p w:rsidP="005B7BC5" w:rsidR="008D2EF7" w:rsidRDefault="008D2EF7" w:rsidRPr="008C2380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 xml:space="preserve">6) наличие в составе </w:t>
      </w:r>
      <w:r w:rsidR="00577884" w:rsidRPr="008C2380">
        <w:rPr>
          <w:rFonts w:ascii="Times New Roman" w:cs="Times New Roman" w:hAnsi="Times New Roman"/>
          <w:sz w:val="30"/>
          <w:szCs w:val="30"/>
        </w:rPr>
        <w:t>заявки</w:t>
      </w:r>
      <w:r w:rsidRPr="008C2380">
        <w:rPr>
          <w:rFonts w:ascii="Times New Roman" w:cs="Times New Roman" w:hAnsi="Times New Roman"/>
          <w:sz w:val="30"/>
          <w:szCs w:val="30"/>
        </w:rPr>
        <w:t xml:space="preserve"> противоречивых сведений, влекущих за собой невозможность правомерной оценки соответствия </w:t>
      </w:r>
      <w:r w:rsidR="00577884" w:rsidRPr="008C2380">
        <w:rPr>
          <w:rFonts w:ascii="Times New Roman" w:cs="Times New Roman" w:hAnsi="Times New Roman"/>
          <w:sz w:val="30"/>
          <w:szCs w:val="30"/>
        </w:rPr>
        <w:t>заявки</w:t>
      </w:r>
      <w:r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="00F12CBB" w:rsidRPr="008C2380">
        <w:rPr>
          <w:rFonts w:ascii="Times New Roman" w:cs="Times New Roman" w:hAnsi="Times New Roman"/>
          <w:sz w:val="30"/>
          <w:szCs w:val="30"/>
        </w:rPr>
        <w:t>к</w:t>
      </w:r>
      <w:r w:rsidR="00CB5E4A" w:rsidRPr="008C2380">
        <w:rPr>
          <w:rFonts w:ascii="Times New Roman" w:cs="Times New Roman" w:hAnsi="Times New Roman"/>
          <w:sz w:val="30"/>
          <w:szCs w:val="30"/>
        </w:rPr>
        <w:t>ат</w:t>
      </w:r>
      <w:r w:rsidR="00CB5E4A" w:rsidRPr="008C2380">
        <w:rPr>
          <w:rFonts w:ascii="Times New Roman" w:cs="Times New Roman" w:hAnsi="Times New Roman"/>
          <w:sz w:val="30"/>
          <w:szCs w:val="30"/>
        </w:rPr>
        <w:t>е</w:t>
      </w:r>
      <w:r w:rsidR="00CB5E4A" w:rsidRPr="008C2380">
        <w:rPr>
          <w:rFonts w:ascii="Times New Roman" w:cs="Times New Roman" w:hAnsi="Times New Roman"/>
          <w:sz w:val="30"/>
          <w:szCs w:val="30"/>
        </w:rPr>
        <w:t>гориям и</w:t>
      </w:r>
      <w:r w:rsidR="00F12CBB" w:rsidRPr="008C2380">
        <w:rPr>
          <w:rFonts w:ascii="Times New Roman" w:cs="Times New Roman" w:hAnsi="Times New Roman"/>
          <w:sz w:val="30"/>
          <w:szCs w:val="30"/>
        </w:rPr>
        <w:t xml:space="preserve"> требованиям</w:t>
      </w:r>
      <w:r w:rsidRPr="008C2380">
        <w:rPr>
          <w:rFonts w:ascii="Times New Roman" w:cs="Times New Roman" w:hAnsi="Times New Roman"/>
          <w:sz w:val="30"/>
          <w:szCs w:val="30"/>
        </w:rPr>
        <w:t xml:space="preserve"> проведения конкурса</w:t>
      </w:r>
      <w:r w:rsidR="00CB5E4A" w:rsidRPr="008C2380">
        <w:rPr>
          <w:rFonts w:ascii="Times New Roman" w:cs="Times New Roman" w:hAnsi="Times New Roman"/>
          <w:sz w:val="30"/>
          <w:szCs w:val="30"/>
        </w:rPr>
        <w:t>,</w:t>
      </w:r>
      <w:r w:rsidRPr="008C2380">
        <w:rPr>
          <w:rFonts w:ascii="Times New Roman" w:cs="Times New Roman" w:hAnsi="Times New Roman"/>
          <w:sz w:val="30"/>
          <w:szCs w:val="30"/>
        </w:rPr>
        <w:t xml:space="preserve"> условиям предоставления гранта;</w:t>
      </w:r>
    </w:p>
    <w:p w:rsidP="005B7BC5" w:rsidR="008D2EF7" w:rsidRDefault="008D2EF7" w:rsidRPr="008C2380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 xml:space="preserve">7) в текущем финансовом году до даты подачи </w:t>
      </w:r>
      <w:r w:rsidR="00577884" w:rsidRPr="008C2380">
        <w:rPr>
          <w:rFonts w:ascii="Times New Roman" w:cs="Times New Roman" w:hAnsi="Times New Roman"/>
          <w:sz w:val="30"/>
          <w:szCs w:val="30"/>
        </w:rPr>
        <w:t>заявки</w:t>
      </w:r>
      <w:r w:rsidRPr="008C2380">
        <w:rPr>
          <w:rFonts w:ascii="Times New Roman" w:cs="Times New Roman" w:hAnsi="Times New Roman"/>
          <w:sz w:val="30"/>
          <w:szCs w:val="30"/>
        </w:rPr>
        <w:t xml:space="preserve"> в отнош</w:t>
      </w:r>
      <w:r w:rsidRPr="008C2380">
        <w:rPr>
          <w:rFonts w:ascii="Times New Roman" w:cs="Times New Roman" w:hAnsi="Times New Roman"/>
          <w:sz w:val="30"/>
          <w:szCs w:val="30"/>
        </w:rPr>
        <w:t>е</w:t>
      </w:r>
      <w:r w:rsidRPr="008C2380">
        <w:rPr>
          <w:rFonts w:ascii="Times New Roman" w:cs="Times New Roman" w:hAnsi="Times New Roman"/>
          <w:sz w:val="30"/>
          <w:szCs w:val="30"/>
        </w:rPr>
        <w:t xml:space="preserve">нии </w:t>
      </w:r>
      <w:r w:rsidR="00577884" w:rsidRPr="008C2380">
        <w:rPr>
          <w:rFonts w:ascii="Times New Roman" w:cs="Times New Roman" w:hAnsi="Times New Roman"/>
          <w:sz w:val="30"/>
          <w:szCs w:val="30"/>
        </w:rPr>
        <w:t>участника отбора</w:t>
      </w:r>
      <w:r w:rsidRPr="008C2380">
        <w:rPr>
          <w:rFonts w:ascii="Times New Roman" w:cs="Times New Roman" w:hAnsi="Times New Roman"/>
          <w:sz w:val="30"/>
          <w:szCs w:val="30"/>
        </w:rPr>
        <w:t xml:space="preserve"> было принято решение об оказании аналогичной поддержки (услуги)</w:t>
      </w:r>
      <w:r w:rsidR="00DD4A1B">
        <w:rPr>
          <w:rFonts w:ascii="Times New Roman" w:cs="Times New Roman" w:hAnsi="Times New Roman"/>
          <w:sz w:val="30"/>
          <w:szCs w:val="30"/>
        </w:rPr>
        <w:t xml:space="preserve"> и сроки ее оказания не истекли;</w:t>
      </w:r>
    </w:p>
    <w:p w:rsidP="00292860" w:rsidR="00292860" w:rsidRDefault="00292860" w:rsidRPr="008C2380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>8) отсутствие достаточного объема бюджетных ассигнований, предусмотренных в бюджете города Красноярска для предоставления гранта в текущем финансовом году, в результате их распределения   решением комиссии. Достаточный объем бюджетных ассигнований устанавливается в размере испрашиваемого гранта в заявлении, опред</w:t>
      </w:r>
      <w:r w:rsidRPr="008C2380">
        <w:rPr>
          <w:rFonts w:ascii="Times New Roman" w:cs="Times New Roman" w:hAnsi="Times New Roman"/>
          <w:sz w:val="30"/>
          <w:szCs w:val="30"/>
        </w:rPr>
        <w:t>е</w:t>
      </w:r>
      <w:r w:rsidRPr="008C2380">
        <w:rPr>
          <w:rFonts w:ascii="Times New Roman" w:cs="Times New Roman" w:hAnsi="Times New Roman"/>
          <w:sz w:val="30"/>
          <w:szCs w:val="30"/>
        </w:rPr>
        <w:t>ленном в соответствии с пунктами 32</w:t>
      </w:r>
      <w:r w:rsidR="00DD4A1B">
        <w:rPr>
          <w:rFonts w:ascii="Times New Roman" w:cs="Times New Roman" w:hAnsi="Times New Roman"/>
          <w:sz w:val="30"/>
          <w:szCs w:val="30"/>
        </w:rPr>
        <w:t xml:space="preserve">, </w:t>
      </w:r>
      <w:r w:rsidRPr="008C2380">
        <w:rPr>
          <w:rFonts w:ascii="Times New Roman" w:cs="Times New Roman" w:hAnsi="Times New Roman"/>
          <w:sz w:val="30"/>
          <w:szCs w:val="30"/>
        </w:rPr>
        <w:t>33 настоящего Положения;</w:t>
      </w:r>
    </w:p>
    <w:p w:rsidP="00292860" w:rsidR="00292860" w:rsidRDefault="00292860" w:rsidRPr="008C2380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proofErr w:type="gramStart"/>
      <w:r w:rsidRPr="008C2380">
        <w:rPr>
          <w:rFonts w:ascii="Times New Roman" w:cs="Times New Roman" w:hAnsi="Times New Roman"/>
          <w:sz w:val="30"/>
          <w:szCs w:val="30"/>
        </w:rPr>
        <w:t>9) с даты признания получателя гранта совершившим нарушение порядка и условий оказания поддержки прошло менее одного года,       за исключением случая более раннего устранения получателем гранта такого нарушения при условии соблюдения им срока устранения такого нарушения, установленного главным распорядителем, оказавшим по</w:t>
      </w:r>
      <w:r w:rsidRPr="008C2380">
        <w:rPr>
          <w:rFonts w:ascii="Times New Roman" w:cs="Times New Roman" w:hAnsi="Times New Roman"/>
          <w:sz w:val="30"/>
          <w:szCs w:val="30"/>
        </w:rPr>
        <w:t>д</w:t>
      </w:r>
      <w:r w:rsidRPr="008C2380">
        <w:rPr>
          <w:rFonts w:ascii="Times New Roman" w:cs="Times New Roman" w:hAnsi="Times New Roman"/>
          <w:sz w:val="30"/>
          <w:szCs w:val="30"/>
        </w:rPr>
        <w:t>держку, и (или) органом муниципального финансового контроля,           а в случае, если нарушение порядка и условий оказания поддержки св</w:t>
      </w:r>
      <w:r w:rsidRPr="008C2380">
        <w:rPr>
          <w:rFonts w:ascii="Times New Roman" w:cs="Times New Roman" w:hAnsi="Times New Roman"/>
          <w:sz w:val="30"/>
          <w:szCs w:val="30"/>
        </w:rPr>
        <w:t>я</w:t>
      </w:r>
      <w:r w:rsidRPr="008C2380">
        <w:rPr>
          <w:rFonts w:ascii="Times New Roman" w:cs="Times New Roman" w:hAnsi="Times New Roman"/>
          <w:sz w:val="30"/>
          <w:szCs w:val="30"/>
        </w:rPr>
        <w:t>зано с нецелевым использованием</w:t>
      </w:r>
      <w:proofErr w:type="gramEnd"/>
      <w:r w:rsidRPr="008C2380">
        <w:rPr>
          <w:rFonts w:ascii="Times New Roman" w:cs="Times New Roman" w:hAnsi="Times New Roman"/>
          <w:sz w:val="30"/>
          <w:szCs w:val="30"/>
        </w:rPr>
        <w:t xml:space="preserve"> средств поддержки или представл</w:t>
      </w:r>
      <w:r w:rsidRPr="008C2380">
        <w:rPr>
          <w:rFonts w:ascii="Times New Roman" w:cs="Times New Roman" w:hAnsi="Times New Roman"/>
          <w:sz w:val="30"/>
          <w:szCs w:val="30"/>
        </w:rPr>
        <w:t>е</w:t>
      </w:r>
      <w:r w:rsidRPr="008C2380">
        <w:rPr>
          <w:rFonts w:ascii="Times New Roman" w:cs="Times New Roman" w:hAnsi="Times New Roman"/>
          <w:sz w:val="30"/>
          <w:szCs w:val="30"/>
        </w:rPr>
        <w:t xml:space="preserve">нием недостоверных сведений и документов, </w:t>
      </w:r>
      <w:proofErr w:type="gramStart"/>
      <w:r w:rsidRPr="008C2380">
        <w:rPr>
          <w:rFonts w:ascii="Times New Roman" w:cs="Times New Roman" w:hAnsi="Times New Roman"/>
          <w:sz w:val="30"/>
          <w:szCs w:val="30"/>
        </w:rPr>
        <w:t>с даты признания</w:t>
      </w:r>
      <w:proofErr w:type="gramEnd"/>
      <w:r w:rsidRPr="008C2380">
        <w:rPr>
          <w:rFonts w:ascii="Times New Roman" w:cs="Times New Roman" w:hAnsi="Times New Roman"/>
          <w:sz w:val="30"/>
          <w:szCs w:val="30"/>
        </w:rPr>
        <w:t xml:space="preserve"> получ</w:t>
      </w:r>
      <w:r w:rsidRPr="008C2380">
        <w:rPr>
          <w:rFonts w:ascii="Times New Roman" w:cs="Times New Roman" w:hAnsi="Times New Roman"/>
          <w:sz w:val="30"/>
          <w:szCs w:val="30"/>
        </w:rPr>
        <w:t>а</w:t>
      </w:r>
      <w:r w:rsidRPr="008C2380">
        <w:rPr>
          <w:rFonts w:ascii="Times New Roman" w:cs="Times New Roman" w:hAnsi="Times New Roman"/>
          <w:sz w:val="30"/>
          <w:szCs w:val="30"/>
        </w:rPr>
        <w:t>теля гранта совершившим такое нарушение прошло менее трех лет. П</w:t>
      </w:r>
      <w:r w:rsidRPr="008C2380">
        <w:rPr>
          <w:rFonts w:ascii="Times New Roman" w:cs="Times New Roman" w:hAnsi="Times New Roman"/>
          <w:sz w:val="30"/>
          <w:szCs w:val="30"/>
        </w:rPr>
        <w:t>о</w:t>
      </w:r>
      <w:r w:rsidRPr="008C2380">
        <w:rPr>
          <w:rFonts w:ascii="Times New Roman" w:cs="Times New Roman" w:hAnsi="Times New Roman"/>
          <w:sz w:val="30"/>
          <w:szCs w:val="30"/>
        </w:rPr>
        <w:t>ложения, предусмотренные настоящим подпунктом, распространяются на виды поддержки, в отношении которых главным распорядителем, оказавшим поддержку, и (или) органом муниципального финансового контроля выявлены нарушения получателем гранта порядка и условий оказания поддержки, в том числе в результате проверки;</w:t>
      </w:r>
    </w:p>
    <w:p w:rsidP="000577A3" w:rsidR="00292860" w:rsidRDefault="00292860" w:rsidRPr="008C2380">
      <w:pPr>
        <w:autoSpaceDE w:val="false"/>
        <w:autoSpaceDN w:val="false"/>
        <w:adjustRightInd w:val="false"/>
        <w:spacing w:after="0"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>10) невыполнение условий оказания поддержки, указанных            в настоящем Положении.</w:t>
      </w:r>
    </w:p>
    <w:p w:rsidP="000577A3" w:rsidR="00327FA7" w:rsidRDefault="00327FA7" w:rsidRPr="008C2380">
      <w:pPr>
        <w:pStyle w:val="ConsPlusNormal"/>
        <w:spacing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 xml:space="preserve">28. Уполномоченный орган на основании протокола подведения итогов конкурса в течение </w:t>
      </w:r>
      <w:r w:rsidR="00DD4A1B">
        <w:rPr>
          <w:rFonts w:ascii="Times New Roman" w:cs="Times New Roman" w:hAnsi="Times New Roman"/>
          <w:sz w:val="30"/>
          <w:szCs w:val="30"/>
        </w:rPr>
        <w:t>двух</w:t>
      </w:r>
      <w:r w:rsidRPr="008C2380">
        <w:rPr>
          <w:rFonts w:ascii="Times New Roman" w:cs="Times New Roman" w:hAnsi="Times New Roman"/>
          <w:sz w:val="30"/>
          <w:szCs w:val="30"/>
        </w:rPr>
        <w:t xml:space="preserve"> рабочих дней, следующих за датой формирования на едином портале протокола подведения итогов конку</w:t>
      </w:r>
      <w:r w:rsidRPr="008C2380">
        <w:rPr>
          <w:rFonts w:ascii="Times New Roman" w:cs="Times New Roman" w:hAnsi="Times New Roman"/>
          <w:sz w:val="30"/>
          <w:szCs w:val="30"/>
        </w:rPr>
        <w:t>р</w:t>
      </w:r>
      <w:r w:rsidRPr="008C2380">
        <w:rPr>
          <w:rFonts w:ascii="Times New Roman" w:cs="Times New Roman" w:hAnsi="Times New Roman"/>
          <w:sz w:val="30"/>
          <w:szCs w:val="30"/>
        </w:rPr>
        <w:t xml:space="preserve">са, направляет участникам отбора </w:t>
      </w:r>
      <w:r w:rsidR="00D8719C" w:rsidRPr="008C2380">
        <w:rPr>
          <w:rFonts w:ascii="Times New Roman" w:cs="Times New Roman" w:hAnsi="Times New Roman"/>
          <w:sz w:val="30"/>
          <w:szCs w:val="30"/>
        </w:rPr>
        <w:t>в</w:t>
      </w:r>
      <w:r w:rsidRPr="008C2380">
        <w:rPr>
          <w:rFonts w:ascii="Times New Roman" w:cs="Times New Roman" w:hAnsi="Times New Roman"/>
          <w:sz w:val="30"/>
          <w:szCs w:val="30"/>
        </w:rPr>
        <w:t xml:space="preserve"> ГИИС «Электронный бюджет» ув</w:t>
      </w:r>
      <w:r w:rsidRPr="008C2380">
        <w:rPr>
          <w:rFonts w:ascii="Times New Roman" w:cs="Times New Roman" w:hAnsi="Times New Roman"/>
          <w:sz w:val="30"/>
          <w:szCs w:val="30"/>
        </w:rPr>
        <w:t>е</w:t>
      </w:r>
      <w:r w:rsidRPr="008C2380">
        <w:rPr>
          <w:rFonts w:ascii="Times New Roman" w:cs="Times New Roman" w:hAnsi="Times New Roman"/>
          <w:sz w:val="30"/>
          <w:szCs w:val="30"/>
        </w:rPr>
        <w:t xml:space="preserve">домления об отклонении заявки </w:t>
      </w:r>
      <w:r w:rsidR="00C6478A" w:rsidRPr="008C2380">
        <w:rPr>
          <w:rFonts w:ascii="Times New Roman" w:cs="Times New Roman" w:hAnsi="Times New Roman"/>
          <w:sz w:val="30"/>
          <w:szCs w:val="30"/>
        </w:rPr>
        <w:t>с указанием оснований, установленных пункт</w:t>
      </w:r>
      <w:r w:rsidR="003A4B1C" w:rsidRPr="008C2380">
        <w:rPr>
          <w:rFonts w:ascii="Times New Roman" w:cs="Times New Roman" w:hAnsi="Times New Roman"/>
          <w:sz w:val="30"/>
          <w:szCs w:val="30"/>
        </w:rPr>
        <w:t>ом</w:t>
      </w:r>
      <w:r w:rsidR="00C6478A" w:rsidRPr="008C2380">
        <w:rPr>
          <w:rFonts w:ascii="Times New Roman" w:cs="Times New Roman" w:hAnsi="Times New Roman"/>
          <w:sz w:val="30"/>
          <w:szCs w:val="30"/>
        </w:rPr>
        <w:t xml:space="preserve"> 27</w:t>
      </w:r>
      <w:r w:rsidRPr="008C2380">
        <w:rPr>
          <w:rFonts w:ascii="Times New Roman" w:cs="Times New Roman" w:hAnsi="Times New Roman"/>
          <w:sz w:val="30"/>
          <w:szCs w:val="30"/>
        </w:rPr>
        <w:t xml:space="preserve"> настоящего Положения.</w:t>
      </w:r>
    </w:p>
    <w:p w:rsidP="00E71643" w:rsidR="00D8719C" w:rsidRDefault="00D8719C" w:rsidRPr="008C2380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8C2380">
        <w:rPr>
          <w:rFonts w:ascii="Times New Roman" w:cs="Times New Roman" w:hAnsi="Times New Roman"/>
          <w:sz w:val="30"/>
          <w:szCs w:val="30"/>
        </w:rPr>
        <w:lastRenderedPageBreak/>
        <w:t xml:space="preserve">29. Решение о предоставлении гранта на </w:t>
      </w:r>
      <w:r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>основании</w:t>
      </w:r>
      <w:r w:rsidRPr="008C2380">
        <w:rPr>
          <w:rFonts w:ascii="Times New Roman" w:cs="Times New Roman" w:hAnsi="Times New Roman"/>
          <w:sz w:val="30"/>
          <w:szCs w:val="30"/>
        </w:rPr>
        <w:t xml:space="preserve"> протокола подведения итогов конкурса оформляется правовым актом администр</w:t>
      </w:r>
      <w:r w:rsidRPr="008C2380">
        <w:rPr>
          <w:rFonts w:ascii="Times New Roman" w:cs="Times New Roman" w:hAnsi="Times New Roman"/>
          <w:sz w:val="30"/>
          <w:szCs w:val="30"/>
        </w:rPr>
        <w:t>а</w:t>
      </w:r>
      <w:r w:rsidRPr="008C2380">
        <w:rPr>
          <w:rFonts w:ascii="Times New Roman" w:cs="Times New Roman" w:hAnsi="Times New Roman"/>
          <w:sz w:val="30"/>
          <w:szCs w:val="30"/>
        </w:rPr>
        <w:t xml:space="preserve">ции города в течение 15 рабочих дней </w:t>
      </w:r>
      <w:proofErr w:type="gramStart"/>
      <w:r w:rsidRPr="008C2380">
        <w:rPr>
          <w:rFonts w:ascii="Times New Roman" w:cs="Times New Roman" w:hAnsi="Times New Roman"/>
          <w:sz w:val="30"/>
          <w:szCs w:val="30"/>
        </w:rPr>
        <w:t xml:space="preserve">с даты </w:t>
      </w:r>
      <w:r w:rsidR="00713ECD" w:rsidRPr="008C2380">
        <w:rPr>
          <w:rFonts w:ascii="Times New Roman" w:cs="Times New Roman" w:hAnsi="Times New Roman"/>
          <w:sz w:val="30"/>
          <w:szCs w:val="30"/>
        </w:rPr>
        <w:t>размещен</w:t>
      </w:r>
      <w:r w:rsidRPr="008C2380">
        <w:rPr>
          <w:rFonts w:ascii="Times New Roman" w:cs="Times New Roman" w:hAnsi="Times New Roman"/>
          <w:sz w:val="30"/>
          <w:szCs w:val="30"/>
        </w:rPr>
        <w:t>ия</w:t>
      </w:r>
      <w:proofErr w:type="gramEnd"/>
      <w:r w:rsidRPr="008C2380">
        <w:rPr>
          <w:rFonts w:ascii="Times New Roman" w:cs="Times New Roman" w:hAnsi="Times New Roman"/>
          <w:sz w:val="30"/>
          <w:szCs w:val="30"/>
        </w:rPr>
        <w:t xml:space="preserve"> на едином портале протокола подведения итогов конкурса.</w:t>
      </w:r>
    </w:p>
    <w:p w:rsidP="00E71643" w:rsidR="00327FA7" w:rsidRDefault="00D8719C" w:rsidRPr="008C2380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>Решение о предоставлении гранта должно содержать перечень  победителей конкурса и размер предоставляемого гранта каждому     победителю конкурса.</w:t>
      </w:r>
    </w:p>
    <w:p w:rsidP="00E71643" w:rsidR="00D8719C" w:rsidRDefault="00D8719C" w:rsidRPr="008C2380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 xml:space="preserve">30. Уполномоченный орган в течение </w:t>
      </w:r>
      <w:r w:rsidR="00DD4A1B">
        <w:rPr>
          <w:rFonts w:ascii="Times New Roman" w:cs="Times New Roman" w:hAnsi="Times New Roman"/>
          <w:sz w:val="30"/>
          <w:szCs w:val="30"/>
        </w:rPr>
        <w:t>двух</w:t>
      </w:r>
      <w:r w:rsidRPr="008C2380">
        <w:rPr>
          <w:rFonts w:ascii="Times New Roman" w:cs="Times New Roman" w:hAnsi="Times New Roman"/>
          <w:sz w:val="30"/>
          <w:szCs w:val="30"/>
        </w:rPr>
        <w:t xml:space="preserve"> рабочих дней со дня, следующего за днем вступления в силу акта администрации города, ук</w:t>
      </w:r>
      <w:r w:rsidRPr="008C2380">
        <w:rPr>
          <w:rFonts w:ascii="Times New Roman" w:cs="Times New Roman" w:hAnsi="Times New Roman"/>
          <w:sz w:val="30"/>
          <w:szCs w:val="30"/>
        </w:rPr>
        <w:t>а</w:t>
      </w:r>
      <w:r w:rsidRPr="008C2380">
        <w:rPr>
          <w:rFonts w:ascii="Times New Roman" w:cs="Times New Roman" w:hAnsi="Times New Roman"/>
          <w:sz w:val="30"/>
          <w:szCs w:val="30"/>
        </w:rPr>
        <w:t>занного в пункте 29 настоящего Положения, с использованием ГИИС «Электронный бюджет» уведомляет получателей гранта:</w:t>
      </w:r>
    </w:p>
    <w:p w:rsidP="00E71643" w:rsidR="00D8719C" w:rsidRDefault="00D8719C" w:rsidRPr="008C2380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>1) о принятии главным распорядителем решения о предоставлении гранта;</w:t>
      </w:r>
    </w:p>
    <w:p w:rsidP="00E71643" w:rsidR="00D8719C" w:rsidRDefault="00D8719C" w:rsidRPr="008C2380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>2) о необходимости подписания с главным распорядителем согл</w:t>
      </w:r>
      <w:r w:rsidRPr="008C2380">
        <w:rPr>
          <w:rFonts w:ascii="Times New Roman" w:cs="Times New Roman" w:hAnsi="Times New Roman"/>
          <w:sz w:val="30"/>
          <w:szCs w:val="30"/>
        </w:rPr>
        <w:t>а</w:t>
      </w:r>
      <w:r w:rsidRPr="008C2380">
        <w:rPr>
          <w:rFonts w:ascii="Times New Roman" w:cs="Times New Roman" w:hAnsi="Times New Roman"/>
          <w:sz w:val="30"/>
          <w:szCs w:val="30"/>
        </w:rPr>
        <w:t>шения в течение 25 рабочих дней, следующих за датой направления       в ГИИС «Электронный бюджет» уведомления, указанно</w:t>
      </w:r>
      <w:r w:rsidR="00713ECD" w:rsidRPr="008C2380">
        <w:rPr>
          <w:rFonts w:ascii="Times New Roman" w:cs="Times New Roman" w:hAnsi="Times New Roman"/>
          <w:sz w:val="30"/>
          <w:szCs w:val="30"/>
        </w:rPr>
        <w:t>го</w:t>
      </w:r>
      <w:r w:rsidRPr="008C2380">
        <w:rPr>
          <w:rFonts w:ascii="Times New Roman" w:cs="Times New Roman" w:hAnsi="Times New Roman"/>
          <w:sz w:val="30"/>
          <w:szCs w:val="30"/>
        </w:rPr>
        <w:t xml:space="preserve"> в настоящем пункте.</w:t>
      </w:r>
    </w:p>
    <w:p w:rsidP="00E71643" w:rsidR="00D8719C" w:rsidRDefault="00D8719C" w:rsidRPr="008C2380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>31. Хранение протоколов вскрытия заявок, протоколов рассмотр</w:t>
      </w:r>
      <w:r w:rsidRPr="008C2380">
        <w:rPr>
          <w:rFonts w:ascii="Times New Roman" w:cs="Times New Roman" w:hAnsi="Times New Roman"/>
          <w:sz w:val="30"/>
          <w:szCs w:val="30"/>
        </w:rPr>
        <w:t>е</w:t>
      </w:r>
      <w:r w:rsidRPr="008C2380">
        <w:rPr>
          <w:rFonts w:ascii="Times New Roman" w:cs="Times New Roman" w:hAnsi="Times New Roman"/>
          <w:sz w:val="30"/>
          <w:szCs w:val="30"/>
        </w:rPr>
        <w:t>ния заявок, протоколов подведения итогов конкурса и всех предста</w:t>
      </w:r>
      <w:r w:rsidRPr="008C2380">
        <w:rPr>
          <w:rFonts w:ascii="Times New Roman" w:cs="Times New Roman" w:hAnsi="Times New Roman"/>
          <w:sz w:val="30"/>
          <w:szCs w:val="30"/>
        </w:rPr>
        <w:t>в</w:t>
      </w:r>
      <w:r w:rsidRPr="008C2380">
        <w:rPr>
          <w:rFonts w:ascii="Times New Roman" w:cs="Times New Roman" w:hAnsi="Times New Roman"/>
          <w:sz w:val="30"/>
          <w:szCs w:val="30"/>
        </w:rPr>
        <w:t xml:space="preserve">ленных документов </w:t>
      </w:r>
      <w:r w:rsidRPr="008C2380">
        <w:rPr>
          <w:rFonts w:ascii="Times New Roman" w:cs="Times New Roman" w:hAnsi="Times New Roman"/>
          <w:sz w:val="30"/>
          <w:szCs w:val="30"/>
          <w:shd w:color="auto" w:fill="FFFFFF" w:val="clear"/>
        </w:rPr>
        <w:t xml:space="preserve">в ГИИС «Электронный бюджет» </w:t>
      </w:r>
      <w:r w:rsidRPr="008C2380">
        <w:rPr>
          <w:rFonts w:ascii="Times New Roman" w:cs="Times New Roman" w:hAnsi="Times New Roman"/>
          <w:sz w:val="30"/>
          <w:szCs w:val="30"/>
        </w:rPr>
        <w:t xml:space="preserve">осуществляется    в порядке, </w:t>
      </w:r>
      <w:r w:rsidRPr="008C2380">
        <w:rPr>
          <w:rFonts w:ascii="Times New Roman" w:cs="Times New Roman" w:hAnsi="Times New Roman"/>
          <w:sz w:val="30"/>
          <w:szCs w:val="30"/>
          <w:shd w:color="auto" w:fill="FFFFFF" w:val="clear"/>
        </w:rPr>
        <w:t xml:space="preserve">определенном </w:t>
      </w:r>
      <w:r w:rsidRPr="008C2380">
        <w:rPr>
          <w:rStyle w:val="af2"/>
          <w:rFonts w:ascii="Times New Roman" w:cs="Times New Roman" w:hAnsi="Times New Roman"/>
          <w:b w:val="false"/>
          <w:sz w:val="30"/>
          <w:szCs w:val="30"/>
          <w:shd w:color="auto" w:fill="FFFFFF" w:val="clear"/>
        </w:rPr>
        <w:t>законодательством Российской Федерации    об архивном деле и о государственной тайне</w:t>
      </w:r>
      <w:r w:rsidRPr="008C2380">
        <w:rPr>
          <w:rFonts w:ascii="Times New Roman" w:cs="Times New Roman" w:hAnsi="Times New Roman"/>
          <w:sz w:val="30"/>
          <w:szCs w:val="30"/>
        </w:rPr>
        <w:t>.</w:t>
      </w:r>
    </w:p>
    <w:p w:rsidP="00E71643" w:rsidR="00D8719C" w:rsidRDefault="00D8719C" w:rsidRPr="008C2380">
      <w:pPr>
        <w:pStyle w:val="ConsPlusNormal"/>
        <w:jc w:val="both"/>
        <w:rPr>
          <w:rFonts w:ascii="Times New Roman" w:cs="Times New Roman" w:hAnsi="Times New Roman"/>
          <w:sz w:val="30"/>
          <w:szCs w:val="30"/>
        </w:rPr>
      </w:pPr>
    </w:p>
    <w:p w:rsidP="00E71643" w:rsidR="002156BC" w:rsidRDefault="002156BC" w:rsidRPr="008C2380">
      <w:pPr>
        <w:pStyle w:val="ConsPlusTitle"/>
        <w:jc w:val="center"/>
        <w:rPr>
          <w:rFonts w:ascii="Times New Roman" w:cs="Times New Roman" w:hAnsi="Times New Roman"/>
          <w:b w:val="false"/>
          <w:sz w:val="30"/>
          <w:szCs w:val="30"/>
        </w:rPr>
      </w:pPr>
      <w:bookmarkStart w:id="20" w:name="P213"/>
      <w:bookmarkStart w:id="21" w:name="P219"/>
      <w:bookmarkStart w:id="22" w:name="P221"/>
      <w:bookmarkStart w:id="23" w:name="P222"/>
      <w:bookmarkStart w:id="24" w:name="P223"/>
      <w:bookmarkStart w:id="25" w:name="P227"/>
      <w:bookmarkEnd w:id="20"/>
      <w:bookmarkEnd w:id="21"/>
      <w:bookmarkEnd w:id="22"/>
      <w:bookmarkEnd w:id="23"/>
      <w:bookmarkEnd w:id="24"/>
      <w:bookmarkEnd w:id="25"/>
      <w:r w:rsidRPr="008C2380">
        <w:rPr>
          <w:rFonts w:ascii="Times New Roman" w:cs="Times New Roman" w:hAnsi="Times New Roman"/>
          <w:b w:val="false"/>
          <w:sz w:val="30"/>
          <w:szCs w:val="30"/>
        </w:rPr>
        <w:t xml:space="preserve">III. </w:t>
      </w:r>
      <w:r w:rsidR="001310AB" w:rsidRPr="008C2380">
        <w:rPr>
          <w:rFonts w:ascii="Times New Roman" w:cs="Times New Roman" w:hAnsi="Times New Roman"/>
          <w:b w:val="false"/>
          <w:sz w:val="30"/>
          <w:szCs w:val="30"/>
        </w:rPr>
        <w:t>Условия и порядок предоставления гранта</w:t>
      </w:r>
    </w:p>
    <w:p w:rsidP="00E71643" w:rsidR="002156BC" w:rsidRDefault="002156BC" w:rsidRPr="008C2380">
      <w:pPr>
        <w:pStyle w:val="ConsPlusNormal"/>
        <w:jc w:val="both"/>
        <w:rPr>
          <w:rFonts w:ascii="Times New Roman" w:cs="Times New Roman" w:hAnsi="Times New Roman"/>
          <w:sz w:val="30"/>
          <w:szCs w:val="30"/>
        </w:rPr>
      </w:pPr>
    </w:p>
    <w:p w:rsidP="00E71643" w:rsidR="002156BC" w:rsidRDefault="005D1AB5" w:rsidRPr="008C2380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bookmarkStart w:id="26" w:name="P236"/>
      <w:bookmarkEnd w:id="26"/>
      <w:r w:rsidRPr="008C2380">
        <w:rPr>
          <w:rFonts w:ascii="Times New Roman" w:cs="Times New Roman" w:hAnsi="Times New Roman"/>
          <w:sz w:val="30"/>
          <w:szCs w:val="30"/>
        </w:rPr>
        <w:t>3</w:t>
      </w:r>
      <w:r w:rsidR="009274F6" w:rsidRPr="008C2380">
        <w:rPr>
          <w:rFonts w:ascii="Times New Roman" w:cs="Times New Roman" w:hAnsi="Times New Roman"/>
          <w:sz w:val="30"/>
          <w:szCs w:val="30"/>
        </w:rPr>
        <w:t>2</w:t>
      </w:r>
      <w:r w:rsidR="002156BC" w:rsidRPr="008C2380">
        <w:rPr>
          <w:rFonts w:ascii="Times New Roman" w:cs="Times New Roman" w:hAnsi="Times New Roman"/>
          <w:sz w:val="30"/>
          <w:szCs w:val="30"/>
        </w:rPr>
        <w:t xml:space="preserve">. Размер гранта, предоставляемого одному субъекту малого </w:t>
      </w:r>
      <w:r w:rsidR="003C39CA" w:rsidRPr="008C2380">
        <w:rPr>
          <w:rFonts w:ascii="Times New Roman" w:cs="Times New Roman" w:hAnsi="Times New Roman"/>
          <w:sz w:val="30"/>
          <w:szCs w:val="30"/>
        </w:rPr>
        <w:t xml:space="preserve">          </w:t>
      </w:r>
      <w:r w:rsidR="002156BC" w:rsidRPr="008C2380">
        <w:rPr>
          <w:rFonts w:ascii="Times New Roman" w:cs="Times New Roman" w:hAnsi="Times New Roman"/>
          <w:sz w:val="30"/>
          <w:szCs w:val="30"/>
        </w:rPr>
        <w:t xml:space="preserve">и среднего предпринимательства </w:t>
      </w:r>
      <w:r w:rsidR="003C39CA" w:rsidRPr="008C2380">
        <w:rPr>
          <w:rFonts w:ascii="Times New Roman" w:cs="Times New Roman" w:hAnsi="Times New Roman"/>
          <w:sz w:val="30"/>
          <w:szCs w:val="30"/>
        </w:rPr>
        <w:t>–</w:t>
      </w:r>
      <w:r w:rsidR="002156BC" w:rsidRPr="008C2380">
        <w:rPr>
          <w:rFonts w:ascii="Times New Roman" w:cs="Times New Roman" w:hAnsi="Times New Roman"/>
          <w:sz w:val="30"/>
          <w:szCs w:val="30"/>
        </w:rPr>
        <w:t xml:space="preserve"> получателю гранта, составляет </w:t>
      </w:r>
      <w:r w:rsidR="003C39CA" w:rsidRPr="008C2380">
        <w:rPr>
          <w:rFonts w:ascii="Times New Roman" w:cs="Times New Roman" w:hAnsi="Times New Roman"/>
          <w:sz w:val="30"/>
          <w:szCs w:val="30"/>
        </w:rPr>
        <w:t xml:space="preserve">        </w:t>
      </w:r>
      <w:r w:rsidR="002156BC" w:rsidRPr="008C2380">
        <w:rPr>
          <w:rFonts w:ascii="Times New Roman" w:cs="Times New Roman" w:hAnsi="Times New Roman"/>
          <w:sz w:val="30"/>
          <w:szCs w:val="30"/>
        </w:rPr>
        <w:t xml:space="preserve">не более </w:t>
      </w:r>
      <w:r w:rsidR="00017097" w:rsidRPr="008C2380">
        <w:rPr>
          <w:rFonts w:ascii="Times New Roman" w:cs="Times New Roman" w:hAnsi="Times New Roman"/>
          <w:sz w:val="30"/>
          <w:szCs w:val="30"/>
        </w:rPr>
        <w:t>5</w:t>
      </w:r>
      <w:r w:rsidR="002156BC" w:rsidRPr="008C2380">
        <w:rPr>
          <w:rFonts w:ascii="Times New Roman" w:cs="Times New Roman" w:hAnsi="Times New Roman"/>
          <w:sz w:val="30"/>
          <w:szCs w:val="30"/>
        </w:rPr>
        <w:t>00,00 тыс. рублей</w:t>
      </w:r>
      <w:r w:rsidR="00481122" w:rsidRPr="008C2380">
        <w:rPr>
          <w:rFonts w:ascii="Times New Roman" w:cs="Times New Roman" w:hAnsi="Times New Roman"/>
          <w:sz w:val="30"/>
          <w:szCs w:val="30"/>
        </w:rPr>
        <w:t>.</w:t>
      </w:r>
      <w:r w:rsidR="002156BC"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="00481122" w:rsidRPr="008C2380">
        <w:rPr>
          <w:rFonts w:ascii="Times New Roman" w:cs="Times New Roman" w:hAnsi="Times New Roman"/>
          <w:sz w:val="30"/>
          <w:szCs w:val="30"/>
        </w:rPr>
        <w:t xml:space="preserve">При этом грант предоставляется в размере не более 70 процентов от объема расходов получателя гранта </w:t>
      </w:r>
      <w:r w:rsidR="0026463A" w:rsidRPr="008C2380">
        <w:rPr>
          <w:rFonts w:ascii="Times New Roman" w:cs="Times New Roman" w:hAnsi="Times New Roman"/>
          <w:sz w:val="30"/>
          <w:szCs w:val="30"/>
        </w:rPr>
        <w:t xml:space="preserve">               </w:t>
      </w:r>
      <w:r w:rsidR="00481122" w:rsidRPr="008C2380">
        <w:rPr>
          <w:rFonts w:ascii="Times New Roman" w:cs="Times New Roman" w:hAnsi="Times New Roman"/>
          <w:sz w:val="30"/>
          <w:szCs w:val="30"/>
        </w:rPr>
        <w:t>по направлениям, предусмотренным пунктом 3</w:t>
      </w:r>
      <w:r w:rsidR="00FD554E" w:rsidRPr="008C2380">
        <w:rPr>
          <w:rFonts w:ascii="Times New Roman" w:cs="Times New Roman" w:hAnsi="Times New Roman"/>
          <w:sz w:val="30"/>
          <w:szCs w:val="30"/>
        </w:rPr>
        <w:t>3</w:t>
      </w:r>
      <w:r w:rsidR="00481122" w:rsidRPr="008C2380">
        <w:rPr>
          <w:rFonts w:ascii="Times New Roman" w:cs="Times New Roman" w:hAnsi="Times New Roman"/>
          <w:sz w:val="30"/>
          <w:szCs w:val="30"/>
        </w:rPr>
        <w:t xml:space="preserve"> настоящего Положения и включенным в план </w:t>
      </w:r>
      <w:r w:rsidR="002156BC" w:rsidRPr="008C2380">
        <w:rPr>
          <w:rFonts w:ascii="Times New Roman" w:cs="Times New Roman" w:hAnsi="Times New Roman"/>
          <w:sz w:val="30"/>
          <w:szCs w:val="30"/>
        </w:rPr>
        <w:t xml:space="preserve">(с учетом НДС </w:t>
      </w:r>
      <w:r w:rsidR="003C39CA" w:rsidRPr="008C2380">
        <w:rPr>
          <w:rFonts w:ascii="Times New Roman" w:cs="Times New Roman" w:hAnsi="Times New Roman"/>
          <w:sz w:val="30"/>
          <w:szCs w:val="30"/>
        </w:rPr>
        <w:t>–</w:t>
      </w:r>
      <w:r w:rsidR="002156BC" w:rsidRPr="008C2380">
        <w:rPr>
          <w:rFonts w:ascii="Times New Roman" w:cs="Times New Roman" w:hAnsi="Times New Roman"/>
          <w:sz w:val="30"/>
          <w:szCs w:val="30"/>
        </w:rPr>
        <w:t xml:space="preserve"> для получателя гранта, </w:t>
      </w:r>
      <w:r w:rsidR="00481122" w:rsidRPr="008C2380">
        <w:rPr>
          <w:rFonts w:ascii="Times New Roman" w:cs="Times New Roman" w:hAnsi="Times New Roman"/>
          <w:sz w:val="30"/>
          <w:szCs w:val="30"/>
        </w:rPr>
        <w:t>не явл</w:t>
      </w:r>
      <w:r w:rsidR="00481122" w:rsidRPr="008C2380">
        <w:rPr>
          <w:rFonts w:ascii="Times New Roman" w:cs="Times New Roman" w:hAnsi="Times New Roman"/>
          <w:sz w:val="30"/>
          <w:szCs w:val="30"/>
        </w:rPr>
        <w:t>я</w:t>
      </w:r>
      <w:r w:rsidR="00481122" w:rsidRPr="008C2380">
        <w:rPr>
          <w:rFonts w:ascii="Times New Roman" w:cs="Times New Roman" w:hAnsi="Times New Roman"/>
          <w:sz w:val="30"/>
          <w:szCs w:val="30"/>
        </w:rPr>
        <w:t>ющегося плательщиком НДС, и без учета НДС – для получателя гранта, являющегося плательщиком НДС).</w:t>
      </w:r>
    </w:p>
    <w:p w:rsidP="00E71643" w:rsidR="00F82A67" w:rsidRDefault="005D1AB5" w:rsidRPr="008C2380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bookmarkStart w:id="27" w:name="P237"/>
      <w:bookmarkEnd w:id="27"/>
      <w:r w:rsidRPr="008C2380">
        <w:rPr>
          <w:rFonts w:ascii="Times New Roman" w:cs="Times New Roman" w:hAnsi="Times New Roman"/>
          <w:sz w:val="30"/>
          <w:szCs w:val="30"/>
        </w:rPr>
        <w:t>3</w:t>
      </w:r>
      <w:r w:rsidR="009274F6" w:rsidRPr="008C2380">
        <w:rPr>
          <w:rFonts w:ascii="Times New Roman" w:cs="Times New Roman" w:hAnsi="Times New Roman"/>
          <w:sz w:val="30"/>
          <w:szCs w:val="30"/>
        </w:rPr>
        <w:t>3</w:t>
      </w:r>
      <w:r w:rsidR="002156BC" w:rsidRPr="008C2380">
        <w:rPr>
          <w:rFonts w:ascii="Times New Roman" w:cs="Times New Roman" w:hAnsi="Times New Roman"/>
          <w:sz w:val="30"/>
          <w:szCs w:val="30"/>
        </w:rPr>
        <w:t xml:space="preserve">. </w:t>
      </w:r>
      <w:r w:rsidR="008A564F" w:rsidRPr="008C2380">
        <w:rPr>
          <w:rFonts w:ascii="Times New Roman" w:cs="Times New Roman" w:hAnsi="Times New Roman"/>
          <w:sz w:val="30"/>
          <w:szCs w:val="30"/>
        </w:rPr>
        <w:t>К направлениям расходов, источником финансового обеспеч</w:t>
      </w:r>
      <w:r w:rsidR="008A564F" w:rsidRPr="008C2380">
        <w:rPr>
          <w:rFonts w:ascii="Times New Roman" w:cs="Times New Roman" w:hAnsi="Times New Roman"/>
          <w:sz w:val="30"/>
          <w:szCs w:val="30"/>
        </w:rPr>
        <w:t>е</w:t>
      </w:r>
      <w:r w:rsidR="008A564F" w:rsidRPr="008C2380">
        <w:rPr>
          <w:rFonts w:ascii="Times New Roman" w:cs="Times New Roman" w:hAnsi="Times New Roman"/>
          <w:sz w:val="30"/>
          <w:szCs w:val="30"/>
        </w:rPr>
        <w:t>ния которы</w:t>
      </w:r>
      <w:r w:rsidR="00F92D5C" w:rsidRPr="008C2380">
        <w:rPr>
          <w:rFonts w:ascii="Times New Roman" w:cs="Times New Roman" w:hAnsi="Times New Roman"/>
          <w:sz w:val="30"/>
          <w:szCs w:val="30"/>
        </w:rPr>
        <w:t>х</w:t>
      </w:r>
      <w:r w:rsidR="008A564F" w:rsidRPr="008C2380">
        <w:rPr>
          <w:rFonts w:ascii="Times New Roman" w:cs="Times New Roman" w:hAnsi="Times New Roman"/>
          <w:sz w:val="30"/>
          <w:szCs w:val="30"/>
        </w:rPr>
        <w:t xml:space="preserve"> является грант, </w:t>
      </w:r>
      <w:r w:rsidR="00F82A67" w:rsidRPr="008C2380">
        <w:rPr>
          <w:rFonts w:ascii="Times New Roman" w:cs="Times New Roman" w:hAnsi="Times New Roman"/>
          <w:sz w:val="30"/>
          <w:szCs w:val="30"/>
        </w:rPr>
        <w:t xml:space="preserve">относятся расходы </w:t>
      </w:r>
      <w:proofErr w:type="gramStart"/>
      <w:r w:rsidR="00F82A67" w:rsidRPr="008C2380">
        <w:rPr>
          <w:rFonts w:ascii="Times New Roman" w:cs="Times New Roman" w:hAnsi="Times New Roman"/>
          <w:sz w:val="30"/>
          <w:szCs w:val="30"/>
        </w:rPr>
        <w:t>на</w:t>
      </w:r>
      <w:proofErr w:type="gramEnd"/>
      <w:r w:rsidR="00F82A67" w:rsidRPr="008C2380">
        <w:rPr>
          <w:rFonts w:ascii="Times New Roman" w:cs="Times New Roman" w:hAnsi="Times New Roman"/>
          <w:sz w:val="30"/>
          <w:szCs w:val="30"/>
        </w:rPr>
        <w:t>:</w:t>
      </w:r>
    </w:p>
    <w:p w:rsidP="00E71643" w:rsidR="002156BC" w:rsidRDefault="002156BC" w:rsidRPr="008C2380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 xml:space="preserve">1) аренду и </w:t>
      </w:r>
      <w:r w:rsidR="009734DF" w:rsidRPr="008C2380">
        <w:rPr>
          <w:rFonts w:ascii="Times New Roman" w:cs="Times New Roman" w:hAnsi="Times New Roman"/>
          <w:sz w:val="30"/>
          <w:szCs w:val="30"/>
        </w:rPr>
        <w:t xml:space="preserve">текущий </w:t>
      </w:r>
      <w:r w:rsidRPr="008C2380">
        <w:rPr>
          <w:rFonts w:ascii="Times New Roman" w:cs="Times New Roman" w:hAnsi="Times New Roman"/>
          <w:sz w:val="30"/>
          <w:szCs w:val="30"/>
        </w:rPr>
        <w:t xml:space="preserve">ремонт </w:t>
      </w:r>
      <w:r w:rsidR="009734DF" w:rsidRPr="008C2380">
        <w:rPr>
          <w:rFonts w:ascii="Times New Roman" w:cs="Times New Roman" w:hAnsi="Times New Roman"/>
          <w:sz w:val="30"/>
          <w:szCs w:val="30"/>
        </w:rPr>
        <w:t>зданий (</w:t>
      </w:r>
      <w:r w:rsidRPr="008C2380">
        <w:rPr>
          <w:rFonts w:ascii="Times New Roman" w:cs="Times New Roman" w:hAnsi="Times New Roman"/>
          <w:sz w:val="30"/>
          <w:szCs w:val="30"/>
        </w:rPr>
        <w:t>помещений</w:t>
      </w:r>
      <w:r w:rsidR="009734DF" w:rsidRPr="008C2380">
        <w:rPr>
          <w:rFonts w:ascii="Times New Roman" w:cs="Times New Roman" w:hAnsi="Times New Roman"/>
          <w:sz w:val="30"/>
          <w:szCs w:val="30"/>
        </w:rPr>
        <w:t>)</w:t>
      </w:r>
      <w:r w:rsidRPr="008C2380">
        <w:rPr>
          <w:rFonts w:ascii="Times New Roman" w:cs="Times New Roman" w:hAnsi="Times New Roman"/>
          <w:sz w:val="30"/>
          <w:szCs w:val="30"/>
        </w:rPr>
        <w:t>, используемых для осуществления предпринимательской деятельности.</w:t>
      </w:r>
    </w:p>
    <w:p w:rsidP="00E71643" w:rsidR="002156BC" w:rsidRDefault="002156BC" w:rsidRPr="008C2380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 xml:space="preserve">Данные </w:t>
      </w:r>
      <w:r w:rsidR="00F82A67" w:rsidRPr="008C2380">
        <w:rPr>
          <w:rFonts w:ascii="Times New Roman" w:cs="Times New Roman" w:hAnsi="Times New Roman"/>
          <w:sz w:val="30"/>
          <w:szCs w:val="30"/>
        </w:rPr>
        <w:t>расходы</w:t>
      </w:r>
      <w:r w:rsidRPr="008C2380">
        <w:rPr>
          <w:rFonts w:ascii="Times New Roman" w:cs="Times New Roman" w:hAnsi="Times New Roman"/>
          <w:sz w:val="30"/>
          <w:szCs w:val="30"/>
        </w:rPr>
        <w:t xml:space="preserve"> подлежат </w:t>
      </w:r>
      <w:r w:rsidR="00817FC8" w:rsidRPr="008C2380">
        <w:rPr>
          <w:rFonts w:ascii="Times New Roman" w:cs="Times New Roman" w:hAnsi="Times New Roman"/>
          <w:sz w:val="30"/>
          <w:szCs w:val="30"/>
        </w:rPr>
        <w:t>финансовому обеспечению за счет</w:t>
      </w:r>
      <w:r w:rsidRPr="008C2380">
        <w:rPr>
          <w:rFonts w:ascii="Times New Roman" w:cs="Times New Roman" w:hAnsi="Times New Roman"/>
          <w:sz w:val="30"/>
          <w:szCs w:val="30"/>
        </w:rPr>
        <w:t xml:space="preserve"> гранта при наличии в договоре аренды информации о праве арендатора </w:t>
      </w:r>
      <w:r w:rsidR="00153826" w:rsidRPr="008C2380">
        <w:rPr>
          <w:rFonts w:ascii="Times New Roman" w:cs="Times New Roman" w:hAnsi="Times New Roman"/>
          <w:sz w:val="30"/>
          <w:szCs w:val="30"/>
        </w:rPr>
        <w:t xml:space="preserve">(получателя гранта) </w:t>
      </w:r>
      <w:r w:rsidRPr="008C2380">
        <w:rPr>
          <w:rFonts w:ascii="Times New Roman" w:cs="Times New Roman" w:hAnsi="Times New Roman"/>
          <w:sz w:val="30"/>
          <w:szCs w:val="30"/>
        </w:rPr>
        <w:t xml:space="preserve">на проведение </w:t>
      </w:r>
      <w:r w:rsidR="009C1F17" w:rsidRPr="008C2380">
        <w:rPr>
          <w:rFonts w:ascii="Times New Roman" w:cs="Times New Roman" w:hAnsi="Times New Roman"/>
          <w:sz w:val="30"/>
          <w:szCs w:val="30"/>
        </w:rPr>
        <w:t xml:space="preserve">текущего </w:t>
      </w:r>
      <w:r w:rsidRPr="008C2380">
        <w:rPr>
          <w:rFonts w:ascii="Times New Roman" w:cs="Times New Roman" w:hAnsi="Times New Roman"/>
          <w:sz w:val="30"/>
          <w:szCs w:val="30"/>
        </w:rPr>
        <w:t xml:space="preserve">ремонта </w:t>
      </w:r>
      <w:r w:rsidR="00153826" w:rsidRPr="008C2380">
        <w:rPr>
          <w:rFonts w:ascii="Times New Roman" w:cs="Times New Roman" w:hAnsi="Times New Roman"/>
          <w:sz w:val="30"/>
          <w:szCs w:val="30"/>
        </w:rPr>
        <w:t xml:space="preserve">арендуемых </w:t>
      </w:r>
      <w:r w:rsidR="009C1F17" w:rsidRPr="008C2380">
        <w:rPr>
          <w:rFonts w:ascii="Times New Roman" w:cs="Times New Roman" w:hAnsi="Times New Roman"/>
          <w:sz w:val="30"/>
          <w:szCs w:val="30"/>
        </w:rPr>
        <w:t>зд</w:t>
      </w:r>
      <w:r w:rsidR="009C1F17" w:rsidRPr="008C2380">
        <w:rPr>
          <w:rFonts w:ascii="Times New Roman" w:cs="Times New Roman" w:hAnsi="Times New Roman"/>
          <w:sz w:val="30"/>
          <w:szCs w:val="30"/>
        </w:rPr>
        <w:t>а</w:t>
      </w:r>
      <w:r w:rsidR="009C1F17" w:rsidRPr="008C2380">
        <w:rPr>
          <w:rFonts w:ascii="Times New Roman" w:cs="Times New Roman" w:hAnsi="Times New Roman"/>
          <w:sz w:val="30"/>
          <w:szCs w:val="30"/>
        </w:rPr>
        <w:t>ний (</w:t>
      </w:r>
      <w:r w:rsidRPr="008C2380">
        <w:rPr>
          <w:rFonts w:ascii="Times New Roman" w:cs="Times New Roman" w:hAnsi="Times New Roman"/>
          <w:sz w:val="30"/>
          <w:szCs w:val="30"/>
        </w:rPr>
        <w:t>помещений</w:t>
      </w:r>
      <w:r w:rsidR="009C1F17" w:rsidRPr="008C2380">
        <w:rPr>
          <w:rFonts w:ascii="Times New Roman" w:cs="Times New Roman" w:hAnsi="Times New Roman"/>
          <w:sz w:val="30"/>
          <w:szCs w:val="30"/>
        </w:rPr>
        <w:t>)</w:t>
      </w:r>
      <w:r w:rsidRPr="008C2380">
        <w:rPr>
          <w:rFonts w:ascii="Times New Roman" w:cs="Times New Roman" w:hAnsi="Times New Roman"/>
          <w:sz w:val="30"/>
          <w:szCs w:val="30"/>
        </w:rPr>
        <w:t>;</w:t>
      </w:r>
    </w:p>
    <w:p w:rsidP="00E71643" w:rsidR="00E71643" w:rsidRDefault="00E71643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bookmarkStart w:id="28" w:name="P240"/>
      <w:bookmarkEnd w:id="28"/>
    </w:p>
    <w:p w:rsidP="00E71643" w:rsidR="00153826" w:rsidRDefault="002156BC" w:rsidRPr="008C2380">
      <w:pPr>
        <w:pStyle w:val="ConsPlusNormal"/>
        <w:spacing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lastRenderedPageBreak/>
        <w:t xml:space="preserve">2) приобретение оборудования, мебели, оргтехники, программного обеспечения, </w:t>
      </w:r>
      <w:proofErr w:type="gramStart"/>
      <w:r w:rsidRPr="008C2380">
        <w:rPr>
          <w:rFonts w:ascii="Times New Roman" w:cs="Times New Roman" w:hAnsi="Times New Roman"/>
          <w:sz w:val="30"/>
          <w:szCs w:val="30"/>
        </w:rPr>
        <w:t>используемых</w:t>
      </w:r>
      <w:proofErr w:type="gramEnd"/>
      <w:r w:rsidRPr="008C2380">
        <w:rPr>
          <w:rFonts w:ascii="Times New Roman" w:cs="Times New Roman" w:hAnsi="Times New Roman"/>
          <w:sz w:val="30"/>
          <w:szCs w:val="30"/>
        </w:rPr>
        <w:t xml:space="preserve"> для осуществления предпринимательской деятельности</w:t>
      </w:r>
      <w:r w:rsidR="00153826" w:rsidRPr="008C2380">
        <w:rPr>
          <w:rFonts w:ascii="Times New Roman" w:cs="Times New Roman" w:hAnsi="Times New Roman"/>
          <w:sz w:val="30"/>
          <w:szCs w:val="30"/>
        </w:rPr>
        <w:t>.</w:t>
      </w:r>
    </w:p>
    <w:p w:rsidP="00E71643" w:rsidR="002156BC" w:rsidRDefault="00153826" w:rsidRPr="008C2380">
      <w:pPr>
        <w:pStyle w:val="ConsPlusNormal"/>
        <w:spacing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>Данные расходы подлежат финансовому обеспечению за счет гранта при наличии</w:t>
      </w:r>
      <w:r w:rsidR="00804B3A" w:rsidRPr="008C2380">
        <w:rPr>
          <w:rFonts w:ascii="Times New Roman" w:cs="Times New Roman" w:hAnsi="Times New Roman"/>
          <w:sz w:val="30"/>
          <w:szCs w:val="30"/>
        </w:rPr>
        <w:t xml:space="preserve"> документов, устанавливающих срок полезного </w:t>
      </w:r>
      <w:r w:rsidR="001A47A0" w:rsidRPr="008C2380">
        <w:rPr>
          <w:rFonts w:ascii="Times New Roman" w:cs="Times New Roman" w:hAnsi="Times New Roman"/>
          <w:sz w:val="30"/>
          <w:szCs w:val="30"/>
        </w:rPr>
        <w:t xml:space="preserve">   </w:t>
      </w:r>
      <w:r w:rsidR="00804B3A" w:rsidRPr="008C2380">
        <w:rPr>
          <w:rFonts w:ascii="Times New Roman" w:cs="Times New Roman" w:hAnsi="Times New Roman"/>
          <w:sz w:val="30"/>
          <w:szCs w:val="30"/>
        </w:rPr>
        <w:t>использования</w:t>
      </w:r>
      <w:r w:rsidR="005614C8" w:rsidRPr="008C2380">
        <w:rPr>
          <w:rFonts w:ascii="Times New Roman" w:cs="Times New Roman" w:hAnsi="Times New Roman"/>
          <w:sz w:val="30"/>
          <w:szCs w:val="30"/>
        </w:rPr>
        <w:t>, за исключением программного обеспечения, использу</w:t>
      </w:r>
      <w:r w:rsidR="005614C8" w:rsidRPr="008C2380">
        <w:rPr>
          <w:rFonts w:ascii="Times New Roman" w:cs="Times New Roman" w:hAnsi="Times New Roman"/>
          <w:sz w:val="30"/>
          <w:szCs w:val="30"/>
        </w:rPr>
        <w:t>е</w:t>
      </w:r>
      <w:r w:rsidR="005614C8" w:rsidRPr="008C2380">
        <w:rPr>
          <w:rFonts w:ascii="Times New Roman" w:cs="Times New Roman" w:hAnsi="Times New Roman"/>
          <w:sz w:val="30"/>
          <w:szCs w:val="30"/>
        </w:rPr>
        <w:t xml:space="preserve">мого </w:t>
      </w:r>
      <w:r w:rsidR="002F0EDD" w:rsidRPr="008C2380">
        <w:rPr>
          <w:rFonts w:ascii="Times New Roman" w:cs="Times New Roman" w:hAnsi="Times New Roman"/>
          <w:sz w:val="30"/>
          <w:szCs w:val="30"/>
        </w:rPr>
        <w:t xml:space="preserve">для осуществления предпринимательской деятельности, </w:t>
      </w:r>
      <w:r w:rsidR="00A32FCB" w:rsidRPr="008C2380">
        <w:rPr>
          <w:rFonts w:ascii="Times New Roman" w:cs="Times New Roman" w:hAnsi="Times New Roman"/>
          <w:sz w:val="30"/>
          <w:szCs w:val="30"/>
        </w:rPr>
        <w:t>которое не соответствует требованиям абзаца первого пункта 1 статьи 256 Нал</w:t>
      </w:r>
      <w:r w:rsidR="00A32FCB" w:rsidRPr="008C2380">
        <w:rPr>
          <w:rFonts w:ascii="Times New Roman" w:cs="Times New Roman" w:hAnsi="Times New Roman"/>
          <w:sz w:val="30"/>
          <w:szCs w:val="30"/>
        </w:rPr>
        <w:t>о</w:t>
      </w:r>
      <w:r w:rsidR="00A32FCB" w:rsidRPr="008C2380">
        <w:rPr>
          <w:rFonts w:ascii="Times New Roman" w:cs="Times New Roman" w:hAnsi="Times New Roman"/>
          <w:sz w:val="30"/>
          <w:szCs w:val="30"/>
        </w:rPr>
        <w:t>гового кодекса Российской Федерации</w:t>
      </w:r>
      <w:r w:rsidR="002156BC" w:rsidRPr="008C2380">
        <w:rPr>
          <w:rFonts w:ascii="Times New Roman" w:cs="Times New Roman" w:hAnsi="Times New Roman"/>
          <w:sz w:val="30"/>
          <w:szCs w:val="30"/>
        </w:rPr>
        <w:t>;</w:t>
      </w:r>
    </w:p>
    <w:p w:rsidP="00E71643" w:rsidR="009D6DD4" w:rsidRDefault="00F0489E" w:rsidRPr="008C2380">
      <w:pPr>
        <w:pStyle w:val="ConsPlusNormal"/>
        <w:spacing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>3</w:t>
      </w:r>
      <w:r w:rsidR="002156BC" w:rsidRPr="008C2380">
        <w:rPr>
          <w:rFonts w:ascii="Times New Roman" w:cs="Times New Roman" w:hAnsi="Times New Roman"/>
          <w:sz w:val="30"/>
          <w:szCs w:val="30"/>
        </w:rPr>
        <w:t>) выплату по передаче прав на франшизу (паушальный взнос)</w:t>
      </w:r>
      <w:r w:rsidR="00C4119C" w:rsidRPr="008C2380">
        <w:rPr>
          <w:rFonts w:ascii="Times New Roman" w:cs="Times New Roman" w:hAnsi="Times New Roman"/>
          <w:sz w:val="30"/>
          <w:szCs w:val="30"/>
        </w:rPr>
        <w:t>.</w:t>
      </w:r>
    </w:p>
    <w:p w:rsidP="00E71643" w:rsidR="009274F6" w:rsidRDefault="009274F6" w:rsidRPr="008C2380">
      <w:pPr>
        <w:autoSpaceDE w:val="false"/>
        <w:autoSpaceDN w:val="false"/>
        <w:adjustRightInd w:val="false"/>
        <w:spacing w:after="0"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>34. Основаниями для отказа получателю гранта в предоставлении гранта при проведении конкурса являются:</w:t>
      </w:r>
    </w:p>
    <w:p w:rsidP="00E71643" w:rsidR="009274F6" w:rsidRDefault="009274F6" w:rsidRPr="008C2380">
      <w:pPr>
        <w:autoSpaceDE w:val="false"/>
        <w:autoSpaceDN w:val="false"/>
        <w:adjustRightInd w:val="false"/>
        <w:spacing w:after="0"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>1) несоответствие представленных получателем гранта докуме</w:t>
      </w:r>
      <w:r w:rsidRPr="008C2380">
        <w:rPr>
          <w:rFonts w:ascii="Times New Roman" w:cs="Times New Roman" w:hAnsi="Times New Roman"/>
          <w:sz w:val="30"/>
          <w:szCs w:val="30"/>
        </w:rPr>
        <w:t>н</w:t>
      </w:r>
      <w:r w:rsidRPr="008C2380">
        <w:rPr>
          <w:rFonts w:ascii="Times New Roman" w:cs="Times New Roman" w:hAnsi="Times New Roman"/>
          <w:sz w:val="30"/>
          <w:szCs w:val="30"/>
        </w:rPr>
        <w:t>тов требованиям, определенным настоящим Положением, или непре</w:t>
      </w:r>
      <w:r w:rsidRPr="008C2380">
        <w:rPr>
          <w:rFonts w:ascii="Times New Roman" w:cs="Times New Roman" w:hAnsi="Times New Roman"/>
          <w:sz w:val="30"/>
          <w:szCs w:val="30"/>
        </w:rPr>
        <w:t>д</w:t>
      </w:r>
      <w:r w:rsidRPr="008C2380">
        <w:rPr>
          <w:rFonts w:ascii="Times New Roman" w:cs="Times New Roman" w:hAnsi="Times New Roman"/>
          <w:sz w:val="30"/>
          <w:szCs w:val="30"/>
        </w:rPr>
        <w:t>ставление (представление не в полном объеме) указанных документов, которые получатель гранта должен представить самостоятельно;</w:t>
      </w:r>
    </w:p>
    <w:p w:rsidP="00E71643" w:rsidR="009274F6" w:rsidRDefault="009274F6" w:rsidRPr="008C2380">
      <w:pPr>
        <w:autoSpaceDE w:val="false"/>
        <w:autoSpaceDN w:val="false"/>
        <w:adjustRightInd w:val="false"/>
        <w:spacing w:after="0"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>2) установление факта недостоверности представленной получат</w:t>
      </w:r>
      <w:r w:rsidRPr="008C2380">
        <w:rPr>
          <w:rFonts w:ascii="Times New Roman" w:cs="Times New Roman" w:hAnsi="Times New Roman"/>
          <w:sz w:val="30"/>
          <w:szCs w:val="30"/>
        </w:rPr>
        <w:t>е</w:t>
      </w:r>
      <w:r w:rsidRPr="008C2380">
        <w:rPr>
          <w:rFonts w:ascii="Times New Roman" w:cs="Times New Roman" w:hAnsi="Times New Roman"/>
          <w:sz w:val="30"/>
          <w:szCs w:val="30"/>
        </w:rPr>
        <w:t>лем гранта информации</w:t>
      </w:r>
      <w:r w:rsidR="00292860" w:rsidRPr="008C2380">
        <w:rPr>
          <w:rFonts w:ascii="Times New Roman" w:cs="Times New Roman" w:hAnsi="Times New Roman"/>
          <w:sz w:val="30"/>
          <w:szCs w:val="30"/>
        </w:rPr>
        <w:t>.</w:t>
      </w:r>
    </w:p>
    <w:p w:rsidP="00E71643" w:rsidR="002156BC" w:rsidRDefault="003A1C4C" w:rsidRPr="008C2380">
      <w:pPr>
        <w:pStyle w:val="ConsPlusNormal"/>
        <w:spacing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>35</w:t>
      </w:r>
      <w:r w:rsidR="002156BC" w:rsidRPr="008C2380">
        <w:rPr>
          <w:rFonts w:ascii="Times New Roman" w:cs="Times New Roman" w:hAnsi="Times New Roman"/>
          <w:sz w:val="30"/>
          <w:szCs w:val="30"/>
        </w:rPr>
        <w:t xml:space="preserve">. </w:t>
      </w:r>
      <w:proofErr w:type="gramStart"/>
      <w:r w:rsidR="002156BC" w:rsidRPr="008C2380">
        <w:rPr>
          <w:rFonts w:ascii="Times New Roman" w:cs="Times New Roman" w:hAnsi="Times New Roman"/>
          <w:sz w:val="30"/>
          <w:szCs w:val="30"/>
        </w:rPr>
        <w:t xml:space="preserve">Получателям гранта </w:t>
      </w:r>
      <w:r w:rsidR="000E4914" w:rsidRPr="008C2380">
        <w:rPr>
          <w:rFonts w:ascii="Times New Roman" w:cs="Times New Roman" w:hAnsi="Times New Roman"/>
          <w:sz w:val="30"/>
          <w:szCs w:val="30"/>
        </w:rPr>
        <w:t>–</w:t>
      </w:r>
      <w:r w:rsidR="002156BC" w:rsidRPr="008C2380">
        <w:rPr>
          <w:rFonts w:ascii="Times New Roman" w:cs="Times New Roman" w:hAnsi="Times New Roman"/>
          <w:sz w:val="30"/>
          <w:szCs w:val="30"/>
        </w:rPr>
        <w:t xml:space="preserve"> юридическим лицам, а также иным</w:t>
      </w:r>
      <w:r w:rsidR="009C4170"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="002156BC" w:rsidRPr="008C2380">
        <w:rPr>
          <w:rFonts w:ascii="Times New Roman" w:cs="Times New Roman" w:hAnsi="Times New Roman"/>
          <w:sz w:val="30"/>
          <w:szCs w:val="30"/>
        </w:rPr>
        <w:t>юр</w:t>
      </w:r>
      <w:r w:rsidR="002156BC" w:rsidRPr="008C2380">
        <w:rPr>
          <w:rFonts w:ascii="Times New Roman" w:cs="Times New Roman" w:hAnsi="Times New Roman"/>
          <w:sz w:val="30"/>
          <w:szCs w:val="30"/>
        </w:rPr>
        <w:t>и</w:t>
      </w:r>
      <w:r w:rsidR="002156BC" w:rsidRPr="008C2380">
        <w:rPr>
          <w:rFonts w:ascii="Times New Roman" w:cs="Times New Roman" w:hAnsi="Times New Roman"/>
          <w:sz w:val="30"/>
          <w:szCs w:val="30"/>
        </w:rPr>
        <w:t xml:space="preserve">дическим лицам, получающим средства на основании договоров, </w:t>
      </w:r>
      <w:r w:rsidR="00D448EF" w:rsidRPr="008C2380">
        <w:rPr>
          <w:rFonts w:ascii="Times New Roman" w:cs="Times New Roman" w:hAnsi="Times New Roman"/>
          <w:sz w:val="30"/>
          <w:szCs w:val="30"/>
        </w:rPr>
        <w:t xml:space="preserve">       </w:t>
      </w:r>
      <w:r w:rsidR="002156BC" w:rsidRPr="008C2380">
        <w:rPr>
          <w:rFonts w:ascii="Times New Roman" w:cs="Times New Roman" w:hAnsi="Times New Roman"/>
          <w:sz w:val="30"/>
          <w:szCs w:val="30"/>
        </w:rPr>
        <w:t>заключенных с получателями гранта, запрещается приобретать за счет полученных средств гранта иностранную валюту, за исключением</w:t>
      </w:r>
      <w:r w:rsidR="00872AEB"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="00D448EF" w:rsidRPr="008C2380">
        <w:rPr>
          <w:rFonts w:ascii="Times New Roman" w:cs="Times New Roman" w:hAnsi="Times New Roman"/>
          <w:sz w:val="30"/>
          <w:szCs w:val="30"/>
        </w:rPr>
        <w:t xml:space="preserve">   </w:t>
      </w:r>
      <w:r w:rsidR="002156BC" w:rsidRPr="008C2380">
        <w:rPr>
          <w:rFonts w:ascii="Times New Roman" w:cs="Times New Roman" w:hAnsi="Times New Roman"/>
          <w:sz w:val="30"/>
          <w:szCs w:val="30"/>
        </w:rPr>
        <w:t>операций, осуществляемых в соответствии с валютным законодател</w:t>
      </w:r>
      <w:r w:rsidR="002156BC" w:rsidRPr="008C2380">
        <w:rPr>
          <w:rFonts w:ascii="Times New Roman" w:cs="Times New Roman" w:hAnsi="Times New Roman"/>
          <w:sz w:val="30"/>
          <w:szCs w:val="30"/>
        </w:rPr>
        <w:t>ь</w:t>
      </w:r>
      <w:r w:rsidR="002156BC" w:rsidRPr="008C2380">
        <w:rPr>
          <w:rFonts w:ascii="Times New Roman" w:cs="Times New Roman" w:hAnsi="Times New Roman"/>
          <w:sz w:val="30"/>
          <w:szCs w:val="30"/>
        </w:rPr>
        <w:t>ством Российской Федерации при закупке (поставке) высокотехнол</w:t>
      </w:r>
      <w:r w:rsidR="002156BC" w:rsidRPr="008C2380">
        <w:rPr>
          <w:rFonts w:ascii="Times New Roman" w:cs="Times New Roman" w:hAnsi="Times New Roman"/>
          <w:sz w:val="30"/>
          <w:szCs w:val="30"/>
        </w:rPr>
        <w:t>о</w:t>
      </w:r>
      <w:r w:rsidR="002156BC" w:rsidRPr="008C2380">
        <w:rPr>
          <w:rFonts w:ascii="Times New Roman" w:cs="Times New Roman" w:hAnsi="Times New Roman"/>
          <w:sz w:val="30"/>
          <w:szCs w:val="30"/>
        </w:rPr>
        <w:t xml:space="preserve">гичного импортного оборудования, сырья и комплектующих изделий, </w:t>
      </w:r>
      <w:r w:rsidR="00D448EF" w:rsidRPr="008C2380">
        <w:rPr>
          <w:rFonts w:ascii="Times New Roman" w:cs="Times New Roman" w:hAnsi="Times New Roman"/>
          <w:sz w:val="30"/>
          <w:szCs w:val="30"/>
        </w:rPr>
        <w:t xml:space="preserve">  </w:t>
      </w:r>
      <w:r w:rsidR="002156BC" w:rsidRPr="008C2380">
        <w:rPr>
          <w:rFonts w:ascii="Times New Roman" w:cs="Times New Roman" w:hAnsi="Times New Roman"/>
          <w:sz w:val="30"/>
          <w:szCs w:val="30"/>
        </w:rPr>
        <w:t>а также связанных с достижением результата предоставления этих средств иных операций, определенных</w:t>
      </w:r>
      <w:proofErr w:type="gramEnd"/>
      <w:r w:rsidRPr="008C2380">
        <w:rPr>
          <w:rFonts w:ascii="Times New Roman" w:cs="Times New Roman" w:hAnsi="Times New Roman"/>
          <w:sz w:val="30"/>
          <w:szCs w:val="30"/>
        </w:rPr>
        <w:t xml:space="preserve"> пунктом 3</w:t>
      </w:r>
      <w:r w:rsidR="008442E2" w:rsidRPr="008C2380">
        <w:rPr>
          <w:rFonts w:ascii="Times New Roman" w:cs="Times New Roman" w:hAnsi="Times New Roman"/>
          <w:sz w:val="30"/>
          <w:szCs w:val="30"/>
        </w:rPr>
        <w:t>3</w:t>
      </w:r>
      <w:r w:rsidRPr="008C2380">
        <w:rPr>
          <w:rFonts w:ascii="Times New Roman" w:cs="Times New Roman" w:hAnsi="Times New Roman"/>
          <w:sz w:val="30"/>
          <w:szCs w:val="30"/>
        </w:rPr>
        <w:t xml:space="preserve"> на</w:t>
      </w:r>
      <w:r w:rsidR="002156BC" w:rsidRPr="008C2380">
        <w:rPr>
          <w:rFonts w:ascii="Times New Roman" w:cs="Times New Roman" w:hAnsi="Times New Roman"/>
          <w:sz w:val="30"/>
          <w:szCs w:val="30"/>
        </w:rPr>
        <w:t>стоящего Полож</w:t>
      </w:r>
      <w:r w:rsidR="002156BC" w:rsidRPr="008C2380">
        <w:rPr>
          <w:rFonts w:ascii="Times New Roman" w:cs="Times New Roman" w:hAnsi="Times New Roman"/>
          <w:sz w:val="30"/>
          <w:szCs w:val="30"/>
        </w:rPr>
        <w:t>е</w:t>
      </w:r>
      <w:r w:rsidR="002156BC" w:rsidRPr="008C2380">
        <w:rPr>
          <w:rFonts w:ascii="Times New Roman" w:cs="Times New Roman" w:hAnsi="Times New Roman"/>
          <w:sz w:val="30"/>
          <w:szCs w:val="30"/>
        </w:rPr>
        <w:t>ния.</w:t>
      </w:r>
    </w:p>
    <w:p w:rsidP="00E71643" w:rsidR="002156BC" w:rsidRDefault="003A1C4C" w:rsidRPr="008C2380">
      <w:pPr>
        <w:pStyle w:val="ConsPlusNormal"/>
        <w:spacing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bookmarkStart w:id="29" w:name="P244"/>
      <w:bookmarkEnd w:id="29"/>
      <w:r w:rsidRPr="008C2380">
        <w:rPr>
          <w:rFonts w:ascii="Times New Roman" w:cs="Times New Roman" w:hAnsi="Times New Roman"/>
          <w:sz w:val="30"/>
          <w:szCs w:val="30"/>
        </w:rPr>
        <w:t>36.</w:t>
      </w:r>
      <w:r w:rsidR="002156BC" w:rsidRPr="008C2380">
        <w:rPr>
          <w:rFonts w:ascii="Times New Roman" w:cs="Times New Roman" w:hAnsi="Times New Roman"/>
          <w:sz w:val="30"/>
          <w:szCs w:val="30"/>
        </w:rPr>
        <w:t xml:space="preserve"> Получатель гранта имеет право перераспределить средства</w:t>
      </w:r>
      <w:r w:rsidR="001E30B7" w:rsidRPr="008C2380">
        <w:rPr>
          <w:rFonts w:ascii="Times New Roman" w:cs="Times New Roman" w:hAnsi="Times New Roman"/>
          <w:sz w:val="30"/>
          <w:szCs w:val="30"/>
        </w:rPr>
        <w:t xml:space="preserve">      </w:t>
      </w:r>
      <w:r w:rsidR="002156BC" w:rsidRPr="008C2380">
        <w:rPr>
          <w:rFonts w:ascii="Times New Roman" w:cs="Times New Roman" w:hAnsi="Times New Roman"/>
          <w:sz w:val="30"/>
          <w:szCs w:val="30"/>
        </w:rPr>
        <w:t xml:space="preserve"> в пределах суммы гранта, предусмотренной </w:t>
      </w:r>
      <w:r w:rsidR="00A90174" w:rsidRPr="008C2380">
        <w:rPr>
          <w:rFonts w:ascii="Times New Roman" w:cs="Times New Roman" w:hAnsi="Times New Roman"/>
          <w:sz w:val="30"/>
          <w:szCs w:val="30"/>
        </w:rPr>
        <w:t>соглашением</w:t>
      </w:r>
      <w:r w:rsidR="002156BC" w:rsidRPr="008C2380">
        <w:rPr>
          <w:rFonts w:ascii="Times New Roman" w:cs="Times New Roman" w:hAnsi="Times New Roman"/>
          <w:sz w:val="30"/>
          <w:szCs w:val="30"/>
        </w:rPr>
        <w:t xml:space="preserve">, между направлениями </w:t>
      </w:r>
      <w:r w:rsidR="00F82A67" w:rsidRPr="008C2380">
        <w:rPr>
          <w:rFonts w:ascii="Times New Roman" w:cs="Times New Roman" w:hAnsi="Times New Roman"/>
          <w:sz w:val="30"/>
          <w:szCs w:val="30"/>
        </w:rPr>
        <w:t>расходов</w:t>
      </w:r>
      <w:r w:rsidR="002156BC" w:rsidRPr="008C2380">
        <w:rPr>
          <w:rFonts w:ascii="Times New Roman" w:cs="Times New Roman" w:hAnsi="Times New Roman"/>
          <w:sz w:val="30"/>
          <w:szCs w:val="30"/>
        </w:rPr>
        <w:t xml:space="preserve"> в размере не более 10 процен</w:t>
      </w:r>
      <w:r w:rsidR="00F82A67" w:rsidRPr="008C2380">
        <w:rPr>
          <w:rFonts w:ascii="Times New Roman" w:cs="Times New Roman" w:hAnsi="Times New Roman"/>
          <w:sz w:val="30"/>
          <w:szCs w:val="30"/>
        </w:rPr>
        <w:t>тов от суммы</w:t>
      </w:r>
      <w:r w:rsidR="001E30B7" w:rsidRPr="008C2380">
        <w:rPr>
          <w:rFonts w:ascii="Times New Roman" w:cs="Times New Roman" w:hAnsi="Times New Roman"/>
          <w:sz w:val="30"/>
          <w:szCs w:val="30"/>
        </w:rPr>
        <w:t xml:space="preserve">    </w:t>
      </w:r>
      <w:r w:rsidR="00F82A67" w:rsidRPr="008C2380">
        <w:rPr>
          <w:rFonts w:ascii="Times New Roman" w:cs="Times New Roman" w:hAnsi="Times New Roman"/>
          <w:sz w:val="30"/>
          <w:szCs w:val="30"/>
        </w:rPr>
        <w:t>по направлению расходов</w:t>
      </w:r>
      <w:r w:rsidR="002156BC" w:rsidRPr="008C2380">
        <w:rPr>
          <w:rFonts w:ascii="Times New Roman" w:cs="Times New Roman" w:hAnsi="Times New Roman"/>
          <w:sz w:val="30"/>
          <w:szCs w:val="30"/>
        </w:rPr>
        <w:t>, с которого предполагается перемещение средств, с учетом условий, установленных</w:t>
      </w:r>
      <w:r w:rsidR="008442E2" w:rsidRPr="008C2380">
        <w:rPr>
          <w:rFonts w:ascii="Times New Roman" w:cs="Times New Roman" w:hAnsi="Times New Roman"/>
          <w:sz w:val="30"/>
          <w:szCs w:val="30"/>
        </w:rPr>
        <w:t xml:space="preserve"> пунктом 33</w:t>
      </w:r>
      <w:r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="002156BC" w:rsidRPr="008C2380">
        <w:rPr>
          <w:rFonts w:ascii="Times New Roman" w:cs="Times New Roman" w:hAnsi="Times New Roman"/>
          <w:sz w:val="30"/>
          <w:szCs w:val="30"/>
        </w:rPr>
        <w:t xml:space="preserve">настоящего </w:t>
      </w:r>
      <w:r w:rsidR="001E30B7" w:rsidRPr="008C2380">
        <w:rPr>
          <w:rFonts w:ascii="Times New Roman" w:cs="Times New Roman" w:hAnsi="Times New Roman"/>
          <w:sz w:val="30"/>
          <w:szCs w:val="30"/>
        </w:rPr>
        <w:t xml:space="preserve">   </w:t>
      </w:r>
      <w:r w:rsidR="002156BC" w:rsidRPr="008C2380">
        <w:rPr>
          <w:rFonts w:ascii="Times New Roman" w:cs="Times New Roman" w:hAnsi="Times New Roman"/>
          <w:sz w:val="30"/>
          <w:szCs w:val="30"/>
        </w:rPr>
        <w:t>Положения.</w:t>
      </w:r>
    </w:p>
    <w:p w:rsidP="00E71643" w:rsidR="00D57B7F" w:rsidRDefault="003A1C4C" w:rsidRPr="008C2380">
      <w:pPr>
        <w:pStyle w:val="ConsPlusNormal"/>
        <w:spacing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bookmarkStart w:id="30" w:name="P245"/>
      <w:bookmarkEnd w:id="30"/>
      <w:r w:rsidRPr="008C2380">
        <w:rPr>
          <w:rFonts w:ascii="Times New Roman" w:cs="Times New Roman" w:hAnsi="Times New Roman"/>
          <w:sz w:val="30"/>
          <w:szCs w:val="30"/>
        </w:rPr>
        <w:t>37.</w:t>
      </w:r>
      <w:r w:rsidR="002156BC"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="003C7C38" w:rsidRPr="008C2380">
        <w:rPr>
          <w:rFonts w:ascii="Times New Roman" w:cs="Times New Roman" w:hAnsi="Times New Roman"/>
          <w:sz w:val="30"/>
          <w:szCs w:val="30"/>
        </w:rPr>
        <w:t>Р</w:t>
      </w:r>
      <w:r w:rsidR="002156BC" w:rsidRPr="008C2380">
        <w:rPr>
          <w:rFonts w:ascii="Times New Roman" w:cs="Times New Roman" w:hAnsi="Times New Roman"/>
          <w:sz w:val="30"/>
          <w:szCs w:val="30"/>
        </w:rPr>
        <w:t xml:space="preserve">езультатом предоставления гранта, включаемым в </w:t>
      </w:r>
      <w:r w:rsidR="00A90174" w:rsidRPr="008C2380">
        <w:rPr>
          <w:rFonts w:ascii="Times New Roman" w:cs="Times New Roman" w:hAnsi="Times New Roman"/>
          <w:sz w:val="30"/>
          <w:szCs w:val="30"/>
        </w:rPr>
        <w:t>соглаш</w:t>
      </w:r>
      <w:r w:rsidR="00A90174" w:rsidRPr="008C2380">
        <w:rPr>
          <w:rFonts w:ascii="Times New Roman" w:cs="Times New Roman" w:hAnsi="Times New Roman"/>
          <w:sz w:val="30"/>
          <w:szCs w:val="30"/>
        </w:rPr>
        <w:t>е</w:t>
      </w:r>
      <w:r w:rsidR="00A90174" w:rsidRPr="008C2380">
        <w:rPr>
          <w:rFonts w:ascii="Times New Roman" w:cs="Times New Roman" w:hAnsi="Times New Roman"/>
          <w:sz w:val="30"/>
          <w:szCs w:val="30"/>
        </w:rPr>
        <w:t>ние</w:t>
      </w:r>
      <w:r w:rsidR="002156BC" w:rsidRPr="008C2380">
        <w:rPr>
          <w:rFonts w:ascii="Times New Roman" w:cs="Times New Roman" w:hAnsi="Times New Roman"/>
          <w:sz w:val="30"/>
          <w:szCs w:val="30"/>
        </w:rPr>
        <w:t>, является</w:t>
      </w:r>
      <w:r w:rsidR="00AC7AB3"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="00B940D8" w:rsidRPr="008C2380">
        <w:rPr>
          <w:rFonts w:ascii="Times New Roman" w:cs="Times New Roman" w:hAnsi="Times New Roman"/>
          <w:sz w:val="30"/>
          <w:szCs w:val="30"/>
        </w:rPr>
        <w:t>доход</w:t>
      </w:r>
      <w:r w:rsidR="00D57B7F"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="00B319A8" w:rsidRPr="008C2380">
        <w:rPr>
          <w:rFonts w:ascii="Times New Roman" w:cs="Times New Roman" w:hAnsi="Times New Roman"/>
          <w:sz w:val="30"/>
          <w:szCs w:val="30"/>
        </w:rPr>
        <w:t xml:space="preserve">от </w:t>
      </w:r>
      <w:r w:rsidR="00125C51" w:rsidRPr="008C2380">
        <w:rPr>
          <w:rFonts w:ascii="Times New Roman" w:cs="Times New Roman" w:hAnsi="Times New Roman"/>
          <w:sz w:val="30"/>
          <w:szCs w:val="30"/>
        </w:rPr>
        <w:t xml:space="preserve">производства и </w:t>
      </w:r>
      <w:r w:rsidR="00B319A8" w:rsidRPr="008C2380">
        <w:rPr>
          <w:rFonts w:ascii="Times New Roman" w:cs="Times New Roman" w:hAnsi="Times New Roman"/>
          <w:sz w:val="30"/>
          <w:szCs w:val="30"/>
        </w:rPr>
        <w:t>реализации товаров, работ, услуг</w:t>
      </w:r>
      <w:r w:rsidR="00B940D8" w:rsidRPr="008C2380">
        <w:rPr>
          <w:rFonts w:ascii="Times New Roman" w:cs="Times New Roman" w:hAnsi="Times New Roman"/>
          <w:sz w:val="30"/>
          <w:szCs w:val="30"/>
        </w:rPr>
        <w:t>. Единица измерения:</w:t>
      </w:r>
      <w:r w:rsidR="00B319A8" w:rsidRPr="008C2380">
        <w:rPr>
          <w:rFonts w:ascii="Times New Roman" w:cs="Times New Roman" w:hAnsi="Times New Roman"/>
          <w:sz w:val="30"/>
          <w:szCs w:val="30"/>
        </w:rPr>
        <w:t xml:space="preserve"> тыс. рублей. </w:t>
      </w:r>
      <w:r w:rsidR="00B940D8" w:rsidRPr="008C2380">
        <w:rPr>
          <w:rFonts w:ascii="Times New Roman" w:cs="Times New Roman" w:hAnsi="Times New Roman"/>
          <w:sz w:val="30"/>
          <w:szCs w:val="30"/>
        </w:rPr>
        <w:t>Доход</w:t>
      </w:r>
      <w:r w:rsidR="00B319A8" w:rsidRPr="008C2380">
        <w:rPr>
          <w:rFonts w:ascii="Times New Roman" w:cs="Times New Roman" w:hAnsi="Times New Roman"/>
          <w:sz w:val="30"/>
          <w:szCs w:val="30"/>
        </w:rPr>
        <w:t xml:space="preserve"> от </w:t>
      </w:r>
      <w:r w:rsidR="00125C51" w:rsidRPr="008C2380">
        <w:rPr>
          <w:rFonts w:ascii="Times New Roman" w:cs="Times New Roman" w:hAnsi="Times New Roman"/>
          <w:sz w:val="30"/>
          <w:szCs w:val="30"/>
        </w:rPr>
        <w:t xml:space="preserve">производства и </w:t>
      </w:r>
      <w:r w:rsidR="00B319A8" w:rsidRPr="008C2380">
        <w:rPr>
          <w:rFonts w:ascii="Times New Roman" w:cs="Times New Roman" w:hAnsi="Times New Roman"/>
          <w:sz w:val="30"/>
          <w:szCs w:val="30"/>
        </w:rPr>
        <w:t>реализации товаров, работ, услуг</w:t>
      </w:r>
      <w:r w:rsidR="00AC7AB3"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="00B319A8" w:rsidRPr="008C2380">
        <w:rPr>
          <w:rFonts w:ascii="Times New Roman" w:cs="Times New Roman" w:hAnsi="Times New Roman"/>
          <w:sz w:val="30"/>
          <w:szCs w:val="30"/>
        </w:rPr>
        <w:t>имеет следующие значения:</w:t>
      </w:r>
    </w:p>
    <w:p w:rsidP="00E71643" w:rsidR="007A5EF0" w:rsidRDefault="00B319A8" w:rsidRPr="008C2380">
      <w:pPr>
        <w:widowControl w:val="false"/>
        <w:autoSpaceDE w:val="false"/>
        <w:autoSpaceDN w:val="false"/>
        <w:adjustRightInd w:val="false"/>
        <w:spacing w:after="0"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>значение</w:t>
      </w:r>
      <w:r w:rsidR="007A5EF0" w:rsidRPr="008C2380">
        <w:rPr>
          <w:rFonts w:ascii="Times New Roman" w:cs="Times New Roman" w:hAnsi="Times New Roman"/>
          <w:sz w:val="30"/>
          <w:szCs w:val="30"/>
        </w:rPr>
        <w:t>, достигнут</w:t>
      </w:r>
      <w:r w:rsidRPr="008C2380">
        <w:rPr>
          <w:rFonts w:ascii="Times New Roman" w:cs="Times New Roman" w:hAnsi="Times New Roman"/>
          <w:sz w:val="30"/>
          <w:szCs w:val="30"/>
        </w:rPr>
        <w:t>ое</w:t>
      </w:r>
      <w:r w:rsidR="007A5EF0" w:rsidRPr="008C2380">
        <w:rPr>
          <w:rFonts w:ascii="Times New Roman" w:cs="Times New Roman" w:hAnsi="Times New Roman"/>
          <w:sz w:val="30"/>
          <w:szCs w:val="30"/>
        </w:rPr>
        <w:t xml:space="preserve"> по состоянию на </w:t>
      </w:r>
      <w:r w:rsidR="00CF4B3B" w:rsidRPr="008C2380">
        <w:rPr>
          <w:rFonts w:ascii="Times New Roman" w:cs="Times New Roman" w:hAnsi="Times New Roman"/>
          <w:sz w:val="30"/>
          <w:szCs w:val="30"/>
        </w:rPr>
        <w:t>1</w:t>
      </w:r>
      <w:r w:rsidR="00DD4A1B">
        <w:rPr>
          <w:rFonts w:ascii="Times New Roman" w:cs="Times New Roman" w:hAnsi="Times New Roman"/>
          <w:sz w:val="30"/>
          <w:szCs w:val="30"/>
        </w:rPr>
        <w:t>-е</w:t>
      </w:r>
      <w:r w:rsidR="00CF4B3B" w:rsidRPr="008C2380">
        <w:rPr>
          <w:rFonts w:ascii="Times New Roman" w:cs="Times New Roman" w:hAnsi="Times New Roman"/>
          <w:sz w:val="30"/>
          <w:szCs w:val="30"/>
        </w:rPr>
        <w:t xml:space="preserve"> число месяца</w:t>
      </w:r>
      <w:r w:rsidR="007A5EF0" w:rsidRPr="008C2380">
        <w:rPr>
          <w:rFonts w:ascii="Times New Roman" w:cs="Times New Roman" w:hAnsi="Times New Roman"/>
          <w:sz w:val="30"/>
          <w:szCs w:val="30"/>
        </w:rPr>
        <w:t xml:space="preserve"> под</w:t>
      </w:r>
      <w:r w:rsidR="00B940D8" w:rsidRPr="008C2380">
        <w:rPr>
          <w:rFonts w:ascii="Times New Roman" w:cs="Times New Roman" w:hAnsi="Times New Roman"/>
          <w:sz w:val="30"/>
          <w:szCs w:val="30"/>
        </w:rPr>
        <w:t>а</w:t>
      </w:r>
      <w:r w:rsidR="007A5EF0" w:rsidRPr="008C2380">
        <w:rPr>
          <w:rFonts w:ascii="Times New Roman" w:cs="Times New Roman" w:hAnsi="Times New Roman"/>
          <w:sz w:val="30"/>
          <w:szCs w:val="30"/>
        </w:rPr>
        <w:t xml:space="preserve">чи </w:t>
      </w:r>
      <w:r w:rsidR="00B940D8" w:rsidRPr="008C2380">
        <w:rPr>
          <w:rFonts w:ascii="Times New Roman" w:cs="Times New Roman" w:hAnsi="Times New Roman"/>
          <w:sz w:val="30"/>
          <w:szCs w:val="30"/>
        </w:rPr>
        <w:t xml:space="preserve">  заявки</w:t>
      </w:r>
      <w:r w:rsidR="007A5EF0" w:rsidRPr="008C2380">
        <w:rPr>
          <w:rFonts w:ascii="Times New Roman" w:cs="Times New Roman" w:hAnsi="Times New Roman"/>
          <w:sz w:val="30"/>
          <w:szCs w:val="30"/>
        </w:rPr>
        <w:t>, указанн</w:t>
      </w:r>
      <w:r w:rsidRPr="008C2380">
        <w:rPr>
          <w:rFonts w:ascii="Times New Roman" w:cs="Times New Roman" w:hAnsi="Times New Roman"/>
          <w:sz w:val="30"/>
          <w:szCs w:val="30"/>
        </w:rPr>
        <w:t>ое</w:t>
      </w:r>
      <w:r w:rsidR="007A5EF0"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="00444C74" w:rsidRPr="008C2380">
        <w:rPr>
          <w:rFonts w:ascii="Times New Roman" w:cs="Times New Roman" w:hAnsi="Times New Roman"/>
          <w:sz w:val="30"/>
          <w:szCs w:val="30"/>
        </w:rPr>
        <w:t xml:space="preserve">получателем гранта </w:t>
      </w:r>
      <w:r w:rsidR="007D63F0" w:rsidRPr="008C2380">
        <w:rPr>
          <w:rFonts w:ascii="Times New Roman" w:cs="Times New Roman" w:hAnsi="Times New Roman"/>
          <w:sz w:val="30"/>
          <w:szCs w:val="30"/>
        </w:rPr>
        <w:t xml:space="preserve">в </w:t>
      </w:r>
      <w:r w:rsidR="00292860" w:rsidRPr="008C2380">
        <w:rPr>
          <w:rFonts w:ascii="Times New Roman" w:cs="Times New Roman" w:hAnsi="Times New Roman"/>
          <w:sz w:val="30"/>
          <w:szCs w:val="30"/>
        </w:rPr>
        <w:t xml:space="preserve">таблице пункта 2 </w:t>
      </w:r>
      <w:r w:rsidR="007D63F0" w:rsidRPr="008C2380">
        <w:rPr>
          <w:rFonts w:ascii="Times New Roman" w:cs="Times New Roman" w:hAnsi="Times New Roman"/>
          <w:sz w:val="30"/>
          <w:szCs w:val="30"/>
        </w:rPr>
        <w:t>заяв</w:t>
      </w:r>
      <w:r w:rsidR="00B940D8" w:rsidRPr="008C2380">
        <w:rPr>
          <w:rFonts w:ascii="Times New Roman" w:cs="Times New Roman" w:hAnsi="Times New Roman"/>
          <w:sz w:val="30"/>
          <w:szCs w:val="30"/>
        </w:rPr>
        <w:t>лени</w:t>
      </w:r>
      <w:r w:rsidR="00292860" w:rsidRPr="008C2380">
        <w:rPr>
          <w:rFonts w:ascii="Times New Roman" w:cs="Times New Roman" w:hAnsi="Times New Roman"/>
          <w:sz w:val="30"/>
          <w:szCs w:val="30"/>
        </w:rPr>
        <w:t>я</w:t>
      </w:r>
      <w:r w:rsidR="00444C74" w:rsidRPr="008C2380">
        <w:rPr>
          <w:rFonts w:ascii="Times New Roman" w:cs="Times New Roman" w:hAnsi="Times New Roman"/>
          <w:sz w:val="30"/>
          <w:szCs w:val="30"/>
        </w:rPr>
        <w:t>;</w:t>
      </w:r>
    </w:p>
    <w:p w:rsidP="00E71643" w:rsidR="00444C74" w:rsidRDefault="00B319A8" w:rsidRPr="008C2380">
      <w:pPr>
        <w:pStyle w:val="ConsPlusNormal"/>
        <w:spacing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>значение</w:t>
      </w:r>
      <w:r w:rsidR="00444C74" w:rsidRPr="008C2380">
        <w:rPr>
          <w:rFonts w:ascii="Times New Roman" w:cs="Times New Roman" w:hAnsi="Times New Roman"/>
          <w:sz w:val="30"/>
          <w:szCs w:val="30"/>
        </w:rPr>
        <w:t>, планируем</w:t>
      </w:r>
      <w:r w:rsidRPr="008C2380">
        <w:rPr>
          <w:rFonts w:ascii="Times New Roman" w:cs="Times New Roman" w:hAnsi="Times New Roman"/>
          <w:sz w:val="30"/>
          <w:szCs w:val="30"/>
        </w:rPr>
        <w:t>ое</w:t>
      </w:r>
      <w:r w:rsidR="00444C74" w:rsidRPr="008C2380">
        <w:rPr>
          <w:rFonts w:ascii="Times New Roman" w:cs="Times New Roman" w:hAnsi="Times New Roman"/>
          <w:sz w:val="30"/>
          <w:szCs w:val="30"/>
        </w:rPr>
        <w:t xml:space="preserve"> по состоянию на конец года</w:t>
      </w:r>
      <w:r w:rsidR="00292860" w:rsidRPr="008C2380">
        <w:rPr>
          <w:rFonts w:ascii="Times New Roman" w:cs="Times New Roman" w:hAnsi="Times New Roman"/>
          <w:sz w:val="30"/>
          <w:szCs w:val="30"/>
        </w:rPr>
        <w:t xml:space="preserve"> подачи заявки</w:t>
      </w:r>
      <w:r w:rsidR="00444C74" w:rsidRPr="008C2380">
        <w:rPr>
          <w:rFonts w:ascii="Times New Roman" w:cs="Times New Roman" w:hAnsi="Times New Roman"/>
          <w:sz w:val="30"/>
          <w:szCs w:val="30"/>
        </w:rPr>
        <w:t>, указанн</w:t>
      </w:r>
      <w:r w:rsidRPr="008C2380">
        <w:rPr>
          <w:rFonts w:ascii="Times New Roman" w:cs="Times New Roman" w:hAnsi="Times New Roman"/>
          <w:sz w:val="30"/>
          <w:szCs w:val="30"/>
        </w:rPr>
        <w:t>ое</w:t>
      </w:r>
      <w:r w:rsidR="00444C74" w:rsidRPr="008C2380">
        <w:rPr>
          <w:rFonts w:ascii="Times New Roman" w:cs="Times New Roman" w:hAnsi="Times New Roman"/>
          <w:sz w:val="30"/>
          <w:szCs w:val="30"/>
        </w:rPr>
        <w:t xml:space="preserve"> получателем гранта </w:t>
      </w:r>
      <w:r w:rsidR="006D05E7" w:rsidRPr="008C2380">
        <w:rPr>
          <w:rFonts w:ascii="Times New Roman" w:cs="Times New Roman" w:hAnsi="Times New Roman"/>
          <w:sz w:val="30"/>
          <w:szCs w:val="30"/>
        </w:rPr>
        <w:t xml:space="preserve">в </w:t>
      </w:r>
      <w:r w:rsidR="00292860" w:rsidRPr="008C2380">
        <w:rPr>
          <w:rFonts w:ascii="Times New Roman" w:cs="Times New Roman" w:hAnsi="Times New Roman"/>
          <w:sz w:val="30"/>
          <w:szCs w:val="30"/>
        </w:rPr>
        <w:t>таблице пункта 2 заявления</w:t>
      </w:r>
      <w:r w:rsidR="00444C74" w:rsidRPr="008C2380">
        <w:rPr>
          <w:rFonts w:ascii="Times New Roman" w:cs="Times New Roman" w:hAnsi="Times New Roman"/>
          <w:sz w:val="30"/>
          <w:szCs w:val="30"/>
        </w:rPr>
        <w:t xml:space="preserve"> и включа</w:t>
      </w:r>
      <w:r w:rsidR="00444C74" w:rsidRPr="008C2380">
        <w:rPr>
          <w:rFonts w:ascii="Times New Roman" w:cs="Times New Roman" w:hAnsi="Times New Roman"/>
          <w:sz w:val="30"/>
          <w:szCs w:val="30"/>
        </w:rPr>
        <w:t>е</w:t>
      </w:r>
      <w:r w:rsidR="00444C74" w:rsidRPr="008C2380">
        <w:rPr>
          <w:rFonts w:ascii="Times New Roman" w:cs="Times New Roman" w:hAnsi="Times New Roman"/>
          <w:sz w:val="30"/>
          <w:szCs w:val="30"/>
        </w:rPr>
        <w:t>м</w:t>
      </w:r>
      <w:r w:rsidRPr="008C2380">
        <w:rPr>
          <w:rFonts w:ascii="Times New Roman" w:cs="Times New Roman" w:hAnsi="Times New Roman"/>
          <w:sz w:val="30"/>
          <w:szCs w:val="30"/>
        </w:rPr>
        <w:t>ое</w:t>
      </w:r>
      <w:r w:rsidR="00444C74" w:rsidRPr="008C2380">
        <w:rPr>
          <w:rFonts w:ascii="Times New Roman" w:cs="Times New Roman" w:hAnsi="Times New Roman"/>
          <w:sz w:val="30"/>
          <w:szCs w:val="30"/>
        </w:rPr>
        <w:t xml:space="preserve"> в </w:t>
      </w:r>
      <w:r w:rsidR="00A90174" w:rsidRPr="008C2380">
        <w:rPr>
          <w:rFonts w:ascii="Times New Roman" w:cs="Times New Roman" w:hAnsi="Times New Roman"/>
          <w:sz w:val="30"/>
          <w:szCs w:val="30"/>
        </w:rPr>
        <w:t xml:space="preserve">соглашение </w:t>
      </w:r>
      <w:r w:rsidR="00444C74" w:rsidRPr="008C2380">
        <w:rPr>
          <w:rFonts w:ascii="Times New Roman" w:cs="Times New Roman" w:hAnsi="Times New Roman"/>
          <w:sz w:val="30"/>
          <w:szCs w:val="30"/>
        </w:rPr>
        <w:t>в случае его получения;</w:t>
      </w:r>
    </w:p>
    <w:p w:rsidP="001E30B7" w:rsidR="00444C74" w:rsidRDefault="00B319A8" w:rsidRPr="008C2380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lastRenderedPageBreak/>
        <w:t>значение</w:t>
      </w:r>
      <w:r w:rsidR="00E86CB5" w:rsidRPr="008C2380">
        <w:rPr>
          <w:rFonts w:ascii="Times New Roman" w:cs="Times New Roman" w:hAnsi="Times New Roman"/>
          <w:sz w:val="30"/>
          <w:szCs w:val="30"/>
        </w:rPr>
        <w:t>, фактически достигнут</w:t>
      </w:r>
      <w:r w:rsidRPr="008C2380">
        <w:rPr>
          <w:rFonts w:ascii="Times New Roman" w:cs="Times New Roman" w:hAnsi="Times New Roman"/>
          <w:sz w:val="30"/>
          <w:szCs w:val="30"/>
        </w:rPr>
        <w:t>ое</w:t>
      </w:r>
      <w:r w:rsidR="00E86CB5"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="00444C74" w:rsidRPr="008C2380">
        <w:rPr>
          <w:rFonts w:ascii="Times New Roman" w:cs="Times New Roman" w:hAnsi="Times New Roman"/>
          <w:sz w:val="30"/>
          <w:szCs w:val="30"/>
        </w:rPr>
        <w:t>по состоянию на конец года, под бюджетные ассигнования которого заключен</w:t>
      </w:r>
      <w:r w:rsidR="00A90174" w:rsidRPr="008C2380">
        <w:rPr>
          <w:rFonts w:ascii="Times New Roman" w:cs="Times New Roman" w:hAnsi="Times New Roman"/>
          <w:sz w:val="30"/>
          <w:szCs w:val="30"/>
        </w:rPr>
        <w:t>о</w:t>
      </w:r>
      <w:r w:rsidR="00444C74"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="00A90174" w:rsidRPr="008C2380">
        <w:rPr>
          <w:rFonts w:ascii="Times New Roman" w:cs="Times New Roman" w:hAnsi="Times New Roman"/>
          <w:sz w:val="30"/>
          <w:szCs w:val="30"/>
        </w:rPr>
        <w:t>соглашение</w:t>
      </w:r>
      <w:r w:rsidR="00444C74" w:rsidRPr="008C2380">
        <w:rPr>
          <w:rFonts w:ascii="Times New Roman" w:cs="Times New Roman" w:hAnsi="Times New Roman"/>
          <w:sz w:val="30"/>
          <w:szCs w:val="30"/>
        </w:rPr>
        <w:t xml:space="preserve">, </w:t>
      </w:r>
      <w:r w:rsidR="00E86CB5" w:rsidRPr="008C2380">
        <w:rPr>
          <w:rFonts w:ascii="Times New Roman" w:cs="Times New Roman" w:hAnsi="Times New Roman"/>
          <w:sz w:val="30"/>
          <w:szCs w:val="30"/>
        </w:rPr>
        <w:t>ука</w:t>
      </w:r>
      <w:r w:rsidRPr="008C2380">
        <w:rPr>
          <w:rFonts w:ascii="Times New Roman" w:cs="Times New Roman" w:hAnsi="Times New Roman"/>
          <w:sz w:val="30"/>
          <w:szCs w:val="30"/>
        </w:rPr>
        <w:t>за</w:t>
      </w:r>
      <w:r w:rsidRPr="008C2380">
        <w:rPr>
          <w:rFonts w:ascii="Times New Roman" w:cs="Times New Roman" w:hAnsi="Times New Roman"/>
          <w:sz w:val="30"/>
          <w:szCs w:val="30"/>
        </w:rPr>
        <w:t>н</w:t>
      </w:r>
      <w:r w:rsidRPr="008C2380">
        <w:rPr>
          <w:rFonts w:ascii="Times New Roman" w:cs="Times New Roman" w:hAnsi="Times New Roman"/>
          <w:sz w:val="30"/>
          <w:szCs w:val="30"/>
        </w:rPr>
        <w:t>ное</w:t>
      </w:r>
      <w:r w:rsidR="00E86CB5"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="00444C74" w:rsidRPr="008C2380">
        <w:rPr>
          <w:rFonts w:ascii="Times New Roman" w:cs="Times New Roman" w:hAnsi="Times New Roman"/>
          <w:sz w:val="30"/>
          <w:szCs w:val="30"/>
        </w:rPr>
        <w:t xml:space="preserve">получателем гранта в отчете о достижении </w:t>
      </w:r>
      <w:r w:rsidR="00444C74" w:rsidRPr="008C2380">
        <w:rPr>
          <w:rFonts w:ascii="Times New Roman" w:cs="Times New Roman" w:eastAsia="Calibri" w:hAnsi="Times New Roman"/>
          <w:sz w:val="30"/>
          <w:szCs w:val="30"/>
          <w:lang w:eastAsia="en-US"/>
        </w:rPr>
        <w:t>значений результата предоставления гранта</w:t>
      </w:r>
      <w:r w:rsidR="00602206" w:rsidRPr="008C2380">
        <w:rPr>
          <w:rFonts w:ascii="Times New Roman" w:cs="Times New Roman" w:eastAsia="Calibri" w:hAnsi="Times New Roman"/>
          <w:sz w:val="30"/>
          <w:szCs w:val="30"/>
          <w:lang w:eastAsia="en-US"/>
        </w:rPr>
        <w:t>.</w:t>
      </w:r>
    </w:p>
    <w:p w:rsidP="001E30B7" w:rsidR="00EB14D8" w:rsidRDefault="002156BC" w:rsidRPr="008C2380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proofErr w:type="gramStart"/>
      <w:r w:rsidRPr="008C2380">
        <w:rPr>
          <w:rFonts w:ascii="Times New Roman" w:cs="Times New Roman" w:hAnsi="Times New Roman"/>
          <w:sz w:val="30"/>
          <w:szCs w:val="30"/>
        </w:rPr>
        <w:t xml:space="preserve">В случае если получатель гранта </w:t>
      </w:r>
      <w:r w:rsidR="003C39CA" w:rsidRPr="008C2380">
        <w:rPr>
          <w:rFonts w:ascii="Times New Roman" w:cs="Times New Roman" w:hAnsi="Times New Roman"/>
          <w:sz w:val="30"/>
          <w:szCs w:val="30"/>
        </w:rPr>
        <w:t>–</w:t>
      </w:r>
      <w:r w:rsidRPr="008C2380">
        <w:rPr>
          <w:rFonts w:ascii="Times New Roman" w:cs="Times New Roman" w:hAnsi="Times New Roman"/>
          <w:sz w:val="30"/>
          <w:szCs w:val="30"/>
        </w:rPr>
        <w:t xml:space="preserve"> индивидуальный предприним</w:t>
      </w:r>
      <w:r w:rsidRPr="008C2380">
        <w:rPr>
          <w:rFonts w:ascii="Times New Roman" w:cs="Times New Roman" w:hAnsi="Times New Roman"/>
          <w:sz w:val="30"/>
          <w:szCs w:val="30"/>
        </w:rPr>
        <w:t>а</w:t>
      </w:r>
      <w:r w:rsidRPr="008C2380">
        <w:rPr>
          <w:rFonts w:ascii="Times New Roman" w:cs="Times New Roman" w:hAnsi="Times New Roman"/>
          <w:sz w:val="30"/>
          <w:szCs w:val="30"/>
        </w:rPr>
        <w:t xml:space="preserve">тель, </w:t>
      </w:r>
      <w:r w:rsidR="00EB14D8" w:rsidRPr="008C2380">
        <w:rPr>
          <w:rFonts w:ascii="Times New Roman" w:cs="Times New Roman" w:hAnsi="Times New Roman"/>
          <w:sz w:val="30"/>
          <w:szCs w:val="30"/>
        </w:rPr>
        <w:t>призванный на военную службу по мобилизации</w:t>
      </w:r>
      <w:r w:rsidR="00201DC3"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="00EB14D8" w:rsidRPr="008C2380">
        <w:rPr>
          <w:rFonts w:ascii="Times New Roman" w:cs="Times New Roman" w:hAnsi="Times New Roman"/>
          <w:sz w:val="30"/>
          <w:szCs w:val="30"/>
        </w:rPr>
        <w:t xml:space="preserve">в Вооруженные Силы Российской Федерации (далее </w:t>
      </w:r>
      <w:r w:rsidR="003C39CA" w:rsidRPr="008C2380">
        <w:rPr>
          <w:rFonts w:ascii="Times New Roman" w:cs="Times New Roman" w:hAnsi="Times New Roman"/>
          <w:sz w:val="30"/>
          <w:szCs w:val="30"/>
        </w:rPr>
        <w:t>–</w:t>
      </w:r>
      <w:r w:rsidR="00EB14D8" w:rsidRPr="008C2380">
        <w:rPr>
          <w:rFonts w:ascii="Times New Roman" w:cs="Times New Roman" w:hAnsi="Times New Roman"/>
          <w:sz w:val="30"/>
          <w:szCs w:val="30"/>
        </w:rPr>
        <w:t xml:space="preserve"> ВСР), срочную военную службу (военную службу по призыву) в ВСР, органы государственной охраны </w:t>
      </w:r>
      <w:r w:rsidR="00AC7AB3"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="00DD4A1B">
        <w:rPr>
          <w:rFonts w:ascii="Times New Roman" w:cs="Times New Roman" w:hAnsi="Times New Roman"/>
          <w:sz w:val="30"/>
          <w:szCs w:val="30"/>
        </w:rPr>
        <w:t>и другие войска</w:t>
      </w:r>
      <w:r w:rsidR="00EB14D8" w:rsidRPr="008C2380">
        <w:rPr>
          <w:rFonts w:ascii="Times New Roman" w:cs="Times New Roman" w:hAnsi="Times New Roman"/>
          <w:sz w:val="30"/>
          <w:szCs w:val="30"/>
        </w:rPr>
        <w:t xml:space="preserve"> или заключивший контракт</w:t>
      </w:r>
      <w:r w:rsidR="00201DC3"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="00EB14D8" w:rsidRPr="008C2380">
        <w:rPr>
          <w:rFonts w:ascii="Times New Roman" w:cs="Times New Roman" w:hAnsi="Times New Roman"/>
          <w:sz w:val="30"/>
          <w:szCs w:val="30"/>
        </w:rPr>
        <w:t>о добровольном содействии в выполнении задач, возложенных на ВСР, либо юридическое</w:t>
      </w:r>
      <w:r w:rsidR="00AC7AB3"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="00EB14D8" w:rsidRPr="008C2380">
        <w:rPr>
          <w:rFonts w:ascii="Times New Roman" w:cs="Times New Roman" w:hAnsi="Times New Roman"/>
          <w:sz w:val="30"/>
          <w:szCs w:val="30"/>
        </w:rPr>
        <w:t>лицо,</w:t>
      </w:r>
      <w:r w:rsidR="00A166DE">
        <w:rPr>
          <w:rFonts w:ascii="Times New Roman" w:cs="Times New Roman" w:hAnsi="Times New Roman"/>
          <w:sz w:val="30"/>
          <w:szCs w:val="30"/>
        </w:rPr>
        <w:t xml:space="preserve">             </w:t>
      </w:r>
      <w:r w:rsidR="00EB14D8" w:rsidRPr="008C2380">
        <w:rPr>
          <w:rFonts w:ascii="Times New Roman" w:cs="Times New Roman" w:hAnsi="Times New Roman"/>
          <w:sz w:val="30"/>
          <w:szCs w:val="30"/>
        </w:rPr>
        <w:t xml:space="preserve"> в котором одно и то же физическое лицо является единственным</w:t>
      </w:r>
      <w:proofErr w:type="gramEnd"/>
      <w:r w:rsidR="00EB14D8" w:rsidRPr="008C2380">
        <w:rPr>
          <w:rFonts w:ascii="Times New Roman" w:cs="Times New Roman" w:hAnsi="Times New Roman"/>
          <w:sz w:val="30"/>
          <w:szCs w:val="30"/>
        </w:rPr>
        <w:t xml:space="preserve"> </w:t>
      </w:r>
      <w:proofErr w:type="gramStart"/>
      <w:r w:rsidR="00EB14D8" w:rsidRPr="008C2380">
        <w:rPr>
          <w:rFonts w:ascii="Times New Roman" w:cs="Times New Roman" w:hAnsi="Times New Roman"/>
          <w:sz w:val="30"/>
          <w:szCs w:val="30"/>
        </w:rPr>
        <w:t>учр</w:t>
      </w:r>
      <w:r w:rsidR="00EB14D8" w:rsidRPr="008C2380">
        <w:rPr>
          <w:rFonts w:ascii="Times New Roman" w:cs="Times New Roman" w:hAnsi="Times New Roman"/>
          <w:sz w:val="30"/>
          <w:szCs w:val="30"/>
        </w:rPr>
        <w:t>е</w:t>
      </w:r>
      <w:r w:rsidR="00EB14D8" w:rsidRPr="008C2380">
        <w:rPr>
          <w:rFonts w:ascii="Times New Roman" w:cs="Times New Roman" w:hAnsi="Times New Roman"/>
          <w:sz w:val="30"/>
          <w:szCs w:val="30"/>
        </w:rPr>
        <w:t>дителем (участником) юридического лица и его руководителем, призв</w:t>
      </w:r>
      <w:r w:rsidR="00EB14D8" w:rsidRPr="008C2380">
        <w:rPr>
          <w:rFonts w:ascii="Times New Roman" w:cs="Times New Roman" w:hAnsi="Times New Roman"/>
          <w:sz w:val="30"/>
          <w:szCs w:val="30"/>
        </w:rPr>
        <w:t>а</w:t>
      </w:r>
      <w:r w:rsidR="00EB14D8" w:rsidRPr="008C2380">
        <w:rPr>
          <w:rFonts w:ascii="Times New Roman" w:cs="Times New Roman" w:hAnsi="Times New Roman"/>
          <w:sz w:val="30"/>
          <w:szCs w:val="30"/>
        </w:rPr>
        <w:t>ны на военную службу по мобилизации</w:t>
      </w:r>
      <w:r w:rsidR="00201DC3"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="00EB14D8" w:rsidRPr="008C2380">
        <w:rPr>
          <w:rFonts w:ascii="Times New Roman" w:cs="Times New Roman" w:hAnsi="Times New Roman"/>
          <w:sz w:val="30"/>
          <w:szCs w:val="30"/>
        </w:rPr>
        <w:t>в ВСР, срочную военную слу</w:t>
      </w:r>
      <w:r w:rsidR="00EB14D8" w:rsidRPr="008C2380">
        <w:rPr>
          <w:rFonts w:ascii="Times New Roman" w:cs="Times New Roman" w:hAnsi="Times New Roman"/>
          <w:sz w:val="30"/>
          <w:szCs w:val="30"/>
        </w:rPr>
        <w:t>ж</w:t>
      </w:r>
      <w:r w:rsidR="00EB14D8" w:rsidRPr="008C2380">
        <w:rPr>
          <w:rFonts w:ascii="Times New Roman" w:cs="Times New Roman" w:hAnsi="Times New Roman"/>
          <w:sz w:val="30"/>
          <w:szCs w:val="30"/>
        </w:rPr>
        <w:t>бу (военную службу по призыву) или заключили контракт о добровол</w:t>
      </w:r>
      <w:r w:rsidR="00EB14D8" w:rsidRPr="008C2380">
        <w:rPr>
          <w:rFonts w:ascii="Times New Roman" w:cs="Times New Roman" w:hAnsi="Times New Roman"/>
          <w:sz w:val="30"/>
          <w:szCs w:val="30"/>
        </w:rPr>
        <w:t>ь</w:t>
      </w:r>
      <w:r w:rsidR="00EB14D8" w:rsidRPr="008C2380">
        <w:rPr>
          <w:rFonts w:ascii="Times New Roman" w:cs="Times New Roman" w:hAnsi="Times New Roman"/>
          <w:sz w:val="30"/>
          <w:szCs w:val="30"/>
        </w:rPr>
        <w:t xml:space="preserve">ном содействии в выполнении задач, возложенных на ВСР (далее </w:t>
      </w:r>
      <w:r w:rsidR="003C39CA" w:rsidRPr="008C2380">
        <w:rPr>
          <w:rFonts w:ascii="Times New Roman" w:cs="Times New Roman" w:hAnsi="Times New Roman"/>
          <w:sz w:val="30"/>
          <w:szCs w:val="30"/>
        </w:rPr>
        <w:t>–</w:t>
      </w:r>
      <w:r w:rsidR="00EB14D8" w:rsidRPr="008C2380">
        <w:rPr>
          <w:rFonts w:ascii="Times New Roman" w:cs="Times New Roman" w:hAnsi="Times New Roman"/>
          <w:sz w:val="30"/>
          <w:szCs w:val="30"/>
        </w:rPr>
        <w:t xml:space="preserve"> уч</w:t>
      </w:r>
      <w:r w:rsidR="00EB14D8" w:rsidRPr="008C2380">
        <w:rPr>
          <w:rFonts w:ascii="Times New Roman" w:cs="Times New Roman" w:hAnsi="Times New Roman"/>
          <w:sz w:val="30"/>
          <w:szCs w:val="30"/>
        </w:rPr>
        <w:t>а</w:t>
      </w:r>
      <w:r w:rsidR="00EB14D8" w:rsidRPr="008C2380">
        <w:rPr>
          <w:rFonts w:ascii="Times New Roman" w:cs="Times New Roman" w:hAnsi="Times New Roman"/>
          <w:sz w:val="30"/>
          <w:szCs w:val="30"/>
        </w:rPr>
        <w:t>стие в специальной военной операции, прохождение</w:t>
      </w:r>
      <w:r w:rsidR="00AC7AB3"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="00EB14D8" w:rsidRPr="008C2380">
        <w:rPr>
          <w:rFonts w:ascii="Times New Roman" w:cs="Times New Roman" w:hAnsi="Times New Roman"/>
          <w:sz w:val="30"/>
          <w:szCs w:val="30"/>
        </w:rPr>
        <w:t xml:space="preserve">военной службы </w:t>
      </w:r>
      <w:r w:rsidR="00A166DE">
        <w:rPr>
          <w:rFonts w:ascii="Times New Roman" w:cs="Times New Roman" w:hAnsi="Times New Roman"/>
          <w:sz w:val="30"/>
          <w:szCs w:val="30"/>
        </w:rPr>
        <w:t xml:space="preserve"> </w:t>
      </w:r>
      <w:r w:rsidR="00EB14D8" w:rsidRPr="008C2380">
        <w:rPr>
          <w:rFonts w:ascii="Times New Roman" w:cs="Times New Roman" w:hAnsi="Times New Roman"/>
          <w:sz w:val="30"/>
          <w:szCs w:val="30"/>
        </w:rPr>
        <w:t>по призыву)</w:t>
      </w:r>
      <w:r w:rsidR="007C640B" w:rsidRPr="008C2380">
        <w:rPr>
          <w:rFonts w:ascii="Times New Roman" w:cs="Times New Roman" w:hAnsi="Times New Roman"/>
          <w:sz w:val="30"/>
          <w:szCs w:val="30"/>
        </w:rPr>
        <w:t>,</w:t>
      </w:r>
      <w:r w:rsidR="00EB14D8" w:rsidRPr="008C2380">
        <w:rPr>
          <w:rFonts w:ascii="Times New Roman" w:cs="Times New Roman" w:hAnsi="Times New Roman"/>
          <w:sz w:val="30"/>
          <w:szCs w:val="30"/>
        </w:rPr>
        <w:t xml:space="preserve"> срок достижения конечного значения результата пред</w:t>
      </w:r>
      <w:r w:rsidR="00EB14D8" w:rsidRPr="008C2380">
        <w:rPr>
          <w:rFonts w:ascii="Times New Roman" w:cs="Times New Roman" w:hAnsi="Times New Roman"/>
          <w:sz w:val="30"/>
          <w:szCs w:val="30"/>
        </w:rPr>
        <w:t>о</w:t>
      </w:r>
      <w:r w:rsidR="00EB14D8" w:rsidRPr="008C2380">
        <w:rPr>
          <w:rFonts w:ascii="Times New Roman" w:cs="Times New Roman" w:hAnsi="Times New Roman"/>
          <w:sz w:val="30"/>
          <w:szCs w:val="30"/>
        </w:rPr>
        <w:t>ставления гранта продлевается на основании представленных копий подтверждающих документов на</w:t>
      </w:r>
      <w:proofErr w:type="gramEnd"/>
      <w:r w:rsidR="00EB14D8" w:rsidRPr="008C2380">
        <w:rPr>
          <w:rFonts w:ascii="Times New Roman" w:cs="Times New Roman" w:hAnsi="Times New Roman"/>
          <w:sz w:val="30"/>
          <w:szCs w:val="30"/>
        </w:rPr>
        <w:t xml:space="preserve"> период участия получателя гранта</w:t>
      </w:r>
      <w:r w:rsidR="00201DC3"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="00A166DE">
        <w:rPr>
          <w:rFonts w:ascii="Times New Roman" w:cs="Times New Roman" w:hAnsi="Times New Roman"/>
          <w:sz w:val="30"/>
          <w:szCs w:val="30"/>
        </w:rPr>
        <w:t xml:space="preserve">                </w:t>
      </w:r>
      <w:r w:rsidR="00EB14D8" w:rsidRPr="008C2380">
        <w:rPr>
          <w:rFonts w:ascii="Times New Roman" w:cs="Times New Roman" w:hAnsi="Times New Roman"/>
          <w:sz w:val="30"/>
          <w:szCs w:val="30"/>
        </w:rPr>
        <w:t xml:space="preserve">в специальной военной операции, прохождения военной службы </w:t>
      </w:r>
      <w:r w:rsidR="00A166DE">
        <w:rPr>
          <w:rFonts w:ascii="Times New Roman" w:cs="Times New Roman" w:hAnsi="Times New Roman"/>
          <w:sz w:val="30"/>
          <w:szCs w:val="30"/>
        </w:rPr>
        <w:t xml:space="preserve">                 </w:t>
      </w:r>
      <w:r w:rsidR="00EB14D8" w:rsidRPr="008C2380">
        <w:rPr>
          <w:rFonts w:ascii="Times New Roman" w:cs="Times New Roman" w:hAnsi="Times New Roman"/>
          <w:sz w:val="30"/>
          <w:szCs w:val="30"/>
        </w:rPr>
        <w:t xml:space="preserve">по призыву либо корректируется в сторону уменьшения до </w:t>
      </w:r>
      <w:proofErr w:type="spellStart"/>
      <w:r w:rsidR="00EB14D8" w:rsidRPr="008C2380">
        <w:rPr>
          <w:rFonts w:ascii="Times New Roman" w:cs="Times New Roman" w:hAnsi="Times New Roman"/>
          <w:sz w:val="30"/>
          <w:szCs w:val="30"/>
        </w:rPr>
        <w:t>знач</w:t>
      </w:r>
      <w:proofErr w:type="gramStart"/>
      <w:r w:rsidR="00EB14D8" w:rsidRPr="008C2380">
        <w:rPr>
          <w:rFonts w:ascii="Times New Roman" w:cs="Times New Roman" w:hAnsi="Times New Roman"/>
          <w:sz w:val="30"/>
          <w:szCs w:val="30"/>
        </w:rPr>
        <w:t>е</w:t>
      </w:r>
      <w:proofErr w:type="spellEnd"/>
      <w:r w:rsidR="00DD4A1B">
        <w:rPr>
          <w:rFonts w:ascii="Times New Roman" w:cs="Times New Roman" w:hAnsi="Times New Roman"/>
          <w:sz w:val="30"/>
          <w:szCs w:val="30"/>
        </w:rPr>
        <w:t>-</w:t>
      </w:r>
      <w:proofErr w:type="gramEnd"/>
      <w:r w:rsidR="00DD4A1B">
        <w:rPr>
          <w:rFonts w:ascii="Times New Roman" w:cs="Times New Roman" w:hAnsi="Times New Roman"/>
          <w:sz w:val="30"/>
          <w:szCs w:val="30"/>
        </w:rPr>
        <w:t xml:space="preserve">                 </w:t>
      </w:r>
      <w:proofErr w:type="spellStart"/>
      <w:r w:rsidR="00A166DE">
        <w:rPr>
          <w:rFonts w:ascii="Times New Roman" w:cs="Times New Roman" w:hAnsi="Times New Roman"/>
          <w:sz w:val="30"/>
          <w:szCs w:val="30"/>
        </w:rPr>
        <w:t>ния</w:t>
      </w:r>
      <w:proofErr w:type="spellEnd"/>
      <w:r w:rsidR="00872AEB"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="00EB14D8" w:rsidRPr="008C2380">
        <w:rPr>
          <w:rFonts w:ascii="Times New Roman" w:cs="Times New Roman" w:hAnsi="Times New Roman"/>
          <w:sz w:val="30"/>
          <w:szCs w:val="30"/>
        </w:rPr>
        <w:t>результата предоставления гранта</w:t>
      </w:r>
      <w:r w:rsidR="00E86CB5" w:rsidRPr="008C2380">
        <w:rPr>
          <w:rFonts w:ascii="Times New Roman" w:cs="Times New Roman" w:hAnsi="Times New Roman"/>
          <w:sz w:val="30"/>
          <w:szCs w:val="30"/>
        </w:rPr>
        <w:t>, достигнутого</w:t>
      </w:r>
      <w:r w:rsidR="00201DC3"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="00EB14D8" w:rsidRPr="008C2380">
        <w:rPr>
          <w:rFonts w:ascii="Times New Roman" w:cs="Times New Roman" w:hAnsi="Times New Roman"/>
          <w:sz w:val="30"/>
          <w:szCs w:val="30"/>
        </w:rPr>
        <w:t>по состоянию</w:t>
      </w:r>
      <w:r w:rsidR="00AC7AB3"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="00DD4A1B">
        <w:rPr>
          <w:rFonts w:ascii="Times New Roman" w:cs="Times New Roman" w:hAnsi="Times New Roman"/>
          <w:sz w:val="30"/>
          <w:szCs w:val="30"/>
        </w:rPr>
        <w:t xml:space="preserve">             </w:t>
      </w:r>
      <w:r w:rsidR="00EB14D8" w:rsidRPr="008C2380">
        <w:rPr>
          <w:rFonts w:ascii="Times New Roman" w:cs="Times New Roman" w:hAnsi="Times New Roman"/>
          <w:sz w:val="30"/>
          <w:szCs w:val="30"/>
        </w:rPr>
        <w:t xml:space="preserve">на </w:t>
      </w:r>
      <w:r w:rsidR="00CF4B3B" w:rsidRPr="008C2380">
        <w:rPr>
          <w:rFonts w:ascii="Times New Roman" w:cs="Times New Roman" w:hAnsi="Times New Roman"/>
          <w:sz w:val="30"/>
          <w:szCs w:val="30"/>
        </w:rPr>
        <w:t>1</w:t>
      </w:r>
      <w:r w:rsidR="00DD4A1B">
        <w:rPr>
          <w:rFonts w:ascii="Times New Roman" w:cs="Times New Roman" w:hAnsi="Times New Roman"/>
          <w:sz w:val="30"/>
          <w:szCs w:val="30"/>
        </w:rPr>
        <w:t>-е</w:t>
      </w:r>
      <w:r w:rsidR="00CF4B3B" w:rsidRPr="008C2380">
        <w:rPr>
          <w:rFonts w:ascii="Times New Roman" w:cs="Times New Roman" w:hAnsi="Times New Roman"/>
          <w:sz w:val="30"/>
          <w:szCs w:val="30"/>
        </w:rPr>
        <w:t xml:space="preserve"> число месяца </w:t>
      </w:r>
      <w:r w:rsidR="00EB14D8" w:rsidRPr="008C2380">
        <w:rPr>
          <w:rFonts w:ascii="Times New Roman" w:cs="Times New Roman" w:hAnsi="Times New Roman"/>
          <w:sz w:val="30"/>
          <w:szCs w:val="30"/>
        </w:rPr>
        <w:t xml:space="preserve">подачи </w:t>
      </w:r>
      <w:r w:rsidR="00B940D8" w:rsidRPr="008C2380">
        <w:rPr>
          <w:rFonts w:ascii="Times New Roman" w:cs="Times New Roman" w:hAnsi="Times New Roman"/>
          <w:sz w:val="30"/>
          <w:szCs w:val="30"/>
        </w:rPr>
        <w:t>заявки для участия в конкурсе</w:t>
      </w:r>
      <w:r w:rsidR="00625503" w:rsidRPr="008C2380">
        <w:rPr>
          <w:rFonts w:ascii="Times New Roman" w:cs="Times New Roman" w:hAnsi="Times New Roman"/>
          <w:sz w:val="30"/>
          <w:szCs w:val="30"/>
        </w:rPr>
        <w:t xml:space="preserve"> и получения гранта</w:t>
      </w:r>
      <w:r w:rsidR="00EB14D8" w:rsidRPr="008C2380">
        <w:rPr>
          <w:rFonts w:ascii="Times New Roman" w:cs="Times New Roman" w:hAnsi="Times New Roman"/>
          <w:sz w:val="30"/>
          <w:szCs w:val="30"/>
        </w:rPr>
        <w:t>.</w:t>
      </w:r>
    </w:p>
    <w:p w:rsidP="001E30B7" w:rsidR="002156BC" w:rsidRDefault="003A1C4C" w:rsidRPr="008C2380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bookmarkStart w:id="31" w:name="P250"/>
      <w:bookmarkEnd w:id="31"/>
      <w:r w:rsidRPr="008C2380">
        <w:rPr>
          <w:rFonts w:ascii="Times New Roman" w:cs="Times New Roman" w:hAnsi="Times New Roman"/>
          <w:sz w:val="30"/>
          <w:szCs w:val="30"/>
        </w:rPr>
        <w:t>38.</w:t>
      </w:r>
      <w:r w:rsidR="002156BC" w:rsidRPr="008C2380">
        <w:rPr>
          <w:rFonts w:ascii="Times New Roman" w:cs="Times New Roman" w:hAnsi="Times New Roman"/>
          <w:sz w:val="30"/>
          <w:szCs w:val="30"/>
        </w:rPr>
        <w:t xml:space="preserve"> Услови</w:t>
      </w:r>
      <w:r w:rsidR="005B6853" w:rsidRPr="008C2380">
        <w:rPr>
          <w:rFonts w:ascii="Times New Roman" w:cs="Times New Roman" w:hAnsi="Times New Roman"/>
          <w:sz w:val="30"/>
          <w:szCs w:val="30"/>
        </w:rPr>
        <w:t>ем</w:t>
      </w:r>
      <w:r w:rsidR="002156BC" w:rsidRPr="008C2380">
        <w:rPr>
          <w:rFonts w:ascii="Times New Roman" w:cs="Times New Roman" w:hAnsi="Times New Roman"/>
          <w:sz w:val="30"/>
          <w:szCs w:val="30"/>
        </w:rPr>
        <w:t xml:space="preserve"> предоставления гранта явля</w:t>
      </w:r>
      <w:r w:rsidR="0078783B" w:rsidRPr="008C2380">
        <w:rPr>
          <w:rFonts w:ascii="Times New Roman" w:cs="Times New Roman" w:hAnsi="Times New Roman"/>
          <w:sz w:val="30"/>
          <w:szCs w:val="30"/>
        </w:rPr>
        <w:t>ю</w:t>
      </w:r>
      <w:r w:rsidR="002156BC" w:rsidRPr="008C2380">
        <w:rPr>
          <w:rFonts w:ascii="Times New Roman" w:cs="Times New Roman" w:hAnsi="Times New Roman"/>
          <w:sz w:val="30"/>
          <w:szCs w:val="30"/>
        </w:rPr>
        <w:t xml:space="preserve">тся </w:t>
      </w:r>
      <w:r w:rsidR="00B31F8C" w:rsidRPr="008C2380">
        <w:rPr>
          <w:rFonts w:ascii="Times New Roman" w:cs="Times New Roman" w:hAnsi="Times New Roman"/>
          <w:sz w:val="30"/>
          <w:szCs w:val="30"/>
        </w:rPr>
        <w:t>принимаем</w:t>
      </w:r>
      <w:r w:rsidR="005B6853" w:rsidRPr="008C2380">
        <w:rPr>
          <w:rFonts w:ascii="Times New Roman" w:cs="Times New Roman" w:hAnsi="Times New Roman"/>
          <w:sz w:val="30"/>
          <w:szCs w:val="30"/>
        </w:rPr>
        <w:t>о</w:t>
      </w:r>
      <w:r w:rsidR="0078783B" w:rsidRPr="008C2380">
        <w:rPr>
          <w:rFonts w:ascii="Times New Roman" w:cs="Times New Roman" w:hAnsi="Times New Roman"/>
          <w:sz w:val="30"/>
          <w:szCs w:val="30"/>
        </w:rPr>
        <w:t>е</w:t>
      </w:r>
      <w:r w:rsidR="00B31F8C" w:rsidRPr="008C2380">
        <w:rPr>
          <w:rFonts w:ascii="Times New Roman" w:cs="Times New Roman" w:hAnsi="Times New Roman"/>
          <w:sz w:val="30"/>
          <w:szCs w:val="30"/>
        </w:rPr>
        <w:t xml:space="preserve"> пол</w:t>
      </w:r>
      <w:r w:rsidR="00B31F8C" w:rsidRPr="008C2380">
        <w:rPr>
          <w:rFonts w:ascii="Times New Roman" w:cs="Times New Roman" w:hAnsi="Times New Roman"/>
          <w:sz w:val="30"/>
          <w:szCs w:val="30"/>
        </w:rPr>
        <w:t>у</w:t>
      </w:r>
      <w:r w:rsidR="00B31F8C" w:rsidRPr="008C2380">
        <w:rPr>
          <w:rFonts w:ascii="Times New Roman" w:cs="Times New Roman" w:hAnsi="Times New Roman"/>
          <w:sz w:val="30"/>
          <w:szCs w:val="30"/>
        </w:rPr>
        <w:t>чателем гранта обязательств</w:t>
      </w:r>
      <w:r w:rsidR="005B6853" w:rsidRPr="008C2380">
        <w:rPr>
          <w:rFonts w:ascii="Times New Roman" w:cs="Times New Roman" w:hAnsi="Times New Roman"/>
          <w:sz w:val="30"/>
          <w:szCs w:val="30"/>
        </w:rPr>
        <w:t xml:space="preserve">о </w:t>
      </w:r>
      <w:r w:rsidR="00B31F8C" w:rsidRPr="008C2380">
        <w:rPr>
          <w:rFonts w:ascii="Times New Roman" w:cs="Times New Roman" w:hAnsi="Times New Roman"/>
          <w:sz w:val="30"/>
          <w:szCs w:val="30"/>
        </w:rPr>
        <w:t xml:space="preserve">об </w:t>
      </w:r>
      <w:r w:rsidR="002156BC" w:rsidRPr="008C2380">
        <w:rPr>
          <w:rFonts w:ascii="Times New Roman" w:cs="Times New Roman" w:hAnsi="Times New Roman"/>
          <w:sz w:val="30"/>
          <w:szCs w:val="30"/>
        </w:rPr>
        <w:t>осуществлени</w:t>
      </w:r>
      <w:r w:rsidR="00B31F8C" w:rsidRPr="008C2380">
        <w:rPr>
          <w:rFonts w:ascii="Times New Roman" w:cs="Times New Roman" w:hAnsi="Times New Roman"/>
          <w:sz w:val="30"/>
          <w:szCs w:val="30"/>
        </w:rPr>
        <w:t>и</w:t>
      </w:r>
      <w:r w:rsidR="002156BC"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="00AD27FA" w:rsidRPr="008C2380">
        <w:rPr>
          <w:rFonts w:ascii="Times New Roman" w:cs="Times New Roman" w:hAnsi="Times New Roman"/>
          <w:sz w:val="30"/>
          <w:szCs w:val="30"/>
        </w:rPr>
        <w:t>(</w:t>
      </w:r>
      <w:proofErr w:type="spellStart"/>
      <w:r w:rsidR="00AD27FA" w:rsidRPr="008C2380">
        <w:rPr>
          <w:rFonts w:ascii="Times New Roman" w:cs="Times New Roman" w:hAnsi="Times New Roman"/>
          <w:sz w:val="30"/>
          <w:szCs w:val="30"/>
        </w:rPr>
        <w:t>непрекращени</w:t>
      </w:r>
      <w:r w:rsidR="00B31F8C" w:rsidRPr="008C2380">
        <w:rPr>
          <w:rFonts w:ascii="Times New Roman" w:cs="Times New Roman" w:hAnsi="Times New Roman"/>
          <w:sz w:val="30"/>
          <w:szCs w:val="30"/>
        </w:rPr>
        <w:t>и</w:t>
      </w:r>
      <w:proofErr w:type="spellEnd"/>
      <w:r w:rsidR="00AD27FA" w:rsidRPr="008C2380">
        <w:rPr>
          <w:rFonts w:ascii="Times New Roman" w:cs="Times New Roman" w:hAnsi="Times New Roman"/>
          <w:sz w:val="30"/>
          <w:szCs w:val="30"/>
        </w:rPr>
        <w:t xml:space="preserve">) </w:t>
      </w:r>
      <w:r w:rsidR="00AA27F6" w:rsidRPr="008C2380">
        <w:rPr>
          <w:rFonts w:ascii="Times New Roman" w:cs="Times New Roman" w:hAnsi="Times New Roman"/>
          <w:sz w:val="30"/>
          <w:szCs w:val="30"/>
        </w:rPr>
        <w:t xml:space="preserve">     </w:t>
      </w:r>
      <w:r w:rsidR="00AD27FA" w:rsidRPr="008C2380">
        <w:rPr>
          <w:rFonts w:ascii="Times New Roman" w:cs="Times New Roman" w:hAnsi="Times New Roman"/>
          <w:sz w:val="30"/>
          <w:szCs w:val="30"/>
        </w:rPr>
        <w:t>деятельности</w:t>
      </w:r>
      <w:r w:rsidR="00E86CB5" w:rsidRPr="008C2380">
        <w:rPr>
          <w:rFonts w:ascii="Times New Roman" w:cs="Times New Roman" w:hAnsi="Times New Roman"/>
          <w:sz w:val="30"/>
          <w:szCs w:val="30"/>
        </w:rPr>
        <w:t xml:space="preserve"> в течение 12 месяцев после даты получения гранта</w:t>
      </w:r>
      <w:r w:rsidR="002156BC" w:rsidRPr="008C2380">
        <w:rPr>
          <w:rFonts w:ascii="Times New Roman" w:cs="Times New Roman" w:hAnsi="Times New Roman"/>
          <w:sz w:val="30"/>
          <w:szCs w:val="30"/>
        </w:rPr>
        <w:t xml:space="preserve">. </w:t>
      </w:r>
      <w:r w:rsidR="00625503" w:rsidRPr="008C2380">
        <w:rPr>
          <w:rFonts w:ascii="Times New Roman" w:cs="Times New Roman" w:hAnsi="Times New Roman"/>
          <w:sz w:val="30"/>
          <w:szCs w:val="30"/>
        </w:rPr>
        <w:t>Ед</w:t>
      </w:r>
      <w:r w:rsidR="00625503" w:rsidRPr="008C2380">
        <w:rPr>
          <w:rFonts w:ascii="Times New Roman" w:cs="Times New Roman" w:hAnsi="Times New Roman"/>
          <w:sz w:val="30"/>
          <w:szCs w:val="30"/>
        </w:rPr>
        <w:t>и</w:t>
      </w:r>
      <w:r w:rsidR="00625503" w:rsidRPr="008C2380">
        <w:rPr>
          <w:rFonts w:ascii="Times New Roman" w:cs="Times New Roman" w:hAnsi="Times New Roman"/>
          <w:sz w:val="30"/>
          <w:szCs w:val="30"/>
        </w:rPr>
        <w:t xml:space="preserve">ница измерения: </w:t>
      </w:r>
      <w:r w:rsidR="001C5D50" w:rsidRPr="008C2380">
        <w:rPr>
          <w:rFonts w:ascii="Times New Roman" w:cs="Times New Roman" w:hAnsi="Times New Roman"/>
          <w:sz w:val="30"/>
          <w:szCs w:val="30"/>
        </w:rPr>
        <w:t>слово «</w:t>
      </w:r>
      <w:r w:rsidR="00625503" w:rsidRPr="008C2380">
        <w:rPr>
          <w:rFonts w:ascii="Times New Roman" w:cs="Times New Roman" w:hAnsi="Times New Roman"/>
          <w:sz w:val="30"/>
          <w:szCs w:val="30"/>
        </w:rPr>
        <w:t>да</w:t>
      </w:r>
      <w:r w:rsidR="001C5D50" w:rsidRPr="008C2380">
        <w:rPr>
          <w:rFonts w:ascii="Times New Roman" w:cs="Times New Roman" w:hAnsi="Times New Roman"/>
          <w:sz w:val="30"/>
          <w:szCs w:val="30"/>
        </w:rPr>
        <w:t>»</w:t>
      </w:r>
      <w:r w:rsidR="00625503" w:rsidRPr="008C2380">
        <w:rPr>
          <w:rFonts w:ascii="Times New Roman" w:cs="Times New Roman" w:hAnsi="Times New Roman"/>
          <w:sz w:val="30"/>
          <w:szCs w:val="30"/>
        </w:rPr>
        <w:t>.</w:t>
      </w:r>
      <w:r w:rsidR="00AA27F6"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="002156BC" w:rsidRPr="008C2380">
        <w:rPr>
          <w:rFonts w:ascii="Times New Roman" w:cs="Times New Roman" w:hAnsi="Times New Roman"/>
          <w:sz w:val="30"/>
          <w:szCs w:val="30"/>
        </w:rPr>
        <w:t>Осуществление (</w:t>
      </w:r>
      <w:proofErr w:type="spellStart"/>
      <w:r w:rsidR="002156BC" w:rsidRPr="008C2380">
        <w:rPr>
          <w:rFonts w:ascii="Times New Roman" w:cs="Times New Roman" w:hAnsi="Times New Roman"/>
          <w:sz w:val="30"/>
          <w:szCs w:val="30"/>
        </w:rPr>
        <w:t>непрекращение</w:t>
      </w:r>
      <w:proofErr w:type="spellEnd"/>
      <w:r w:rsidR="002156BC" w:rsidRPr="008C2380">
        <w:rPr>
          <w:rFonts w:ascii="Times New Roman" w:cs="Times New Roman" w:hAnsi="Times New Roman"/>
          <w:sz w:val="30"/>
          <w:szCs w:val="30"/>
        </w:rPr>
        <w:t>) деятел</w:t>
      </w:r>
      <w:r w:rsidR="002156BC" w:rsidRPr="008C2380">
        <w:rPr>
          <w:rFonts w:ascii="Times New Roman" w:cs="Times New Roman" w:hAnsi="Times New Roman"/>
          <w:sz w:val="30"/>
          <w:szCs w:val="30"/>
        </w:rPr>
        <w:t>ь</w:t>
      </w:r>
      <w:r w:rsidR="002156BC" w:rsidRPr="008C2380">
        <w:rPr>
          <w:rFonts w:ascii="Times New Roman" w:cs="Times New Roman" w:hAnsi="Times New Roman"/>
          <w:sz w:val="30"/>
          <w:szCs w:val="30"/>
        </w:rPr>
        <w:t>ности означает наличие сведений</w:t>
      </w:r>
      <w:r w:rsidR="00C4115A"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="002156BC" w:rsidRPr="008C2380">
        <w:rPr>
          <w:rFonts w:ascii="Times New Roman" w:cs="Times New Roman" w:hAnsi="Times New Roman"/>
          <w:sz w:val="30"/>
          <w:szCs w:val="30"/>
        </w:rPr>
        <w:t>о получателе гранта в Едином реестре субъектов малого и среднего предпринимательства</w:t>
      </w:r>
      <w:r w:rsidR="0097593E"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="00C4115A" w:rsidRPr="008C2380">
        <w:rPr>
          <w:rFonts w:ascii="Times New Roman" w:cs="Times New Roman" w:hAnsi="Times New Roman"/>
          <w:sz w:val="30"/>
          <w:szCs w:val="30"/>
        </w:rPr>
        <w:t xml:space="preserve">ежеквартально </w:t>
      </w:r>
      <w:r w:rsidR="00625503" w:rsidRPr="008C2380">
        <w:rPr>
          <w:rFonts w:ascii="Times New Roman" w:cs="Times New Roman" w:hAnsi="Times New Roman"/>
          <w:sz w:val="30"/>
          <w:szCs w:val="30"/>
        </w:rPr>
        <w:t xml:space="preserve">      </w:t>
      </w:r>
      <w:r w:rsidR="00C4115A" w:rsidRPr="008C2380">
        <w:rPr>
          <w:rFonts w:ascii="Times New Roman" w:cs="Times New Roman" w:hAnsi="Times New Roman"/>
          <w:sz w:val="30"/>
          <w:szCs w:val="30"/>
        </w:rPr>
        <w:t>по состоянию</w:t>
      </w:r>
      <w:r w:rsidR="00D220B5" w:rsidRPr="008C2380">
        <w:rPr>
          <w:rFonts w:ascii="Times New Roman" w:cs="Times New Roman" w:hAnsi="Times New Roman"/>
          <w:sz w:val="30"/>
          <w:szCs w:val="30"/>
        </w:rPr>
        <w:t xml:space="preserve"> на конец</w:t>
      </w:r>
      <w:r w:rsidR="002156BC" w:rsidRPr="008C2380">
        <w:rPr>
          <w:rFonts w:ascii="Times New Roman" w:cs="Times New Roman" w:hAnsi="Times New Roman"/>
          <w:sz w:val="30"/>
          <w:szCs w:val="30"/>
        </w:rPr>
        <w:t>:</w:t>
      </w:r>
    </w:p>
    <w:p w:rsidP="001E30B7" w:rsidR="002156BC" w:rsidRDefault="00951EAA" w:rsidRPr="008C2380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 xml:space="preserve">каждого квартала </w:t>
      </w:r>
      <w:r w:rsidR="002156BC" w:rsidRPr="008C2380">
        <w:rPr>
          <w:rFonts w:ascii="Times New Roman" w:cs="Times New Roman" w:hAnsi="Times New Roman"/>
          <w:sz w:val="30"/>
          <w:szCs w:val="30"/>
        </w:rPr>
        <w:t>года получения гранта, под бюджетные</w:t>
      </w:r>
      <w:r w:rsidR="001F1AE8"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="002156BC" w:rsidRPr="008C2380">
        <w:rPr>
          <w:rFonts w:ascii="Times New Roman" w:cs="Times New Roman" w:hAnsi="Times New Roman"/>
          <w:sz w:val="30"/>
          <w:szCs w:val="30"/>
        </w:rPr>
        <w:t>ассигн</w:t>
      </w:r>
      <w:r w:rsidR="002156BC" w:rsidRPr="008C2380">
        <w:rPr>
          <w:rFonts w:ascii="Times New Roman" w:cs="Times New Roman" w:hAnsi="Times New Roman"/>
          <w:sz w:val="30"/>
          <w:szCs w:val="30"/>
        </w:rPr>
        <w:t>о</w:t>
      </w:r>
      <w:r w:rsidR="002156BC" w:rsidRPr="008C2380">
        <w:rPr>
          <w:rFonts w:ascii="Times New Roman" w:cs="Times New Roman" w:hAnsi="Times New Roman"/>
          <w:sz w:val="30"/>
          <w:szCs w:val="30"/>
        </w:rPr>
        <w:t>вания которого</w:t>
      </w:r>
      <w:r w:rsidR="00E23273"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="002156BC" w:rsidRPr="008C2380">
        <w:rPr>
          <w:rFonts w:ascii="Times New Roman" w:cs="Times New Roman" w:hAnsi="Times New Roman"/>
          <w:sz w:val="30"/>
          <w:szCs w:val="30"/>
        </w:rPr>
        <w:t>заключен</w:t>
      </w:r>
      <w:r w:rsidR="00A90174" w:rsidRPr="008C2380">
        <w:rPr>
          <w:rFonts w:ascii="Times New Roman" w:cs="Times New Roman" w:hAnsi="Times New Roman"/>
          <w:sz w:val="30"/>
          <w:szCs w:val="30"/>
        </w:rPr>
        <w:t>о</w:t>
      </w:r>
      <w:r w:rsidR="002156BC"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="00A90174" w:rsidRPr="008C2380">
        <w:rPr>
          <w:rFonts w:ascii="Times New Roman" w:cs="Times New Roman" w:hAnsi="Times New Roman"/>
          <w:sz w:val="30"/>
          <w:szCs w:val="30"/>
        </w:rPr>
        <w:t>соглашение</w:t>
      </w:r>
      <w:r w:rsidR="002156BC" w:rsidRPr="008C2380">
        <w:rPr>
          <w:rFonts w:ascii="Times New Roman" w:cs="Times New Roman" w:hAnsi="Times New Roman"/>
          <w:sz w:val="30"/>
          <w:szCs w:val="30"/>
        </w:rPr>
        <w:t>;</w:t>
      </w:r>
    </w:p>
    <w:p w:rsidP="001E30B7" w:rsidR="002156BC" w:rsidRDefault="00951EAA" w:rsidRPr="008C2380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 xml:space="preserve">каждого квартала </w:t>
      </w:r>
      <w:r w:rsidR="00AA27F6" w:rsidRPr="008C2380">
        <w:rPr>
          <w:rFonts w:ascii="Times New Roman" w:cs="Times New Roman" w:hAnsi="Times New Roman"/>
          <w:sz w:val="30"/>
          <w:szCs w:val="30"/>
        </w:rPr>
        <w:t xml:space="preserve">финансового </w:t>
      </w:r>
      <w:r w:rsidR="00C4115A" w:rsidRPr="008C2380">
        <w:rPr>
          <w:rFonts w:ascii="Times New Roman" w:cs="Times New Roman" w:hAnsi="Times New Roman"/>
          <w:sz w:val="30"/>
          <w:szCs w:val="30"/>
        </w:rPr>
        <w:t>года, следующего</w:t>
      </w:r>
      <w:r w:rsidR="00D220B5"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="00C4115A" w:rsidRPr="008C2380">
        <w:rPr>
          <w:rFonts w:ascii="Times New Roman" w:cs="Times New Roman" w:hAnsi="Times New Roman"/>
          <w:sz w:val="30"/>
          <w:szCs w:val="30"/>
        </w:rPr>
        <w:t>за годом пол</w:t>
      </w:r>
      <w:r w:rsidR="00C4115A" w:rsidRPr="008C2380">
        <w:rPr>
          <w:rFonts w:ascii="Times New Roman" w:cs="Times New Roman" w:hAnsi="Times New Roman"/>
          <w:sz w:val="30"/>
          <w:szCs w:val="30"/>
        </w:rPr>
        <w:t>у</w:t>
      </w:r>
      <w:r w:rsidR="00C4115A" w:rsidRPr="008C2380">
        <w:rPr>
          <w:rFonts w:ascii="Times New Roman" w:cs="Times New Roman" w:hAnsi="Times New Roman"/>
          <w:sz w:val="30"/>
          <w:szCs w:val="30"/>
        </w:rPr>
        <w:t>чения гранта</w:t>
      </w:r>
      <w:r w:rsidR="002156BC" w:rsidRPr="008C2380">
        <w:rPr>
          <w:rFonts w:ascii="Times New Roman" w:cs="Times New Roman" w:hAnsi="Times New Roman"/>
          <w:sz w:val="30"/>
          <w:szCs w:val="30"/>
        </w:rPr>
        <w:t>.</w:t>
      </w:r>
    </w:p>
    <w:p w:rsidP="001E30B7" w:rsidR="002156BC" w:rsidRDefault="002156BC" w:rsidRPr="008C2380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bookmarkStart w:id="32" w:name="P253"/>
      <w:bookmarkEnd w:id="32"/>
      <w:r w:rsidRPr="008C2380">
        <w:rPr>
          <w:rFonts w:ascii="Times New Roman" w:cs="Times New Roman" w:hAnsi="Times New Roman"/>
          <w:sz w:val="30"/>
          <w:szCs w:val="30"/>
        </w:rPr>
        <w:t>Датой получения гранта считается дата, следующая за третьим</w:t>
      </w:r>
      <w:r w:rsidR="008D7A44"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="001F1AE8"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Pr="008C2380">
        <w:rPr>
          <w:rFonts w:ascii="Times New Roman" w:cs="Times New Roman" w:hAnsi="Times New Roman"/>
          <w:sz w:val="30"/>
          <w:szCs w:val="30"/>
        </w:rPr>
        <w:t>рабочим днем после дня списания средств со счета главного распоряд</w:t>
      </w:r>
      <w:r w:rsidRPr="008C2380">
        <w:rPr>
          <w:rFonts w:ascii="Times New Roman" w:cs="Times New Roman" w:hAnsi="Times New Roman"/>
          <w:sz w:val="30"/>
          <w:szCs w:val="30"/>
        </w:rPr>
        <w:t>и</w:t>
      </w:r>
      <w:r w:rsidRPr="008C2380">
        <w:rPr>
          <w:rFonts w:ascii="Times New Roman" w:cs="Times New Roman" w:hAnsi="Times New Roman"/>
          <w:sz w:val="30"/>
          <w:szCs w:val="30"/>
        </w:rPr>
        <w:t xml:space="preserve">теля в соответствии </w:t>
      </w:r>
      <w:r w:rsidR="00362BBC" w:rsidRPr="008C2380">
        <w:rPr>
          <w:rFonts w:ascii="Times New Roman" w:cs="Times New Roman" w:hAnsi="Times New Roman"/>
          <w:sz w:val="30"/>
          <w:szCs w:val="30"/>
        </w:rPr>
        <w:t xml:space="preserve">с пунктом 47 </w:t>
      </w:r>
      <w:r w:rsidR="005B6853" w:rsidRPr="008C2380">
        <w:rPr>
          <w:rFonts w:ascii="Times New Roman" w:cs="Times New Roman" w:hAnsi="Times New Roman"/>
          <w:sz w:val="30"/>
          <w:szCs w:val="30"/>
        </w:rPr>
        <w:t>настоящего Положения.</w:t>
      </w:r>
    </w:p>
    <w:p w:rsidP="0020315C" w:rsidR="00A248D6" w:rsidRDefault="003F2342" w:rsidRPr="008C2380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proofErr w:type="gramStart"/>
      <w:r w:rsidRPr="008C2380">
        <w:rPr>
          <w:rFonts w:ascii="Times New Roman" w:cs="Times New Roman" w:hAnsi="Times New Roman"/>
          <w:sz w:val="30"/>
          <w:szCs w:val="30"/>
        </w:rPr>
        <w:t>В</w:t>
      </w:r>
      <w:r w:rsidR="00A248D6" w:rsidRPr="008C2380">
        <w:rPr>
          <w:rFonts w:ascii="Times New Roman" w:cs="Times New Roman" w:hAnsi="Times New Roman"/>
          <w:sz w:val="30"/>
          <w:szCs w:val="30"/>
        </w:rPr>
        <w:t xml:space="preserve"> случае если получатель гранта </w:t>
      </w:r>
      <w:r w:rsidR="003C39CA" w:rsidRPr="008C2380">
        <w:rPr>
          <w:rFonts w:ascii="Times New Roman" w:cs="Times New Roman" w:hAnsi="Times New Roman"/>
          <w:sz w:val="30"/>
          <w:szCs w:val="30"/>
        </w:rPr>
        <w:t>–</w:t>
      </w:r>
      <w:r w:rsidR="00A248D6" w:rsidRPr="008C2380">
        <w:rPr>
          <w:rFonts w:ascii="Times New Roman" w:cs="Times New Roman" w:hAnsi="Times New Roman"/>
          <w:sz w:val="30"/>
          <w:szCs w:val="30"/>
        </w:rPr>
        <w:t xml:space="preserve"> индивидуальный предприним</w:t>
      </w:r>
      <w:r w:rsidR="00A248D6" w:rsidRPr="008C2380">
        <w:rPr>
          <w:rFonts w:ascii="Times New Roman" w:cs="Times New Roman" w:hAnsi="Times New Roman"/>
          <w:sz w:val="30"/>
          <w:szCs w:val="30"/>
        </w:rPr>
        <w:t>а</w:t>
      </w:r>
      <w:r w:rsidR="00A248D6" w:rsidRPr="008C2380">
        <w:rPr>
          <w:rFonts w:ascii="Times New Roman" w:cs="Times New Roman" w:hAnsi="Times New Roman"/>
          <w:sz w:val="30"/>
          <w:szCs w:val="30"/>
        </w:rPr>
        <w:t>тель либо юридическое лицо, в котором одно и то же физическое лицо является единственным учредителем (участником) юридического лица</w:t>
      </w:r>
      <w:r w:rsidR="00BA4576"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="001F1AE8"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="00A248D6" w:rsidRPr="008C2380">
        <w:rPr>
          <w:rFonts w:ascii="Times New Roman" w:cs="Times New Roman" w:hAnsi="Times New Roman"/>
          <w:sz w:val="30"/>
          <w:szCs w:val="30"/>
        </w:rPr>
        <w:t>и его руководителем, участвует в специальной военной операции</w:t>
      </w:r>
      <w:r w:rsidR="008A5C2D"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="00A248D6" w:rsidRPr="008C2380">
        <w:rPr>
          <w:rFonts w:ascii="Times New Roman" w:cs="Times New Roman" w:hAnsi="Times New Roman"/>
          <w:sz w:val="30"/>
          <w:szCs w:val="30"/>
        </w:rPr>
        <w:t xml:space="preserve">или </w:t>
      </w:r>
      <w:r w:rsidR="00A248D6" w:rsidRPr="008C2380">
        <w:rPr>
          <w:rFonts w:ascii="Times New Roman" w:cs="Times New Roman" w:hAnsi="Times New Roman"/>
          <w:sz w:val="30"/>
          <w:szCs w:val="30"/>
        </w:rPr>
        <w:lastRenderedPageBreak/>
        <w:t>проходит военную службу по призыву, сроки исполнения услови</w:t>
      </w:r>
      <w:r w:rsidR="005B6853" w:rsidRPr="008C2380">
        <w:rPr>
          <w:rFonts w:ascii="Times New Roman" w:cs="Times New Roman" w:hAnsi="Times New Roman"/>
          <w:sz w:val="30"/>
          <w:szCs w:val="30"/>
        </w:rPr>
        <w:t>я</w:t>
      </w:r>
      <w:r w:rsidR="00A248D6" w:rsidRPr="008C2380">
        <w:rPr>
          <w:rFonts w:ascii="Times New Roman" w:cs="Times New Roman" w:hAnsi="Times New Roman"/>
          <w:sz w:val="30"/>
          <w:szCs w:val="30"/>
        </w:rPr>
        <w:t xml:space="preserve"> предоставления гранта</w:t>
      </w:r>
      <w:r w:rsidR="00B31F8C" w:rsidRPr="008C2380">
        <w:rPr>
          <w:rFonts w:ascii="Times New Roman" w:cs="Times New Roman" w:hAnsi="Times New Roman"/>
          <w:sz w:val="30"/>
          <w:szCs w:val="30"/>
        </w:rPr>
        <w:t>, установленн</w:t>
      </w:r>
      <w:r w:rsidR="005B6853" w:rsidRPr="008C2380">
        <w:rPr>
          <w:rFonts w:ascii="Times New Roman" w:cs="Times New Roman" w:hAnsi="Times New Roman"/>
          <w:sz w:val="30"/>
          <w:szCs w:val="30"/>
        </w:rPr>
        <w:t>ого</w:t>
      </w:r>
      <w:r w:rsidR="00B31F8C" w:rsidRPr="008C2380">
        <w:rPr>
          <w:rFonts w:ascii="Times New Roman" w:cs="Times New Roman" w:hAnsi="Times New Roman"/>
          <w:sz w:val="30"/>
          <w:szCs w:val="30"/>
        </w:rPr>
        <w:t xml:space="preserve"> в настоящем пункте, </w:t>
      </w:r>
      <w:r w:rsidR="00A248D6" w:rsidRPr="008C2380">
        <w:rPr>
          <w:rFonts w:ascii="Times New Roman" w:cs="Times New Roman" w:hAnsi="Times New Roman"/>
          <w:sz w:val="30"/>
          <w:szCs w:val="30"/>
        </w:rPr>
        <w:t>продлев</w:t>
      </w:r>
      <w:r w:rsidR="00A248D6" w:rsidRPr="008C2380">
        <w:rPr>
          <w:rFonts w:ascii="Times New Roman" w:cs="Times New Roman" w:hAnsi="Times New Roman"/>
          <w:sz w:val="30"/>
          <w:szCs w:val="30"/>
        </w:rPr>
        <w:t>а</w:t>
      </w:r>
      <w:r w:rsidR="00A248D6" w:rsidRPr="008C2380">
        <w:rPr>
          <w:rFonts w:ascii="Times New Roman" w:cs="Times New Roman" w:hAnsi="Times New Roman"/>
          <w:sz w:val="30"/>
          <w:szCs w:val="30"/>
        </w:rPr>
        <w:t>ются на основании представленных копий подтверждающих доку</w:t>
      </w:r>
      <w:r w:rsidR="00A166DE">
        <w:rPr>
          <w:rFonts w:ascii="Times New Roman" w:cs="Times New Roman" w:hAnsi="Times New Roman"/>
          <w:sz w:val="30"/>
          <w:szCs w:val="30"/>
        </w:rPr>
        <w:t>-</w:t>
      </w:r>
      <w:r w:rsidR="00A248D6" w:rsidRPr="008C2380">
        <w:rPr>
          <w:rFonts w:ascii="Times New Roman" w:cs="Times New Roman" w:hAnsi="Times New Roman"/>
          <w:sz w:val="30"/>
          <w:szCs w:val="30"/>
        </w:rPr>
        <w:t>ментов на период участия получателя гранта в</w:t>
      </w:r>
      <w:proofErr w:type="gramEnd"/>
      <w:r w:rsidR="00A248D6" w:rsidRPr="008C2380">
        <w:rPr>
          <w:rFonts w:ascii="Times New Roman" w:cs="Times New Roman" w:hAnsi="Times New Roman"/>
          <w:sz w:val="30"/>
          <w:szCs w:val="30"/>
        </w:rPr>
        <w:t xml:space="preserve"> специальной военной операции, прохождения военной службы по призыву либо услови</w:t>
      </w:r>
      <w:r w:rsidR="005B6853" w:rsidRPr="008C2380">
        <w:rPr>
          <w:rFonts w:ascii="Times New Roman" w:cs="Times New Roman" w:hAnsi="Times New Roman"/>
          <w:sz w:val="30"/>
          <w:szCs w:val="30"/>
        </w:rPr>
        <w:t>е</w:t>
      </w:r>
      <w:r w:rsidR="00A248D6" w:rsidRPr="008C2380">
        <w:rPr>
          <w:rFonts w:ascii="Times New Roman" w:cs="Times New Roman" w:hAnsi="Times New Roman"/>
          <w:sz w:val="30"/>
          <w:szCs w:val="30"/>
        </w:rPr>
        <w:t xml:space="preserve"> предоставления гранта корректиру</w:t>
      </w:r>
      <w:r w:rsidR="005B6853" w:rsidRPr="008C2380">
        <w:rPr>
          <w:rFonts w:ascii="Times New Roman" w:cs="Times New Roman" w:hAnsi="Times New Roman"/>
          <w:sz w:val="30"/>
          <w:szCs w:val="30"/>
        </w:rPr>
        <w:t>е</w:t>
      </w:r>
      <w:r w:rsidR="00A248D6" w:rsidRPr="008C2380">
        <w:rPr>
          <w:rFonts w:ascii="Times New Roman" w:cs="Times New Roman" w:hAnsi="Times New Roman"/>
          <w:sz w:val="30"/>
          <w:szCs w:val="30"/>
        </w:rPr>
        <w:t>тся в сторону уменьшения до его значени</w:t>
      </w:r>
      <w:r w:rsidR="0078783B" w:rsidRPr="008C2380">
        <w:rPr>
          <w:rFonts w:ascii="Times New Roman" w:cs="Times New Roman" w:hAnsi="Times New Roman"/>
          <w:sz w:val="30"/>
          <w:szCs w:val="30"/>
        </w:rPr>
        <w:t>й</w:t>
      </w:r>
      <w:r w:rsidR="00A248D6" w:rsidRPr="008C2380">
        <w:rPr>
          <w:rFonts w:ascii="Times New Roman" w:cs="Times New Roman" w:hAnsi="Times New Roman"/>
          <w:sz w:val="30"/>
          <w:szCs w:val="30"/>
        </w:rPr>
        <w:t xml:space="preserve"> по состоянию</w:t>
      </w:r>
      <w:r w:rsidR="003C39CA"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="00A248D6" w:rsidRPr="008C2380">
        <w:rPr>
          <w:rFonts w:ascii="Times New Roman" w:cs="Times New Roman" w:hAnsi="Times New Roman"/>
          <w:sz w:val="30"/>
          <w:szCs w:val="30"/>
        </w:rPr>
        <w:t xml:space="preserve">на </w:t>
      </w:r>
      <w:r w:rsidR="00CF4B3B" w:rsidRPr="008C2380">
        <w:rPr>
          <w:rFonts w:ascii="Times New Roman" w:cs="Times New Roman" w:hAnsi="Times New Roman"/>
          <w:sz w:val="30"/>
          <w:szCs w:val="30"/>
        </w:rPr>
        <w:t>1</w:t>
      </w:r>
      <w:r w:rsidR="00DD4A1B">
        <w:rPr>
          <w:rFonts w:ascii="Times New Roman" w:cs="Times New Roman" w:hAnsi="Times New Roman"/>
          <w:sz w:val="30"/>
          <w:szCs w:val="30"/>
        </w:rPr>
        <w:t>-е</w:t>
      </w:r>
      <w:r w:rsidR="00CF4B3B" w:rsidRPr="008C2380">
        <w:rPr>
          <w:rFonts w:ascii="Times New Roman" w:cs="Times New Roman" w:hAnsi="Times New Roman"/>
          <w:sz w:val="30"/>
          <w:szCs w:val="30"/>
        </w:rPr>
        <w:t xml:space="preserve"> число месяца</w:t>
      </w:r>
      <w:r w:rsidR="00A248D6" w:rsidRPr="008C2380">
        <w:rPr>
          <w:rFonts w:ascii="Times New Roman" w:cs="Times New Roman" w:hAnsi="Times New Roman"/>
          <w:sz w:val="30"/>
          <w:szCs w:val="30"/>
        </w:rPr>
        <w:t xml:space="preserve"> подачи </w:t>
      </w:r>
      <w:r w:rsidR="00625503" w:rsidRPr="008C2380">
        <w:rPr>
          <w:rFonts w:ascii="Times New Roman" w:cs="Times New Roman" w:hAnsi="Times New Roman"/>
          <w:sz w:val="30"/>
          <w:szCs w:val="30"/>
        </w:rPr>
        <w:t xml:space="preserve">заявки </w:t>
      </w:r>
      <w:r w:rsidR="000B6CBD" w:rsidRPr="008C2380">
        <w:rPr>
          <w:rFonts w:ascii="Times New Roman" w:cs="Times New Roman" w:hAnsi="Times New Roman"/>
          <w:sz w:val="30"/>
          <w:szCs w:val="30"/>
        </w:rPr>
        <w:t xml:space="preserve">для участия </w:t>
      </w:r>
      <w:r w:rsidR="00A166DE">
        <w:rPr>
          <w:rFonts w:ascii="Times New Roman" w:cs="Times New Roman" w:hAnsi="Times New Roman"/>
          <w:sz w:val="30"/>
          <w:szCs w:val="30"/>
        </w:rPr>
        <w:t xml:space="preserve">   </w:t>
      </w:r>
      <w:r w:rsidR="000B6CBD" w:rsidRPr="008C2380">
        <w:rPr>
          <w:rFonts w:ascii="Times New Roman" w:cs="Times New Roman" w:hAnsi="Times New Roman"/>
          <w:sz w:val="30"/>
          <w:szCs w:val="30"/>
        </w:rPr>
        <w:t>в конкурсе</w:t>
      </w:r>
      <w:r w:rsidR="00625503" w:rsidRPr="008C2380">
        <w:rPr>
          <w:rFonts w:ascii="Times New Roman" w:cs="Times New Roman" w:hAnsi="Times New Roman"/>
          <w:sz w:val="30"/>
          <w:szCs w:val="30"/>
        </w:rPr>
        <w:t xml:space="preserve"> и получения гранта</w:t>
      </w:r>
      <w:r w:rsidR="00A248D6" w:rsidRPr="008C2380">
        <w:rPr>
          <w:rFonts w:ascii="Times New Roman" w:cs="Times New Roman" w:hAnsi="Times New Roman"/>
          <w:sz w:val="30"/>
          <w:szCs w:val="30"/>
        </w:rPr>
        <w:t>.</w:t>
      </w:r>
    </w:p>
    <w:p w:rsidP="0020315C" w:rsidR="0020315C" w:rsidRDefault="003F2342" w:rsidRPr="008C2380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39. </w:t>
      </w:r>
      <w:r w:rsidR="00FD1BB1"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При реорганизации получателя </w:t>
      </w:r>
      <w:r w:rsidR="00E1498B"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>гранта</w:t>
      </w:r>
      <w:r w:rsidR="00FD1BB1"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>, являющегося юридич</w:t>
      </w:r>
      <w:r w:rsidR="00FD1BB1"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>е</w:t>
      </w:r>
      <w:r w:rsidR="00FD1BB1"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ским лицом, в форме слияния, присоединения или преобразования в </w:t>
      </w:r>
      <w:r w:rsidR="00A90174"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>с</w:t>
      </w:r>
      <w:r w:rsidR="00A90174"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>о</w:t>
      </w:r>
      <w:r w:rsidR="00A90174"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>глашение</w:t>
      </w:r>
      <w:r w:rsidR="00FD1BB1"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вносятся изменения путем заключения дополнительного </w:t>
      </w:r>
      <w:r w:rsidR="001A47A0"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         </w:t>
      </w:r>
      <w:r w:rsidR="00FD1BB1"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соглашения к </w:t>
      </w:r>
      <w:r w:rsidR="00A90174" w:rsidRPr="008C2380">
        <w:rPr>
          <w:rFonts w:ascii="Times New Roman" w:cs="Times New Roman" w:hAnsi="Times New Roman"/>
          <w:sz w:val="30"/>
          <w:szCs w:val="30"/>
        </w:rPr>
        <w:t>соглашению</w:t>
      </w:r>
      <w:r w:rsidR="00A90174"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</w:t>
      </w:r>
      <w:r w:rsidR="00FD1BB1"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в части перемены лица в обязательстве </w:t>
      </w:r>
      <w:r w:rsidR="001A47A0"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        </w:t>
      </w:r>
      <w:r w:rsidR="00FD1BB1"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с указанием в </w:t>
      </w:r>
      <w:r w:rsidR="00A90174" w:rsidRPr="008C2380">
        <w:rPr>
          <w:rFonts w:ascii="Times New Roman" w:cs="Times New Roman" w:hAnsi="Times New Roman"/>
          <w:sz w:val="30"/>
          <w:szCs w:val="30"/>
        </w:rPr>
        <w:t>соглашении</w:t>
      </w:r>
      <w:r w:rsidR="00A90174"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</w:t>
      </w:r>
      <w:r w:rsidR="00FD1BB1"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>юридического лица, являющегося правопр</w:t>
      </w:r>
      <w:r w:rsidR="00FD1BB1"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>е</w:t>
      </w:r>
      <w:r w:rsidR="00FD1BB1"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>емником</w:t>
      </w:r>
      <w:r w:rsidR="0020315C"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>.</w:t>
      </w:r>
    </w:p>
    <w:p w:rsidP="001E30B7" w:rsidR="00FD1BB1" w:rsidRDefault="00FD1BB1" w:rsidRPr="008C2380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proofErr w:type="gramStart"/>
      <w:r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При реорганизации получателя </w:t>
      </w:r>
      <w:r w:rsidR="009012AD"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>гранта</w:t>
      </w:r>
      <w:r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>, являющегося юридическим лицом, в форме разделения, выделения</w:t>
      </w:r>
      <w:r w:rsidR="0020315C"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(за исключением случая, указа</w:t>
      </w:r>
      <w:r w:rsidR="0020315C"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>н</w:t>
      </w:r>
      <w:r w:rsidR="0020315C"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>ного в абзаце четвертом настоящего пункта)</w:t>
      </w:r>
      <w:r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, а также при ликвидации получателя </w:t>
      </w:r>
      <w:r w:rsidR="009012AD"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>гранта</w:t>
      </w:r>
      <w:r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>, являющегося юридическим лицом, или прекращении</w:t>
      </w:r>
      <w:r w:rsidR="00EC6F81"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 </w:t>
      </w:r>
      <w:r w:rsidR="00AF2CC2"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</w:t>
      </w:r>
      <w:r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деятельности получателя </w:t>
      </w:r>
      <w:r w:rsidR="009012AD"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>гранта</w:t>
      </w:r>
      <w:r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>, являющегося индивидуальным пре</w:t>
      </w:r>
      <w:r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>д</w:t>
      </w:r>
      <w:r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принимателем (за исключением индивидуального предпринимателя, осуществляющего деятельность в качестве главы крестьянского </w:t>
      </w:r>
      <w:r w:rsidR="00EC6F81"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   </w:t>
      </w:r>
      <w:r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(фермерского) хозяйства в соответствии с </w:t>
      </w:r>
      <w:hyperlink r:id="rId52" w:history="true">
        <w:r w:rsidRPr="008C2380">
          <w:rPr>
            <w:rFonts w:ascii="Times New Roman" w:cs="Times New Roman" w:eastAsiaTheme="minorEastAsia" w:hAnsi="Times New Roman"/>
            <w:sz w:val="30"/>
            <w:szCs w:val="30"/>
            <w:lang w:eastAsia="ru-RU"/>
          </w:rPr>
          <w:t>абзацем вторым пункта 5 ст</w:t>
        </w:r>
        <w:r w:rsidRPr="008C2380">
          <w:rPr>
            <w:rFonts w:ascii="Times New Roman" w:cs="Times New Roman" w:eastAsiaTheme="minorEastAsia" w:hAnsi="Times New Roman"/>
            <w:sz w:val="30"/>
            <w:szCs w:val="30"/>
            <w:lang w:eastAsia="ru-RU"/>
          </w:rPr>
          <w:t>а</w:t>
        </w:r>
        <w:r w:rsidRPr="008C2380">
          <w:rPr>
            <w:rFonts w:ascii="Times New Roman" w:cs="Times New Roman" w:eastAsiaTheme="minorEastAsia" w:hAnsi="Times New Roman"/>
            <w:sz w:val="30"/>
            <w:szCs w:val="30"/>
            <w:lang w:eastAsia="ru-RU"/>
          </w:rPr>
          <w:t>тьи 23</w:t>
        </w:r>
      </w:hyperlink>
      <w:r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Гражданского кодекса</w:t>
      </w:r>
      <w:proofErr w:type="gramEnd"/>
      <w:r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</w:t>
      </w:r>
      <w:proofErr w:type="gramStart"/>
      <w:r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Российской Федерации), </w:t>
      </w:r>
      <w:r w:rsidR="00A90174" w:rsidRPr="008C2380">
        <w:rPr>
          <w:rFonts w:ascii="Times New Roman" w:cs="Times New Roman" w:hAnsi="Times New Roman"/>
          <w:sz w:val="30"/>
          <w:szCs w:val="30"/>
        </w:rPr>
        <w:t>соглашение</w:t>
      </w:r>
      <w:r w:rsidR="009012AD"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</w:t>
      </w:r>
      <w:r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>ра</w:t>
      </w:r>
      <w:r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>с</w:t>
      </w:r>
      <w:r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>торгается с формированием уведомления о расторжении</w:t>
      </w:r>
      <w:r w:rsidR="00A90174"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</w:t>
      </w:r>
      <w:r w:rsidR="00A90174" w:rsidRPr="008C2380">
        <w:rPr>
          <w:rFonts w:ascii="Times New Roman" w:cs="Times New Roman" w:hAnsi="Times New Roman"/>
          <w:sz w:val="30"/>
          <w:szCs w:val="30"/>
        </w:rPr>
        <w:t>соглашения</w:t>
      </w:r>
      <w:r w:rsidR="00A90174"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</w:t>
      </w:r>
      <w:r w:rsidR="00EC6F81"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   </w:t>
      </w:r>
      <w:r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в одностороннем порядке и акта об исполнении обязательств по </w:t>
      </w:r>
      <w:r w:rsidR="00A90174" w:rsidRPr="008C2380">
        <w:rPr>
          <w:rFonts w:ascii="Times New Roman" w:cs="Times New Roman" w:hAnsi="Times New Roman"/>
          <w:sz w:val="30"/>
          <w:szCs w:val="30"/>
        </w:rPr>
        <w:t>согл</w:t>
      </w:r>
      <w:r w:rsidR="00A90174" w:rsidRPr="008C2380">
        <w:rPr>
          <w:rFonts w:ascii="Times New Roman" w:cs="Times New Roman" w:hAnsi="Times New Roman"/>
          <w:sz w:val="30"/>
          <w:szCs w:val="30"/>
        </w:rPr>
        <w:t>а</w:t>
      </w:r>
      <w:r w:rsidR="00A90174" w:rsidRPr="008C2380">
        <w:rPr>
          <w:rFonts w:ascii="Times New Roman" w:cs="Times New Roman" w:hAnsi="Times New Roman"/>
          <w:sz w:val="30"/>
          <w:szCs w:val="30"/>
        </w:rPr>
        <w:t>шению</w:t>
      </w:r>
      <w:r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с отражением информации о неисполненных получателем </w:t>
      </w:r>
      <w:r w:rsidR="008A2D96"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>гра</w:t>
      </w:r>
      <w:r w:rsidR="008A2D96"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>н</w:t>
      </w:r>
      <w:r w:rsidR="008A2D96"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>та</w:t>
      </w:r>
      <w:r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обязательствах, источником финансового обеспечения которых явл</w:t>
      </w:r>
      <w:r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>я</w:t>
      </w:r>
      <w:r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ется </w:t>
      </w:r>
      <w:r w:rsidR="008A2D96"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>грант</w:t>
      </w:r>
      <w:r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, и возврате неиспользованного остатка </w:t>
      </w:r>
      <w:r w:rsidR="008A2D96"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гранта </w:t>
      </w:r>
      <w:r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в бюджет </w:t>
      </w:r>
      <w:r w:rsidR="00EC6F81"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   </w:t>
      </w:r>
      <w:r w:rsidR="00F8387E"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>города Красноярска</w:t>
      </w:r>
      <w:r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>.</w:t>
      </w:r>
      <w:proofErr w:type="gramEnd"/>
    </w:p>
    <w:p w:rsidP="001E30B7" w:rsidR="00FD1BB1" w:rsidRDefault="00FD1BB1" w:rsidRPr="008C2380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proofErr w:type="gramStart"/>
      <w:r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При прекращении деятельности получателя </w:t>
      </w:r>
      <w:r w:rsidR="006F364E"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>гранта</w:t>
      </w:r>
      <w:r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, являющегося индивидуальным предпринимателем, осуществляющим деятельность </w:t>
      </w:r>
      <w:r w:rsidR="006F364E"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                 </w:t>
      </w:r>
      <w:r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в качестве главы крестьянского (фермерского) хозяйства </w:t>
      </w:r>
      <w:r w:rsidR="003C39CA"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>в</w:t>
      </w:r>
      <w:r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соответствии с </w:t>
      </w:r>
      <w:hyperlink r:id="rId53" w:history="true">
        <w:r w:rsidRPr="008C2380">
          <w:rPr>
            <w:rFonts w:ascii="Times New Roman" w:cs="Times New Roman" w:eastAsiaTheme="minorEastAsia" w:hAnsi="Times New Roman"/>
            <w:sz w:val="30"/>
            <w:szCs w:val="30"/>
            <w:lang w:eastAsia="ru-RU"/>
          </w:rPr>
          <w:t>абзацем вторым пункта 5 статьи 23</w:t>
        </w:r>
      </w:hyperlink>
      <w:r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Гражданского кодекса</w:t>
      </w:r>
      <w:r w:rsidR="00074968"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</w:t>
      </w:r>
      <w:r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>Российской Федерации, передающего свои права другому гражданину в соотве</w:t>
      </w:r>
      <w:r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>т</w:t>
      </w:r>
      <w:r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ствии со </w:t>
      </w:r>
      <w:hyperlink r:id="rId54" w:history="true">
        <w:r w:rsidRPr="008C2380">
          <w:rPr>
            <w:rFonts w:ascii="Times New Roman" w:cs="Times New Roman" w:eastAsiaTheme="minorEastAsia" w:hAnsi="Times New Roman"/>
            <w:sz w:val="30"/>
            <w:szCs w:val="30"/>
            <w:lang w:eastAsia="ru-RU"/>
          </w:rPr>
          <w:t>статьей 18</w:t>
        </w:r>
      </w:hyperlink>
      <w:r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Федерального закона</w:t>
      </w:r>
      <w:r w:rsidR="00074968"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</w:t>
      </w:r>
      <w:r w:rsidR="003C39CA"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от 11.06.2003 № 74-ФЗ </w:t>
      </w:r>
      <w:r w:rsidR="00074968"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                  </w:t>
      </w:r>
      <w:r w:rsidR="008B1ABE"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>«</w:t>
      </w:r>
      <w:r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>О крес</w:t>
      </w:r>
      <w:r w:rsidR="008B1ABE"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>тьянском (фермерском) хозяйстве»</w:t>
      </w:r>
      <w:r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, в </w:t>
      </w:r>
      <w:r w:rsidR="00F8387E" w:rsidRPr="008C2380">
        <w:rPr>
          <w:rFonts w:ascii="Times New Roman" w:cs="Times New Roman" w:hAnsi="Times New Roman"/>
          <w:sz w:val="30"/>
          <w:szCs w:val="30"/>
        </w:rPr>
        <w:t>соглашение</w:t>
      </w:r>
      <w:r w:rsidR="00F8387E"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</w:t>
      </w:r>
      <w:r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вносятся </w:t>
      </w:r>
      <w:r w:rsidR="00F8387E"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  </w:t>
      </w:r>
      <w:r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изменения путем заключения дополнительного соглашения к </w:t>
      </w:r>
      <w:proofErr w:type="spellStart"/>
      <w:r w:rsidR="00F8387E" w:rsidRPr="008C2380">
        <w:rPr>
          <w:rFonts w:ascii="Times New Roman" w:cs="Times New Roman" w:hAnsi="Times New Roman"/>
          <w:sz w:val="30"/>
          <w:szCs w:val="30"/>
        </w:rPr>
        <w:t>согла-шению</w:t>
      </w:r>
      <w:proofErr w:type="spellEnd"/>
      <w:r w:rsidR="00F8387E"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</w:t>
      </w:r>
      <w:r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>в части</w:t>
      </w:r>
      <w:proofErr w:type="gramEnd"/>
      <w:r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перемены лица в обязательстве</w:t>
      </w:r>
      <w:r w:rsidR="00074968"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</w:t>
      </w:r>
      <w:r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>с указанием стороны</w:t>
      </w:r>
      <w:r w:rsidR="006F364E"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</w:t>
      </w:r>
      <w:r w:rsidR="00F8387E"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     </w:t>
      </w:r>
      <w:r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в </w:t>
      </w:r>
      <w:r w:rsidR="00F8387E" w:rsidRPr="008C2380">
        <w:rPr>
          <w:rFonts w:ascii="Times New Roman" w:cs="Times New Roman" w:hAnsi="Times New Roman"/>
          <w:sz w:val="30"/>
          <w:szCs w:val="30"/>
        </w:rPr>
        <w:t>соглашении</w:t>
      </w:r>
      <w:r w:rsidR="00F8387E"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</w:t>
      </w:r>
      <w:r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>иного лица, являющегося правопреемником.</w:t>
      </w:r>
    </w:p>
    <w:p w:rsidP="00DD4A1B" w:rsidR="0020315C" w:rsidRDefault="0020315C" w:rsidRPr="008C2380">
      <w:pPr>
        <w:autoSpaceDE w:val="false"/>
        <w:autoSpaceDN w:val="false"/>
        <w:adjustRightInd w:val="false"/>
        <w:spacing w:after="0"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proofErr w:type="gramStart"/>
      <w:r w:rsidRPr="008C2380">
        <w:rPr>
          <w:rFonts w:ascii="Times New Roman" w:cs="Times New Roman" w:hAnsi="Times New Roman"/>
          <w:sz w:val="30"/>
          <w:szCs w:val="30"/>
        </w:rPr>
        <w:t xml:space="preserve">При реорганизации получателя гранта, являющегося кредитной организацией, в отношении которой иностранными государствами         и международными организациями введены ограничительные меры,      </w:t>
      </w:r>
      <w:r w:rsidRPr="008C2380">
        <w:rPr>
          <w:rFonts w:ascii="Times New Roman" w:cs="Times New Roman" w:hAnsi="Times New Roman"/>
          <w:sz w:val="30"/>
          <w:szCs w:val="30"/>
        </w:rPr>
        <w:lastRenderedPageBreak/>
        <w:t xml:space="preserve">в форме выделения в соответствии со </w:t>
      </w:r>
      <w:hyperlink r:id="rId55" w:history="true">
        <w:r w:rsidRPr="008C2380">
          <w:rPr>
            <w:rFonts w:ascii="Times New Roman" w:cs="Times New Roman" w:hAnsi="Times New Roman"/>
            <w:sz w:val="30"/>
            <w:szCs w:val="30"/>
          </w:rPr>
          <w:t>статьей 8</w:t>
        </w:r>
      </w:hyperlink>
      <w:r w:rsidRPr="008C2380">
        <w:rPr>
          <w:rFonts w:ascii="Times New Roman" w:cs="Times New Roman" w:hAnsi="Times New Roman"/>
          <w:sz w:val="30"/>
          <w:szCs w:val="30"/>
        </w:rPr>
        <w:t xml:space="preserve"> Федерального закона   от 14.07.2022 № 292-ФЗ «О внесении изменений в отдельные законод</w:t>
      </w:r>
      <w:r w:rsidRPr="008C2380">
        <w:rPr>
          <w:rFonts w:ascii="Times New Roman" w:cs="Times New Roman" w:hAnsi="Times New Roman"/>
          <w:sz w:val="30"/>
          <w:szCs w:val="30"/>
        </w:rPr>
        <w:t>а</w:t>
      </w:r>
      <w:r w:rsidRPr="008C2380">
        <w:rPr>
          <w:rFonts w:ascii="Times New Roman" w:cs="Times New Roman" w:hAnsi="Times New Roman"/>
          <w:sz w:val="30"/>
          <w:szCs w:val="30"/>
        </w:rPr>
        <w:t>тельные акты Российской Федерации, признании утратившим силу     абзаца шестого части первой статьи 7 Закона Российской Федерации  «О государственной тайне», приостановлении действия отдельных    положений законодательных</w:t>
      </w:r>
      <w:proofErr w:type="gramEnd"/>
      <w:r w:rsidRPr="008C2380">
        <w:rPr>
          <w:rFonts w:ascii="Times New Roman" w:cs="Times New Roman" w:hAnsi="Times New Roman"/>
          <w:sz w:val="30"/>
          <w:szCs w:val="30"/>
        </w:rPr>
        <w:t xml:space="preserve"> актов Российской Федерации и об уст</w:t>
      </w:r>
      <w:r w:rsidRPr="008C2380">
        <w:rPr>
          <w:rFonts w:ascii="Times New Roman" w:cs="Times New Roman" w:hAnsi="Times New Roman"/>
          <w:sz w:val="30"/>
          <w:szCs w:val="30"/>
        </w:rPr>
        <w:t>а</w:t>
      </w:r>
      <w:r w:rsidRPr="008C2380">
        <w:rPr>
          <w:rFonts w:ascii="Times New Roman" w:cs="Times New Roman" w:hAnsi="Times New Roman"/>
          <w:sz w:val="30"/>
          <w:szCs w:val="30"/>
        </w:rPr>
        <w:t>новлении особенностей регулирования корпоративных отношений         в 2022 и 2023 годах» обязательства по соглашению исполняются пол</w:t>
      </w:r>
      <w:r w:rsidRPr="008C2380">
        <w:rPr>
          <w:rFonts w:ascii="Times New Roman" w:cs="Times New Roman" w:hAnsi="Times New Roman"/>
          <w:sz w:val="30"/>
          <w:szCs w:val="30"/>
        </w:rPr>
        <w:t>у</w:t>
      </w:r>
      <w:r w:rsidRPr="008C2380">
        <w:rPr>
          <w:rFonts w:ascii="Times New Roman" w:cs="Times New Roman" w:hAnsi="Times New Roman"/>
          <w:sz w:val="30"/>
          <w:szCs w:val="30"/>
        </w:rPr>
        <w:t>чателем гранта, в случае если по результатам такой реорганизации пр</w:t>
      </w:r>
      <w:r w:rsidRPr="008C2380">
        <w:rPr>
          <w:rFonts w:ascii="Times New Roman" w:cs="Times New Roman" w:hAnsi="Times New Roman"/>
          <w:sz w:val="30"/>
          <w:szCs w:val="30"/>
        </w:rPr>
        <w:t>а</w:t>
      </w:r>
      <w:r w:rsidRPr="008C2380">
        <w:rPr>
          <w:rFonts w:ascii="Times New Roman" w:cs="Times New Roman" w:hAnsi="Times New Roman"/>
          <w:sz w:val="30"/>
          <w:szCs w:val="30"/>
        </w:rPr>
        <w:t>ва и обязанности по соглашению сохраняются за получателем гранта.</w:t>
      </w:r>
    </w:p>
    <w:p w:rsidP="00DD4A1B" w:rsidR="002156BC" w:rsidRDefault="003A1C4C" w:rsidRPr="008C2380">
      <w:pPr>
        <w:pStyle w:val="ConsPlusNormal"/>
        <w:spacing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>40.</w:t>
      </w:r>
      <w:r w:rsidR="002156BC" w:rsidRPr="008C2380">
        <w:rPr>
          <w:rFonts w:ascii="Times New Roman" w:cs="Times New Roman" w:hAnsi="Times New Roman"/>
          <w:sz w:val="30"/>
          <w:szCs w:val="30"/>
        </w:rPr>
        <w:t xml:space="preserve"> </w:t>
      </w:r>
      <w:proofErr w:type="gramStart"/>
      <w:r w:rsidR="00A248D6" w:rsidRPr="008C2380">
        <w:rPr>
          <w:rFonts w:ascii="Times New Roman" w:cs="Times New Roman" w:hAnsi="Times New Roman"/>
          <w:sz w:val="30"/>
          <w:szCs w:val="30"/>
        </w:rPr>
        <w:t xml:space="preserve">В случае если получатель гранта </w:t>
      </w:r>
      <w:r w:rsidR="003C39CA" w:rsidRPr="008C2380">
        <w:rPr>
          <w:rFonts w:ascii="Times New Roman" w:cs="Times New Roman" w:hAnsi="Times New Roman"/>
          <w:sz w:val="30"/>
          <w:szCs w:val="30"/>
        </w:rPr>
        <w:t>–</w:t>
      </w:r>
      <w:r w:rsidR="00A248D6" w:rsidRPr="008C2380">
        <w:rPr>
          <w:rFonts w:ascii="Times New Roman" w:cs="Times New Roman" w:hAnsi="Times New Roman"/>
          <w:sz w:val="30"/>
          <w:szCs w:val="30"/>
        </w:rPr>
        <w:t xml:space="preserve"> индивидуальный предпр</w:t>
      </w:r>
      <w:r w:rsidR="00A248D6" w:rsidRPr="008C2380">
        <w:rPr>
          <w:rFonts w:ascii="Times New Roman" w:cs="Times New Roman" w:hAnsi="Times New Roman"/>
          <w:sz w:val="30"/>
          <w:szCs w:val="30"/>
        </w:rPr>
        <w:t>и</w:t>
      </w:r>
      <w:r w:rsidR="00A248D6" w:rsidRPr="008C2380">
        <w:rPr>
          <w:rFonts w:ascii="Times New Roman" w:cs="Times New Roman" w:hAnsi="Times New Roman"/>
          <w:sz w:val="30"/>
          <w:szCs w:val="30"/>
        </w:rPr>
        <w:t>ниматель либо юридическое лицо, в котором одно и то же физическое лицо является единственным учредителем (участником) юридического лица и его руководителем, участвует в специальной военной операции или проходит военную службу по призыву,</w:t>
      </w:r>
      <w:r w:rsidR="002156BC" w:rsidRPr="008C2380">
        <w:rPr>
          <w:rFonts w:ascii="Times New Roman" w:cs="Times New Roman" w:hAnsi="Times New Roman"/>
          <w:sz w:val="30"/>
          <w:szCs w:val="30"/>
        </w:rPr>
        <w:t xml:space="preserve"> сроки использования средств гранта его получателем продлеваются</w:t>
      </w:r>
      <w:r w:rsidR="00074968"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="002156BC" w:rsidRPr="008C2380">
        <w:rPr>
          <w:rFonts w:ascii="Times New Roman" w:cs="Times New Roman" w:hAnsi="Times New Roman"/>
          <w:sz w:val="30"/>
          <w:szCs w:val="30"/>
        </w:rPr>
        <w:t>на основании предста</w:t>
      </w:r>
      <w:r w:rsidR="002156BC" w:rsidRPr="008C2380">
        <w:rPr>
          <w:rFonts w:ascii="Times New Roman" w:cs="Times New Roman" w:hAnsi="Times New Roman"/>
          <w:sz w:val="30"/>
          <w:szCs w:val="30"/>
        </w:rPr>
        <w:t>в</w:t>
      </w:r>
      <w:r w:rsidR="002156BC" w:rsidRPr="008C2380">
        <w:rPr>
          <w:rFonts w:ascii="Times New Roman" w:cs="Times New Roman" w:hAnsi="Times New Roman"/>
          <w:sz w:val="30"/>
          <w:szCs w:val="30"/>
        </w:rPr>
        <w:t>ленных копий подтверждающих документов</w:t>
      </w:r>
      <w:r w:rsidR="00074968"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="002156BC" w:rsidRPr="008C2380">
        <w:rPr>
          <w:rFonts w:ascii="Times New Roman" w:cs="Times New Roman" w:hAnsi="Times New Roman"/>
          <w:sz w:val="30"/>
          <w:szCs w:val="30"/>
        </w:rPr>
        <w:t>на период участия получ</w:t>
      </w:r>
      <w:r w:rsidR="002156BC" w:rsidRPr="008C2380">
        <w:rPr>
          <w:rFonts w:ascii="Times New Roman" w:cs="Times New Roman" w:hAnsi="Times New Roman"/>
          <w:sz w:val="30"/>
          <w:szCs w:val="30"/>
        </w:rPr>
        <w:t>а</w:t>
      </w:r>
      <w:r w:rsidR="002156BC" w:rsidRPr="008C2380">
        <w:rPr>
          <w:rFonts w:ascii="Times New Roman" w:cs="Times New Roman" w:hAnsi="Times New Roman"/>
          <w:sz w:val="30"/>
          <w:szCs w:val="30"/>
        </w:rPr>
        <w:t>теля гранта в специальной военной операции</w:t>
      </w:r>
      <w:proofErr w:type="gramEnd"/>
      <w:r w:rsidR="00A248D6" w:rsidRPr="008C2380">
        <w:rPr>
          <w:rFonts w:ascii="Times New Roman" w:cs="Times New Roman" w:hAnsi="Times New Roman"/>
          <w:sz w:val="30"/>
          <w:szCs w:val="30"/>
        </w:rPr>
        <w:t>, прохождения военной службы по призыву</w:t>
      </w:r>
      <w:r w:rsidR="002156BC" w:rsidRPr="008C2380">
        <w:rPr>
          <w:rFonts w:ascii="Times New Roman" w:cs="Times New Roman" w:hAnsi="Times New Roman"/>
          <w:sz w:val="30"/>
          <w:szCs w:val="30"/>
        </w:rPr>
        <w:t>.</w:t>
      </w:r>
    </w:p>
    <w:p w:rsidP="00DD4A1B" w:rsidR="001C5D50" w:rsidRDefault="003A1C4C" w:rsidRPr="008C2380">
      <w:pPr>
        <w:pStyle w:val="ConsPlusNormal"/>
        <w:spacing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>41.</w:t>
      </w:r>
      <w:r w:rsidR="002156BC"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="001C5D50" w:rsidRPr="008C2380">
        <w:rPr>
          <w:rFonts w:ascii="Times New Roman" w:cs="Times New Roman" w:hAnsi="Times New Roman"/>
          <w:sz w:val="30"/>
          <w:szCs w:val="30"/>
        </w:rPr>
        <w:t>Типовая форма соглашения, дополнительного соглашения        к соглашению, в том числе дополнительного соглашения о расторжении соглашения, устанавливается департаментом финансов администрации города.</w:t>
      </w:r>
    </w:p>
    <w:p w:rsidP="00DD4A1B" w:rsidR="002156BC" w:rsidRDefault="002156BC" w:rsidRPr="008C2380">
      <w:pPr>
        <w:pStyle w:val="ConsPlusNormal"/>
        <w:spacing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 xml:space="preserve">Обязательным условием заключения </w:t>
      </w:r>
      <w:r w:rsidR="00F8387E" w:rsidRPr="008C2380">
        <w:rPr>
          <w:rFonts w:ascii="Times New Roman" w:cs="Times New Roman" w:hAnsi="Times New Roman"/>
          <w:sz w:val="30"/>
          <w:szCs w:val="30"/>
        </w:rPr>
        <w:t xml:space="preserve">соглашения </w:t>
      </w:r>
      <w:r w:rsidRPr="008C2380">
        <w:rPr>
          <w:rFonts w:ascii="Times New Roman" w:cs="Times New Roman" w:hAnsi="Times New Roman"/>
          <w:sz w:val="30"/>
          <w:szCs w:val="30"/>
        </w:rPr>
        <w:t>является</w:t>
      </w:r>
      <w:r w:rsidR="00F8387E"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Pr="008C2380">
        <w:rPr>
          <w:rFonts w:ascii="Times New Roman" w:cs="Times New Roman" w:hAnsi="Times New Roman"/>
          <w:sz w:val="30"/>
          <w:szCs w:val="30"/>
        </w:rPr>
        <w:t>соо</w:t>
      </w:r>
      <w:r w:rsidRPr="008C2380">
        <w:rPr>
          <w:rFonts w:ascii="Times New Roman" w:cs="Times New Roman" w:hAnsi="Times New Roman"/>
          <w:sz w:val="30"/>
          <w:szCs w:val="30"/>
        </w:rPr>
        <w:t>т</w:t>
      </w:r>
      <w:r w:rsidRPr="008C2380">
        <w:rPr>
          <w:rFonts w:ascii="Times New Roman" w:cs="Times New Roman" w:hAnsi="Times New Roman"/>
          <w:sz w:val="30"/>
          <w:szCs w:val="30"/>
        </w:rPr>
        <w:t>ветствие получателя гранта требованиям, установленным</w:t>
      </w:r>
      <w:r w:rsidR="003A1C4C" w:rsidRPr="008C2380">
        <w:rPr>
          <w:rFonts w:ascii="Times New Roman" w:cs="Times New Roman" w:hAnsi="Times New Roman"/>
          <w:sz w:val="30"/>
          <w:szCs w:val="30"/>
        </w:rPr>
        <w:t xml:space="preserve"> пунктом 12 наст</w:t>
      </w:r>
      <w:r w:rsidRPr="008C2380">
        <w:rPr>
          <w:rFonts w:ascii="Times New Roman" w:cs="Times New Roman" w:hAnsi="Times New Roman"/>
          <w:sz w:val="30"/>
          <w:szCs w:val="30"/>
        </w:rPr>
        <w:t>оящего Положения.</w:t>
      </w:r>
    </w:p>
    <w:p w:rsidP="00DD4A1B" w:rsidR="00532526" w:rsidRDefault="002156BC" w:rsidRPr="008C2380">
      <w:pPr>
        <w:pStyle w:val="ConsPlusNormal"/>
        <w:spacing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 xml:space="preserve">Проверка соответствия получателя гранта требованиям, </w:t>
      </w:r>
      <w:r w:rsidR="000D19AD" w:rsidRPr="008C2380">
        <w:rPr>
          <w:rFonts w:ascii="Times New Roman" w:cs="Times New Roman" w:hAnsi="Times New Roman"/>
          <w:sz w:val="30"/>
          <w:szCs w:val="30"/>
        </w:rPr>
        <w:t xml:space="preserve">          </w:t>
      </w:r>
      <w:r w:rsidRPr="008C2380">
        <w:rPr>
          <w:rFonts w:ascii="Times New Roman" w:cs="Times New Roman" w:hAnsi="Times New Roman"/>
          <w:sz w:val="30"/>
          <w:szCs w:val="30"/>
        </w:rPr>
        <w:t>установленным</w:t>
      </w:r>
      <w:r w:rsidR="003A1C4C" w:rsidRPr="008C2380">
        <w:rPr>
          <w:rFonts w:ascii="Times New Roman" w:cs="Times New Roman" w:hAnsi="Times New Roman"/>
          <w:sz w:val="30"/>
          <w:szCs w:val="30"/>
        </w:rPr>
        <w:t xml:space="preserve"> пунктом 12 </w:t>
      </w:r>
      <w:r w:rsidRPr="008C2380">
        <w:rPr>
          <w:rFonts w:ascii="Times New Roman" w:cs="Times New Roman" w:hAnsi="Times New Roman"/>
          <w:sz w:val="30"/>
          <w:szCs w:val="30"/>
        </w:rPr>
        <w:t xml:space="preserve">настоящего Положения, </w:t>
      </w:r>
      <w:r w:rsidR="00AA27F6" w:rsidRPr="008C2380">
        <w:rPr>
          <w:rFonts w:ascii="Times New Roman" w:cs="Times New Roman" w:hAnsi="Times New Roman"/>
          <w:sz w:val="30"/>
          <w:szCs w:val="30"/>
        </w:rPr>
        <w:t xml:space="preserve">при заключении </w:t>
      </w:r>
      <w:r w:rsidR="000D19AD"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="00F8387E" w:rsidRPr="008C2380">
        <w:rPr>
          <w:rFonts w:ascii="Times New Roman" w:cs="Times New Roman" w:hAnsi="Times New Roman"/>
          <w:sz w:val="30"/>
          <w:szCs w:val="30"/>
        </w:rPr>
        <w:t>соглашения</w:t>
      </w:r>
      <w:r w:rsidR="00AA27F6"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Pr="008C2380">
        <w:rPr>
          <w:rFonts w:ascii="Times New Roman" w:cs="Times New Roman" w:hAnsi="Times New Roman"/>
          <w:sz w:val="30"/>
          <w:szCs w:val="30"/>
        </w:rPr>
        <w:t xml:space="preserve">проводится уполномоченным органом </w:t>
      </w:r>
      <w:r w:rsidR="0020315C" w:rsidRPr="008C2380">
        <w:rPr>
          <w:rFonts w:ascii="Times New Roman" w:cs="Times New Roman" w:hAnsi="Times New Roman"/>
          <w:sz w:val="30"/>
          <w:szCs w:val="30"/>
        </w:rPr>
        <w:t xml:space="preserve">в </w:t>
      </w:r>
      <w:r w:rsidR="00662F51" w:rsidRPr="008C2380">
        <w:rPr>
          <w:rFonts w:ascii="Times New Roman" w:cs="Times New Roman" w:hAnsi="Times New Roman"/>
          <w:sz w:val="30"/>
          <w:szCs w:val="30"/>
        </w:rPr>
        <w:t xml:space="preserve">порядке, </w:t>
      </w:r>
      <w:r w:rsidR="003C4F94" w:rsidRPr="008C2380">
        <w:rPr>
          <w:rFonts w:ascii="Times New Roman" w:cs="Times New Roman" w:hAnsi="Times New Roman"/>
          <w:sz w:val="30"/>
          <w:szCs w:val="30"/>
        </w:rPr>
        <w:t>опред</w:t>
      </w:r>
      <w:r w:rsidR="003C4F94" w:rsidRPr="008C2380">
        <w:rPr>
          <w:rFonts w:ascii="Times New Roman" w:cs="Times New Roman" w:hAnsi="Times New Roman"/>
          <w:sz w:val="30"/>
          <w:szCs w:val="30"/>
        </w:rPr>
        <w:t>е</w:t>
      </w:r>
      <w:r w:rsidR="003C4F94" w:rsidRPr="008C2380">
        <w:rPr>
          <w:rFonts w:ascii="Times New Roman" w:cs="Times New Roman" w:hAnsi="Times New Roman"/>
          <w:sz w:val="30"/>
          <w:szCs w:val="30"/>
        </w:rPr>
        <w:t xml:space="preserve">ленном абзацами третьим – тринадцатым пункта 26 </w:t>
      </w:r>
      <w:r w:rsidRPr="008C2380">
        <w:rPr>
          <w:rFonts w:ascii="Times New Roman" w:cs="Times New Roman" w:hAnsi="Times New Roman"/>
          <w:sz w:val="30"/>
          <w:szCs w:val="30"/>
        </w:rPr>
        <w:t>настоящего Пол</w:t>
      </w:r>
      <w:r w:rsidRPr="008C2380">
        <w:rPr>
          <w:rFonts w:ascii="Times New Roman" w:cs="Times New Roman" w:hAnsi="Times New Roman"/>
          <w:sz w:val="30"/>
          <w:szCs w:val="30"/>
        </w:rPr>
        <w:t>о</w:t>
      </w:r>
      <w:r w:rsidRPr="008C2380">
        <w:rPr>
          <w:rFonts w:ascii="Times New Roman" w:cs="Times New Roman" w:hAnsi="Times New Roman"/>
          <w:sz w:val="30"/>
          <w:szCs w:val="30"/>
        </w:rPr>
        <w:t>жения</w:t>
      </w:r>
      <w:r w:rsidR="00532526"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="00170C97" w:rsidRPr="008C2380">
        <w:rPr>
          <w:rFonts w:ascii="Times New Roman" w:cs="Times New Roman" w:hAnsi="Times New Roman"/>
          <w:sz w:val="30"/>
          <w:szCs w:val="30"/>
        </w:rPr>
        <w:t xml:space="preserve">(далее – проверка) </w:t>
      </w:r>
      <w:r w:rsidR="00781529" w:rsidRPr="008C2380">
        <w:rPr>
          <w:rFonts w:ascii="Times New Roman" w:cs="Times New Roman" w:hAnsi="Times New Roman"/>
          <w:sz w:val="30"/>
          <w:szCs w:val="30"/>
        </w:rPr>
        <w:t>с учетом следующего</w:t>
      </w:r>
      <w:r w:rsidR="00532526" w:rsidRPr="008C2380">
        <w:rPr>
          <w:rFonts w:ascii="Times New Roman" w:cs="Times New Roman" w:hAnsi="Times New Roman"/>
          <w:sz w:val="30"/>
          <w:szCs w:val="30"/>
        </w:rPr>
        <w:t>:</w:t>
      </w:r>
    </w:p>
    <w:p w:rsidP="00DD4A1B" w:rsidR="009641FA" w:rsidRDefault="009641FA" w:rsidRPr="008C2380">
      <w:pPr>
        <w:pStyle w:val="ConsPlusNormal"/>
        <w:spacing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 xml:space="preserve">проверка осуществляется по состоянию на дату подписания </w:t>
      </w:r>
      <w:r w:rsidR="00F8387E" w:rsidRPr="008C2380">
        <w:rPr>
          <w:rFonts w:ascii="Times New Roman" w:cs="Times New Roman" w:hAnsi="Times New Roman"/>
          <w:sz w:val="30"/>
          <w:szCs w:val="30"/>
        </w:rPr>
        <w:t xml:space="preserve">       соглашения </w:t>
      </w:r>
      <w:r w:rsidR="00DC3291" w:rsidRPr="008C2380">
        <w:rPr>
          <w:rFonts w:ascii="Times New Roman" w:cs="Times New Roman" w:hAnsi="Times New Roman"/>
          <w:sz w:val="30"/>
          <w:szCs w:val="30"/>
        </w:rPr>
        <w:t>получателем гранта</w:t>
      </w:r>
      <w:r w:rsidRPr="008C2380">
        <w:rPr>
          <w:rFonts w:ascii="Times New Roman" w:cs="Times New Roman" w:hAnsi="Times New Roman"/>
          <w:sz w:val="30"/>
          <w:szCs w:val="30"/>
        </w:rPr>
        <w:t>;</w:t>
      </w:r>
    </w:p>
    <w:p w:rsidP="00DD4A1B" w:rsidR="00D876BD" w:rsidRDefault="00F8387E" w:rsidRPr="008C2380">
      <w:pPr>
        <w:pStyle w:val="ConsPlusNormal"/>
        <w:spacing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 xml:space="preserve">соглашение </w:t>
      </w:r>
      <w:r w:rsidR="00170C97" w:rsidRPr="008C2380">
        <w:rPr>
          <w:rFonts w:ascii="Times New Roman" w:cs="Times New Roman" w:hAnsi="Times New Roman"/>
          <w:sz w:val="30"/>
          <w:szCs w:val="30"/>
        </w:rPr>
        <w:t xml:space="preserve">подписывается </w:t>
      </w:r>
      <w:r w:rsidR="00652925" w:rsidRPr="008C2380">
        <w:rPr>
          <w:rFonts w:ascii="Times New Roman" w:cs="Times New Roman" w:hAnsi="Times New Roman"/>
          <w:sz w:val="30"/>
          <w:szCs w:val="30"/>
        </w:rPr>
        <w:t>главным распорядителем</w:t>
      </w:r>
      <w:r w:rsidR="00170C97"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="009641FA" w:rsidRPr="008C2380">
        <w:rPr>
          <w:rFonts w:ascii="Times New Roman" w:cs="Times New Roman" w:hAnsi="Times New Roman"/>
          <w:sz w:val="30"/>
          <w:szCs w:val="30"/>
        </w:rPr>
        <w:t>в сроки, установленные подпунктом 2 пункта 3</w:t>
      </w:r>
      <w:r w:rsidR="007F4B12" w:rsidRPr="008C2380">
        <w:rPr>
          <w:rFonts w:ascii="Times New Roman" w:cs="Times New Roman" w:hAnsi="Times New Roman"/>
          <w:sz w:val="30"/>
          <w:szCs w:val="30"/>
        </w:rPr>
        <w:t>0</w:t>
      </w:r>
      <w:r w:rsidR="009641FA" w:rsidRPr="008C2380">
        <w:rPr>
          <w:rFonts w:ascii="Times New Roman" w:cs="Times New Roman" w:hAnsi="Times New Roman"/>
          <w:sz w:val="30"/>
          <w:szCs w:val="30"/>
        </w:rPr>
        <w:t xml:space="preserve"> настоящего Положения, </w:t>
      </w:r>
      <w:r w:rsidR="008F1470" w:rsidRPr="008C2380">
        <w:rPr>
          <w:rFonts w:ascii="Times New Roman" w:cs="Times New Roman" w:hAnsi="Times New Roman"/>
          <w:sz w:val="30"/>
          <w:szCs w:val="30"/>
        </w:rPr>
        <w:t>при условии соответствия получателя гранта требованиям, установленным пунктом 12 настоящего Положения</w:t>
      </w:r>
      <w:r w:rsidR="00D876BD" w:rsidRPr="008C2380">
        <w:rPr>
          <w:rFonts w:ascii="Times New Roman" w:cs="Times New Roman" w:hAnsi="Times New Roman"/>
          <w:sz w:val="30"/>
          <w:szCs w:val="30"/>
        </w:rPr>
        <w:t>;</w:t>
      </w:r>
    </w:p>
    <w:p w:rsidP="00DD4A1B" w:rsidR="00CE7A39" w:rsidRDefault="00CE7A39" w:rsidRPr="008C2380">
      <w:pPr>
        <w:pStyle w:val="ConsPlusNormal"/>
        <w:spacing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>соглашение вступает в действие в день его подписания обеими сторонами;</w:t>
      </w:r>
    </w:p>
    <w:p w:rsidP="00DD4A1B" w:rsidR="00D876BD" w:rsidRDefault="00D876BD" w:rsidRPr="008C2380">
      <w:pPr>
        <w:pStyle w:val="ConsPlusNormal"/>
        <w:spacing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>у</w:t>
      </w:r>
      <w:r w:rsidR="00DD4A1B">
        <w:rPr>
          <w:rFonts w:ascii="Times New Roman" w:cs="Times New Roman" w:hAnsi="Times New Roman"/>
          <w:sz w:val="30"/>
          <w:szCs w:val="30"/>
        </w:rPr>
        <w:t>полномоченный орган в течение трех</w:t>
      </w:r>
      <w:r w:rsidR="00240914" w:rsidRPr="008C2380">
        <w:rPr>
          <w:rFonts w:ascii="Times New Roman" w:cs="Times New Roman" w:hAnsi="Times New Roman"/>
          <w:sz w:val="30"/>
          <w:szCs w:val="30"/>
        </w:rPr>
        <w:t xml:space="preserve"> рабочих дней после срока, установленного </w:t>
      </w:r>
      <w:r w:rsidR="003C006C" w:rsidRPr="008C2380">
        <w:rPr>
          <w:rFonts w:ascii="Times New Roman" w:cs="Times New Roman" w:hAnsi="Times New Roman"/>
          <w:sz w:val="30"/>
          <w:szCs w:val="30"/>
        </w:rPr>
        <w:t>подпунктом 2 пункта 3</w:t>
      </w:r>
      <w:r w:rsidR="007F4B12" w:rsidRPr="008C2380">
        <w:rPr>
          <w:rFonts w:ascii="Times New Roman" w:cs="Times New Roman" w:hAnsi="Times New Roman"/>
          <w:sz w:val="30"/>
          <w:szCs w:val="30"/>
        </w:rPr>
        <w:t>0</w:t>
      </w:r>
      <w:r w:rsidR="003C006C" w:rsidRPr="008C2380">
        <w:rPr>
          <w:rFonts w:ascii="Times New Roman" w:cs="Times New Roman" w:hAnsi="Times New Roman"/>
          <w:sz w:val="30"/>
          <w:szCs w:val="30"/>
        </w:rPr>
        <w:t xml:space="preserve"> настоящего Положения </w:t>
      </w:r>
      <w:r w:rsidR="00240914" w:rsidRPr="008C2380">
        <w:rPr>
          <w:rFonts w:ascii="Times New Roman" w:cs="Times New Roman" w:hAnsi="Times New Roman"/>
          <w:sz w:val="30"/>
          <w:szCs w:val="30"/>
        </w:rPr>
        <w:t xml:space="preserve">для подписания </w:t>
      </w:r>
      <w:r w:rsidR="00F8387E" w:rsidRPr="008C2380">
        <w:rPr>
          <w:rFonts w:ascii="Times New Roman" w:cs="Times New Roman" w:hAnsi="Times New Roman"/>
          <w:sz w:val="30"/>
          <w:szCs w:val="30"/>
        </w:rPr>
        <w:t>соглашения</w:t>
      </w:r>
      <w:r w:rsidR="008F1470" w:rsidRPr="008C2380">
        <w:rPr>
          <w:rFonts w:ascii="Times New Roman" w:cs="Times New Roman" w:hAnsi="Times New Roman"/>
          <w:sz w:val="30"/>
          <w:szCs w:val="30"/>
        </w:rPr>
        <w:t>,</w:t>
      </w:r>
      <w:r w:rsidR="00240914" w:rsidRPr="008C2380">
        <w:rPr>
          <w:rFonts w:ascii="Times New Roman" w:cs="Times New Roman" w:hAnsi="Times New Roman"/>
          <w:sz w:val="30"/>
          <w:szCs w:val="30"/>
        </w:rPr>
        <w:t xml:space="preserve"> уведомляет </w:t>
      </w:r>
      <w:r w:rsidR="003C4F94" w:rsidRPr="008C2380">
        <w:rPr>
          <w:rFonts w:ascii="Times New Roman" w:cs="Times New Roman" w:hAnsi="Times New Roman"/>
          <w:sz w:val="30"/>
          <w:szCs w:val="30"/>
        </w:rPr>
        <w:t>в</w:t>
      </w:r>
      <w:r w:rsidR="008F1470" w:rsidRPr="008C2380">
        <w:rPr>
          <w:rFonts w:ascii="Times New Roman" w:cs="Times New Roman" w:hAnsi="Times New Roman"/>
          <w:sz w:val="30"/>
          <w:szCs w:val="30"/>
        </w:rPr>
        <w:t xml:space="preserve"> ГИИС «Электронный бюджет» </w:t>
      </w:r>
      <w:r w:rsidR="00240914" w:rsidRPr="008C2380">
        <w:rPr>
          <w:rFonts w:ascii="Times New Roman" w:cs="Times New Roman" w:hAnsi="Times New Roman"/>
          <w:sz w:val="30"/>
          <w:szCs w:val="30"/>
        </w:rPr>
        <w:t>победителя конкурса</w:t>
      </w:r>
      <w:r w:rsidRPr="008C2380">
        <w:rPr>
          <w:rFonts w:ascii="Times New Roman" w:cs="Times New Roman" w:hAnsi="Times New Roman"/>
          <w:sz w:val="30"/>
          <w:szCs w:val="30"/>
        </w:rPr>
        <w:t xml:space="preserve"> (получателя гранта):</w:t>
      </w:r>
    </w:p>
    <w:p w:rsidP="001E30B7" w:rsidR="00D876BD" w:rsidRDefault="00D876BD" w:rsidRPr="008C2380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lastRenderedPageBreak/>
        <w:t xml:space="preserve">о вступлении в силу </w:t>
      </w:r>
      <w:r w:rsidR="00F8387E" w:rsidRPr="008C2380">
        <w:rPr>
          <w:rFonts w:ascii="Times New Roman" w:cs="Times New Roman" w:hAnsi="Times New Roman"/>
          <w:sz w:val="30"/>
          <w:szCs w:val="30"/>
        </w:rPr>
        <w:t>соглашения</w:t>
      </w:r>
      <w:r w:rsidRPr="008C2380">
        <w:rPr>
          <w:rFonts w:ascii="Times New Roman" w:cs="Times New Roman" w:hAnsi="Times New Roman"/>
          <w:sz w:val="30"/>
          <w:szCs w:val="30"/>
        </w:rPr>
        <w:t>, подписанного обеими сторон</w:t>
      </w:r>
      <w:r w:rsidRPr="008C2380">
        <w:rPr>
          <w:rFonts w:ascii="Times New Roman" w:cs="Times New Roman" w:hAnsi="Times New Roman"/>
          <w:sz w:val="30"/>
          <w:szCs w:val="30"/>
        </w:rPr>
        <w:t>а</w:t>
      </w:r>
      <w:r w:rsidRPr="008C2380">
        <w:rPr>
          <w:rFonts w:ascii="Times New Roman" w:cs="Times New Roman" w:hAnsi="Times New Roman"/>
          <w:sz w:val="30"/>
          <w:szCs w:val="30"/>
        </w:rPr>
        <w:t>ми</w:t>
      </w:r>
      <w:r w:rsidR="00662F51" w:rsidRPr="008C2380">
        <w:rPr>
          <w:rFonts w:ascii="Times New Roman" w:cs="Times New Roman" w:hAnsi="Times New Roman"/>
          <w:sz w:val="30"/>
          <w:szCs w:val="30"/>
        </w:rPr>
        <w:t xml:space="preserve">, а также о </w:t>
      </w:r>
      <w:r w:rsidR="00C414DD" w:rsidRPr="008C2380">
        <w:rPr>
          <w:rFonts w:ascii="Times New Roman" w:cs="Times New Roman" w:hAnsi="Times New Roman"/>
          <w:sz w:val="30"/>
          <w:szCs w:val="30"/>
        </w:rPr>
        <w:t xml:space="preserve">согласовании </w:t>
      </w:r>
      <w:r w:rsidR="00A912C0" w:rsidRPr="008C2380">
        <w:rPr>
          <w:rFonts w:ascii="Times New Roman" w:cs="Times New Roman" w:hAnsi="Times New Roman"/>
          <w:sz w:val="30"/>
          <w:szCs w:val="30"/>
        </w:rPr>
        <w:t xml:space="preserve">способа направления </w:t>
      </w:r>
      <w:r w:rsidR="00F8387E" w:rsidRPr="008C2380">
        <w:rPr>
          <w:rFonts w:ascii="Times New Roman" w:cs="Times New Roman" w:hAnsi="Times New Roman"/>
          <w:sz w:val="30"/>
          <w:szCs w:val="30"/>
        </w:rPr>
        <w:t xml:space="preserve">соглашения </w:t>
      </w:r>
      <w:proofErr w:type="spellStart"/>
      <w:proofErr w:type="gramStart"/>
      <w:r w:rsidR="00A912C0" w:rsidRPr="008C2380">
        <w:rPr>
          <w:rFonts w:ascii="Times New Roman" w:cs="Times New Roman" w:hAnsi="Times New Roman"/>
          <w:sz w:val="30"/>
          <w:szCs w:val="30"/>
        </w:rPr>
        <w:t>получа</w:t>
      </w:r>
      <w:r w:rsidR="00F8387E" w:rsidRPr="008C2380">
        <w:rPr>
          <w:rFonts w:ascii="Times New Roman" w:cs="Times New Roman" w:hAnsi="Times New Roman"/>
          <w:sz w:val="30"/>
          <w:szCs w:val="30"/>
        </w:rPr>
        <w:t>-</w:t>
      </w:r>
      <w:r w:rsidR="00A912C0" w:rsidRPr="008C2380">
        <w:rPr>
          <w:rFonts w:ascii="Times New Roman" w:cs="Times New Roman" w:hAnsi="Times New Roman"/>
          <w:sz w:val="30"/>
          <w:szCs w:val="30"/>
        </w:rPr>
        <w:t>телю</w:t>
      </w:r>
      <w:proofErr w:type="spellEnd"/>
      <w:proofErr w:type="gramEnd"/>
      <w:r w:rsidR="00A912C0" w:rsidRPr="008C2380">
        <w:rPr>
          <w:rFonts w:ascii="Times New Roman" w:cs="Times New Roman" w:hAnsi="Times New Roman"/>
          <w:sz w:val="30"/>
          <w:szCs w:val="30"/>
        </w:rPr>
        <w:t xml:space="preserve"> гранта</w:t>
      </w:r>
      <w:r w:rsidRPr="008C2380">
        <w:rPr>
          <w:rFonts w:ascii="Times New Roman" w:cs="Times New Roman" w:hAnsi="Times New Roman"/>
          <w:sz w:val="30"/>
          <w:szCs w:val="30"/>
        </w:rPr>
        <w:t>;</w:t>
      </w:r>
    </w:p>
    <w:p w:rsidP="001E30B7" w:rsidR="00CE7A39" w:rsidRDefault="00D876BD" w:rsidRPr="008C2380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 xml:space="preserve">об отказе в предоставлении гранта с указанием причины отказа, установленной пунктом </w:t>
      </w:r>
      <w:r w:rsidR="007F4B12" w:rsidRPr="008C2380">
        <w:rPr>
          <w:rFonts w:ascii="Times New Roman" w:cs="Times New Roman" w:hAnsi="Times New Roman"/>
          <w:sz w:val="30"/>
          <w:szCs w:val="30"/>
        </w:rPr>
        <w:t>34</w:t>
      </w:r>
      <w:r w:rsidR="00F12CBB" w:rsidRPr="008C2380">
        <w:rPr>
          <w:rFonts w:ascii="Times New Roman" w:cs="Times New Roman" w:hAnsi="Times New Roman"/>
          <w:sz w:val="30"/>
          <w:szCs w:val="30"/>
        </w:rPr>
        <w:t xml:space="preserve"> настоящего Положения</w:t>
      </w:r>
      <w:r w:rsidR="00CE7A39" w:rsidRPr="008C2380">
        <w:rPr>
          <w:rFonts w:ascii="Times New Roman" w:cs="Times New Roman" w:hAnsi="Times New Roman"/>
          <w:sz w:val="30"/>
          <w:szCs w:val="30"/>
        </w:rPr>
        <w:t>.</w:t>
      </w:r>
    </w:p>
    <w:p w:rsidP="001E30B7" w:rsidR="00652925" w:rsidRDefault="00240914" w:rsidRPr="008C2380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 xml:space="preserve">В </w:t>
      </w:r>
      <w:r w:rsidR="00CE7A39" w:rsidRPr="008C2380">
        <w:rPr>
          <w:rFonts w:ascii="Times New Roman" w:cs="Times New Roman" w:hAnsi="Times New Roman"/>
          <w:sz w:val="30"/>
          <w:szCs w:val="30"/>
        </w:rPr>
        <w:t xml:space="preserve">случае отказа </w:t>
      </w:r>
      <w:r w:rsidR="003C4F94" w:rsidRPr="008C2380">
        <w:rPr>
          <w:rFonts w:ascii="Times New Roman" w:cs="Times New Roman" w:hAnsi="Times New Roman"/>
          <w:sz w:val="30"/>
          <w:szCs w:val="30"/>
        </w:rPr>
        <w:t xml:space="preserve">в предоставлении гранта в результате проверки     в </w:t>
      </w:r>
      <w:r w:rsidRPr="008C2380">
        <w:rPr>
          <w:rFonts w:ascii="Times New Roman" w:cs="Times New Roman" w:hAnsi="Times New Roman"/>
          <w:sz w:val="30"/>
          <w:szCs w:val="30"/>
        </w:rPr>
        <w:t>правовой акт</w:t>
      </w:r>
      <w:r w:rsidR="00F12CBB"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Pr="008C2380">
        <w:rPr>
          <w:rFonts w:ascii="Times New Roman" w:cs="Times New Roman" w:hAnsi="Times New Roman"/>
          <w:sz w:val="30"/>
          <w:szCs w:val="30"/>
        </w:rPr>
        <w:t xml:space="preserve">администрации города, указанный в пункте </w:t>
      </w:r>
      <w:r w:rsidR="007F4B12" w:rsidRPr="008C2380">
        <w:rPr>
          <w:rFonts w:ascii="Times New Roman" w:cs="Times New Roman" w:hAnsi="Times New Roman"/>
          <w:sz w:val="30"/>
          <w:szCs w:val="30"/>
        </w:rPr>
        <w:t>29</w:t>
      </w:r>
      <w:r w:rsidRPr="008C2380">
        <w:rPr>
          <w:rFonts w:ascii="Times New Roman" w:cs="Times New Roman" w:hAnsi="Times New Roman"/>
          <w:sz w:val="30"/>
          <w:szCs w:val="30"/>
        </w:rPr>
        <w:t xml:space="preserve"> насто</w:t>
      </w:r>
      <w:r w:rsidRPr="008C2380">
        <w:rPr>
          <w:rFonts w:ascii="Times New Roman" w:cs="Times New Roman" w:hAnsi="Times New Roman"/>
          <w:sz w:val="30"/>
          <w:szCs w:val="30"/>
        </w:rPr>
        <w:t>я</w:t>
      </w:r>
      <w:r w:rsidRPr="008C2380">
        <w:rPr>
          <w:rFonts w:ascii="Times New Roman" w:cs="Times New Roman" w:hAnsi="Times New Roman"/>
          <w:sz w:val="30"/>
          <w:szCs w:val="30"/>
        </w:rPr>
        <w:t>щего Положения, вносятся соответствующие изменения.</w:t>
      </w:r>
    </w:p>
    <w:p w:rsidP="001E30B7" w:rsidR="002156BC" w:rsidRDefault="003A1C4C" w:rsidRPr="008C2380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bookmarkStart w:id="33" w:name="P259"/>
      <w:bookmarkEnd w:id="33"/>
      <w:r w:rsidRPr="008C2380">
        <w:rPr>
          <w:rFonts w:ascii="Times New Roman" w:cs="Times New Roman" w:hAnsi="Times New Roman"/>
          <w:sz w:val="30"/>
          <w:szCs w:val="30"/>
        </w:rPr>
        <w:t xml:space="preserve">42. </w:t>
      </w:r>
      <w:proofErr w:type="gramStart"/>
      <w:r w:rsidR="002156BC" w:rsidRPr="008C2380">
        <w:rPr>
          <w:rFonts w:ascii="Times New Roman" w:cs="Times New Roman" w:hAnsi="Times New Roman"/>
          <w:sz w:val="30"/>
          <w:szCs w:val="30"/>
        </w:rPr>
        <w:t xml:space="preserve">Обязательным условием предоставления гранта, включаемым </w:t>
      </w:r>
      <w:r w:rsidR="003C39CA"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="002156BC" w:rsidRPr="008C2380">
        <w:rPr>
          <w:rFonts w:ascii="Times New Roman" w:cs="Times New Roman" w:hAnsi="Times New Roman"/>
          <w:sz w:val="30"/>
          <w:szCs w:val="30"/>
        </w:rPr>
        <w:t xml:space="preserve">в </w:t>
      </w:r>
      <w:r w:rsidR="00F8387E" w:rsidRPr="008C2380">
        <w:rPr>
          <w:rFonts w:ascii="Times New Roman" w:cs="Times New Roman" w:hAnsi="Times New Roman"/>
          <w:sz w:val="30"/>
          <w:szCs w:val="30"/>
        </w:rPr>
        <w:t xml:space="preserve">соглашение </w:t>
      </w:r>
      <w:r w:rsidR="002156BC" w:rsidRPr="008C2380">
        <w:rPr>
          <w:rFonts w:ascii="Times New Roman" w:cs="Times New Roman" w:hAnsi="Times New Roman"/>
          <w:sz w:val="30"/>
          <w:szCs w:val="30"/>
        </w:rPr>
        <w:t>и в договоры, заключенные в целях</w:t>
      </w:r>
      <w:r w:rsidR="00BF5618"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="002156BC" w:rsidRPr="008C2380">
        <w:rPr>
          <w:rFonts w:ascii="Times New Roman" w:cs="Times New Roman" w:hAnsi="Times New Roman"/>
          <w:sz w:val="30"/>
          <w:szCs w:val="30"/>
        </w:rPr>
        <w:t>исполнения обяз</w:t>
      </w:r>
      <w:r w:rsidR="002156BC" w:rsidRPr="008C2380">
        <w:rPr>
          <w:rFonts w:ascii="Times New Roman" w:cs="Times New Roman" w:hAnsi="Times New Roman"/>
          <w:sz w:val="30"/>
          <w:szCs w:val="30"/>
        </w:rPr>
        <w:t>а</w:t>
      </w:r>
      <w:r w:rsidR="002156BC" w:rsidRPr="008C2380">
        <w:rPr>
          <w:rFonts w:ascii="Times New Roman" w:cs="Times New Roman" w:hAnsi="Times New Roman"/>
          <w:sz w:val="30"/>
          <w:szCs w:val="30"/>
        </w:rPr>
        <w:t xml:space="preserve">тельств по </w:t>
      </w:r>
      <w:r w:rsidR="00F8387E" w:rsidRPr="008C2380">
        <w:rPr>
          <w:rFonts w:ascii="Times New Roman" w:cs="Times New Roman" w:hAnsi="Times New Roman"/>
          <w:sz w:val="30"/>
          <w:szCs w:val="30"/>
        </w:rPr>
        <w:t>соглашению</w:t>
      </w:r>
      <w:r w:rsidR="002156BC" w:rsidRPr="008C2380">
        <w:rPr>
          <w:rFonts w:ascii="Times New Roman" w:cs="Times New Roman" w:hAnsi="Times New Roman"/>
          <w:sz w:val="30"/>
          <w:szCs w:val="30"/>
        </w:rPr>
        <w:t>, является согласие соответственно получателя гранта и лиц, получающих средства на основании договоров,</w:t>
      </w:r>
      <w:r w:rsidR="00E770B1"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="002156BC" w:rsidRPr="008C2380">
        <w:rPr>
          <w:rFonts w:ascii="Times New Roman" w:cs="Times New Roman" w:hAnsi="Times New Roman"/>
          <w:sz w:val="30"/>
          <w:szCs w:val="30"/>
        </w:rPr>
        <w:t>заключе</w:t>
      </w:r>
      <w:r w:rsidR="002156BC" w:rsidRPr="008C2380">
        <w:rPr>
          <w:rFonts w:ascii="Times New Roman" w:cs="Times New Roman" w:hAnsi="Times New Roman"/>
          <w:sz w:val="30"/>
          <w:szCs w:val="30"/>
        </w:rPr>
        <w:t>н</w:t>
      </w:r>
      <w:r w:rsidR="002156BC" w:rsidRPr="008C2380">
        <w:rPr>
          <w:rFonts w:ascii="Times New Roman" w:cs="Times New Roman" w:hAnsi="Times New Roman"/>
          <w:sz w:val="30"/>
          <w:szCs w:val="30"/>
        </w:rPr>
        <w:t xml:space="preserve">ных в целях исполнения обязательств по </w:t>
      </w:r>
      <w:r w:rsidR="00F8387E" w:rsidRPr="008C2380">
        <w:rPr>
          <w:rFonts w:ascii="Times New Roman" w:cs="Times New Roman" w:hAnsi="Times New Roman"/>
          <w:sz w:val="30"/>
          <w:szCs w:val="30"/>
        </w:rPr>
        <w:t xml:space="preserve">соглашению </w:t>
      </w:r>
      <w:r w:rsidR="002156BC" w:rsidRPr="008C2380">
        <w:rPr>
          <w:rFonts w:ascii="Times New Roman" w:cs="Times New Roman" w:hAnsi="Times New Roman"/>
          <w:sz w:val="30"/>
          <w:szCs w:val="30"/>
        </w:rPr>
        <w:t>с получателем гранта (за исключением государственных (муниципальных) унитарных предприятий, хозяйственных товариществ и обществ с участием</w:t>
      </w:r>
      <w:r w:rsidR="00BA4576"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="002156BC" w:rsidRPr="008C2380">
        <w:rPr>
          <w:rFonts w:ascii="Times New Roman" w:cs="Times New Roman" w:hAnsi="Times New Roman"/>
          <w:sz w:val="30"/>
          <w:szCs w:val="30"/>
        </w:rPr>
        <w:t>пу</w:t>
      </w:r>
      <w:r w:rsidR="002156BC" w:rsidRPr="008C2380">
        <w:rPr>
          <w:rFonts w:ascii="Times New Roman" w:cs="Times New Roman" w:hAnsi="Times New Roman"/>
          <w:sz w:val="30"/>
          <w:szCs w:val="30"/>
        </w:rPr>
        <w:t>б</w:t>
      </w:r>
      <w:r w:rsidR="002156BC" w:rsidRPr="008C2380">
        <w:rPr>
          <w:rFonts w:ascii="Times New Roman" w:cs="Times New Roman" w:hAnsi="Times New Roman"/>
          <w:sz w:val="30"/>
          <w:szCs w:val="30"/>
        </w:rPr>
        <w:t>лично-правовых образований</w:t>
      </w:r>
      <w:r w:rsidR="00BF5618"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="002156BC" w:rsidRPr="008C2380">
        <w:rPr>
          <w:rFonts w:ascii="Times New Roman" w:cs="Times New Roman" w:hAnsi="Times New Roman"/>
          <w:sz w:val="30"/>
          <w:szCs w:val="30"/>
        </w:rPr>
        <w:t>в их уставных (складочных) капиталах, коммерческих организаций</w:t>
      </w:r>
      <w:proofErr w:type="gramEnd"/>
      <w:r w:rsidR="002156BC" w:rsidRPr="008C2380">
        <w:rPr>
          <w:rFonts w:ascii="Times New Roman" w:cs="Times New Roman" w:hAnsi="Times New Roman"/>
          <w:sz w:val="30"/>
          <w:szCs w:val="30"/>
        </w:rPr>
        <w:t xml:space="preserve"> </w:t>
      </w:r>
      <w:proofErr w:type="gramStart"/>
      <w:r w:rsidR="002156BC" w:rsidRPr="008C2380">
        <w:rPr>
          <w:rFonts w:ascii="Times New Roman" w:cs="Times New Roman" w:hAnsi="Times New Roman"/>
          <w:sz w:val="30"/>
          <w:szCs w:val="30"/>
        </w:rPr>
        <w:t>с участием таких товариществ</w:t>
      </w:r>
      <w:r w:rsidR="00E770B1"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="002156BC" w:rsidRPr="008C2380">
        <w:rPr>
          <w:rFonts w:ascii="Times New Roman" w:cs="Times New Roman" w:hAnsi="Times New Roman"/>
          <w:sz w:val="30"/>
          <w:szCs w:val="30"/>
        </w:rPr>
        <w:t xml:space="preserve">и обществ </w:t>
      </w:r>
      <w:r w:rsidR="008A5C2D" w:rsidRPr="008C2380">
        <w:rPr>
          <w:rFonts w:ascii="Times New Roman" w:cs="Times New Roman" w:hAnsi="Times New Roman"/>
          <w:sz w:val="30"/>
          <w:szCs w:val="30"/>
        </w:rPr>
        <w:t xml:space="preserve">    </w:t>
      </w:r>
      <w:r w:rsidR="002156BC" w:rsidRPr="008C2380">
        <w:rPr>
          <w:rFonts w:ascii="Times New Roman" w:cs="Times New Roman" w:hAnsi="Times New Roman"/>
          <w:sz w:val="30"/>
          <w:szCs w:val="30"/>
        </w:rPr>
        <w:t>в их уставных (складочных) капиталах),</w:t>
      </w:r>
      <w:r w:rsidR="00E770B1"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="002156BC" w:rsidRPr="008C2380">
        <w:rPr>
          <w:rFonts w:ascii="Times New Roman" w:cs="Times New Roman" w:hAnsi="Times New Roman"/>
          <w:sz w:val="30"/>
          <w:szCs w:val="30"/>
        </w:rPr>
        <w:t>на осуществление</w:t>
      </w:r>
      <w:r w:rsidR="00E770B1"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="002156BC" w:rsidRPr="008C2380">
        <w:rPr>
          <w:rFonts w:ascii="Times New Roman" w:cs="Times New Roman" w:hAnsi="Times New Roman"/>
          <w:sz w:val="30"/>
          <w:szCs w:val="30"/>
        </w:rPr>
        <w:t>в отношении их проверки главным распорядителем соблюдения порядка</w:t>
      </w:r>
      <w:r w:rsidR="00BA4576"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="002156BC" w:rsidRPr="008C2380">
        <w:rPr>
          <w:rFonts w:ascii="Times New Roman" w:cs="Times New Roman" w:hAnsi="Times New Roman"/>
          <w:sz w:val="30"/>
          <w:szCs w:val="30"/>
        </w:rPr>
        <w:t>и условий предоставления гранта, в том числе</w:t>
      </w:r>
      <w:r w:rsidR="00E770B1"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="002156BC" w:rsidRPr="008C2380">
        <w:rPr>
          <w:rFonts w:ascii="Times New Roman" w:cs="Times New Roman" w:hAnsi="Times New Roman"/>
          <w:sz w:val="30"/>
          <w:szCs w:val="30"/>
        </w:rPr>
        <w:t>в части достижения</w:t>
      </w:r>
      <w:r w:rsidR="00BA4576"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="002156BC" w:rsidRPr="008C2380">
        <w:rPr>
          <w:rFonts w:ascii="Times New Roman" w:cs="Times New Roman" w:hAnsi="Times New Roman"/>
          <w:sz w:val="30"/>
          <w:szCs w:val="30"/>
        </w:rPr>
        <w:t>результата предоставления гранта, а также проверок органами муниципального финансового контроля</w:t>
      </w:r>
      <w:r w:rsidR="00BF5618"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="002156BC" w:rsidRPr="008C2380">
        <w:rPr>
          <w:rFonts w:ascii="Times New Roman" w:cs="Times New Roman" w:hAnsi="Times New Roman"/>
          <w:sz w:val="30"/>
          <w:szCs w:val="30"/>
        </w:rPr>
        <w:t>в соответствии</w:t>
      </w:r>
      <w:r w:rsidR="00E770B1"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="00BF5618" w:rsidRPr="008C2380">
        <w:rPr>
          <w:rFonts w:ascii="Times New Roman" w:cs="Times New Roman" w:hAnsi="Times New Roman"/>
          <w:sz w:val="30"/>
          <w:szCs w:val="30"/>
        </w:rPr>
        <w:t xml:space="preserve">со статьями 268.1, 269.2 </w:t>
      </w:r>
      <w:r w:rsidR="002156BC" w:rsidRPr="008C2380">
        <w:rPr>
          <w:rFonts w:ascii="Times New Roman" w:cs="Times New Roman" w:hAnsi="Times New Roman"/>
          <w:sz w:val="30"/>
          <w:szCs w:val="30"/>
        </w:rPr>
        <w:t>Бюдже</w:t>
      </w:r>
      <w:r w:rsidR="002156BC" w:rsidRPr="008C2380">
        <w:rPr>
          <w:rFonts w:ascii="Times New Roman" w:cs="Times New Roman" w:hAnsi="Times New Roman"/>
          <w:sz w:val="30"/>
          <w:szCs w:val="30"/>
        </w:rPr>
        <w:t>т</w:t>
      </w:r>
      <w:r w:rsidR="002156BC" w:rsidRPr="008C2380">
        <w:rPr>
          <w:rFonts w:ascii="Times New Roman" w:cs="Times New Roman" w:hAnsi="Times New Roman"/>
          <w:sz w:val="30"/>
          <w:szCs w:val="30"/>
        </w:rPr>
        <w:t>ного кодекса Российской Федерации.</w:t>
      </w:r>
      <w:proofErr w:type="gramEnd"/>
    </w:p>
    <w:p w:rsidP="001E30B7" w:rsidR="002156BC" w:rsidRDefault="003A1C4C" w:rsidRPr="008C2380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 xml:space="preserve">43. </w:t>
      </w:r>
      <w:r w:rsidR="002156BC" w:rsidRPr="008C2380">
        <w:rPr>
          <w:rFonts w:ascii="Times New Roman" w:cs="Times New Roman" w:hAnsi="Times New Roman"/>
          <w:sz w:val="30"/>
          <w:szCs w:val="30"/>
        </w:rPr>
        <w:t xml:space="preserve">В </w:t>
      </w:r>
      <w:r w:rsidR="00F8387E" w:rsidRPr="008C2380">
        <w:rPr>
          <w:rFonts w:ascii="Times New Roman" w:cs="Times New Roman" w:hAnsi="Times New Roman"/>
          <w:sz w:val="30"/>
          <w:szCs w:val="30"/>
        </w:rPr>
        <w:t xml:space="preserve">соглашение </w:t>
      </w:r>
      <w:r w:rsidR="002156BC" w:rsidRPr="008C2380">
        <w:rPr>
          <w:rFonts w:ascii="Times New Roman" w:cs="Times New Roman" w:hAnsi="Times New Roman"/>
          <w:sz w:val="30"/>
          <w:szCs w:val="30"/>
        </w:rPr>
        <w:t>включается условие о согласовании новых усл</w:t>
      </w:r>
      <w:r w:rsidR="002156BC" w:rsidRPr="008C2380">
        <w:rPr>
          <w:rFonts w:ascii="Times New Roman" w:cs="Times New Roman" w:hAnsi="Times New Roman"/>
          <w:sz w:val="30"/>
          <w:szCs w:val="30"/>
        </w:rPr>
        <w:t>о</w:t>
      </w:r>
      <w:r w:rsidR="002156BC" w:rsidRPr="008C2380">
        <w:rPr>
          <w:rFonts w:ascii="Times New Roman" w:cs="Times New Roman" w:hAnsi="Times New Roman"/>
          <w:sz w:val="30"/>
          <w:szCs w:val="30"/>
        </w:rPr>
        <w:t xml:space="preserve">вий </w:t>
      </w:r>
      <w:r w:rsidR="00F8387E" w:rsidRPr="008C2380">
        <w:rPr>
          <w:rFonts w:ascii="Times New Roman" w:cs="Times New Roman" w:hAnsi="Times New Roman"/>
          <w:sz w:val="30"/>
          <w:szCs w:val="30"/>
        </w:rPr>
        <w:t xml:space="preserve">соглашения </w:t>
      </w:r>
      <w:r w:rsidR="002156BC" w:rsidRPr="008C2380">
        <w:rPr>
          <w:rFonts w:ascii="Times New Roman" w:cs="Times New Roman" w:hAnsi="Times New Roman"/>
          <w:sz w:val="30"/>
          <w:szCs w:val="30"/>
        </w:rPr>
        <w:t xml:space="preserve">или о расторжении </w:t>
      </w:r>
      <w:r w:rsidR="00F8387E" w:rsidRPr="008C2380">
        <w:rPr>
          <w:rFonts w:ascii="Times New Roman" w:cs="Times New Roman" w:hAnsi="Times New Roman"/>
          <w:sz w:val="30"/>
          <w:szCs w:val="30"/>
        </w:rPr>
        <w:t xml:space="preserve">соглашения </w:t>
      </w:r>
      <w:r w:rsidR="002156BC" w:rsidRPr="008C2380">
        <w:rPr>
          <w:rFonts w:ascii="Times New Roman" w:cs="Times New Roman" w:hAnsi="Times New Roman"/>
          <w:sz w:val="30"/>
          <w:szCs w:val="30"/>
        </w:rPr>
        <w:t xml:space="preserve">при </w:t>
      </w:r>
      <w:proofErr w:type="spellStart"/>
      <w:r w:rsidR="002156BC" w:rsidRPr="008C2380">
        <w:rPr>
          <w:rFonts w:ascii="Times New Roman" w:cs="Times New Roman" w:hAnsi="Times New Roman"/>
          <w:sz w:val="30"/>
          <w:szCs w:val="30"/>
        </w:rPr>
        <w:t>недостижении</w:t>
      </w:r>
      <w:proofErr w:type="spellEnd"/>
      <w:r w:rsidR="00F8387E"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="001A47A0" w:rsidRPr="008C2380">
        <w:rPr>
          <w:rFonts w:ascii="Times New Roman" w:cs="Times New Roman" w:hAnsi="Times New Roman"/>
          <w:sz w:val="30"/>
          <w:szCs w:val="30"/>
        </w:rPr>
        <w:t xml:space="preserve">    </w:t>
      </w:r>
      <w:r w:rsidR="002156BC" w:rsidRPr="008C2380">
        <w:rPr>
          <w:rFonts w:ascii="Times New Roman" w:cs="Times New Roman" w:hAnsi="Times New Roman"/>
          <w:sz w:val="30"/>
          <w:szCs w:val="30"/>
        </w:rPr>
        <w:t xml:space="preserve">согласия по новым условиям в случае уменьшения главному </w:t>
      </w:r>
      <w:r w:rsidR="001A47A0" w:rsidRPr="008C2380">
        <w:rPr>
          <w:rFonts w:ascii="Times New Roman" w:cs="Times New Roman" w:hAnsi="Times New Roman"/>
          <w:sz w:val="30"/>
          <w:szCs w:val="30"/>
        </w:rPr>
        <w:t xml:space="preserve">             </w:t>
      </w:r>
      <w:r w:rsidR="002156BC" w:rsidRPr="008C2380">
        <w:rPr>
          <w:rFonts w:ascii="Times New Roman" w:cs="Times New Roman" w:hAnsi="Times New Roman"/>
          <w:sz w:val="30"/>
          <w:szCs w:val="30"/>
        </w:rPr>
        <w:t xml:space="preserve">распорядителю ранее доведенных лимитов бюджетных обязательств, приводящего к невозможности предоставления гранта получателю гранта в размере, определенном </w:t>
      </w:r>
      <w:r w:rsidR="00F8387E" w:rsidRPr="008C2380">
        <w:rPr>
          <w:rFonts w:ascii="Times New Roman" w:cs="Times New Roman" w:hAnsi="Times New Roman"/>
          <w:sz w:val="30"/>
          <w:szCs w:val="30"/>
        </w:rPr>
        <w:t>соглашением</w:t>
      </w:r>
      <w:r w:rsidR="002156BC" w:rsidRPr="008C2380">
        <w:rPr>
          <w:rFonts w:ascii="Times New Roman" w:cs="Times New Roman" w:hAnsi="Times New Roman"/>
          <w:sz w:val="30"/>
          <w:szCs w:val="30"/>
        </w:rPr>
        <w:t>.</w:t>
      </w:r>
    </w:p>
    <w:p w:rsidP="001E30B7" w:rsidR="002156BC" w:rsidRDefault="003A1C4C" w:rsidRPr="008C2380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bookmarkStart w:id="34" w:name="P261"/>
      <w:bookmarkEnd w:id="34"/>
      <w:r w:rsidRPr="008C2380">
        <w:rPr>
          <w:rFonts w:ascii="Times New Roman" w:cs="Times New Roman" w:hAnsi="Times New Roman"/>
          <w:sz w:val="30"/>
          <w:szCs w:val="30"/>
        </w:rPr>
        <w:t xml:space="preserve">44. </w:t>
      </w:r>
      <w:r w:rsidR="002156BC" w:rsidRPr="008C2380">
        <w:rPr>
          <w:rFonts w:ascii="Times New Roman" w:cs="Times New Roman" w:hAnsi="Times New Roman"/>
          <w:sz w:val="30"/>
          <w:szCs w:val="30"/>
        </w:rPr>
        <w:t xml:space="preserve">В случае если </w:t>
      </w:r>
      <w:r w:rsidR="00F8387E" w:rsidRPr="008C2380">
        <w:rPr>
          <w:rFonts w:ascii="Times New Roman" w:cs="Times New Roman" w:hAnsi="Times New Roman"/>
          <w:sz w:val="30"/>
          <w:szCs w:val="30"/>
        </w:rPr>
        <w:t xml:space="preserve">соглашение </w:t>
      </w:r>
      <w:r w:rsidR="002156BC" w:rsidRPr="008C2380">
        <w:rPr>
          <w:rFonts w:ascii="Times New Roman" w:cs="Times New Roman" w:hAnsi="Times New Roman"/>
          <w:sz w:val="30"/>
          <w:szCs w:val="30"/>
        </w:rPr>
        <w:t>не заключен</w:t>
      </w:r>
      <w:r w:rsidR="00F8387E" w:rsidRPr="008C2380">
        <w:rPr>
          <w:rFonts w:ascii="Times New Roman" w:cs="Times New Roman" w:hAnsi="Times New Roman"/>
          <w:sz w:val="30"/>
          <w:szCs w:val="30"/>
        </w:rPr>
        <w:t>о</w:t>
      </w:r>
      <w:r w:rsidR="002156BC" w:rsidRPr="008C2380">
        <w:rPr>
          <w:rFonts w:ascii="Times New Roman" w:cs="Times New Roman" w:hAnsi="Times New Roman"/>
          <w:sz w:val="30"/>
          <w:szCs w:val="30"/>
        </w:rPr>
        <w:t xml:space="preserve"> в сроки, установле</w:t>
      </w:r>
      <w:r w:rsidR="002156BC" w:rsidRPr="008C2380">
        <w:rPr>
          <w:rFonts w:ascii="Times New Roman" w:cs="Times New Roman" w:hAnsi="Times New Roman"/>
          <w:sz w:val="30"/>
          <w:szCs w:val="30"/>
        </w:rPr>
        <w:t>н</w:t>
      </w:r>
      <w:r w:rsidR="002156BC" w:rsidRPr="008C2380">
        <w:rPr>
          <w:rFonts w:ascii="Times New Roman" w:cs="Times New Roman" w:hAnsi="Times New Roman"/>
          <w:sz w:val="30"/>
          <w:szCs w:val="30"/>
        </w:rPr>
        <w:t xml:space="preserve">ные </w:t>
      </w:r>
      <w:r w:rsidRPr="008C2380">
        <w:rPr>
          <w:rFonts w:ascii="Times New Roman" w:cs="Times New Roman" w:hAnsi="Times New Roman"/>
          <w:sz w:val="30"/>
          <w:szCs w:val="30"/>
        </w:rPr>
        <w:t>подпунктом 2 пункта 3</w:t>
      </w:r>
      <w:r w:rsidR="007F4B12" w:rsidRPr="008C2380">
        <w:rPr>
          <w:rFonts w:ascii="Times New Roman" w:cs="Times New Roman" w:hAnsi="Times New Roman"/>
          <w:sz w:val="30"/>
          <w:szCs w:val="30"/>
        </w:rPr>
        <w:t>0</w:t>
      </w:r>
      <w:r w:rsidRPr="008C2380">
        <w:rPr>
          <w:rFonts w:ascii="Times New Roman" w:cs="Times New Roman" w:hAnsi="Times New Roman"/>
          <w:sz w:val="30"/>
          <w:szCs w:val="30"/>
        </w:rPr>
        <w:t xml:space="preserve"> </w:t>
      </w:r>
      <w:hyperlink w:anchor="P225"/>
      <w:r w:rsidR="002156BC" w:rsidRPr="008C2380">
        <w:rPr>
          <w:rFonts w:ascii="Times New Roman" w:cs="Times New Roman" w:hAnsi="Times New Roman"/>
          <w:sz w:val="30"/>
          <w:szCs w:val="30"/>
        </w:rPr>
        <w:t>настоящего Положения, по вине</w:t>
      </w:r>
      <w:r w:rsidR="00AF2CC2"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="002156BC" w:rsidRPr="008C2380">
        <w:rPr>
          <w:rFonts w:ascii="Times New Roman" w:cs="Times New Roman" w:hAnsi="Times New Roman"/>
          <w:sz w:val="30"/>
          <w:szCs w:val="30"/>
        </w:rPr>
        <w:t>победит</w:t>
      </w:r>
      <w:r w:rsidR="002156BC" w:rsidRPr="008C2380">
        <w:rPr>
          <w:rFonts w:ascii="Times New Roman" w:cs="Times New Roman" w:hAnsi="Times New Roman"/>
          <w:sz w:val="30"/>
          <w:szCs w:val="30"/>
        </w:rPr>
        <w:t>е</w:t>
      </w:r>
      <w:r w:rsidR="002156BC" w:rsidRPr="008C2380">
        <w:rPr>
          <w:rFonts w:ascii="Times New Roman" w:cs="Times New Roman" w:hAnsi="Times New Roman"/>
          <w:sz w:val="30"/>
          <w:szCs w:val="30"/>
        </w:rPr>
        <w:t>ля конкурса (получателя гранта), грант не предоставляется, победитель конкурса (получатель гранта) признается уклонившимся</w:t>
      </w:r>
      <w:r w:rsidR="00402E59"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="002156BC" w:rsidRPr="008C2380">
        <w:rPr>
          <w:rFonts w:ascii="Times New Roman" w:cs="Times New Roman" w:hAnsi="Times New Roman"/>
          <w:sz w:val="30"/>
          <w:szCs w:val="30"/>
        </w:rPr>
        <w:t xml:space="preserve">от заключения </w:t>
      </w:r>
      <w:r w:rsidR="00F8387E" w:rsidRPr="008C2380">
        <w:rPr>
          <w:rFonts w:ascii="Times New Roman" w:cs="Times New Roman" w:hAnsi="Times New Roman"/>
          <w:sz w:val="30"/>
          <w:szCs w:val="30"/>
        </w:rPr>
        <w:t>соглашения</w:t>
      </w:r>
      <w:r w:rsidR="002156BC" w:rsidRPr="008C2380">
        <w:rPr>
          <w:rFonts w:ascii="Times New Roman" w:cs="Times New Roman" w:hAnsi="Times New Roman"/>
          <w:sz w:val="30"/>
          <w:szCs w:val="30"/>
        </w:rPr>
        <w:t>. В правовой акт администрации города, указанный</w:t>
      </w:r>
      <w:r w:rsidRPr="008C2380">
        <w:rPr>
          <w:rFonts w:ascii="Times New Roman" w:cs="Times New Roman" w:hAnsi="Times New Roman"/>
          <w:sz w:val="30"/>
          <w:szCs w:val="30"/>
        </w:rPr>
        <w:t xml:space="preserve"> в пу</w:t>
      </w:r>
      <w:proofErr w:type="gramStart"/>
      <w:r w:rsidRPr="008C2380">
        <w:rPr>
          <w:rFonts w:ascii="Times New Roman" w:cs="Times New Roman" w:hAnsi="Times New Roman"/>
          <w:sz w:val="30"/>
          <w:szCs w:val="30"/>
        </w:rPr>
        <w:t>н</w:t>
      </w:r>
      <w:r w:rsidR="007F4B12" w:rsidRPr="008C2380">
        <w:rPr>
          <w:rFonts w:ascii="Times New Roman" w:cs="Times New Roman" w:hAnsi="Times New Roman"/>
          <w:sz w:val="30"/>
          <w:szCs w:val="30"/>
        </w:rPr>
        <w:t>-</w:t>
      </w:r>
      <w:proofErr w:type="gramEnd"/>
      <w:r w:rsidR="007F4B12" w:rsidRPr="008C2380">
        <w:rPr>
          <w:rFonts w:ascii="Times New Roman" w:cs="Times New Roman" w:hAnsi="Times New Roman"/>
          <w:sz w:val="30"/>
          <w:szCs w:val="30"/>
        </w:rPr>
        <w:t xml:space="preserve">  </w:t>
      </w:r>
      <w:r w:rsidRPr="008C2380">
        <w:rPr>
          <w:rFonts w:ascii="Times New Roman" w:cs="Times New Roman" w:hAnsi="Times New Roman"/>
          <w:sz w:val="30"/>
          <w:szCs w:val="30"/>
        </w:rPr>
        <w:t xml:space="preserve">те </w:t>
      </w:r>
      <w:r w:rsidR="007F4B12" w:rsidRPr="008C2380">
        <w:rPr>
          <w:rFonts w:ascii="Times New Roman" w:cs="Times New Roman" w:hAnsi="Times New Roman"/>
          <w:sz w:val="30"/>
          <w:szCs w:val="30"/>
        </w:rPr>
        <w:t>29</w:t>
      </w:r>
      <w:r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="002156BC" w:rsidRPr="008C2380">
        <w:rPr>
          <w:rFonts w:ascii="Times New Roman" w:cs="Times New Roman" w:hAnsi="Times New Roman"/>
          <w:sz w:val="30"/>
          <w:szCs w:val="30"/>
        </w:rPr>
        <w:t>настоящего Положения, вносятся соответствующие</w:t>
      </w:r>
      <w:r w:rsidR="00332053"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="002156BC" w:rsidRPr="008C2380">
        <w:rPr>
          <w:rFonts w:ascii="Times New Roman" w:cs="Times New Roman" w:hAnsi="Times New Roman"/>
          <w:sz w:val="30"/>
          <w:szCs w:val="30"/>
        </w:rPr>
        <w:t>изменения.</w:t>
      </w:r>
    </w:p>
    <w:p w:rsidP="001E30B7" w:rsidR="002156BC" w:rsidRDefault="008717E5" w:rsidRPr="008C2380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bookmarkStart w:id="35" w:name="P262"/>
      <w:bookmarkEnd w:id="35"/>
      <w:r w:rsidRPr="008C2380">
        <w:rPr>
          <w:rFonts w:ascii="Times New Roman" w:cs="Times New Roman" w:hAnsi="Times New Roman"/>
          <w:sz w:val="30"/>
          <w:szCs w:val="30"/>
        </w:rPr>
        <w:t xml:space="preserve">45. </w:t>
      </w:r>
      <w:r w:rsidR="000C2552" w:rsidRPr="008C2380">
        <w:rPr>
          <w:rFonts w:ascii="Times New Roman" w:cs="Times New Roman" w:hAnsi="Times New Roman"/>
          <w:sz w:val="30"/>
          <w:szCs w:val="30"/>
        </w:rPr>
        <w:t>В целях перечисления главным распорядителем денежных сре</w:t>
      </w:r>
      <w:proofErr w:type="gramStart"/>
      <w:r w:rsidR="000C2552" w:rsidRPr="008C2380">
        <w:rPr>
          <w:rFonts w:ascii="Times New Roman" w:cs="Times New Roman" w:hAnsi="Times New Roman"/>
          <w:sz w:val="30"/>
          <w:szCs w:val="30"/>
        </w:rPr>
        <w:t xml:space="preserve">дств </w:t>
      </w:r>
      <w:r w:rsidR="00CE7A39" w:rsidRPr="008C2380">
        <w:rPr>
          <w:rFonts w:ascii="Times New Roman" w:cs="Times New Roman" w:hAnsi="Times New Roman"/>
          <w:sz w:val="30"/>
          <w:szCs w:val="30"/>
        </w:rPr>
        <w:t>гр</w:t>
      </w:r>
      <w:proofErr w:type="gramEnd"/>
      <w:r w:rsidR="00CE7A39" w:rsidRPr="008C2380">
        <w:rPr>
          <w:rFonts w:ascii="Times New Roman" w:cs="Times New Roman" w:hAnsi="Times New Roman"/>
          <w:sz w:val="30"/>
          <w:szCs w:val="30"/>
        </w:rPr>
        <w:t xml:space="preserve">анта </w:t>
      </w:r>
      <w:r w:rsidR="000C2552" w:rsidRPr="008C2380">
        <w:rPr>
          <w:rFonts w:ascii="Times New Roman" w:cs="Times New Roman" w:hAnsi="Times New Roman"/>
          <w:sz w:val="30"/>
          <w:szCs w:val="30"/>
        </w:rPr>
        <w:t xml:space="preserve">по </w:t>
      </w:r>
      <w:r w:rsidR="00F8387E" w:rsidRPr="008C2380">
        <w:rPr>
          <w:rFonts w:ascii="Times New Roman" w:cs="Times New Roman" w:hAnsi="Times New Roman"/>
          <w:sz w:val="30"/>
          <w:szCs w:val="30"/>
        </w:rPr>
        <w:t xml:space="preserve">соглашению </w:t>
      </w:r>
      <w:r w:rsidR="000C2552" w:rsidRPr="008C2380">
        <w:rPr>
          <w:rFonts w:ascii="Times New Roman" w:cs="Times New Roman" w:hAnsi="Times New Roman"/>
          <w:sz w:val="30"/>
          <w:szCs w:val="30"/>
        </w:rPr>
        <w:t>в порядке, установленном пункт</w:t>
      </w:r>
      <w:r w:rsidR="00332053" w:rsidRPr="008C2380">
        <w:rPr>
          <w:rFonts w:ascii="Times New Roman" w:cs="Times New Roman" w:hAnsi="Times New Roman"/>
          <w:sz w:val="30"/>
          <w:szCs w:val="30"/>
        </w:rPr>
        <w:t>ами</w:t>
      </w:r>
      <w:r w:rsidR="000C2552" w:rsidRPr="008C2380">
        <w:rPr>
          <w:rFonts w:ascii="Times New Roman" w:cs="Times New Roman" w:hAnsi="Times New Roman"/>
          <w:sz w:val="30"/>
          <w:szCs w:val="30"/>
        </w:rPr>
        <w:t xml:space="preserve"> 46</w:t>
      </w:r>
      <w:r w:rsidR="00DD4A1B">
        <w:rPr>
          <w:rFonts w:ascii="Times New Roman" w:cs="Times New Roman" w:hAnsi="Times New Roman"/>
          <w:sz w:val="30"/>
          <w:szCs w:val="30"/>
        </w:rPr>
        <w:t xml:space="preserve">, </w:t>
      </w:r>
      <w:r w:rsidR="00332053" w:rsidRPr="008C2380">
        <w:rPr>
          <w:rFonts w:ascii="Times New Roman" w:cs="Times New Roman" w:hAnsi="Times New Roman"/>
          <w:sz w:val="30"/>
          <w:szCs w:val="30"/>
        </w:rPr>
        <w:t xml:space="preserve">47 </w:t>
      </w:r>
      <w:r w:rsidR="000C2552" w:rsidRPr="008C2380">
        <w:rPr>
          <w:rFonts w:ascii="Times New Roman" w:cs="Times New Roman" w:hAnsi="Times New Roman"/>
          <w:sz w:val="30"/>
          <w:szCs w:val="30"/>
        </w:rPr>
        <w:t xml:space="preserve">настоящего Положения, </w:t>
      </w:r>
      <w:r w:rsidR="00611FA5" w:rsidRPr="008C2380">
        <w:rPr>
          <w:rFonts w:ascii="Times New Roman" w:cs="Times New Roman" w:hAnsi="Times New Roman"/>
          <w:sz w:val="30"/>
          <w:szCs w:val="30"/>
        </w:rPr>
        <w:t xml:space="preserve">соглашение </w:t>
      </w:r>
      <w:r w:rsidR="000C2552" w:rsidRPr="008C2380">
        <w:rPr>
          <w:rFonts w:ascii="Times New Roman" w:cs="Times New Roman" w:hAnsi="Times New Roman"/>
          <w:sz w:val="30"/>
          <w:szCs w:val="30"/>
        </w:rPr>
        <w:t xml:space="preserve">подлежит регистрации </w:t>
      </w:r>
      <w:r w:rsidR="001E30B7" w:rsidRPr="008C2380">
        <w:rPr>
          <w:rFonts w:ascii="Times New Roman" w:cs="Times New Roman" w:hAnsi="Times New Roman"/>
          <w:sz w:val="30"/>
          <w:szCs w:val="30"/>
        </w:rPr>
        <w:t xml:space="preserve">                    </w:t>
      </w:r>
      <w:r w:rsidR="000C2552" w:rsidRPr="008C2380">
        <w:rPr>
          <w:rFonts w:ascii="Times New Roman" w:cs="Times New Roman" w:hAnsi="Times New Roman"/>
          <w:sz w:val="30"/>
          <w:szCs w:val="30"/>
        </w:rPr>
        <w:t xml:space="preserve">в управлении делами администрации города в течение </w:t>
      </w:r>
      <w:r w:rsidR="00DD4A1B">
        <w:rPr>
          <w:rFonts w:ascii="Times New Roman" w:cs="Times New Roman" w:hAnsi="Times New Roman"/>
          <w:sz w:val="30"/>
          <w:szCs w:val="30"/>
        </w:rPr>
        <w:t>одного</w:t>
      </w:r>
      <w:r w:rsidR="000C2552" w:rsidRPr="008C2380">
        <w:rPr>
          <w:rFonts w:ascii="Times New Roman" w:cs="Times New Roman" w:hAnsi="Times New Roman"/>
          <w:sz w:val="30"/>
          <w:szCs w:val="30"/>
        </w:rPr>
        <w:t xml:space="preserve"> рабочего дня, следующего за днем его подписания главным распорядителем</w:t>
      </w:r>
      <w:r w:rsidR="002156BC" w:rsidRPr="008C2380">
        <w:rPr>
          <w:rFonts w:ascii="Times New Roman" w:cs="Times New Roman" w:hAnsi="Times New Roman"/>
          <w:sz w:val="30"/>
          <w:szCs w:val="30"/>
        </w:rPr>
        <w:t>.</w:t>
      </w:r>
    </w:p>
    <w:p w:rsidP="001E30B7" w:rsidR="002156BC" w:rsidRDefault="008717E5" w:rsidRPr="008C2380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bookmarkStart w:id="36" w:name="P263"/>
      <w:bookmarkEnd w:id="36"/>
      <w:r w:rsidRPr="008C2380">
        <w:rPr>
          <w:rFonts w:ascii="Times New Roman" w:cs="Times New Roman" w:hAnsi="Times New Roman"/>
          <w:sz w:val="30"/>
          <w:szCs w:val="30"/>
        </w:rPr>
        <w:t xml:space="preserve">46. </w:t>
      </w:r>
      <w:r w:rsidR="002156BC" w:rsidRPr="008C2380">
        <w:rPr>
          <w:rFonts w:ascii="Times New Roman" w:cs="Times New Roman" w:hAnsi="Times New Roman"/>
          <w:sz w:val="30"/>
          <w:szCs w:val="30"/>
        </w:rPr>
        <w:t xml:space="preserve">Денежные средства </w:t>
      </w:r>
      <w:r w:rsidR="00CE7A39" w:rsidRPr="008C2380">
        <w:rPr>
          <w:rFonts w:ascii="Times New Roman" w:cs="Times New Roman" w:hAnsi="Times New Roman"/>
          <w:sz w:val="30"/>
          <w:szCs w:val="30"/>
        </w:rPr>
        <w:t xml:space="preserve">гранта </w:t>
      </w:r>
      <w:r w:rsidR="002156BC" w:rsidRPr="008C2380">
        <w:rPr>
          <w:rFonts w:ascii="Times New Roman" w:cs="Times New Roman" w:hAnsi="Times New Roman"/>
          <w:sz w:val="30"/>
          <w:szCs w:val="30"/>
        </w:rPr>
        <w:t xml:space="preserve">по </w:t>
      </w:r>
      <w:r w:rsidR="00611FA5" w:rsidRPr="008C2380">
        <w:rPr>
          <w:rFonts w:ascii="Times New Roman" w:cs="Times New Roman" w:hAnsi="Times New Roman"/>
          <w:sz w:val="30"/>
          <w:szCs w:val="30"/>
        </w:rPr>
        <w:t xml:space="preserve">соглашению </w:t>
      </w:r>
      <w:r w:rsidR="002156BC" w:rsidRPr="008C2380">
        <w:rPr>
          <w:rFonts w:ascii="Times New Roman" w:cs="Times New Roman" w:hAnsi="Times New Roman"/>
          <w:sz w:val="30"/>
          <w:szCs w:val="30"/>
        </w:rPr>
        <w:t xml:space="preserve">перечисляются главным распорядителем на расчетный или корреспондентский счет, </w:t>
      </w:r>
      <w:r w:rsidR="002156BC" w:rsidRPr="008C2380">
        <w:rPr>
          <w:rFonts w:ascii="Times New Roman" w:cs="Times New Roman" w:hAnsi="Times New Roman"/>
          <w:sz w:val="30"/>
          <w:szCs w:val="30"/>
        </w:rPr>
        <w:lastRenderedPageBreak/>
        <w:t>открытый получателем гранта в учреждениях</w:t>
      </w:r>
      <w:r w:rsidR="00611FA5"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="002156BC" w:rsidRPr="008C2380">
        <w:rPr>
          <w:rFonts w:ascii="Times New Roman" w:cs="Times New Roman" w:hAnsi="Times New Roman"/>
          <w:sz w:val="30"/>
          <w:szCs w:val="30"/>
        </w:rPr>
        <w:t>Центрального банка Ро</w:t>
      </w:r>
      <w:r w:rsidR="002156BC" w:rsidRPr="008C2380">
        <w:rPr>
          <w:rFonts w:ascii="Times New Roman" w:cs="Times New Roman" w:hAnsi="Times New Roman"/>
          <w:sz w:val="30"/>
          <w:szCs w:val="30"/>
        </w:rPr>
        <w:t>с</w:t>
      </w:r>
      <w:r w:rsidR="002156BC" w:rsidRPr="008C2380">
        <w:rPr>
          <w:rFonts w:ascii="Times New Roman" w:cs="Times New Roman" w:hAnsi="Times New Roman"/>
          <w:sz w:val="30"/>
          <w:szCs w:val="30"/>
        </w:rPr>
        <w:t>сийской Федерации или кредитных организациях, в соответствии с гр</w:t>
      </w:r>
      <w:r w:rsidR="002156BC" w:rsidRPr="008C2380">
        <w:rPr>
          <w:rFonts w:ascii="Times New Roman" w:cs="Times New Roman" w:hAnsi="Times New Roman"/>
          <w:sz w:val="30"/>
          <w:szCs w:val="30"/>
        </w:rPr>
        <w:t>а</w:t>
      </w:r>
      <w:r w:rsidR="002156BC" w:rsidRPr="008C2380">
        <w:rPr>
          <w:rFonts w:ascii="Times New Roman" w:cs="Times New Roman" w:hAnsi="Times New Roman"/>
          <w:sz w:val="30"/>
          <w:szCs w:val="30"/>
        </w:rPr>
        <w:t xml:space="preserve">фиком (изменениями в график) перечисления гранта, </w:t>
      </w:r>
      <w:r w:rsidRPr="008C2380">
        <w:rPr>
          <w:rFonts w:ascii="Times New Roman" w:cs="Times New Roman" w:hAnsi="Times New Roman"/>
          <w:sz w:val="30"/>
          <w:szCs w:val="30"/>
        </w:rPr>
        <w:t>включенным</w:t>
      </w:r>
      <w:r w:rsidR="002156BC" w:rsidRPr="008C2380">
        <w:rPr>
          <w:rFonts w:ascii="Times New Roman" w:cs="Times New Roman" w:hAnsi="Times New Roman"/>
          <w:sz w:val="30"/>
          <w:szCs w:val="30"/>
        </w:rPr>
        <w:t xml:space="preserve"> в </w:t>
      </w:r>
      <w:r w:rsidR="00611FA5" w:rsidRPr="008C2380">
        <w:rPr>
          <w:rFonts w:ascii="Times New Roman" w:cs="Times New Roman" w:hAnsi="Times New Roman"/>
          <w:sz w:val="30"/>
          <w:szCs w:val="30"/>
        </w:rPr>
        <w:t>с</w:t>
      </w:r>
      <w:r w:rsidR="00611FA5" w:rsidRPr="008C2380">
        <w:rPr>
          <w:rFonts w:ascii="Times New Roman" w:cs="Times New Roman" w:hAnsi="Times New Roman"/>
          <w:sz w:val="30"/>
          <w:szCs w:val="30"/>
        </w:rPr>
        <w:t>о</w:t>
      </w:r>
      <w:r w:rsidR="00611FA5" w:rsidRPr="008C2380">
        <w:rPr>
          <w:rFonts w:ascii="Times New Roman" w:cs="Times New Roman" w:hAnsi="Times New Roman"/>
          <w:sz w:val="30"/>
          <w:szCs w:val="30"/>
        </w:rPr>
        <w:t>глашение</w:t>
      </w:r>
      <w:r w:rsidR="002156BC" w:rsidRPr="008C2380">
        <w:rPr>
          <w:rFonts w:ascii="Times New Roman" w:cs="Times New Roman" w:hAnsi="Times New Roman"/>
          <w:sz w:val="30"/>
          <w:szCs w:val="30"/>
        </w:rPr>
        <w:t>, с учетом положений, установленных бюджетным законод</w:t>
      </w:r>
      <w:r w:rsidR="002156BC" w:rsidRPr="008C2380">
        <w:rPr>
          <w:rFonts w:ascii="Times New Roman" w:cs="Times New Roman" w:hAnsi="Times New Roman"/>
          <w:sz w:val="30"/>
          <w:szCs w:val="30"/>
        </w:rPr>
        <w:t>а</w:t>
      </w:r>
      <w:r w:rsidR="002156BC" w:rsidRPr="008C2380">
        <w:rPr>
          <w:rFonts w:ascii="Times New Roman" w:cs="Times New Roman" w:hAnsi="Times New Roman"/>
          <w:sz w:val="30"/>
          <w:szCs w:val="30"/>
        </w:rPr>
        <w:t>тельством Российской Федерации.</w:t>
      </w:r>
    </w:p>
    <w:p w:rsidP="001E30B7" w:rsidR="002156BC" w:rsidRDefault="002156BC" w:rsidRPr="008C2380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>График (изменения в график) перечисления гранта</w:t>
      </w:r>
      <w:r w:rsidR="00CE7A39" w:rsidRPr="008C2380">
        <w:rPr>
          <w:rFonts w:ascii="Times New Roman" w:cs="Times New Roman" w:hAnsi="Times New Roman"/>
          <w:sz w:val="30"/>
          <w:szCs w:val="30"/>
        </w:rPr>
        <w:t>, прилагаемый  к</w:t>
      </w:r>
      <w:r w:rsidR="00611FA5" w:rsidRPr="008C2380">
        <w:rPr>
          <w:rFonts w:ascii="Times New Roman" w:cs="Times New Roman" w:hAnsi="Times New Roman"/>
          <w:sz w:val="30"/>
          <w:szCs w:val="30"/>
        </w:rPr>
        <w:t xml:space="preserve"> соглашени</w:t>
      </w:r>
      <w:r w:rsidR="00CE7A39" w:rsidRPr="008C2380">
        <w:rPr>
          <w:rFonts w:ascii="Times New Roman" w:cs="Times New Roman" w:hAnsi="Times New Roman"/>
          <w:sz w:val="30"/>
          <w:szCs w:val="30"/>
        </w:rPr>
        <w:t>ю,</w:t>
      </w:r>
      <w:r w:rsidR="00611FA5"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Pr="008C2380">
        <w:rPr>
          <w:rFonts w:ascii="Times New Roman" w:cs="Times New Roman" w:hAnsi="Times New Roman"/>
          <w:sz w:val="30"/>
          <w:szCs w:val="30"/>
        </w:rPr>
        <w:t xml:space="preserve">формируется в соответствии с направлениями </w:t>
      </w:r>
      <w:r w:rsidR="00F82A67" w:rsidRPr="008C2380">
        <w:rPr>
          <w:rFonts w:ascii="Times New Roman" w:cs="Times New Roman" w:hAnsi="Times New Roman"/>
          <w:sz w:val="30"/>
          <w:szCs w:val="30"/>
        </w:rPr>
        <w:t>расходов</w:t>
      </w:r>
      <w:r w:rsidRPr="008C2380">
        <w:rPr>
          <w:rFonts w:ascii="Times New Roman" w:cs="Times New Roman" w:hAnsi="Times New Roman"/>
          <w:sz w:val="30"/>
          <w:szCs w:val="30"/>
        </w:rPr>
        <w:t>, предусмотренными</w:t>
      </w:r>
      <w:r w:rsidR="008717E5" w:rsidRPr="008C2380">
        <w:rPr>
          <w:rFonts w:ascii="Times New Roman" w:cs="Times New Roman" w:hAnsi="Times New Roman"/>
          <w:sz w:val="30"/>
          <w:szCs w:val="30"/>
        </w:rPr>
        <w:t xml:space="preserve"> пунктом 3</w:t>
      </w:r>
      <w:r w:rsidR="00713ECD" w:rsidRPr="008C2380">
        <w:rPr>
          <w:rFonts w:ascii="Times New Roman" w:cs="Times New Roman" w:hAnsi="Times New Roman"/>
          <w:sz w:val="30"/>
          <w:szCs w:val="30"/>
        </w:rPr>
        <w:t>3</w:t>
      </w:r>
      <w:r w:rsidR="008717E5"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Pr="008C2380">
        <w:rPr>
          <w:rFonts w:ascii="Times New Roman" w:cs="Times New Roman" w:hAnsi="Times New Roman"/>
          <w:sz w:val="30"/>
          <w:szCs w:val="30"/>
        </w:rPr>
        <w:t xml:space="preserve">настоящего Положения, в пределах </w:t>
      </w:r>
      <w:r w:rsidR="008717E5" w:rsidRPr="008C2380">
        <w:rPr>
          <w:rFonts w:ascii="Times New Roman" w:cs="Times New Roman" w:hAnsi="Times New Roman"/>
          <w:sz w:val="30"/>
          <w:szCs w:val="30"/>
        </w:rPr>
        <w:t xml:space="preserve">   </w:t>
      </w:r>
      <w:r w:rsidRPr="008C2380">
        <w:rPr>
          <w:rFonts w:ascii="Times New Roman" w:cs="Times New Roman" w:hAnsi="Times New Roman"/>
          <w:sz w:val="30"/>
          <w:szCs w:val="30"/>
        </w:rPr>
        <w:t xml:space="preserve">величины гранта, установленной </w:t>
      </w:r>
      <w:r w:rsidR="00611FA5" w:rsidRPr="008C2380">
        <w:rPr>
          <w:rFonts w:ascii="Times New Roman" w:cs="Times New Roman" w:hAnsi="Times New Roman"/>
          <w:sz w:val="30"/>
          <w:szCs w:val="30"/>
        </w:rPr>
        <w:t>соглашением</w:t>
      </w:r>
      <w:r w:rsidRPr="008C2380">
        <w:rPr>
          <w:rFonts w:ascii="Times New Roman" w:cs="Times New Roman" w:hAnsi="Times New Roman"/>
          <w:sz w:val="30"/>
          <w:szCs w:val="30"/>
        </w:rPr>
        <w:t>.</w:t>
      </w:r>
    </w:p>
    <w:p w:rsidP="001E30B7" w:rsidR="007F4B12" w:rsidRDefault="007F4B12" w:rsidRPr="008C2380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bookmarkStart w:id="37" w:name="P266"/>
      <w:bookmarkEnd w:id="37"/>
      <w:r w:rsidRPr="008C2380">
        <w:rPr>
          <w:rFonts w:ascii="Times New Roman" w:cs="Times New Roman" w:hAnsi="Times New Roman"/>
          <w:sz w:val="30"/>
          <w:szCs w:val="30"/>
        </w:rPr>
        <w:t>Уполномоченный орган не позднее двух рабочих дней, следующих за днем регистрации соглашения</w:t>
      </w:r>
      <w:r w:rsidR="00CE7A39" w:rsidRPr="008C2380">
        <w:rPr>
          <w:rFonts w:ascii="Times New Roman" w:cs="Times New Roman" w:hAnsi="Times New Roman"/>
          <w:sz w:val="30"/>
          <w:szCs w:val="30"/>
        </w:rPr>
        <w:t xml:space="preserve"> согласно </w:t>
      </w:r>
      <w:r w:rsidRPr="008C2380">
        <w:rPr>
          <w:rFonts w:ascii="Times New Roman" w:cs="Times New Roman" w:hAnsi="Times New Roman"/>
          <w:sz w:val="30"/>
          <w:szCs w:val="30"/>
        </w:rPr>
        <w:t>пункт</w:t>
      </w:r>
      <w:r w:rsidR="00CE7A39" w:rsidRPr="008C2380">
        <w:rPr>
          <w:rFonts w:ascii="Times New Roman" w:cs="Times New Roman" w:hAnsi="Times New Roman"/>
          <w:sz w:val="30"/>
          <w:szCs w:val="30"/>
        </w:rPr>
        <w:t>у</w:t>
      </w:r>
      <w:r w:rsidRPr="008C2380">
        <w:rPr>
          <w:rFonts w:ascii="Times New Roman" w:cs="Times New Roman" w:hAnsi="Times New Roman"/>
          <w:sz w:val="30"/>
          <w:szCs w:val="30"/>
        </w:rPr>
        <w:t xml:space="preserve"> 45 настоящего Пол</w:t>
      </w:r>
      <w:r w:rsidRPr="008C2380">
        <w:rPr>
          <w:rFonts w:ascii="Times New Roman" w:cs="Times New Roman" w:hAnsi="Times New Roman"/>
          <w:sz w:val="30"/>
          <w:szCs w:val="30"/>
        </w:rPr>
        <w:t>о</w:t>
      </w:r>
      <w:r w:rsidRPr="008C2380">
        <w:rPr>
          <w:rFonts w:ascii="Times New Roman" w:cs="Times New Roman" w:hAnsi="Times New Roman"/>
          <w:sz w:val="30"/>
          <w:szCs w:val="30"/>
        </w:rPr>
        <w:t>жения</w:t>
      </w:r>
      <w:r w:rsidR="00CE7A39" w:rsidRPr="008C2380">
        <w:rPr>
          <w:rFonts w:ascii="Times New Roman" w:cs="Times New Roman" w:hAnsi="Times New Roman"/>
          <w:sz w:val="30"/>
          <w:szCs w:val="30"/>
        </w:rPr>
        <w:t>,</w:t>
      </w:r>
      <w:r w:rsidRPr="008C2380">
        <w:rPr>
          <w:rFonts w:ascii="Times New Roman" w:cs="Times New Roman" w:hAnsi="Times New Roman"/>
          <w:sz w:val="30"/>
          <w:szCs w:val="30"/>
        </w:rPr>
        <w:t xml:space="preserve"> направляет главному распорядителю письмо о предоставлении гранта с соглашением.</w:t>
      </w:r>
    </w:p>
    <w:p w:rsidP="001E30B7" w:rsidR="002156BC" w:rsidRDefault="008717E5" w:rsidRPr="008C2380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 xml:space="preserve">47. </w:t>
      </w:r>
      <w:r w:rsidR="002156BC" w:rsidRPr="008C2380">
        <w:rPr>
          <w:rFonts w:ascii="Times New Roman" w:cs="Times New Roman" w:hAnsi="Times New Roman"/>
          <w:sz w:val="30"/>
          <w:szCs w:val="30"/>
        </w:rPr>
        <w:t xml:space="preserve">Грант считается предоставленным в день списания средств </w:t>
      </w:r>
      <w:r w:rsidR="003C39CA" w:rsidRPr="008C2380">
        <w:rPr>
          <w:rFonts w:ascii="Times New Roman" w:cs="Times New Roman" w:hAnsi="Times New Roman"/>
          <w:sz w:val="30"/>
          <w:szCs w:val="30"/>
        </w:rPr>
        <w:t xml:space="preserve">    </w:t>
      </w:r>
      <w:r w:rsidR="002156BC" w:rsidRPr="008C2380">
        <w:rPr>
          <w:rFonts w:ascii="Times New Roman" w:cs="Times New Roman" w:hAnsi="Times New Roman"/>
          <w:sz w:val="30"/>
          <w:szCs w:val="30"/>
        </w:rPr>
        <w:t xml:space="preserve">со счета главного распорядителя на расчетный или корреспондентский счет получателя гранта в размере, предусмотренном </w:t>
      </w:r>
      <w:r w:rsidR="00611FA5" w:rsidRPr="008C2380">
        <w:rPr>
          <w:rFonts w:ascii="Times New Roman" w:cs="Times New Roman" w:hAnsi="Times New Roman"/>
          <w:sz w:val="30"/>
          <w:szCs w:val="30"/>
        </w:rPr>
        <w:t>соглашением</w:t>
      </w:r>
      <w:r w:rsidR="002156BC" w:rsidRPr="008C2380">
        <w:rPr>
          <w:rFonts w:ascii="Times New Roman" w:cs="Times New Roman" w:hAnsi="Times New Roman"/>
          <w:sz w:val="30"/>
          <w:szCs w:val="30"/>
        </w:rPr>
        <w:t>.</w:t>
      </w:r>
    </w:p>
    <w:p w:rsidP="001E30B7" w:rsidR="002156BC" w:rsidRDefault="008717E5" w:rsidRPr="008C2380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 xml:space="preserve">48. </w:t>
      </w:r>
      <w:r w:rsidR="002156BC" w:rsidRPr="008C2380">
        <w:rPr>
          <w:rFonts w:ascii="Times New Roman" w:cs="Times New Roman" w:hAnsi="Times New Roman"/>
          <w:sz w:val="30"/>
          <w:szCs w:val="30"/>
        </w:rPr>
        <w:t xml:space="preserve">В случае если по итогам года фактические расходы получателя гранта сложились меньше </w:t>
      </w:r>
      <w:r w:rsidR="00611FA5" w:rsidRPr="008C2380">
        <w:rPr>
          <w:rFonts w:ascii="Times New Roman" w:cs="Times New Roman" w:hAnsi="Times New Roman"/>
          <w:sz w:val="30"/>
          <w:szCs w:val="30"/>
        </w:rPr>
        <w:t xml:space="preserve">суммы гранта, установленной в соглашении, </w:t>
      </w:r>
      <w:r w:rsidR="002156BC" w:rsidRPr="008C2380">
        <w:rPr>
          <w:rFonts w:ascii="Times New Roman" w:cs="Times New Roman" w:hAnsi="Times New Roman"/>
          <w:sz w:val="30"/>
          <w:szCs w:val="30"/>
        </w:rPr>
        <w:t xml:space="preserve">получатель гранта в течение первых 10 рабочих дней </w:t>
      </w:r>
      <w:r w:rsidR="00B80F95" w:rsidRPr="008C2380">
        <w:rPr>
          <w:rFonts w:ascii="Times New Roman" w:cs="Times New Roman" w:hAnsi="Times New Roman"/>
          <w:sz w:val="30"/>
          <w:szCs w:val="30"/>
        </w:rPr>
        <w:t>года</w:t>
      </w:r>
      <w:r w:rsidR="002156BC" w:rsidRPr="008C2380">
        <w:rPr>
          <w:rFonts w:ascii="Times New Roman" w:cs="Times New Roman" w:hAnsi="Times New Roman"/>
          <w:sz w:val="30"/>
          <w:szCs w:val="30"/>
        </w:rPr>
        <w:t>, следующего</w:t>
      </w:r>
      <w:r w:rsidR="00107E8F"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="002156BC" w:rsidRPr="008C2380">
        <w:rPr>
          <w:rFonts w:ascii="Times New Roman" w:cs="Times New Roman" w:hAnsi="Times New Roman"/>
          <w:sz w:val="30"/>
          <w:szCs w:val="30"/>
        </w:rPr>
        <w:t xml:space="preserve">за </w:t>
      </w:r>
      <w:r w:rsidR="00611FA5" w:rsidRPr="008C2380">
        <w:rPr>
          <w:rFonts w:ascii="Times New Roman" w:cs="Times New Roman" w:hAnsi="Times New Roman"/>
          <w:sz w:val="30"/>
          <w:szCs w:val="30"/>
        </w:rPr>
        <w:t>годом получения гранта</w:t>
      </w:r>
      <w:r w:rsidR="002156BC" w:rsidRPr="008C2380">
        <w:rPr>
          <w:rFonts w:ascii="Times New Roman" w:cs="Times New Roman" w:hAnsi="Times New Roman"/>
          <w:sz w:val="30"/>
          <w:szCs w:val="30"/>
        </w:rPr>
        <w:t>, возвращает разницу между ними на лицевой счет главного распорядителя.</w:t>
      </w:r>
    </w:p>
    <w:p w:rsidP="001E30B7" w:rsidR="002156BC" w:rsidRDefault="002156BC" w:rsidRPr="008C2380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 xml:space="preserve">В случае нарушения условий предоставления гранта получателю гранта устанавливается мера ответственности о возврате в бюджет </w:t>
      </w:r>
      <w:r w:rsidR="00F651D0" w:rsidRPr="008C2380">
        <w:rPr>
          <w:rFonts w:ascii="Times New Roman" w:cs="Times New Roman" w:hAnsi="Times New Roman"/>
          <w:sz w:val="30"/>
          <w:szCs w:val="30"/>
        </w:rPr>
        <w:t xml:space="preserve">    </w:t>
      </w:r>
      <w:r w:rsidRPr="008C2380">
        <w:rPr>
          <w:rFonts w:ascii="Times New Roman" w:cs="Times New Roman" w:hAnsi="Times New Roman"/>
          <w:sz w:val="30"/>
          <w:szCs w:val="30"/>
        </w:rPr>
        <w:t>города Красноярска гранта и средств, полученных на основании дог</w:t>
      </w:r>
      <w:r w:rsidRPr="008C2380">
        <w:rPr>
          <w:rFonts w:ascii="Times New Roman" w:cs="Times New Roman" w:hAnsi="Times New Roman"/>
          <w:sz w:val="30"/>
          <w:szCs w:val="30"/>
        </w:rPr>
        <w:t>о</w:t>
      </w:r>
      <w:r w:rsidRPr="008C2380">
        <w:rPr>
          <w:rFonts w:ascii="Times New Roman" w:cs="Times New Roman" w:hAnsi="Times New Roman"/>
          <w:sz w:val="30"/>
          <w:szCs w:val="30"/>
        </w:rPr>
        <w:t>воров, заключенных с получателем гранта, в порядке</w:t>
      </w:r>
      <w:r w:rsidR="00F651D0"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Pr="008C2380">
        <w:rPr>
          <w:rFonts w:ascii="Times New Roman" w:cs="Times New Roman" w:hAnsi="Times New Roman"/>
          <w:sz w:val="30"/>
          <w:szCs w:val="30"/>
        </w:rPr>
        <w:t>и сроки, устано</w:t>
      </w:r>
      <w:r w:rsidRPr="008C2380">
        <w:rPr>
          <w:rFonts w:ascii="Times New Roman" w:cs="Times New Roman" w:hAnsi="Times New Roman"/>
          <w:sz w:val="30"/>
          <w:szCs w:val="30"/>
        </w:rPr>
        <w:t>в</w:t>
      </w:r>
      <w:r w:rsidRPr="008C2380">
        <w:rPr>
          <w:rFonts w:ascii="Times New Roman" w:cs="Times New Roman" w:hAnsi="Times New Roman"/>
          <w:sz w:val="30"/>
          <w:szCs w:val="30"/>
        </w:rPr>
        <w:t>ленные</w:t>
      </w:r>
      <w:r w:rsidR="008709DE" w:rsidRPr="008C2380">
        <w:rPr>
          <w:rFonts w:ascii="Times New Roman" w:cs="Times New Roman" w:hAnsi="Times New Roman"/>
          <w:sz w:val="30"/>
          <w:szCs w:val="30"/>
        </w:rPr>
        <w:t xml:space="preserve"> пунктами 5</w:t>
      </w:r>
      <w:r w:rsidR="006F50FA" w:rsidRPr="008C2380">
        <w:rPr>
          <w:rFonts w:ascii="Times New Roman" w:cs="Times New Roman" w:hAnsi="Times New Roman"/>
          <w:sz w:val="30"/>
          <w:szCs w:val="30"/>
        </w:rPr>
        <w:t>7</w:t>
      </w:r>
      <w:r w:rsidR="008709DE" w:rsidRPr="008C2380">
        <w:rPr>
          <w:rFonts w:ascii="Times New Roman" w:cs="Times New Roman" w:hAnsi="Times New Roman"/>
          <w:sz w:val="30"/>
          <w:szCs w:val="30"/>
        </w:rPr>
        <w:t>–6</w:t>
      </w:r>
      <w:r w:rsidR="00144C00" w:rsidRPr="008C2380">
        <w:rPr>
          <w:rFonts w:ascii="Times New Roman" w:cs="Times New Roman" w:hAnsi="Times New Roman"/>
          <w:sz w:val="30"/>
          <w:szCs w:val="30"/>
        </w:rPr>
        <w:t>1</w:t>
      </w:r>
      <w:r w:rsidR="008709DE"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Pr="008C2380">
        <w:rPr>
          <w:rFonts w:ascii="Times New Roman" w:cs="Times New Roman" w:hAnsi="Times New Roman"/>
          <w:sz w:val="30"/>
          <w:szCs w:val="30"/>
        </w:rPr>
        <w:t>настоящего Положения.</w:t>
      </w:r>
    </w:p>
    <w:p w:rsidP="001E30B7" w:rsidR="002156BC" w:rsidRDefault="008717E5" w:rsidRPr="008C2380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 xml:space="preserve">49. </w:t>
      </w:r>
      <w:proofErr w:type="gramStart"/>
      <w:r w:rsidR="002156BC" w:rsidRPr="008C2380">
        <w:rPr>
          <w:rFonts w:ascii="Times New Roman" w:cs="Times New Roman" w:hAnsi="Times New Roman"/>
          <w:sz w:val="30"/>
          <w:szCs w:val="30"/>
        </w:rPr>
        <w:t xml:space="preserve">В целях ведения Единого реестра субъектов малого и среднего предпринимательства </w:t>
      </w:r>
      <w:r w:rsidR="003C39CA" w:rsidRPr="008C2380">
        <w:rPr>
          <w:rFonts w:ascii="Times New Roman" w:cs="Times New Roman" w:hAnsi="Times New Roman"/>
          <w:sz w:val="30"/>
          <w:szCs w:val="30"/>
        </w:rPr>
        <w:t>–</w:t>
      </w:r>
      <w:r w:rsidR="002156BC" w:rsidRPr="008C2380">
        <w:rPr>
          <w:rFonts w:ascii="Times New Roman" w:cs="Times New Roman" w:hAnsi="Times New Roman"/>
          <w:sz w:val="30"/>
          <w:szCs w:val="30"/>
        </w:rPr>
        <w:t xml:space="preserve"> получателей поддержки уполномоченный орган представляет в территориальный орган Федеральной налоговой службы по Красноярскому краю сведения о получателях гранта в соответствии</w:t>
      </w:r>
      <w:r w:rsidR="00AF2CC2"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="002156BC" w:rsidRPr="008C2380">
        <w:rPr>
          <w:rFonts w:ascii="Times New Roman" w:cs="Times New Roman" w:hAnsi="Times New Roman"/>
          <w:sz w:val="30"/>
          <w:szCs w:val="30"/>
        </w:rPr>
        <w:t xml:space="preserve"> с </w:t>
      </w:r>
      <w:hyperlink r:id="rId56">
        <w:r w:rsidR="002156BC" w:rsidRPr="008C2380">
          <w:rPr>
            <w:rFonts w:ascii="Times New Roman" w:cs="Times New Roman" w:hAnsi="Times New Roman"/>
            <w:sz w:val="30"/>
            <w:szCs w:val="30"/>
          </w:rPr>
          <w:t>частью 5 статьи 8</w:t>
        </w:r>
      </w:hyperlink>
      <w:r w:rsidR="002156BC" w:rsidRPr="008C2380">
        <w:rPr>
          <w:rFonts w:ascii="Times New Roman" w:cs="Times New Roman" w:hAnsi="Times New Roman"/>
          <w:sz w:val="30"/>
          <w:szCs w:val="30"/>
        </w:rPr>
        <w:t xml:space="preserve"> Федерального закона </w:t>
      </w:r>
      <w:r w:rsidR="00A37368" w:rsidRPr="008C2380">
        <w:rPr>
          <w:rFonts w:ascii="Times New Roman" w:cs="Times New Roman" w:hAnsi="Times New Roman"/>
          <w:sz w:val="30"/>
          <w:szCs w:val="30"/>
        </w:rPr>
        <w:t>№</w:t>
      </w:r>
      <w:r w:rsidR="002156BC" w:rsidRPr="008C2380">
        <w:rPr>
          <w:rFonts w:ascii="Times New Roman" w:cs="Times New Roman" w:hAnsi="Times New Roman"/>
          <w:sz w:val="30"/>
          <w:szCs w:val="30"/>
        </w:rPr>
        <w:t xml:space="preserve"> 209-ФЗ до 5-го числа </w:t>
      </w:r>
      <w:r w:rsidR="00AF2CC2" w:rsidRPr="008C2380">
        <w:rPr>
          <w:rFonts w:ascii="Times New Roman" w:cs="Times New Roman" w:hAnsi="Times New Roman"/>
          <w:sz w:val="30"/>
          <w:szCs w:val="30"/>
        </w:rPr>
        <w:t xml:space="preserve">      </w:t>
      </w:r>
      <w:r w:rsidR="002156BC" w:rsidRPr="008C2380">
        <w:rPr>
          <w:rFonts w:ascii="Times New Roman" w:cs="Times New Roman" w:hAnsi="Times New Roman"/>
          <w:sz w:val="30"/>
          <w:szCs w:val="30"/>
        </w:rPr>
        <w:t xml:space="preserve">месяца, следующего за месяцем принятия решения о предоставлении гранта, в соответствии </w:t>
      </w:r>
      <w:r w:rsidR="00B255AA" w:rsidRPr="008C2380">
        <w:rPr>
          <w:rFonts w:ascii="Times New Roman" w:cs="Times New Roman" w:hAnsi="Times New Roman"/>
          <w:sz w:val="30"/>
          <w:szCs w:val="30"/>
        </w:rPr>
        <w:t xml:space="preserve">с пунктом </w:t>
      </w:r>
      <w:r w:rsidR="00D448EF" w:rsidRPr="008C2380">
        <w:rPr>
          <w:rFonts w:ascii="Times New Roman" w:cs="Times New Roman" w:hAnsi="Times New Roman"/>
          <w:sz w:val="30"/>
          <w:szCs w:val="30"/>
        </w:rPr>
        <w:t>29</w:t>
      </w:r>
      <w:r w:rsidR="00B255AA"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="002156BC" w:rsidRPr="008C2380">
        <w:rPr>
          <w:rFonts w:ascii="Times New Roman" w:cs="Times New Roman" w:hAnsi="Times New Roman"/>
          <w:sz w:val="30"/>
          <w:szCs w:val="30"/>
        </w:rPr>
        <w:t>настоящего Положения.</w:t>
      </w:r>
      <w:proofErr w:type="gramEnd"/>
    </w:p>
    <w:p w:rsidP="00872AEB" w:rsidR="006F50FA" w:rsidRDefault="006F50FA" w:rsidRPr="008C2380">
      <w:pPr>
        <w:pStyle w:val="ConsPlusNormal"/>
        <w:spacing w:line="192" w:lineRule="auto"/>
        <w:jc w:val="both"/>
        <w:rPr>
          <w:rFonts w:ascii="Times New Roman" w:cs="Times New Roman" w:hAnsi="Times New Roman"/>
          <w:sz w:val="30"/>
          <w:szCs w:val="30"/>
        </w:rPr>
      </w:pPr>
    </w:p>
    <w:p w:rsidP="00872AEB" w:rsidR="002156BC" w:rsidRDefault="002156BC" w:rsidRPr="008C2380">
      <w:pPr>
        <w:pStyle w:val="ConsPlusTitle"/>
        <w:spacing w:line="192" w:lineRule="auto"/>
        <w:jc w:val="center"/>
        <w:outlineLvl w:val="1"/>
        <w:rPr>
          <w:rFonts w:ascii="Times New Roman" w:cs="Times New Roman" w:hAnsi="Times New Roman"/>
          <w:b w:val="false"/>
          <w:sz w:val="30"/>
          <w:szCs w:val="30"/>
        </w:rPr>
      </w:pPr>
      <w:r w:rsidRPr="008C2380">
        <w:rPr>
          <w:rFonts w:ascii="Times New Roman" w:cs="Times New Roman" w:hAnsi="Times New Roman"/>
          <w:b w:val="false"/>
          <w:sz w:val="30"/>
          <w:szCs w:val="30"/>
        </w:rPr>
        <w:t>IV. Т</w:t>
      </w:r>
      <w:r w:rsidR="00EE529C" w:rsidRPr="008C2380">
        <w:rPr>
          <w:rFonts w:ascii="Times New Roman" w:cs="Times New Roman" w:hAnsi="Times New Roman"/>
          <w:b w:val="false"/>
          <w:sz w:val="30"/>
          <w:szCs w:val="30"/>
        </w:rPr>
        <w:t>ребования к отчетности</w:t>
      </w:r>
    </w:p>
    <w:p w:rsidP="00A248CE" w:rsidR="002156BC" w:rsidRDefault="002156BC" w:rsidRPr="008C2380">
      <w:pPr>
        <w:pStyle w:val="ConsPlusNormal"/>
        <w:spacing w:line="235" w:lineRule="auto"/>
        <w:jc w:val="both"/>
        <w:rPr>
          <w:rFonts w:ascii="Times New Roman" w:cs="Times New Roman" w:hAnsi="Times New Roman"/>
          <w:sz w:val="30"/>
          <w:szCs w:val="30"/>
        </w:rPr>
      </w:pPr>
    </w:p>
    <w:p w:rsidP="00A248CE" w:rsidR="00B617EE" w:rsidRDefault="00144707" w:rsidRPr="008C2380">
      <w:pPr>
        <w:pStyle w:val="ConsPlusNormal"/>
        <w:spacing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 xml:space="preserve">50. </w:t>
      </w:r>
      <w:proofErr w:type="gramStart"/>
      <w:r w:rsidR="002156BC" w:rsidRPr="008C2380">
        <w:rPr>
          <w:rFonts w:ascii="Times New Roman" w:cs="Times New Roman" w:hAnsi="Times New Roman"/>
          <w:sz w:val="30"/>
          <w:szCs w:val="30"/>
        </w:rPr>
        <w:t>Для осуществления уполномоченным органом контроля (мон</w:t>
      </w:r>
      <w:r w:rsidR="002156BC" w:rsidRPr="008C2380">
        <w:rPr>
          <w:rFonts w:ascii="Times New Roman" w:cs="Times New Roman" w:hAnsi="Times New Roman"/>
          <w:sz w:val="30"/>
          <w:szCs w:val="30"/>
        </w:rPr>
        <w:t>и</w:t>
      </w:r>
      <w:r w:rsidR="002156BC" w:rsidRPr="008C2380">
        <w:rPr>
          <w:rFonts w:ascii="Times New Roman" w:cs="Times New Roman" w:hAnsi="Times New Roman"/>
          <w:sz w:val="30"/>
          <w:szCs w:val="30"/>
        </w:rPr>
        <w:t>торинга) за соблюдением условий предоставления гранта, установле</w:t>
      </w:r>
      <w:r w:rsidR="002156BC" w:rsidRPr="008C2380">
        <w:rPr>
          <w:rFonts w:ascii="Times New Roman" w:cs="Times New Roman" w:hAnsi="Times New Roman"/>
          <w:sz w:val="30"/>
          <w:szCs w:val="30"/>
        </w:rPr>
        <w:t>н</w:t>
      </w:r>
      <w:r w:rsidR="002156BC" w:rsidRPr="008C2380">
        <w:rPr>
          <w:rFonts w:ascii="Times New Roman" w:cs="Times New Roman" w:hAnsi="Times New Roman"/>
          <w:sz w:val="30"/>
          <w:szCs w:val="30"/>
        </w:rPr>
        <w:t>ных</w:t>
      </w:r>
      <w:r w:rsidR="002278C3" w:rsidRPr="008C2380">
        <w:rPr>
          <w:rFonts w:ascii="Times New Roman" w:cs="Times New Roman" w:hAnsi="Times New Roman"/>
          <w:sz w:val="30"/>
          <w:szCs w:val="30"/>
        </w:rPr>
        <w:t xml:space="preserve"> пунктами 3</w:t>
      </w:r>
      <w:r w:rsidR="00D448EF" w:rsidRPr="008C2380">
        <w:rPr>
          <w:rFonts w:ascii="Times New Roman" w:cs="Times New Roman" w:hAnsi="Times New Roman"/>
          <w:sz w:val="30"/>
          <w:szCs w:val="30"/>
        </w:rPr>
        <w:t>2</w:t>
      </w:r>
      <w:r w:rsidR="002278C3" w:rsidRPr="008C2380">
        <w:rPr>
          <w:rFonts w:ascii="Times New Roman" w:cs="Times New Roman" w:hAnsi="Times New Roman"/>
          <w:sz w:val="30"/>
          <w:szCs w:val="30"/>
        </w:rPr>
        <w:t>, 3</w:t>
      </w:r>
      <w:r w:rsidR="00D448EF" w:rsidRPr="008C2380">
        <w:rPr>
          <w:rFonts w:ascii="Times New Roman" w:cs="Times New Roman" w:hAnsi="Times New Roman"/>
          <w:sz w:val="30"/>
          <w:szCs w:val="30"/>
        </w:rPr>
        <w:t>3</w:t>
      </w:r>
      <w:r w:rsidR="002278C3"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="002156BC" w:rsidRPr="008C2380">
        <w:rPr>
          <w:rFonts w:ascii="Times New Roman" w:cs="Times New Roman" w:hAnsi="Times New Roman"/>
          <w:sz w:val="30"/>
          <w:szCs w:val="30"/>
        </w:rPr>
        <w:t xml:space="preserve">настоящего Положения, в части подтверждения фактически произведенных </w:t>
      </w:r>
      <w:r w:rsidR="00F82A67" w:rsidRPr="008C2380">
        <w:rPr>
          <w:rFonts w:ascii="Times New Roman" w:cs="Times New Roman" w:hAnsi="Times New Roman"/>
          <w:sz w:val="30"/>
          <w:szCs w:val="30"/>
        </w:rPr>
        <w:t>расходов</w:t>
      </w:r>
      <w:r w:rsidR="002156BC" w:rsidRPr="008C2380">
        <w:rPr>
          <w:rFonts w:ascii="Times New Roman" w:cs="Times New Roman" w:hAnsi="Times New Roman"/>
          <w:sz w:val="30"/>
          <w:szCs w:val="30"/>
        </w:rPr>
        <w:t xml:space="preserve"> и </w:t>
      </w:r>
      <w:r w:rsidR="00F0705D" w:rsidRPr="008C2380">
        <w:rPr>
          <w:rFonts w:ascii="Times New Roman" w:cs="Times New Roman" w:hAnsi="Times New Roman"/>
          <w:sz w:val="30"/>
          <w:szCs w:val="30"/>
        </w:rPr>
        <w:t xml:space="preserve">фактического </w:t>
      </w:r>
      <w:r w:rsidR="002156BC" w:rsidRPr="008C2380">
        <w:rPr>
          <w:rFonts w:ascii="Times New Roman" w:cs="Times New Roman" w:hAnsi="Times New Roman"/>
          <w:sz w:val="30"/>
          <w:szCs w:val="30"/>
        </w:rPr>
        <w:t xml:space="preserve">уровня </w:t>
      </w:r>
      <w:proofErr w:type="spellStart"/>
      <w:r w:rsidR="002156BC" w:rsidRPr="008C2380">
        <w:rPr>
          <w:rFonts w:ascii="Times New Roman" w:cs="Times New Roman" w:hAnsi="Times New Roman"/>
          <w:sz w:val="30"/>
          <w:szCs w:val="30"/>
        </w:rPr>
        <w:t>софина</w:t>
      </w:r>
      <w:r w:rsidR="002156BC" w:rsidRPr="008C2380">
        <w:rPr>
          <w:rFonts w:ascii="Times New Roman" w:cs="Times New Roman" w:hAnsi="Times New Roman"/>
          <w:sz w:val="30"/>
          <w:szCs w:val="30"/>
        </w:rPr>
        <w:t>н</w:t>
      </w:r>
      <w:r w:rsidR="002156BC" w:rsidRPr="008C2380">
        <w:rPr>
          <w:rFonts w:ascii="Times New Roman" w:cs="Times New Roman" w:hAnsi="Times New Roman"/>
          <w:sz w:val="30"/>
          <w:szCs w:val="30"/>
        </w:rPr>
        <w:t>сирования</w:t>
      </w:r>
      <w:proofErr w:type="spellEnd"/>
      <w:r w:rsidR="002156BC" w:rsidRPr="008C2380">
        <w:rPr>
          <w:rFonts w:ascii="Times New Roman" w:cs="Times New Roman" w:hAnsi="Times New Roman"/>
          <w:sz w:val="30"/>
          <w:szCs w:val="30"/>
        </w:rPr>
        <w:t xml:space="preserve"> получателем гранта расходов на </w:t>
      </w:r>
      <w:r w:rsidR="006834AA" w:rsidRPr="008C2380">
        <w:rPr>
          <w:rFonts w:ascii="Times New Roman" w:cs="Times New Roman" w:hAnsi="Times New Roman"/>
          <w:sz w:val="30"/>
          <w:szCs w:val="30"/>
        </w:rPr>
        <w:t>начало ведения предприн</w:t>
      </w:r>
      <w:r w:rsidR="006834AA" w:rsidRPr="008C2380">
        <w:rPr>
          <w:rFonts w:ascii="Times New Roman" w:cs="Times New Roman" w:hAnsi="Times New Roman"/>
          <w:sz w:val="30"/>
          <w:szCs w:val="30"/>
        </w:rPr>
        <w:t>и</w:t>
      </w:r>
      <w:r w:rsidR="006834AA" w:rsidRPr="008C2380">
        <w:rPr>
          <w:rFonts w:ascii="Times New Roman" w:cs="Times New Roman" w:hAnsi="Times New Roman"/>
          <w:sz w:val="30"/>
          <w:szCs w:val="30"/>
        </w:rPr>
        <w:t>мательской деятельности</w:t>
      </w:r>
      <w:r w:rsidR="002156BC" w:rsidRPr="008C2380">
        <w:rPr>
          <w:rFonts w:ascii="Times New Roman" w:cs="Times New Roman" w:hAnsi="Times New Roman"/>
          <w:sz w:val="30"/>
          <w:szCs w:val="30"/>
        </w:rPr>
        <w:t xml:space="preserve">, получатель гранта </w:t>
      </w:r>
      <w:r w:rsidR="009804BE" w:rsidRPr="008C2380">
        <w:rPr>
          <w:rFonts w:ascii="Times New Roman" w:cs="Times New Roman" w:hAnsi="Times New Roman"/>
          <w:sz w:val="30"/>
          <w:szCs w:val="30"/>
        </w:rPr>
        <w:t xml:space="preserve">ежеквартально </w:t>
      </w:r>
      <w:r w:rsidR="006F50FA" w:rsidRPr="008C2380">
        <w:rPr>
          <w:rFonts w:ascii="Times New Roman" w:cs="Times New Roman" w:hAnsi="Times New Roman"/>
          <w:sz w:val="30"/>
          <w:szCs w:val="30"/>
        </w:rPr>
        <w:t>предста</w:t>
      </w:r>
      <w:r w:rsidR="006F50FA" w:rsidRPr="008C2380">
        <w:rPr>
          <w:rFonts w:ascii="Times New Roman" w:cs="Times New Roman" w:hAnsi="Times New Roman"/>
          <w:sz w:val="30"/>
          <w:szCs w:val="30"/>
        </w:rPr>
        <w:t>в</w:t>
      </w:r>
      <w:r w:rsidR="006F50FA" w:rsidRPr="008C2380">
        <w:rPr>
          <w:rFonts w:ascii="Times New Roman" w:cs="Times New Roman" w:hAnsi="Times New Roman"/>
          <w:sz w:val="30"/>
          <w:szCs w:val="30"/>
        </w:rPr>
        <w:lastRenderedPageBreak/>
        <w:t xml:space="preserve">ляет в адрес уполномоченного органа </w:t>
      </w:r>
      <w:r w:rsidR="00A248CE" w:rsidRPr="008C2380">
        <w:rPr>
          <w:rFonts w:ascii="Times New Roman" w:cs="Times New Roman" w:hAnsi="Times New Roman"/>
          <w:sz w:val="30"/>
          <w:szCs w:val="30"/>
        </w:rPr>
        <w:t xml:space="preserve">отчетность </w:t>
      </w:r>
      <w:bookmarkStart w:id="38" w:name="P274"/>
      <w:bookmarkEnd w:id="38"/>
      <w:r w:rsidR="00070BFC" w:rsidRPr="008C2380">
        <w:rPr>
          <w:rFonts w:ascii="Times New Roman" w:cs="Times New Roman" w:hAnsi="Times New Roman"/>
          <w:sz w:val="30"/>
          <w:szCs w:val="30"/>
        </w:rPr>
        <w:t xml:space="preserve">не позднее </w:t>
      </w:r>
      <w:r w:rsidR="006C2A2F" w:rsidRPr="008C2380">
        <w:rPr>
          <w:rFonts w:ascii="Times New Roman" w:cs="Times New Roman" w:hAnsi="Times New Roman"/>
          <w:sz w:val="30"/>
          <w:szCs w:val="30"/>
        </w:rPr>
        <w:t>7</w:t>
      </w:r>
      <w:r w:rsidR="00070BFC" w:rsidRPr="008C2380">
        <w:rPr>
          <w:rFonts w:ascii="Times New Roman" w:cs="Times New Roman" w:hAnsi="Times New Roman"/>
          <w:sz w:val="30"/>
          <w:szCs w:val="30"/>
        </w:rPr>
        <w:t>-го числа месяца, следующего за отчетным кварталом, по состоянию на 1-е число месяца, следующего</w:t>
      </w:r>
      <w:proofErr w:type="gramEnd"/>
      <w:r w:rsidR="00070BFC" w:rsidRPr="008C2380">
        <w:rPr>
          <w:rFonts w:ascii="Times New Roman" w:cs="Times New Roman" w:hAnsi="Times New Roman"/>
          <w:sz w:val="30"/>
          <w:szCs w:val="30"/>
        </w:rPr>
        <w:t xml:space="preserve"> за отчетным кварталом, и не позднее 15-го числа месяца, следующего за отчетным годом, по состоянию </w:t>
      </w:r>
      <w:r w:rsidR="006F50FA" w:rsidRPr="008C2380">
        <w:rPr>
          <w:rFonts w:ascii="Times New Roman" w:cs="Times New Roman" w:hAnsi="Times New Roman"/>
          <w:sz w:val="30"/>
          <w:szCs w:val="30"/>
        </w:rPr>
        <w:t>на 1-е число м</w:t>
      </w:r>
      <w:r w:rsidR="006F50FA" w:rsidRPr="008C2380">
        <w:rPr>
          <w:rFonts w:ascii="Times New Roman" w:cs="Times New Roman" w:hAnsi="Times New Roman"/>
          <w:sz w:val="30"/>
          <w:szCs w:val="30"/>
        </w:rPr>
        <w:t>е</w:t>
      </w:r>
      <w:r w:rsidR="006F50FA" w:rsidRPr="008C2380">
        <w:rPr>
          <w:rFonts w:ascii="Times New Roman" w:cs="Times New Roman" w:hAnsi="Times New Roman"/>
          <w:sz w:val="30"/>
          <w:szCs w:val="30"/>
        </w:rPr>
        <w:t>сяца, следующего за отчетным годом. Управление делами администр</w:t>
      </w:r>
      <w:r w:rsidR="006F50FA" w:rsidRPr="008C2380">
        <w:rPr>
          <w:rFonts w:ascii="Times New Roman" w:cs="Times New Roman" w:hAnsi="Times New Roman"/>
          <w:sz w:val="30"/>
          <w:szCs w:val="30"/>
        </w:rPr>
        <w:t>а</w:t>
      </w:r>
      <w:r w:rsidR="006F50FA" w:rsidRPr="008C2380">
        <w:rPr>
          <w:rFonts w:ascii="Times New Roman" w:cs="Times New Roman" w:hAnsi="Times New Roman"/>
          <w:sz w:val="30"/>
          <w:szCs w:val="30"/>
        </w:rPr>
        <w:t xml:space="preserve">ции города в течение </w:t>
      </w:r>
      <w:r w:rsidR="00DD4A1B">
        <w:rPr>
          <w:rFonts w:ascii="Times New Roman" w:cs="Times New Roman" w:hAnsi="Times New Roman"/>
          <w:sz w:val="30"/>
          <w:szCs w:val="30"/>
        </w:rPr>
        <w:t>одно</w:t>
      </w:r>
      <w:r w:rsidR="006F50FA" w:rsidRPr="008C2380">
        <w:rPr>
          <w:rFonts w:ascii="Times New Roman" w:cs="Times New Roman" w:hAnsi="Times New Roman"/>
          <w:sz w:val="30"/>
          <w:szCs w:val="30"/>
        </w:rPr>
        <w:t>го рабочего дня регистрирует представле</w:t>
      </w:r>
      <w:r w:rsidR="006F50FA" w:rsidRPr="008C2380">
        <w:rPr>
          <w:rFonts w:ascii="Times New Roman" w:cs="Times New Roman" w:hAnsi="Times New Roman"/>
          <w:sz w:val="30"/>
          <w:szCs w:val="30"/>
        </w:rPr>
        <w:t>н</w:t>
      </w:r>
      <w:r w:rsidR="006F50FA" w:rsidRPr="008C2380">
        <w:rPr>
          <w:rFonts w:ascii="Times New Roman" w:cs="Times New Roman" w:hAnsi="Times New Roman"/>
          <w:sz w:val="30"/>
          <w:szCs w:val="30"/>
        </w:rPr>
        <w:t>ную получателем гранта отчетность, которая включает:</w:t>
      </w:r>
    </w:p>
    <w:p w:rsidP="00A248CE" w:rsidR="00B617EE" w:rsidRDefault="00921F77" w:rsidRPr="008C2380">
      <w:pPr>
        <w:pStyle w:val="ConsPlusNormal"/>
        <w:spacing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 xml:space="preserve">1) </w:t>
      </w:r>
      <w:r w:rsidR="006834AA" w:rsidRPr="008C2380">
        <w:rPr>
          <w:rFonts w:ascii="Times New Roman" w:cs="Times New Roman" w:hAnsi="Times New Roman"/>
          <w:sz w:val="30"/>
          <w:szCs w:val="30"/>
        </w:rPr>
        <w:t xml:space="preserve">отчет </w:t>
      </w:r>
      <w:r w:rsidR="002156BC" w:rsidRPr="008C2380">
        <w:rPr>
          <w:rFonts w:ascii="Times New Roman" w:cs="Times New Roman" w:hAnsi="Times New Roman"/>
          <w:sz w:val="30"/>
          <w:szCs w:val="30"/>
        </w:rPr>
        <w:t>о расходах, источником финансового обеспечения кот</w:t>
      </w:r>
      <w:r w:rsidR="002156BC" w:rsidRPr="008C2380">
        <w:rPr>
          <w:rFonts w:ascii="Times New Roman" w:cs="Times New Roman" w:hAnsi="Times New Roman"/>
          <w:sz w:val="30"/>
          <w:szCs w:val="30"/>
        </w:rPr>
        <w:t>о</w:t>
      </w:r>
      <w:r w:rsidR="002156BC" w:rsidRPr="008C2380">
        <w:rPr>
          <w:rFonts w:ascii="Times New Roman" w:cs="Times New Roman" w:hAnsi="Times New Roman"/>
          <w:sz w:val="30"/>
          <w:szCs w:val="30"/>
        </w:rPr>
        <w:t xml:space="preserve">рых является грант по форме, определенной типовой формой </w:t>
      </w:r>
      <w:r w:rsidR="00B80F95" w:rsidRPr="008C2380">
        <w:rPr>
          <w:rFonts w:ascii="Times New Roman" w:cs="Times New Roman" w:hAnsi="Times New Roman"/>
          <w:sz w:val="30"/>
          <w:szCs w:val="30"/>
        </w:rPr>
        <w:t>соглаш</w:t>
      </w:r>
      <w:r w:rsidR="00B80F95" w:rsidRPr="008C2380">
        <w:rPr>
          <w:rFonts w:ascii="Times New Roman" w:cs="Times New Roman" w:hAnsi="Times New Roman"/>
          <w:sz w:val="30"/>
          <w:szCs w:val="30"/>
        </w:rPr>
        <w:t>е</w:t>
      </w:r>
      <w:r w:rsidR="00B80F95" w:rsidRPr="008C2380">
        <w:rPr>
          <w:rFonts w:ascii="Times New Roman" w:cs="Times New Roman" w:hAnsi="Times New Roman"/>
          <w:sz w:val="30"/>
          <w:szCs w:val="30"/>
        </w:rPr>
        <w:t>ния</w:t>
      </w:r>
      <w:r w:rsidR="002156BC" w:rsidRPr="008C2380">
        <w:rPr>
          <w:rFonts w:ascii="Times New Roman" w:cs="Times New Roman" w:hAnsi="Times New Roman"/>
          <w:sz w:val="30"/>
          <w:szCs w:val="30"/>
        </w:rPr>
        <w:t>, установленной департаментом финансов администрации го</w:t>
      </w:r>
      <w:r w:rsidR="00B617EE" w:rsidRPr="008C2380">
        <w:rPr>
          <w:rFonts w:ascii="Times New Roman" w:cs="Times New Roman" w:hAnsi="Times New Roman"/>
          <w:sz w:val="30"/>
          <w:szCs w:val="30"/>
        </w:rPr>
        <w:t>рода,</w:t>
      </w:r>
    </w:p>
    <w:p w:rsidP="00A248CE" w:rsidR="00B617EE" w:rsidRDefault="00921F77" w:rsidRPr="008C2380">
      <w:pPr>
        <w:pStyle w:val="ConsPlusNormal"/>
        <w:spacing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 xml:space="preserve">2) </w:t>
      </w:r>
      <w:r w:rsidR="006834AA" w:rsidRPr="008C2380">
        <w:rPr>
          <w:rFonts w:ascii="Times New Roman" w:cs="Times New Roman" w:hAnsi="Times New Roman"/>
          <w:sz w:val="30"/>
          <w:szCs w:val="30"/>
        </w:rPr>
        <w:t xml:space="preserve">отчет </w:t>
      </w:r>
      <w:r w:rsidR="00B617EE" w:rsidRPr="008C2380">
        <w:rPr>
          <w:rFonts w:ascii="Times New Roman" w:cs="Times New Roman" w:hAnsi="Times New Roman"/>
          <w:sz w:val="30"/>
          <w:szCs w:val="30"/>
        </w:rPr>
        <w:t xml:space="preserve">о </w:t>
      </w:r>
      <w:r w:rsidR="002156BC" w:rsidRPr="008C2380">
        <w:rPr>
          <w:rFonts w:ascii="Times New Roman" w:cs="Times New Roman" w:hAnsi="Times New Roman"/>
          <w:sz w:val="30"/>
          <w:szCs w:val="30"/>
        </w:rPr>
        <w:t xml:space="preserve">выполнении плана </w:t>
      </w:r>
      <w:r w:rsidR="00F0705D" w:rsidRPr="008C2380">
        <w:rPr>
          <w:rFonts w:ascii="Times New Roman" w:cs="Times New Roman" w:hAnsi="Times New Roman"/>
          <w:sz w:val="30"/>
          <w:szCs w:val="30"/>
        </w:rPr>
        <w:t xml:space="preserve">создания и ведения собственного </w:t>
      </w:r>
      <w:r w:rsidRPr="008C2380">
        <w:rPr>
          <w:rFonts w:ascii="Times New Roman" w:cs="Times New Roman" w:hAnsi="Times New Roman"/>
          <w:sz w:val="30"/>
          <w:szCs w:val="30"/>
        </w:rPr>
        <w:t xml:space="preserve">  </w:t>
      </w:r>
      <w:r w:rsidR="00F0705D" w:rsidRPr="008C2380">
        <w:rPr>
          <w:rFonts w:ascii="Times New Roman" w:cs="Times New Roman" w:hAnsi="Times New Roman"/>
          <w:sz w:val="30"/>
          <w:szCs w:val="30"/>
        </w:rPr>
        <w:t>дела по производству товаров</w:t>
      </w:r>
      <w:r w:rsidR="002F60D0" w:rsidRPr="008C2380">
        <w:rPr>
          <w:rFonts w:ascii="Times New Roman" w:cs="Times New Roman" w:hAnsi="Times New Roman"/>
          <w:sz w:val="30"/>
          <w:szCs w:val="30"/>
        </w:rPr>
        <w:t xml:space="preserve">, </w:t>
      </w:r>
      <w:r w:rsidR="00F0705D" w:rsidRPr="008C2380">
        <w:rPr>
          <w:rFonts w:ascii="Times New Roman" w:cs="Times New Roman" w:hAnsi="Times New Roman"/>
          <w:sz w:val="30"/>
          <w:szCs w:val="30"/>
        </w:rPr>
        <w:t>выполнению работ, оказанию услуг</w:t>
      </w:r>
      <w:r w:rsidR="002156BC"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="002F60D0" w:rsidRPr="008C2380">
        <w:rPr>
          <w:rFonts w:ascii="Times New Roman" w:cs="Times New Roman" w:hAnsi="Times New Roman"/>
          <w:sz w:val="30"/>
          <w:szCs w:val="30"/>
        </w:rPr>
        <w:t xml:space="preserve">  </w:t>
      </w:r>
      <w:r w:rsidRPr="008C2380">
        <w:rPr>
          <w:rFonts w:ascii="Times New Roman" w:cs="Times New Roman" w:hAnsi="Times New Roman"/>
          <w:sz w:val="30"/>
          <w:szCs w:val="30"/>
        </w:rPr>
        <w:t xml:space="preserve">    </w:t>
      </w:r>
      <w:r w:rsidR="002156BC" w:rsidRPr="008C2380">
        <w:rPr>
          <w:rFonts w:ascii="Times New Roman" w:cs="Times New Roman" w:hAnsi="Times New Roman"/>
          <w:sz w:val="30"/>
          <w:szCs w:val="30"/>
        </w:rPr>
        <w:t>по форме</w:t>
      </w:r>
      <w:r w:rsidR="007D63F0" w:rsidRPr="008C2380">
        <w:rPr>
          <w:rFonts w:ascii="Times New Roman" w:cs="Times New Roman" w:hAnsi="Times New Roman"/>
          <w:sz w:val="30"/>
          <w:szCs w:val="30"/>
        </w:rPr>
        <w:t xml:space="preserve"> согласно</w:t>
      </w:r>
      <w:r w:rsidR="00E72B13"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="002156BC" w:rsidRPr="008C2380">
        <w:rPr>
          <w:rFonts w:ascii="Times New Roman" w:cs="Times New Roman" w:hAnsi="Times New Roman"/>
          <w:sz w:val="30"/>
          <w:szCs w:val="30"/>
        </w:rPr>
        <w:t>приложени</w:t>
      </w:r>
      <w:r w:rsidR="007D63F0" w:rsidRPr="008C2380">
        <w:rPr>
          <w:rFonts w:ascii="Times New Roman" w:cs="Times New Roman" w:hAnsi="Times New Roman"/>
          <w:sz w:val="30"/>
          <w:szCs w:val="30"/>
        </w:rPr>
        <w:t>ю</w:t>
      </w:r>
      <w:r w:rsidR="002156BC"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="00DF4C87" w:rsidRPr="008C2380">
        <w:rPr>
          <w:rFonts w:ascii="Times New Roman" w:cs="Times New Roman" w:hAnsi="Times New Roman"/>
          <w:sz w:val="30"/>
          <w:szCs w:val="30"/>
        </w:rPr>
        <w:t>6</w:t>
      </w:r>
      <w:r w:rsidR="00F0705D"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="002156BC" w:rsidRPr="008C2380">
        <w:rPr>
          <w:rFonts w:ascii="Times New Roman" w:cs="Times New Roman" w:hAnsi="Times New Roman"/>
          <w:sz w:val="30"/>
          <w:szCs w:val="30"/>
        </w:rPr>
        <w:t>к настоящему Положению</w:t>
      </w:r>
      <w:r w:rsidR="00B617EE" w:rsidRPr="008C2380">
        <w:rPr>
          <w:rFonts w:ascii="Times New Roman" w:cs="Times New Roman" w:hAnsi="Times New Roman"/>
          <w:sz w:val="30"/>
          <w:szCs w:val="30"/>
        </w:rPr>
        <w:t>.</w:t>
      </w:r>
    </w:p>
    <w:p w:rsidP="00A248CE" w:rsidR="002156BC" w:rsidRDefault="006834AA" w:rsidRPr="008C2380">
      <w:pPr>
        <w:pStyle w:val="ConsPlusNormal"/>
        <w:spacing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>Для подтверждения произведенных расходов к отчетам прилаг</w:t>
      </w:r>
      <w:r w:rsidRPr="008C2380">
        <w:rPr>
          <w:rFonts w:ascii="Times New Roman" w:cs="Times New Roman" w:hAnsi="Times New Roman"/>
          <w:sz w:val="30"/>
          <w:szCs w:val="30"/>
        </w:rPr>
        <w:t>а</w:t>
      </w:r>
      <w:r w:rsidRPr="008C2380">
        <w:rPr>
          <w:rFonts w:ascii="Times New Roman" w:cs="Times New Roman" w:hAnsi="Times New Roman"/>
          <w:sz w:val="30"/>
          <w:szCs w:val="30"/>
        </w:rPr>
        <w:t>ются</w:t>
      </w:r>
      <w:r w:rsidR="00B617EE" w:rsidRPr="008C2380">
        <w:rPr>
          <w:rFonts w:ascii="Times New Roman" w:cs="Times New Roman" w:hAnsi="Times New Roman"/>
          <w:sz w:val="30"/>
          <w:szCs w:val="30"/>
        </w:rPr>
        <w:t xml:space="preserve"> следующие документ</w:t>
      </w:r>
      <w:r w:rsidRPr="008C2380">
        <w:rPr>
          <w:rFonts w:ascii="Times New Roman" w:cs="Times New Roman" w:hAnsi="Times New Roman"/>
          <w:sz w:val="30"/>
          <w:szCs w:val="30"/>
        </w:rPr>
        <w:t>ы</w:t>
      </w:r>
      <w:r w:rsidR="002156BC" w:rsidRPr="008C2380">
        <w:rPr>
          <w:rFonts w:ascii="Times New Roman" w:cs="Times New Roman" w:hAnsi="Times New Roman"/>
          <w:sz w:val="30"/>
          <w:szCs w:val="30"/>
        </w:rPr>
        <w:t>:</w:t>
      </w:r>
    </w:p>
    <w:p w:rsidP="00A248CE" w:rsidR="002156BC" w:rsidRDefault="002156BC" w:rsidRPr="008C2380">
      <w:pPr>
        <w:pStyle w:val="ConsPlusNormal"/>
        <w:spacing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>копи</w:t>
      </w:r>
      <w:r w:rsidR="00B617EE" w:rsidRPr="008C2380">
        <w:rPr>
          <w:rFonts w:ascii="Times New Roman" w:cs="Times New Roman" w:hAnsi="Times New Roman"/>
          <w:sz w:val="30"/>
          <w:szCs w:val="30"/>
        </w:rPr>
        <w:t>и</w:t>
      </w:r>
      <w:r w:rsidRPr="008C2380">
        <w:rPr>
          <w:rFonts w:ascii="Times New Roman" w:cs="Times New Roman" w:hAnsi="Times New Roman"/>
          <w:sz w:val="30"/>
          <w:szCs w:val="30"/>
        </w:rPr>
        <w:t xml:space="preserve"> договоров с поставщиками (подрядчиками, исполнителями), заключенных с юридическими лицами и (или) индивидуальными </w:t>
      </w:r>
      <w:r w:rsidR="00286C5E" w:rsidRPr="008C2380">
        <w:rPr>
          <w:rFonts w:ascii="Times New Roman" w:cs="Times New Roman" w:hAnsi="Times New Roman"/>
          <w:sz w:val="30"/>
          <w:szCs w:val="30"/>
        </w:rPr>
        <w:t xml:space="preserve">  </w:t>
      </w:r>
      <w:r w:rsidRPr="008C2380">
        <w:rPr>
          <w:rFonts w:ascii="Times New Roman" w:cs="Times New Roman" w:hAnsi="Times New Roman"/>
          <w:sz w:val="30"/>
          <w:szCs w:val="30"/>
        </w:rPr>
        <w:t>предпринимателями (за исключением договоров аренды);</w:t>
      </w:r>
    </w:p>
    <w:p w:rsidP="00A248CE" w:rsidR="004D7CE9" w:rsidRDefault="004D7CE9" w:rsidRPr="008C2380">
      <w:pPr>
        <w:pStyle w:val="ConsPlusNormal"/>
        <w:spacing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>копи</w:t>
      </w:r>
      <w:r w:rsidR="00B617EE" w:rsidRPr="008C2380">
        <w:rPr>
          <w:rFonts w:ascii="Times New Roman" w:cs="Times New Roman" w:hAnsi="Times New Roman"/>
          <w:sz w:val="30"/>
          <w:szCs w:val="30"/>
        </w:rPr>
        <w:t>и</w:t>
      </w:r>
      <w:r w:rsidRPr="008C2380">
        <w:rPr>
          <w:rFonts w:ascii="Times New Roman" w:cs="Times New Roman" w:hAnsi="Times New Roman"/>
          <w:sz w:val="30"/>
          <w:szCs w:val="30"/>
        </w:rPr>
        <w:t xml:space="preserve"> договоров аренды здани</w:t>
      </w:r>
      <w:r w:rsidR="006834AA" w:rsidRPr="008C2380">
        <w:rPr>
          <w:rFonts w:ascii="Times New Roman" w:cs="Times New Roman" w:hAnsi="Times New Roman"/>
          <w:sz w:val="30"/>
          <w:szCs w:val="30"/>
        </w:rPr>
        <w:t>й</w:t>
      </w:r>
      <w:r w:rsidRPr="008C2380">
        <w:rPr>
          <w:rFonts w:ascii="Times New Roman" w:cs="Times New Roman" w:hAnsi="Times New Roman"/>
          <w:sz w:val="30"/>
          <w:szCs w:val="30"/>
        </w:rPr>
        <w:t xml:space="preserve"> (помещени</w:t>
      </w:r>
      <w:r w:rsidR="006834AA" w:rsidRPr="008C2380">
        <w:rPr>
          <w:rFonts w:ascii="Times New Roman" w:cs="Times New Roman" w:hAnsi="Times New Roman"/>
          <w:sz w:val="30"/>
          <w:szCs w:val="30"/>
        </w:rPr>
        <w:t>й</w:t>
      </w:r>
      <w:r w:rsidRPr="008C2380">
        <w:rPr>
          <w:rFonts w:ascii="Times New Roman" w:cs="Times New Roman" w:hAnsi="Times New Roman"/>
          <w:sz w:val="30"/>
          <w:szCs w:val="30"/>
        </w:rPr>
        <w:t>)</w:t>
      </w:r>
      <w:r w:rsidR="00A60166" w:rsidRPr="008C2380">
        <w:rPr>
          <w:rFonts w:ascii="Times New Roman" w:cs="Times New Roman" w:hAnsi="Times New Roman"/>
          <w:sz w:val="30"/>
          <w:szCs w:val="30"/>
        </w:rPr>
        <w:t>, используемы</w:t>
      </w:r>
      <w:r w:rsidR="006834AA" w:rsidRPr="008C2380">
        <w:rPr>
          <w:rFonts w:ascii="Times New Roman" w:cs="Times New Roman" w:hAnsi="Times New Roman"/>
          <w:sz w:val="30"/>
          <w:szCs w:val="30"/>
        </w:rPr>
        <w:t>х</w:t>
      </w:r>
      <w:r w:rsidR="00945482" w:rsidRPr="008C2380">
        <w:rPr>
          <w:rFonts w:ascii="Times New Roman" w:cs="Times New Roman" w:hAnsi="Times New Roman"/>
          <w:sz w:val="30"/>
          <w:szCs w:val="30"/>
        </w:rPr>
        <w:t xml:space="preserve"> для осуществления предпринимательской деятельности</w:t>
      </w:r>
      <w:r w:rsidR="0048242C" w:rsidRPr="008C2380">
        <w:rPr>
          <w:rFonts w:ascii="Times New Roman" w:cs="Times New Roman" w:hAnsi="Times New Roman"/>
          <w:sz w:val="30"/>
          <w:szCs w:val="30"/>
        </w:rPr>
        <w:t>, содержащих и</w:t>
      </w:r>
      <w:r w:rsidR="0048242C" w:rsidRPr="008C2380">
        <w:rPr>
          <w:rFonts w:ascii="Times New Roman" w:cs="Times New Roman" w:hAnsi="Times New Roman"/>
          <w:sz w:val="30"/>
          <w:szCs w:val="30"/>
        </w:rPr>
        <w:t>н</w:t>
      </w:r>
      <w:r w:rsidR="0048242C" w:rsidRPr="008C2380">
        <w:rPr>
          <w:rFonts w:ascii="Times New Roman" w:cs="Times New Roman" w:hAnsi="Times New Roman"/>
          <w:sz w:val="30"/>
          <w:szCs w:val="30"/>
        </w:rPr>
        <w:t xml:space="preserve">формацию, указанную в подпункте 1 пункта </w:t>
      </w:r>
      <w:r w:rsidR="00CE3E82" w:rsidRPr="008C2380">
        <w:rPr>
          <w:rFonts w:ascii="Times New Roman" w:cs="Times New Roman" w:hAnsi="Times New Roman"/>
          <w:sz w:val="30"/>
          <w:szCs w:val="30"/>
        </w:rPr>
        <w:t>3</w:t>
      </w:r>
      <w:r w:rsidR="00D448EF" w:rsidRPr="008C2380">
        <w:rPr>
          <w:rFonts w:ascii="Times New Roman" w:cs="Times New Roman" w:hAnsi="Times New Roman"/>
          <w:sz w:val="30"/>
          <w:szCs w:val="30"/>
        </w:rPr>
        <w:t>3</w:t>
      </w:r>
      <w:r w:rsidR="0048242C" w:rsidRPr="008C2380">
        <w:rPr>
          <w:rFonts w:ascii="Times New Roman" w:cs="Times New Roman" w:hAnsi="Times New Roman"/>
          <w:sz w:val="30"/>
          <w:szCs w:val="30"/>
        </w:rPr>
        <w:t xml:space="preserve"> настоящего Положения;</w:t>
      </w:r>
    </w:p>
    <w:p w:rsidP="00A248CE" w:rsidR="002156BC" w:rsidRDefault="002156BC" w:rsidRPr="008C2380">
      <w:pPr>
        <w:pStyle w:val="ConsPlusNormal"/>
        <w:spacing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proofErr w:type="gramStart"/>
      <w:r w:rsidRPr="008C2380">
        <w:rPr>
          <w:rFonts w:ascii="Times New Roman" w:cs="Times New Roman" w:hAnsi="Times New Roman"/>
          <w:sz w:val="30"/>
          <w:szCs w:val="30"/>
        </w:rPr>
        <w:t>копи</w:t>
      </w:r>
      <w:r w:rsidR="008A41FD" w:rsidRPr="008C2380">
        <w:rPr>
          <w:rFonts w:ascii="Times New Roman" w:cs="Times New Roman" w:hAnsi="Times New Roman"/>
          <w:sz w:val="30"/>
          <w:szCs w:val="30"/>
        </w:rPr>
        <w:t>и</w:t>
      </w:r>
      <w:r w:rsidRPr="008C2380">
        <w:rPr>
          <w:rFonts w:ascii="Times New Roman" w:cs="Times New Roman" w:hAnsi="Times New Roman"/>
          <w:sz w:val="30"/>
          <w:szCs w:val="30"/>
        </w:rPr>
        <w:t xml:space="preserve"> счетов-фактур (счетов)</w:t>
      </w:r>
      <w:r w:rsidR="00DD4A1B">
        <w:rPr>
          <w:rFonts w:ascii="Times New Roman" w:cs="Times New Roman" w:hAnsi="Times New Roman"/>
          <w:sz w:val="30"/>
          <w:szCs w:val="30"/>
        </w:rPr>
        <w:t>,</w:t>
      </w:r>
      <w:r w:rsidRPr="008C2380">
        <w:rPr>
          <w:rFonts w:ascii="Times New Roman" w:cs="Times New Roman" w:hAnsi="Times New Roman"/>
          <w:sz w:val="30"/>
          <w:szCs w:val="30"/>
        </w:rPr>
        <w:t xml:space="preserve"> и (или) товарных накладных, </w:t>
      </w:r>
      <w:r w:rsidR="00A166DE">
        <w:rPr>
          <w:rFonts w:ascii="Times New Roman" w:cs="Times New Roman" w:hAnsi="Times New Roman"/>
          <w:sz w:val="30"/>
          <w:szCs w:val="30"/>
        </w:rPr>
        <w:t xml:space="preserve">                </w:t>
      </w:r>
      <w:r w:rsidRPr="008C2380">
        <w:rPr>
          <w:rFonts w:ascii="Times New Roman" w:cs="Times New Roman" w:hAnsi="Times New Roman"/>
          <w:sz w:val="30"/>
          <w:szCs w:val="30"/>
        </w:rPr>
        <w:t xml:space="preserve">и (или) универсальных передаточных документов, и (или) актов приема-передачи, и (или) актов сверки, и (или) иных подтверждающих </w:t>
      </w:r>
      <w:r w:rsidR="00995BF4" w:rsidRPr="008C2380">
        <w:rPr>
          <w:rFonts w:ascii="Times New Roman" w:cs="Times New Roman" w:hAnsi="Times New Roman"/>
          <w:sz w:val="30"/>
          <w:szCs w:val="30"/>
        </w:rPr>
        <w:t xml:space="preserve">          </w:t>
      </w:r>
      <w:r w:rsidRPr="008C2380">
        <w:rPr>
          <w:rFonts w:ascii="Times New Roman" w:cs="Times New Roman" w:hAnsi="Times New Roman"/>
          <w:sz w:val="30"/>
          <w:szCs w:val="30"/>
        </w:rPr>
        <w:t>документов;</w:t>
      </w:r>
      <w:proofErr w:type="gramEnd"/>
    </w:p>
    <w:p w:rsidP="00DD4A1B" w:rsidR="002156BC" w:rsidRDefault="002156BC" w:rsidRPr="008C2380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proofErr w:type="gramStart"/>
      <w:r w:rsidRPr="008C2380">
        <w:rPr>
          <w:rFonts w:ascii="Times New Roman" w:cs="Times New Roman" w:hAnsi="Times New Roman"/>
          <w:sz w:val="30"/>
          <w:szCs w:val="30"/>
        </w:rPr>
        <w:t>копи</w:t>
      </w:r>
      <w:r w:rsidR="008A41FD" w:rsidRPr="008C2380">
        <w:rPr>
          <w:rFonts w:ascii="Times New Roman" w:cs="Times New Roman" w:hAnsi="Times New Roman"/>
          <w:sz w:val="30"/>
          <w:szCs w:val="30"/>
        </w:rPr>
        <w:t>и</w:t>
      </w:r>
      <w:r w:rsidRPr="008C2380">
        <w:rPr>
          <w:rFonts w:ascii="Times New Roman" w:cs="Times New Roman" w:hAnsi="Times New Roman"/>
          <w:sz w:val="30"/>
          <w:szCs w:val="30"/>
        </w:rPr>
        <w:t xml:space="preserve"> платежных документов, подтверждающих перечисление средств гранта по заклю</w:t>
      </w:r>
      <w:r w:rsidR="009C38E7" w:rsidRPr="008C2380">
        <w:rPr>
          <w:rFonts w:ascii="Times New Roman" w:cs="Times New Roman" w:hAnsi="Times New Roman"/>
          <w:sz w:val="30"/>
          <w:szCs w:val="30"/>
        </w:rPr>
        <w:t xml:space="preserve">ченным договорам: </w:t>
      </w:r>
      <w:r w:rsidRPr="008C2380">
        <w:rPr>
          <w:rFonts w:ascii="Times New Roman" w:cs="Times New Roman" w:hAnsi="Times New Roman"/>
          <w:sz w:val="30"/>
          <w:szCs w:val="30"/>
        </w:rPr>
        <w:t>платежных поручений</w:t>
      </w:r>
      <w:r w:rsidR="00DD4A1B">
        <w:rPr>
          <w:rFonts w:ascii="Times New Roman" w:cs="Times New Roman" w:hAnsi="Times New Roman"/>
          <w:sz w:val="30"/>
          <w:szCs w:val="30"/>
        </w:rPr>
        <w:t>,</w:t>
      </w:r>
      <w:r w:rsidR="009C38E7"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="00B80F95" w:rsidRPr="008C2380">
        <w:rPr>
          <w:rFonts w:ascii="Times New Roman" w:cs="Times New Roman" w:hAnsi="Times New Roman"/>
          <w:sz w:val="30"/>
          <w:szCs w:val="30"/>
        </w:rPr>
        <w:t xml:space="preserve">        </w:t>
      </w:r>
      <w:r w:rsidR="00BD06E2" w:rsidRPr="008C2380">
        <w:rPr>
          <w:rFonts w:ascii="Times New Roman" w:cs="Times New Roman" w:hAnsi="Times New Roman"/>
          <w:sz w:val="30"/>
          <w:szCs w:val="30"/>
        </w:rPr>
        <w:t xml:space="preserve">и (или) квитанций к приходным кассовым ордерам, </w:t>
      </w:r>
      <w:r w:rsidR="009C38E7" w:rsidRPr="008C2380">
        <w:rPr>
          <w:rFonts w:ascii="Times New Roman" w:cs="Times New Roman" w:hAnsi="Times New Roman"/>
          <w:sz w:val="30"/>
          <w:szCs w:val="30"/>
        </w:rPr>
        <w:t xml:space="preserve">и (или) </w:t>
      </w:r>
      <w:r w:rsidRPr="008C2380">
        <w:rPr>
          <w:rFonts w:ascii="Times New Roman" w:cs="Times New Roman" w:hAnsi="Times New Roman"/>
          <w:sz w:val="30"/>
          <w:szCs w:val="30"/>
        </w:rPr>
        <w:t>кассовых (или товарных) чеков</w:t>
      </w:r>
      <w:r w:rsidR="00D84EC0" w:rsidRPr="008C2380">
        <w:rPr>
          <w:rFonts w:ascii="Times New Roman" w:cs="Times New Roman" w:hAnsi="Times New Roman"/>
          <w:sz w:val="30"/>
          <w:szCs w:val="30"/>
        </w:rPr>
        <w:t>, и (или) иных документов, подтверждающих факт оплаты.</w:t>
      </w:r>
      <w:proofErr w:type="gramEnd"/>
      <w:r w:rsidR="00D84EC0" w:rsidRPr="008C2380">
        <w:rPr>
          <w:rFonts w:ascii="Times New Roman" w:cs="Times New Roman" w:hAnsi="Times New Roman"/>
          <w:sz w:val="30"/>
          <w:szCs w:val="30"/>
        </w:rPr>
        <w:t xml:space="preserve"> </w:t>
      </w:r>
      <w:proofErr w:type="gramStart"/>
      <w:r w:rsidR="00D84EC0" w:rsidRPr="008C2380">
        <w:rPr>
          <w:rFonts w:ascii="Times New Roman" w:cs="Times New Roman" w:hAnsi="Times New Roman"/>
          <w:sz w:val="30"/>
          <w:szCs w:val="30"/>
        </w:rPr>
        <w:t>В случае безналичн</w:t>
      </w:r>
      <w:r w:rsidR="001F0C28" w:rsidRPr="008C2380">
        <w:rPr>
          <w:rFonts w:ascii="Times New Roman" w:cs="Times New Roman" w:hAnsi="Times New Roman"/>
          <w:sz w:val="30"/>
          <w:szCs w:val="30"/>
        </w:rPr>
        <w:t>ых</w:t>
      </w:r>
      <w:r w:rsidR="00D84EC0" w:rsidRPr="008C2380">
        <w:rPr>
          <w:rFonts w:ascii="Times New Roman" w:cs="Times New Roman" w:hAnsi="Times New Roman"/>
          <w:sz w:val="30"/>
          <w:szCs w:val="30"/>
        </w:rPr>
        <w:t xml:space="preserve"> расчет</w:t>
      </w:r>
      <w:r w:rsidR="001F0C28" w:rsidRPr="008C2380">
        <w:rPr>
          <w:rFonts w:ascii="Times New Roman" w:cs="Times New Roman" w:hAnsi="Times New Roman"/>
          <w:sz w:val="30"/>
          <w:szCs w:val="30"/>
        </w:rPr>
        <w:t>ов с использованием платежных карт прилагаются</w:t>
      </w:r>
      <w:r w:rsidR="00D84EC0"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="0048242C" w:rsidRPr="008C2380">
        <w:rPr>
          <w:rFonts w:ascii="Times New Roman" w:cs="Times New Roman" w:hAnsi="Times New Roman"/>
          <w:sz w:val="30"/>
          <w:szCs w:val="30"/>
        </w:rPr>
        <w:t xml:space="preserve">копии: </w:t>
      </w:r>
      <w:r w:rsidR="00D84EC0" w:rsidRPr="008C2380">
        <w:rPr>
          <w:rFonts w:ascii="Times New Roman" w:cs="Times New Roman" w:hAnsi="Times New Roman"/>
          <w:sz w:val="30"/>
          <w:szCs w:val="30"/>
        </w:rPr>
        <w:t>кассов</w:t>
      </w:r>
      <w:r w:rsidR="0048242C" w:rsidRPr="008C2380">
        <w:rPr>
          <w:rFonts w:ascii="Times New Roman" w:cs="Times New Roman" w:hAnsi="Times New Roman"/>
          <w:sz w:val="30"/>
          <w:szCs w:val="30"/>
        </w:rPr>
        <w:t>ого</w:t>
      </w:r>
      <w:r w:rsidR="00D84EC0" w:rsidRPr="008C2380">
        <w:rPr>
          <w:rFonts w:ascii="Times New Roman" w:cs="Times New Roman" w:hAnsi="Times New Roman"/>
          <w:sz w:val="30"/>
          <w:szCs w:val="30"/>
        </w:rPr>
        <w:t xml:space="preserve"> (или товарн</w:t>
      </w:r>
      <w:r w:rsidR="0048242C" w:rsidRPr="008C2380">
        <w:rPr>
          <w:rFonts w:ascii="Times New Roman" w:cs="Times New Roman" w:hAnsi="Times New Roman"/>
          <w:sz w:val="30"/>
          <w:szCs w:val="30"/>
        </w:rPr>
        <w:t>ого</w:t>
      </w:r>
      <w:r w:rsidR="00D84EC0" w:rsidRPr="008C2380">
        <w:rPr>
          <w:rFonts w:ascii="Times New Roman" w:cs="Times New Roman" w:hAnsi="Times New Roman"/>
          <w:sz w:val="30"/>
          <w:szCs w:val="30"/>
        </w:rPr>
        <w:t>) чек</w:t>
      </w:r>
      <w:r w:rsidR="0048242C" w:rsidRPr="008C2380">
        <w:rPr>
          <w:rFonts w:ascii="Times New Roman" w:cs="Times New Roman" w:hAnsi="Times New Roman"/>
          <w:sz w:val="30"/>
          <w:szCs w:val="30"/>
        </w:rPr>
        <w:t>а</w:t>
      </w:r>
      <w:r w:rsidR="001F0C28" w:rsidRPr="008C2380">
        <w:rPr>
          <w:rFonts w:ascii="Times New Roman" w:cs="Times New Roman" w:hAnsi="Times New Roman"/>
          <w:sz w:val="30"/>
          <w:szCs w:val="30"/>
        </w:rPr>
        <w:t>,</w:t>
      </w:r>
      <w:r w:rsidR="00394956" w:rsidRPr="008C2380">
        <w:rPr>
          <w:rFonts w:ascii="Times New Roman" w:cs="Times New Roman" w:hAnsi="Times New Roman"/>
          <w:sz w:val="30"/>
          <w:szCs w:val="30"/>
        </w:rPr>
        <w:t xml:space="preserve"> банковск</w:t>
      </w:r>
      <w:r w:rsidR="0048242C" w:rsidRPr="008C2380">
        <w:rPr>
          <w:rFonts w:ascii="Times New Roman" w:cs="Times New Roman" w:hAnsi="Times New Roman"/>
          <w:sz w:val="30"/>
          <w:szCs w:val="30"/>
        </w:rPr>
        <w:t>ого</w:t>
      </w:r>
      <w:r w:rsidR="00BD06E2"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="00394956" w:rsidRPr="008C2380">
        <w:rPr>
          <w:rFonts w:ascii="Times New Roman" w:cs="Times New Roman" w:hAnsi="Times New Roman"/>
          <w:sz w:val="30"/>
          <w:szCs w:val="30"/>
        </w:rPr>
        <w:t>ордер</w:t>
      </w:r>
      <w:r w:rsidR="0048242C" w:rsidRPr="008C2380">
        <w:rPr>
          <w:rFonts w:ascii="Times New Roman" w:cs="Times New Roman" w:hAnsi="Times New Roman"/>
          <w:sz w:val="30"/>
          <w:szCs w:val="30"/>
        </w:rPr>
        <w:t>а</w:t>
      </w:r>
      <w:r w:rsidR="00394956" w:rsidRPr="008C2380">
        <w:rPr>
          <w:rFonts w:ascii="Times New Roman" w:cs="Times New Roman" w:hAnsi="Times New Roman"/>
          <w:sz w:val="30"/>
          <w:szCs w:val="30"/>
        </w:rPr>
        <w:t xml:space="preserve"> формы 0401067, установленной Указанием</w:t>
      </w:r>
      <w:r w:rsidR="0048242C"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="00394956" w:rsidRPr="008C2380">
        <w:rPr>
          <w:rFonts w:ascii="Times New Roman" w:cs="Times New Roman" w:hAnsi="Times New Roman"/>
          <w:sz w:val="30"/>
          <w:szCs w:val="30"/>
        </w:rPr>
        <w:t>Центрального банка Российской Федерации</w:t>
      </w:r>
      <w:r w:rsidR="00D84EC0"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="00394956" w:rsidRPr="008C2380">
        <w:rPr>
          <w:rFonts w:ascii="Times New Roman" w:cs="Times New Roman" w:hAnsi="Times New Roman"/>
          <w:sz w:val="30"/>
          <w:szCs w:val="30"/>
        </w:rPr>
        <w:t>от 24.12.2012 № 2945-У</w:t>
      </w:r>
      <w:r w:rsidR="0048242C"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="00394956" w:rsidRPr="008C2380">
        <w:rPr>
          <w:rFonts w:ascii="Times New Roman" w:cs="Times New Roman" w:hAnsi="Times New Roman"/>
          <w:sz w:val="30"/>
          <w:szCs w:val="30"/>
          <w:shd w:color="auto" w:fill="FFFFFF" w:val="clear"/>
        </w:rPr>
        <w:t>«О порядке составления</w:t>
      </w:r>
      <w:r w:rsidR="008E4082" w:rsidRPr="008C2380">
        <w:rPr>
          <w:rFonts w:ascii="Times New Roman" w:cs="Times New Roman" w:hAnsi="Times New Roman"/>
          <w:sz w:val="30"/>
          <w:szCs w:val="30"/>
          <w:shd w:color="auto" w:fill="FFFFFF" w:val="clear"/>
        </w:rPr>
        <w:t xml:space="preserve"> </w:t>
      </w:r>
      <w:r w:rsidR="00394956" w:rsidRPr="008C2380">
        <w:rPr>
          <w:rFonts w:ascii="Times New Roman" w:cs="Times New Roman" w:hAnsi="Times New Roman"/>
          <w:sz w:val="30"/>
          <w:szCs w:val="30"/>
          <w:shd w:color="auto" w:fill="FFFFFF" w:val="clear"/>
        </w:rPr>
        <w:t>и применения банковского ордера»</w:t>
      </w:r>
      <w:r w:rsidR="00E62526" w:rsidRPr="008C2380">
        <w:rPr>
          <w:rFonts w:ascii="Times New Roman" w:cs="Times New Roman" w:hAnsi="Times New Roman"/>
          <w:sz w:val="30"/>
          <w:szCs w:val="30"/>
          <w:shd w:color="auto" w:fill="FFFFFF" w:val="clear"/>
        </w:rPr>
        <w:t>,</w:t>
      </w:r>
      <w:r w:rsidR="00394956" w:rsidRPr="008C2380">
        <w:rPr>
          <w:rFonts w:ascii="Times New Roman" w:cs="Times New Roman" w:hAnsi="Times New Roman"/>
          <w:sz w:val="30"/>
          <w:szCs w:val="30"/>
          <w:shd w:color="auto" w:fill="FFFFFF" w:val="clear"/>
        </w:rPr>
        <w:t xml:space="preserve"> выписк</w:t>
      </w:r>
      <w:r w:rsidR="0048242C" w:rsidRPr="008C2380">
        <w:rPr>
          <w:rFonts w:ascii="Times New Roman" w:cs="Times New Roman" w:hAnsi="Times New Roman"/>
          <w:sz w:val="30"/>
          <w:szCs w:val="30"/>
          <w:shd w:color="auto" w:fill="FFFFFF" w:val="clear"/>
        </w:rPr>
        <w:t>и</w:t>
      </w:r>
      <w:r w:rsidR="00394956" w:rsidRPr="008C2380">
        <w:rPr>
          <w:rFonts w:ascii="Times New Roman" w:cs="Times New Roman" w:hAnsi="Times New Roman"/>
          <w:sz w:val="30"/>
          <w:szCs w:val="30"/>
          <w:shd w:color="auto" w:fill="FFFFFF" w:val="clear"/>
        </w:rPr>
        <w:t xml:space="preserve"> по </w:t>
      </w:r>
      <w:r w:rsidR="001F0C28" w:rsidRPr="008C2380">
        <w:rPr>
          <w:rFonts w:ascii="Times New Roman" w:cs="Times New Roman" w:hAnsi="Times New Roman"/>
          <w:sz w:val="30"/>
          <w:szCs w:val="30"/>
          <w:shd w:color="auto" w:fill="FFFFFF" w:val="clear"/>
        </w:rPr>
        <w:t xml:space="preserve">расчетному или </w:t>
      </w:r>
      <w:r w:rsidR="004D7CE9" w:rsidRPr="008C2380">
        <w:rPr>
          <w:rFonts w:ascii="Times New Roman" w:cs="Times New Roman" w:hAnsi="Times New Roman"/>
          <w:sz w:val="30"/>
          <w:szCs w:val="30"/>
          <w:shd w:color="auto" w:fill="FFFFFF" w:val="clear"/>
        </w:rPr>
        <w:t>корр</w:t>
      </w:r>
      <w:r w:rsidR="004D7CE9" w:rsidRPr="008C2380">
        <w:rPr>
          <w:rFonts w:ascii="Times New Roman" w:cs="Times New Roman" w:hAnsi="Times New Roman"/>
          <w:sz w:val="30"/>
          <w:szCs w:val="30"/>
          <w:shd w:color="auto" w:fill="FFFFFF" w:val="clear"/>
        </w:rPr>
        <w:t>е</w:t>
      </w:r>
      <w:r w:rsidR="004D7CE9" w:rsidRPr="008C2380">
        <w:rPr>
          <w:rFonts w:ascii="Times New Roman" w:cs="Times New Roman" w:hAnsi="Times New Roman"/>
          <w:sz w:val="30"/>
          <w:szCs w:val="30"/>
          <w:shd w:color="auto" w:fill="FFFFFF" w:val="clear"/>
        </w:rPr>
        <w:t xml:space="preserve">спондентскому </w:t>
      </w:r>
      <w:r w:rsidR="00394956" w:rsidRPr="008C2380">
        <w:rPr>
          <w:rFonts w:ascii="Times New Roman" w:cs="Times New Roman" w:hAnsi="Times New Roman"/>
          <w:sz w:val="30"/>
          <w:szCs w:val="30"/>
          <w:shd w:color="auto" w:fill="FFFFFF" w:val="clear"/>
        </w:rPr>
        <w:t>счету</w:t>
      </w:r>
      <w:r w:rsidR="00394956" w:rsidRPr="008C2380">
        <w:rPr>
          <w:rFonts w:ascii="Times New Roman" w:cs="Times New Roman" w:hAnsi="Times New Roman"/>
          <w:sz w:val="30"/>
          <w:szCs w:val="30"/>
        </w:rPr>
        <w:t>,</w:t>
      </w:r>
      <w:r w:rsidR="00E62526" w:rsidRPr="008C2380">
        <w:rPr>
          <w:rFonts w:ascii="Times New Roman" w:cs="Times New Roman" w:hAnsi="Times New Roman"/>
          <w:sz w:val="30"/>
          <w:szCs w:val="30"/>
        </w:rPr>
        <w:t xml:space="preserve"> открытому </w:t>
      </w:r>
      <w:r w:rsidR="00D84EC0" w:rsidRPr="008C2380">
        <w:rPr>
          <w:rFonts w:ascii="Times New Roman" w:cs="Times New Roman" w:hAnsi="Times New Roman"/>
          <w:sz w:val="30"/>
          <w:szCs w:val="30"/>
        </w:rPr>
        <w:t xml:space="preserve">получателем гранта </w:t>
      </w:r>
      <w:r w:rsidR="00E62526" w:rsidRPr="008C2380">
        <w:rPr>
          <w:rFonts w:ascii="Times New Roman" w:cs="Times New Roman" w:hAnsi="Times New Roman"/>
          <w:sz w:val="30"/>
          <w:szCs w:val="30"/>
        </w:rPr>
        <w:t xml:space="preserve">в учреждениях Центрального банка Российской Федерации или кредитных </w:t>
      </w:r>
      <w:proofErr w:type="spellStart"/>
      <w:r w:rsidR="00E62526" w:rsidRPr="008C2380">
        <w:rPr>
          <w:rFonts w:ascii="Times New Roman" w:cs="Times New Roman" w:hAnsi="Times New Roman"/>
          <w:sz w:val="30"/>
          <w:szCs w:val="30"/>
        </w:rPr>
        <w:t>орга</w:t>
      </w:r>
      <w:r w:rsidR="00EC6F81" w:rsidRPr="008C2380">
        <w:rPr>
          <w:rFonts w:ascii="Times New Roman" w:cs="Times New Roman" w:hAnsi="Times New Roman"/>
          <w:sz w:val="30"/>
          <w:szCs w:val="30"/>
        </w:rPr>
        <w:t>-</w:t>
      </w:r>
      <w:r w:rsidR="00E62526" w:rsidRPr="008C2380">
        <w:rPr>
          <w:rFonts w:ascii="Times New Roman" w:cs="Times New Roman" w:hAnsi="Times New Roman"/>
          <w:sz w:val="30"/>
          <w:szCs w:val="30"/>
        </w:rPr>
        <w:t>низациях</w:t>
      </w:r>
      <w:proofErr w:type="spellEnd"/>
      <w:r w:rsidRPr="008C2380">
        <w:rPr>
          <w:rFonts w:ascii="Times New Roman" w:cs="Times New Roman" w:hAnsi="Times New Roman"/>
          <w:sz w:val="30"/>
          <w:szCs w:val="30"/>
        </w:rPr>
        <w:t>;</w:t>
      </w:r>
      <w:proofErr w:type="gramEnd"/>
    </w:p>
    <w:p w:rsidP="00DD4A1B" w:rsidR="0006100A" w:rsidRDefault="0006100A" w:rsidRPr="008C2380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proofErr w:type="gramStart"/>
      <w:r w:rsidRPr="008C2380">
        <w:rPr>
          <w:rFonts w:ascii="Times New Roman" w:cs="Times New Roman" w:hAnsi="Times New Roman"/>
          <w:sz w:val="30"/>
          <w:szCs w:val="30"/>
        </w:rPr>
        <w:t>в случае осуществления расходов на приобретение имущества</w:t>
      </w:r>
      <w:r w:rsidR="00511A8E" w:rsidRPr="008C2380">
        <w:rPr>
          <w:rFonts w:ascii="Times New Roman" w:cs="Times New Roman" w:hAnsi="Times New Roman"/>
          <w:sz w:val="30"/>
          <w:szCs w:val="30"/>
        </w:rPr>
        <w:t xml:space="preserve">, указанного в подпункте 2 пункта </w:t>
      </w:r>
      <w:r w:rsidR="00CE3E82" w:rsidRPr="008C2380">
        <w:rPr>
          <w:rFonts w:ascii="Times New Roman" w:cs="Times New Roman" w:hAnsi="Times New Roman"/>
          <w:sz w:val="30"/>
          <w:szCs w:val="30"/>
        </w:rPr>
        <w:t>3</w:t>
      </w:r>
      <w:r w:rsidR="00D448EF" w:rsidRPr="008C2380">
        <w:rPr>
          <w:rFonts w:ascii="Times New Roman" w:cs="Times New Roman" w:hAnsi="Times New Roman"/>
          <w:sz w:val="30"/>
          <w:szCs w:val="30"/>
        </w:rPr>
        <w:t>3</w:t>
      </w:r>
      <w:r w:rsidR="00511A8E" w:rsidRPr="008C2380">
        <w:rPr>
          <w:rFonts w:ascii="Times New Roman" w:cs="Times New Roman" w:hAnsi="Times New Roman"/>
          <w:sz w:val="30"/>
          <w:szCs w:val="30"/>
        </w:rPr>
        <w:t xml:space="preserve"> настоящего Положения, являющ</w:t>
      </w:r>
      <w:r w:rsidR="00511A8E" w:rsidRPr="008C2380">
        <w:rPr>
          <w:rFonts w:ascii="Times New Roman" w:cs="Times New Roman" w:hAnsi="Times New Roman"/>
          <w:sz w:val="30"/>
          <w:szCs w:val="30"/>
        </w:rPr>
        <w:t>е</w:t>
      </w:r>
      <w:r w:rsidR="00511A8E" w:rsidRPr="008C2380">
        <w:rPr>
          <w:rFonts w:ascii="Times New Roman" w:cs="Times New Roman" w:hAnsi="Times New Roman"/>
          <w:sz w:val="30"/>
          <w:szCs w:val="30"/>
        </w:rPr>
        <w:t>гося в соответствии с</w:t>
      </w:r>
      <w:r w:rsidR="00575D92" w:rsidRPr="008C2380">
        <w:rPr>
          <w:rFonts w:ascii="Times New Roman" w:cs="Times New Roman" w:hAnsi="Times New Roman"/>
          <w:sz w:val="30"/>
          <w:szCs w:val="30"/>
        </w:rPr>
        <w:t>о</w:t>
      </w:r>
      <w:r w:rsidR="00511A8E" w:rsidRPr="008C2380">
        <w:rPr>
          <w:rFonts w:ascii="Times New Roman" w:cs="Times New Roman" w:hAnsi="Times New Roman"/>
          <w:sz w:val="30"/>
          <w:szCs w:val="30"/>
        </w:rPr>
        <w:t xml:space="preserve"> стать</w:t>
      </w:r>
      <w:r w:rsidR="00575D92" w:rsidRPr="008C2380">
        <w:rPr>
          <w:rFonts w:ascii="Times New Roman" w:cs="Times New Roman" w:hAnsi="Times New Roman"/>
          <w:sz w:val="30"/>
          <w:szCs w:val="30"/>
        </w:rPr>
        <w:t>ей</w:t>
      </w:r>
      <w:r w:rsidR="00511A8E" w:rsidRPr="008C2380">
        <w:rPr>
          <w:rFonts w:ascii="Times New Roman" w:cs="Times New Roman" w:hAnsi="Times New Roman"/>
          <w:sz w:val="30"/>
          <w:szCs w:val="30"/>
        </w:rPr>
        <w:t xml:space="preserve"> 256 Налогового кодекса Российской </w:t>
      </w:r>
      <w:r w:rsidR="00575D92" w:rsidRPr="008C2380">
        <w:rPr>
          <w:rFonts w:ascii="Times New Roman" w:cs="Times New Roman" w:hAnsi="Times New Roman"/>
          <w:sz w:val="30"/>
          <w:szCs w:val="30"/>
        </w:rPr>
        <w:t xml:space="preserve">  </w:t>
      </w:r>
      <w:r w:rsidR="00511A8E" w:rsidRPr="008C2380">
        <w:rPr>
          <w:rFonts w:ascii="Times New Roman" w:cs="Times New Roman" w:hAnsi="Times New Roman"/>
          <w:sz w:val="30"/>
          <w:szCs w:val="30"/>
        </w:rPr>
        <w:t>Федерации амортизируемым имуществом</w:t>
      </w:r>
      <w:r w:rsidR="005614C8" w:rsidRPr="008C2380">
        <w:rPr>
          <w:rFonts w:ascii="Times New Roman" w:cs="Times New Roman" w:hAnsi="Times New Roman"/>
          <w:sz w:val="30"/>
          <w:szCs w:val="30"/>
        </w:rPr>
        <w:t>, включая</w:t>
      </w:r>
      <w:r w:rsidR="00BC3791"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="00B307BF" w:rsidRPr="008C2380">
        <w:rPr>
          <w:rFonts w:ascii="Times New Roman" w:cs="Times New Roman" w:hAnsi="Times New Roman"/>
          <w:sz w:val="30"/>
          <w:szCs w:val="30"/>
        </w:rPr>
        <w:t>приобретение пр</w:t>
      </w:r>
      <w:r w:rsidR="00B307BF" w:rsidRPr="008C2380">
        <w:rPr>
          <w:rFonts w:ascii="Times New Roman" w:cs="Times New Roman" w:hAnsi="Times New Roman"/>
          <w:sz w:val="30"/>
          <w:szCs w:val="30"/>
        </w:rPr>
        <w:t>о</w:t>
      </w:r>
      <w:r w:rsidR="00B307BF" w:rsidRPr="008C2380">
        <w:rPr>
          <w:rFonts w:ascii="Times New Roman" w:cs="Times New Roman" w:hAnsi="Times New Roman"/>
          <w:sz w:val="30"/>
          <w:szCs w:val="30"/>
        </w:rPr>
        <w:t>граммного обеспечения</w:t>
      </w:r>
      <w:r w:rsidR="00511A8E" w:rsidRPr="008C2380">
        <w:rPr>
          <w:rFonts w:ascii="Times New Roman" w:cs="Times New Roman" w:hAnsi="Times New Roman"/>
          <w:sz w:val="30"/>
          <w:szCs w:val="30"/>
        </w:rPr>
        <w:t>,</w:t>
      </w:r>
      <w:r w:rsidR="00B307BF" w:rsidRPr="008C2380">
        <w:rPr>
          <w:rFonts w:ascii="Times New Roman" w:cs="Times New Roman" w:hAnsi="Times New Roman"/>
          <w:sz w:val="30"/>
          <w:szCs w:val="30"/>
        </w:rPr>
        <w:t xml:space="preserve"> используемого для осуществления предприн</w:t>
      </w:r>
      <w:r w:rsidR="00B307BF" w:rsidRPr="008C2380">
        <w:rPr>
          <w:rFonts w:ascii="Times New Roman" w:cs="Times New Roman" w:hAnsi="Times New Roman"/>
          <w:sz w:val="30"/>
          <w:szCs w:val="30"/>
        </w:rPr>
        <w:t>и</w:t>
      </w:r>
      <w:r w:rsidR="00B307BF" w:rsidRPr="008C2380">
        <w:rPr>
          <w:rFonts w:ascii="Times New Roman" w:cs="Times New Roman" w:hAnsi="Times New Roman"/>
          <w:sz w:val="30"/>
          <w:szCs w:val="30"/>
        </w:rPr>
        <w:lastRenderedPageBreak/>
        <w:t>мательской деятельности</w:t>
      </w:r>
      <w:r w:rsidR="00511A8E" w:rsidRPr="008C2380">
        <w:rPr>
          <w:rFonts w:ascii="Times New Roman" w:cs="Times New Roman" w:hAnsi="Times New Roman"/>
          <w:sz w:val="30"/>
          <w:szCs w:val="30"/>
        </w:rPr>
        <w:t xml:space="preserve"> – </w:t>
      </w:r>
      <w:r w:rsidRPr="008C2380">
        <w:rPr>
          <w:rFonts w:ascii="Times New Roman" w:cs="Times New Roman" w:hAnsi="Times New Roman"/>
          <w:sz w:val="30"/>
          <w:szCs w:val="30"/>
        </w:rPr>
        <w:t>копии актов о вводе</w:t>
      </w:r>
      <w:r w:rsidR="00B307BF"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Pr="008C2380">
        <w:rPr>
          <w:rFonts w:ascii="Times New Roman" w:cs="Times New Roman" w:hAnsi="Times New Roman"/>
          <w:sz w:val="30"/>
          <w:szCs w:val="30"/>
        </w:rPr>
        <w:t>в эксплуатацию и уст</w:t>
      </w:r>
      <w:r w:rsidRPr="008C2380">
        <w:rPr>
          <w:rFonts w:ascii="Times New Roman" w:cs="Times New Roman" w:hAnsi="Times New Roman"/>
          <w:sz w:val="30"/>
          <w:szCs w:val="30"/>
        </w:rPr>
        <w:t>а</w:t>
      </w:r>
      <w:r w:rsidRPr="008C2380">
        <w:rPr>
          <w:rFonts w:ascii="Times New Roman" w:cs="Times New Roman" w:hAnsi="Times New Roman"/>
          <w:sz w:val="30"/>
          <w:szCs w:val="30"/>
        </w:rPr>
        <w:t xml:space="preserve">новлении срока полезного </w:t>
      </w:r>
      <w:r w:rsidR="00511A8E" w:rsidRPr="008C2380">
        <w:rPr>
          <w:rFonts w:ascii="Times New Roman" w:cs="Times New Roman" w:hAnsi="Times New Roman"/>
          <w:sz w:val="30"/>
          <w:szCs w:val="30"/>
        </w:rPr>
        <w:t xml:space="preserve">использования </w:t>
      </w:r>
      <w:r w:rsidR="00BC3791" w:rsidRPr="008C2380">
        <w:rPr>
          <w:rFonts w:ascii="Times New Roman" w:cs="Times New Roman" w:hAnsi="Times New Roman"/>
          <w:sz w:val="30"/>
          <w:szCs w:val="30"/>
        </w:rPr>
        <w:t>имущества</w:t>
      </w:r>
      <w:r w:rsidR="00DB4C63" w:rsidRPr="008C2380">
        <w:rPr>
          <w:rFonts w:ascii="Times New Roman" w:cs="Times New Roman" w:hAnsi="Times New Roman"/>
          <w:sz w:val="30"/>
          <w:szCs w:val="30"/>
        </w:rPr>
        <w:t xml:space="preserve"> по форме</w:t>
      </w:r>
      <w:r w:rsidR="00DD4A1B">
        <w:rPr>
          <w:rFonts w:ascii="Times New Roman" w:cs="Times New Roman" w:hAnsi="Times New Roman"/>
          <w:sz w:val="30"/>
          <w:szCs w:val="30"/>
        </w:rPr>
        <w:t xml:space="preserve"> согласно</w:t>
      </w:r>
      <w:r w:rsidR="00DB4C63" w:rsidRPr="008C2380">
        <w:rPr>
          <w:rFonts w:ascii="Times New Roman" w:cs="Times New Roman" w:hAnsi="Times New Roman"/>
          <w:sz w:val="30"/>
          <w:szCs w:val="30"/>
        </w:rPr>
        <w:t xml:space="preserve"> приложени</w:t>
      </w:r>
      <w:r w:rsidR="00DD4A1B">
        <w:rPr>
          <w:rFonts w:ascii="Times New Roman" w:cs="Times New Roman" w:hAnsi="Times New Roman"/>
          <w:sz w:val="30"/>
          <w:szCs w:val="30"/>
        </w:rPr>
        <w:t>ю</w:t>
      </w:r>
      <w:r w:rsidR="00DB4C63"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="00DF4C87" w:rsidRPr="008C2380">
        <w:rPr>
          <w:rFonts w:ascii="Times New Roman" w:cs="Times New Roman" w:hAnsi="Times New Roman"/>
          <w:sz w:val="30"/>
          <w:szCs w:val="30"/>
        </w:rPr>
        <w:t>7</w:t>
      </w:r>
      <w:r w:rsidR="00DB4C63" w:rsidRPr="008C2380">
        <w:rPr>
          <w:rFonts w:ascii="Times New Roman" w:cs="Times New Roman" w:hAnsi="Times New Roman"/>
          <w:sz w:val="30"/>
          <w:szCs w:val="30"/>
        </w:rPr>
        <w:t xml:space="preserve"> к настоящему Положению</w:t>
      </w:r>
      <w:r w:rsidR="00BC3791" w:rsidRPr="008C2380">
        <w:rPr>
          <w:rFonts w:ascii="Times New Roman" w:cs="Times New Roman" w:hAnsi="Times New Roman"/>
          <w:sz w:val="30"/>
          <w:szCs w:val="30"/>
        </w:rPr>
        <w:t>;</w:t>
      </w:r>
      <w:proofErr w:type="gramEnd"/>
    </w:p>
    <w:p w:rsidP="001E30B7" w:rsidR="002156BC" w:rsidRDefault="002156BC" w:rsidRPr="008C2380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proofErr w:type="gramStart"/>
      <w:r w:rsidRPr="008C2380">
        <w:rPr>
          <w:rFonts w:ascii="Times New Roman" w:cs="Times New Roman" w:hAnsi="Times New Roman"/>
          <w:sz w:val="30"/>
          <w:szCs w:val="30"/>
        </w:rPr>
        <w:t xml:space="preserve">в случае </w:t>
      </w:r>
      <w:r w:rsidR="008A41FD" w:rsidRPr="008C2380">
        <w:rPr>
          <w:rFonts w:ascii="Times New Roman" w:cs="Times New Roman" w:hAnsi="Times New Roman"/>
          <w:sz w:val="30"/>
          <w:szCs w:val="30"/>
        </w:rPr>
        <w:t xml:space="preserve">осуществления расходов на </w:t>
      </w:r>
      <w:r w:rsidRPr="008C2380">
        <w:rPr>
          <w:rFonts w:ascii="Times New Roman" w:cs="Times New Roman" w:hAnsi="Times New Roman"/>
          <w:sz w:val="30"/>
          <w:szCs w:val="30"/>
        </w:rPr>
        <w:t>приобретени</w:t>
      </w:r>
      <w:r w:rsidR="008A41FD" w:rsidRPr="008C2380">
        <w:rPr>
          <w:rFonts w:ascii="Times New Roman" w:cs="Times New Roman" w:hAnsi="Times New Roman"/>
          <w:sz w:val="30"/>
          <w:szCs w:val="30"/>
        </w:rPr>
        <w:t>е</w:t>
      </w:r>
      <w:r w:rsidRPr="008C2380">
        <w:rPr>
          <w:rFonts w:ascii="Times New Roman" w:cs="Times New Roman" w:hAnsi="Times New Roman"/>
          <w:sz w:val="30"/>
          <w:szCs w:val="30"/>
        </w:rPr>
        <w:t xml:space="preserve"> оборудования, мебели, оргтехники</w:t>
      </w:r>
      <w:r w:rsidR="00CE3E82" w:rsidRPr="008C2380">
        <w:rPr>
          <w:rFonts w:ascii="Times New Roman" w:cs="Times New Roman" w:hAnsi="Times New Roman"/>
          <w:sz w:val="30"/>
          <w:szCs w:val="30"/>
        </w:rPr>
        <w:t>, указанных в подпункте 2 пункта 3</w:t>
      </w:r>
      <w:r w:rsidR="00D448EF" w:rsidRPr="008C2380">
        <w:rPr>
          <w:rFonts w:ascii="Times New Roman" w:cs="Times New Roman" w:hAnsi="Times New Roman"/>
          <w:sz w:val="30"/>
          <w:szCs w:val="30"/>
        </w:rPr>
        <w:t>3</w:t>
      </w:r>
      <w:r w:rsidR="00CE3E82" w:rsidRPr="008C2380">
        <w:rPr>
          <w:rFonts w:ascii="Times New Roman" w:cs="Times New Roman" w:hAnsi="Times New Roman"/>
          <w:sz w:val="30"/>
          <w:szCs w:val="30"/>
        </w:rPr>
        <w:t xml:space="preserve"> настоящего Положения</w:t>
      </w:r>
      <w:r w:rsidR="00EC71CB" w:rsidRPr="008C2380">
        <w:rPr>
          <w:rFonts w:ascii="Times New Roman" w:cs="Times New Roman" w:hAnsi="Times New Roman"/>
          <w:sz w:val="30"/>
          <w:szCs w:val="30"/>
        </w:rPr>
        <w:t>,</w:t>
      </w:r>
      <w:r w:rsidR="00F04203"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="00EC71CB" w:rsidRPr="008C2380">
        <w:rPr>
          <w:rFonts w:ascii="Times New Roman" w:cs="Times New Roman" w:hAnsi="Times New Roman"/>
          <w:sz w:val="30"/>
          <w:szCs w:val="30"/>
        </w:rPr>
        <w:t xml:space="preserve">– </w:t>
      </w:r>
      <w:r w:rsidR="0006100A" w:rsidRPr="008C2380">
        <w:rPr>
          <w:rFonts w:ascii="Times New Roman" w:cs="Times New Roman" w:hAnsi="Times New Roman"/>
          <w:sz w:val="30"/>
          <w:szCs w:val="30"/>
        </w:rPr>
        <w:t xml:space="preserve">копии </w:t>
      </w:r>
      <w:r w:rsidR="00EC71CB" w:rsidRPr="008C2380">
        <w:rPr>
          <w:rFonts w:ascii="Times New Roman" w:cs="Times New Roman" w:hAnsi="Times New Roman"/>
          <w:sz w:val="30"/>
          <w:szCs w:val="30"/>
        </w:rPr>
        <w:t>технических условий (</w:t>
      </w:r>
      <w:r w:rsidRPr="008C2380">
        <w:rPr>
          <w:rFonts w:ascii="Times New Roman" w:cs="Times New Roman" w:hAnsi="Times New Roman"/>
          <w:sz w:val="30"/>
          <w:szCs w:val="30"/>
        </w:rPr>
        <w:t>технической</w:t>
      </w:r>
      <w:r w:rsidR="00575D92"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Pr="008C2380">
        <w:rPr>
          <w:rFonts w:ascii="Times New Roman" w:cs="Times New Roman" w:hAnsi="Times New Roman"/>
          <w:sz w:val="30"/>
          <w:szCs w:val="30"/>
        </w:rPr>
        <w:t>документации</w:t>
      </w:r>
      <w:r w:rsidR="00EC71CB" w:rsidRPr="008C2380">
        <w:rPr>
          <w:rFonts w:ascii="Times New Roman" w:cs="Times New Roman" w:hAnsi="Times New Roman"/>
          <w:sz w:val="30"/>
          <w:szCs w:val="30"/>
        </w:rPr>
        <w:t>)</w:t>
      </w:r>
      <w:r w:rsidR="00DD4A1B">
        <w:rPr>
          <w:rFonts w:ascii="Times New Roman" w:cs="Times New Roman" w:hAnsi="Times New Roman"/>
          <w:sz w:val="30"/>
          <w:szCs w:val="30"/>
        </w:rPr>
        <w:t>,</w:t>
      </w:r>
      <w:r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="00EC71CB" w:rsidRPr="008C2380">
        <w:rPr>
          <w:rFonts w:ascii="Times New Roman" w:cs="Times New Roman" w:hAnsi="Times New Roman"/>
          <w:sz w:val="30"/>
          <w:szCs w:val="30"/>
        </w:rPr>
        <w:t xml:space="preserve">и (или) копии </w:t>
      </w:r>
      <w:r w:rsidR="00921F77" w:rsidRPr="008C2380">
        <w:rPr>
          <w:rFonts w:ascii="Times New Roman" w:cs="Times New Roman" w:hAnsi="Times New Roman"/>
          <w:sz w:val="30"/>
          <w:szCs w:val="30"/>
        </w:rPr>
        <w:t xml:space="preserve">рекомендаций </w:t>
      </w:r>
      <w:r w:rsidR="00EC71CB" w:rsidRPr="008C2380">
        <w:rPr>
          <w:rFonts w:ascii="Times New Roman" w:cs="Times New Roman" w:hAnsi="Times New Roman"/>
          <w:sz w:val="30"/>
          <w:szCs w:val="30"/>
        </w:rPr>
        <w:t>изготовител</w:t>
      </w:r>
      <w:r w:rsidR="00921F77" w:rsidRPr="008C2380">
        <w:rPr>
          <w:rFonts w:ascii="Times New Roman" w:cs="Times New Roman" w:hAnsi="Times New Roman"/>
          <w:sz w:val="30"/>
          <w:szCs w:val="30"/>
        </w:rPr>
        <w:t>я</w:t>
      </w:r>
      <w:r w:rsidR="00EC71CB" w:rsidRPr="008C2380">
        <w:rPr>
          <w:rFonts w:ascii="Times New Roman" w:cs="Times New Roman" w:hAnsi="Times New Roman"/>
          <w:sz w:val="30"/>
          <w:szCs w:val="30"/>
        </w:rPr>
        <w:t xml:space="preserve"> (</w:t>
      </w:r>
      <w:r w:rsidR="00921F77" w:rsidRPr="008C2380">
        <w:rPr>
          <w:rFonts w:ascii="Times New Roman" w:cs="Times New Roman" w:hAnsi="Times New Roman"/>
          <w:sz w:val="30"/>
          <w:szCs w:val="30"/>
        </w:rPr>
        <w:t xml:space="preserve">продавца, </w:t>
      </w:r>
      <w:proofErr w:type="spellStart"/>
      <w:r w:rsidR="00921F77" w:rsidRPr="008C2380">
        <w:rPr>
          <w:rFonts w:ascii="Times New Roman" w:cs="Times New Roman" w:hAnsi="Times New Roman"/>
          <w:sz w:val="30"/>
          <w:szCs w:val="30"/>
        </w:rPr>
        <w:t>диллера</w:t>
      </w:r>
      <w:proofErr w:type="spellEnd"/>
      <w:r w:rsidR="00921F77" w:rsidRPr="008C2380">
        <w:rPr>
          <w:rFonts w:ascii="Times New Roman" w:cs="Times New Roman" w:hAnsi="Times New Roman"/>
          <w:sz w:val="30"/>
          <w:szCs w:val="30"/>
        </w:rPr>
        <w:t>, дистр</w:t>
      </w:r>
      <w:r w:rsidR="00921F77" w:rsidRPr="008C2380">
        <w:rPr>
          <w:rFonts w:ascii="Times New Roman" w:cs="Times New Roman" w:hAnsi="Times New Roman"/>
          <w:sz w:val="30"/>
          <w:szCs w:val="30"/>
        </w:rPr>
        <w:t>и</w:t>
      </w:r>
      <w:r w:rsidR="00921F77" w:rsidRPr="008C2380">
        <w:rPr>
          <w:rFonts w:ascii="Times New Roman" w:cs="Times New Roman" w:hAnsi="Times New Roman"/>
          <w:sz w:val="30"/>
          <w:szCs w:val="30"/>
        </w:rPr>
        <w:t>бьютера</w:t>
      </w:r>
      <w:r w:rsidR="00EC71CB" w:rsidRPr="008C2380">
        <w:rPr>
          <w:rFonts w:ascii="Times New Roman" w:cs="Times New Roman" w:hAnsi="Times New Roman"/>
          <w:sz w:val="30"/>
          <w:szCs w:val="30"/>
        </w:rPr>
        <w:t xml:space="preserve">), и (или) копии технического паспорта (паспорта), </w:t>
      </w:r>
      <w:r w:rsidRPr="008C2380">
        <w:rPr>
          <w:rFonts w:ascii="Times New Roman" w:cs="Times New Roman" w:hAnsi="Times New Roman"/>
          <w:sz w:val="30"/>
          <w:szCs w:val="30"/>
        </w:rPr>
        <w:t xml:space="preserve">и (или) </w:t>
      </w:r>
      <w:r w:rsidR="008D7A44" w:rsidRPr="008C2380">
        <w:rPr>
          <w:rFonts w:ascii="Times New Roman" w:cs="Times New Roman" w:hAnsi="Times New Roman"/>
          <w:sz w:val="30"/>
          <w:szCs w:val="30"/>
        </w:rPr>
        <w:t xml:space="preserve">    </w:t>
      </w:r>
      <w:r w:rsidR="0006100A" w:rsidRPr="008C2380">
        <w:rPr>
          <w:rFonts w:ascii="Times New Roman" w:cs="Times New Roman" w:hAnsi="Times New Roman"/>
          <w:sz w:val="30"/>
          <w:szCs w:val="30"/>
        </w:rPr>
        <w:t xml:space="preserve">копии </w:t>
      </w:r>
      <w:r w:rsidRPr="008C2380">
        <w:rPr>
          <w:rFonts w:ascii="Times New Roman" w:cs="Times New Roman" w:hAnsi="Times New Roman"/>
          <w:sz w:val="30"/>
          <w:szCs w:val="30"/>
        </w:rPr>
        <w:t xml:space="preserve">гарантийного талона, и (или) </w:t>
      </w:r>
      <w:r w:rsidR="0006100A" w:rsidRPr="008C2380">
        <w:rPr>
          <w:rFonts w:ascii="Times New Roman" w:cs="Times New Roman" w:hAnsi="Times New Roman"/>
          <w:sz w:val="30"/>
          <w:szCs w:val="30"/>
        </w:rPr>
        <w:t xml:space="preserve">копии </w:t>
      </w:r>
      <w:r w:rsidRPr="008C2380">
        <w:rPr>
          <w:rFonts w:ascii="Times New Roman" w:cs="Times New Roman" w:hAnsi="Times New Roman"/>
          <w:sz w:val="30"/>
          <w:szCs w:val="30"/>
        </w:rPr>
        <w:t>инструкции (руководства)</w:t>
      </w:r>
      <w:r w:rsidR="00AC355F"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="008D7A44" w:rsidRPr="008C2380">
        <w:rPr>
          <w:rFonts w:ascii="Times New Roman" w:cs="Times New Roman" w:hAnsi="Times New Roman"/>
          <w:sz w:val="30"/>
          <w:szCs w:val="30"/>
        </w:rPr>
        <w:t xml:space="preserve">  </w:t>
      </w:r>
      <w:r w:rsidRPr="008C2380">
        <w:rPr>
          <w:rFonts w:ascii="Times New Roman" w:cs="Times New Roman" w:hAnsi="Times New Roman"/>
          <w:sz w:val="30"/>
          <w:szCs w:val="30"/>
        </w:rPr>
        <w:t xml:space="preserve">по эксплуатации, </w:t>
      </w:r>
      <w:r w:rsidR="00AC355F" w:rsidRPr="008C2380">
        <w:rPr>
          <w:rFonts w:ascii="Times New Roman" w:cs="Times New Roman" w:hAnsi="Times New Roman"/>
          <w:sz w:val="30"/>
          <w:szCs w:val="30"/>
        </w:rPr>
        <w:t>содержащих информацию о сроке полезного испол</w:t>
      </w:r>
      <w:r w:rsidR="00AC355F" w:rsidRPr="008C2380">
        <w:rPr>
          <w:rFonts w:ascii="Times New Roman" w:cs="Times New Roman" w:hAnsi="Times New Roman"/>
          <w:sz w:val="30"/>
          <w:szCs w:val="30"/>
        </w:rPr>
        <w:t>ь</w:t>
      </w:r>
      <w:r w:rsidR="00AC355F" w:rsidRPr="008C2380">
        <w:rPr>
          <w:rFonts w:ascii="Times New Roman" w:cs="Times New Roman" w:hAnsi="Times New Roman"/>
          <w:sz w:val="30"/>
          <w:szCs w:val="30"/>
        </w:rPr>
        <w:t xml:space="preserve">зования, </w:t>
      </w:r>
      <w:r w:rsidRPr="008C2380">
        <w:rPr>
          <w:rFonts w:ascii="Times New Roman" w:cs="Times New Roman" w:hAnsi="Times New Roman"/>
          <w:sz w:val="30"/>
          <w:szCs w:val="30"/>
        </w:rPr>
        <w:t>и (или) копии паспорта транспортного средства</w:t>
      </w:r>
      <w:proofErr w:type="gramEnd"/>
      <w:r w:rsidR="00AC355F"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Pr="008C2380">
        <w:rPr>
          <w:rFonts w:ascii="Times New Roman" w:cs="Times New Roman" w:hAnsi="Times New Roman"/>
          <w:sz w:val="30"/>
          <w:szCs w:val="30"/>
        </w:rPr>
        <w:t>с приложением копии свидетельства о регистрации транспортного средства</w:t>
      </w:r>
      <w:r w:rsidR="00AC355F"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Pr="008C2380">
        <w:rPr>
          <w:rFonts w:ascii="Times New Roman" w:cs="Times New Roman" w:hAnsi="Times New Roman"/>
          <w:sz w:val="30"/>
          <w:szCs w:val="30"/>
        </w:rPr>
        <w:t xml:space="preserve">и копии сертификата </w:t>
      </w:r>
      <w:r w:rsidR="008B1ABE" w:rsidRPr="008C2380">
        <w:rPr>
          <w:rFonts w:ascii="Times New Roman" w:cs="Times New Roman" w:hAnsi="Times New Roman"/>
          <w:sz w:val="30"/>
          <w:szCs w:val="30"/>
        </w:rPr>
        <w:t>«</w:t>
      </w:r>
      <w:r w:rsidRPr="008C2380">
        <w:rPr>
          <w:rFonts w:ascii="Times New Roman" w:cs="Times New Roman" w:hAnsi="Times New Roman"/>
          <w:sz w:val="30"/>
          <w:szCs w:val="30"/>
        </w:rPr>
        <w:t>Одобрение типа транспортного средства</w:t>
      </w:r>
      <w:r w:rsidR="008B1ABE" w:rsidRPr="008C2380">
        <w:rPr>
          <w:rFonts w:ascii="Times New Roman" w:cs="Times New Roman" w:hAnsi="Times New Roman"/>
          <w:sz w:val="30"/>
          <w:szCs w:val="30"/>
        </w:rPr>
        <w:t>»</w:t>
      </w:r>
      <w:r w:rsidRPr="008C2380">
        <w:rPr>
          <w:rFonts w:ascii="Times New Roman" w:cs="Times New Roman" w:hAnsi="Times New Roman"/>
          <w:sz w:val="30"/>
          <w:szCs w:val="30"/>
        </w:rPr>
        <w:t xml:space="preserve"> в случае ос</w:t>
      </w:r>
      <w:r w:rsidRPr="008C2380">
        <w:rPr>
          <w:rFonts w:ascii="Times New Roman" w:cs="Times New Roman" w:hAnsi="Times New Roman"/>
          <w:sz w:val="30"/>
          <w:szCs w:val="30"/>
        </w:rPr>
        <w:t>у</w:t>
      </w:r>
      <w:r w:rsidRPr="008C2380">
        <w:rPr>
          <w:rFonts w:ascii="Times New Roman" w:cs="Times New Roman" w:hAnsi="Times New Roman"/>
          <w:sz w:val="30"/>
          <w:szCs w:val="30"/>
        </w:rPr>
        <w:t xml:space="preserve">ществления </w:t>
      </w:r>
      <w:r w:rsidR="00F82A67" w:rsidRPr="008C2380">
        <w:rPr>
          <w:rFonts w:ascii="Times New Roman" w:cs="Times New Roman" w:hAnsi="Times New Roman"/>
          <w:sz w:val="30"/>
          <w:szCs w:val="30"/>
        </w:rPr>
        <w:t>расходов</w:t>
      </w:r>
      <w:r w:rsidR="00A6341D"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Pr="008C2380">
        <w:rPr>
          <w:rFonts w:ascii="Times New Roman" w:cs="Times New Roman" w:hAnsi="Times New Roman"/>
          <w:sz w:val="30"/>
          <w:szCs w:val="30"/>
        </w:rPr>
        <w:t>по приобретению транспортных средств.</w:t>
      </w:r>
    </w:p>
    <w:p w:rsidP="001E30B7" w:rsidR="002156BC" w:rsidRDefault="00F04203" w:rsidRPr="008C2380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 xml:space="preserve">Для </w:t>
      </w:r>
      <w:r w:rsidR="002156BC" w:rsidRPr="008C2380">
        <w:rPr>
          <w:rFonts w:ascii="Times New Roman" w:cs="Times New Roman" w:hAnsi="Times New Roman"/>
          <w:sz w:val="30"/>
          <w:szCs w:val="30"/>
        </w:rPr>
        <w:t>обеспечени</w:t>
      </w:r>
      <w:r w:rsidRPr="008C2380">
        <w:rPr>
          <w:rFonts w:ascii="Times New Roman" w:cs="Times New Roman" w:hAnsi="Times New Roman"/>
          <w:sz w:val="30"/>
          <w:szCs w:val="30"/>
        </w:rPr>
        <w:t>я</w:t>
      </w:r>
      <w:r w:rsidR="002156BC" w:rsidRPr="008C2380">
        <w:rPr>
          <w:rFonts w:ascii="Times New Roman" w:cs="Times New Roman" w:hAnsi="Times New Roman"/>
          <w:sz w:val="30"/>
          <w:szCs w:val="30"/>
        </w:rPr>
        <w:t xml:space="preserve"> идентификации </w:t>
      </w:r>
      <w:r w:rsidR="00AC355F" w:rsidRPr="008C2380">
        <w:rPr>
          <w:rFonts w:ascii="Times New Roman" w:cs="Times New Roman" w:hAnsi="Times New Roman"/>
          <w:sz w:val="30"/>
          <w:szCs w:val="30"/>
        </w:rPr>
        <w:t xml:space="preserve">оборудования </w:t>
      </w:r>
      <w:r w:rsidR="002156BC" w:rsidRPr="008C2380">
        <w:rPr>
          <w:rFonts w:ascii="Times New Roman" w:cs="Times New Roman" w:hAnsi="Times New Roman"/>
          <w:sz w:val="30"/>
          <w:szCs w:val="30"/>
        </w:rPr>
        <w:t xml:space="preserve">необходимо </w:t>
      </w:r>
      <w:r w:rsidR="00BA4576"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="002156BC" w:rsidRPr="008C2380">
        <w:rPr>
          <w:rFonts w:ascii="Times New Roman" w:cs="Times New Roman" w:hAnsi="Times New Roman"/>
          <w:sz w:val="30"/>
          <w:szCs w:val="30"/>
        </w:rPr>
        <w:t>наличие сведений</w:t>
      </w:r>
      <w:r w:rsidR="00AC355F"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="002156BC" w:rsidRPr="008C2380">
        <w:rPr>
          <w:rFonts w:ascii="Times New Roman" w:cs="Times New Roman" w:hAnsi="Times New Roman"/>
          <w:sz w:val="30"/>
          <w:szCs w:val="30"/>
        </w:rPr>
        <w:t xml:space="preserve">об </w:t>
      </w:r>
      <w:r w:rsidR="001C39AA" w:rsidRPr="008C2380">
        <w:rPr>
          <w:rFonts w:ascii="Times New Roman" w:cs="Times New Roman" w:hAnsi="Times New Roman"/>
          <w:sz w:val="30"/>
          <w:szCs w:val="30"/>
        </w:rPr>
        <w:t xml:space="preserve">их </w:t>
      </w:r>
      <w:r w:rsidR="002156BC" w:rsidRPr="008C2380">
        <w:rPr>
          <w:rFonts w:ascii="Times New Roman" w:cs="Times New Roman" w:hAnsi="Times New Roman"/>
          <w:sz w:val="30"/>
          <w:szCs w:val="30"/>
        </w:rPr>
        <w:t>основных характеристиках</w:t>
      </w:r>
      <w:r w:rsidR="001C39AA" w:rsidRPr="008C2380">
        <w:rPr>
          <w:rFonts w:ascii="Times New Roman" w:cs="Times New Roman" w:hAnsi="Times New Roman"/>
          <w:sz w:val="30"/>
          <w:szCs w:val="30"/>
        </w:rPr>
        <w:t xml:space="preserve"> и</w:t>
      </w:r>
      <w:r w:rsidR="002156BC" w:rsidRPr="008C2380">
        <w:rPr>
          <w:rFonts w:ascii="Times New Roman" w:cs="Times New Roman" w:hAnsi="Times New Roman"/>
          <w:sz w:val="30"/>
          <w:szCs w:val="30"/>
        </w:rPr>
        <w:t xml:space="preserve"> специфических параметрах:</w:t>
      </w:r>
    </w:p>
    <w:p w:rsidP="001E30B7" w:rsidR="002156BC" w:rsidRDefault="002156BC" w:rsidRPr="008C2380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>наименование, марка, модель, год изготовления;</w:t>
      </w:r>
    </w:p>
    <w:p w:rsidP="001E30B7" w:rsidR="002156BC" w:rsidRDefault="002156BC" w:rsidRPr="008C2380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>количество и единицы измерения;</w:t>
      </w:r>
    </w:p>
    <w:p w:rsidP="001E30B7" w:rsidR="002156BC" w:rsidRDefault="002156BC" w:rsidRPr="008C2380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>общее описание и технические характеристики, основное предн</w:t>
      </w:r>
      <w:r w:rsidRPr="008C2380">
        <w:rPr>
          <w:rFonts w:ascii="Times New Roman" w:cs="Times New Roman" w:hAnsi="Times New Roman"/>
          <w:sz w:val="30"/>
          <w:szCs w:val="30"/>
        </w:rPr>
        <w:t>а</w:t>
      </w:r>
      <w:r w:rsidRPr="008C2380">
        <w:rPr>
          <w:rFonts w:ascii="Times New Roman" w:cs="Times New Roman" w:hAnsi="Times New Roman"/>
          <w:sz w:val="30"/>
          <w:szCs w:val="30"/>
        </w:rPr>
        <w:t>значение;</w:t>
      </w:r>
    </w:p>
    <w:p w:rsidP="001E30B7" w:rsidR="002156BC" w:rsidRDefault="002156BC" w:rsidRPr="008C2380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>специфические параметры: соответстви</w:t>
      </w:r>
      <w:r w:rsidR="00C97328" w:rsidRPr="008C2380">
        <w:rPr>
          <w:rFonts w:ascii="Times New Roman" w:cs="Times New Roman" w:hAnsi="Times New Roman"/>
          <w:sz w:val="30"/>
          <w:szCs w:val="30"/>
        </w:rPr>
        <w:t>е</w:t>
      </w:r>
      <w:r w:rsidRPr="008C2380">
        <w:rPr>
          <w:rFonts w:ascii="Times New Roman" w:cs="Times New Roman" w:hAnsi="Times New Roman"/>
          <w:sz w:val="30"/>
          <w:szCs w:val="30"/>
        </w:rPr>
        <w:t xml:space="preserve"> качества</w:t>
      </w:r>
      <w:r w:rsidR="00EE529C"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Pr="008C2380">
        <w:rPr>
          <w:rFonts w:ascii="Times New Roman" w:cs="Times New Roman" w:hAnsi="Times New Roman"/>
          <w:sz w:val="30"/>
          <w:szCs w:val="30"/>
        </w:rPr>
        <w:t>и комплектн</w:t>
      </w:r>
      <w:r w:rsidRPr="008C2380">
        <w:rPr>
          <w:rFonts w:ascii="Times New Roman" w:cs="Times New Roman" w:hAnsi="Times New Roman"/>
          <w:sz w:val="30"/>
          <w:szCs w:val="30"/>
        </w:rPr>
        <w:t>о</w:t>
      </w:r>
      <w:r w:rsidRPr="008C2380">
        <w:rPr>
          <w:rFonts w:ascii="Times New Roman" w:cs="Times New Roman" w:hAnsi="Times New Roman"/>
          <w:sz w:val="30"/>
          <w:szCs w:val="30"/>
        </w:rPr>
        <w:t>сти требованиям государственных стандартов и техническим условиям; срок эксплуатации и (или) гарантийн</w:t>
      </w:r>
      <w:r w:rsidR="00C97328" w:rsidRPr="008C2380">
        <w:rPr>
          <w:rFonts w:ascii="Times New Roman" w:cs="Times New Roman" w:hAnsi="Times New Roman"/>
          <w:sz w:val="30"/>
          <w:szCs w:val="30"/>
        </w:rPr>
        <w:t>ый</w:t>
      </w:r>
      <w:r w:rsidRPr="008C2380">
        <w:rPr>
          <w:rFonts w:ascii="Times New Roman" w:cs="Times New Roman" w:hAnsi="Times New Roman"/>
          <w:sz w:val="30"/>
          <w:szCs w:val="30"/>
        </w:rPr>
        <w:t xml:space="preserve"> срок эксплуат</w:t>
      </w:r>
      <w:r w:rsidR="001C39AA" w:rsidRPr="008C2380">
        <w:rPr>
          <w:rFonts w:ascii="Times New Roman" w:cs="Times New Roman" w:hAnsi="Times New Roman"/>
          <w:sz w:val="30"/>
          <w:szCs w:val="30"/>
        </w:rPr>
        <w:t>ации, включая</w:t>
      </w:r>
      <w:r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="001C39AA" w:rsidRPr="008C2380">
        <w:rPr>
          <w:rFonts w:ascii="Times New Roman" w:cs="Times New Roman" w:hAnsi="Times New Roman"/>
          <w:sz w:val="30"/>
          <w:szCs w:val="30"/>
        </w:rPr>
        <w:t xml:space="preserve">срок эксплуатации и (или) гарантийный срок эксплуатации </w:t>
      </w:r>
      <w:r w:rsidRPr="008C2380">
        <w:rPr>
          <w:rFonts w:ascii="Times New Roman" w:cs="Times New Roman" w:hAnsi="Times New Roman"/>
          <w:sz w:val="30"/>
          <w:szCs w:val="30"/>
        </w:rPr>
        <w:t>отдельны</w:t>
      </w:r>
      <w:r w:rsidR="001C39AA" w:rsidRPr="008C2380">
        <w:rPr>
          <w:rFonts w:ascii="Times New Roman" w:cs="Times New Roman" w:hAnsi="Times New Roman"/>
          <w:sz w:val="30"/>
          <w:szCs w:val="30"/>
        </w:rPr>
        <w:t>х</w:t>
      </w:r>
      <w:r w:rsidRPr="008C2380">
        <w:rPr>
          <w:rFonts w:ascii="Times New Roman" w:cs="Times New Roman" w:hAnsi="Times New Roman"/>
          <w:sz w:val="30"/>
          <w:szCs w:val="30"/>
        </w:rPr>
        <w:t xml:space="preserve"> комплектующих, запасных частей, узлов; сертификат соответствия </w:t>
      </w:r>
      <w:r w:rsidR="00C97328" w:rsidRPr="008C2380">
        <w:rPr>
          <w:rFonts w:ascii="Times New Roman" w:cs="Times New Roman" w:hAnsi="Times New Roman"/>
          <w:sz w:val="30"/>
          <w:szCs w:val="30"/>
        </w:rPr>
        <w:t xml:space="preserve">   </w:t>
      </w:r>
      <w:r w:rsidRPr="008C2380">
        <w:rPr>
          <w:rFonts w:ascii="Times New Roman" w:cs="Times New Roman" w:hAnsi="Times New Roman"/>
          <w:sz w:val="30"/>
          <w:szCs w:val="30"/>
        </w:rPr>
        <w:t>или декларация о соответствии в случае обязательной сертификации; техническ</w:t>
      </w:r>
      <w:r w:rsidR="00C97328" w:rsidRPr="008C2380">
        <w:rPr>
          <w:rFonts w:ascii="Times New Roman" w:cs="Times New Roman" w:hAnsi="Times New Roman"/>
          <w:sz w:val="30"/>
          <w:szCs w:val="30"/>
        </w:rPr>
        <w:t>ая</w:t>
      </w:r>
      <w:r w:rsidRPr="008C2380">
        <w:rPr>
          <w:rFonts w:ascii="Times New Roman" w:cs="Times New Roman" w:hAnsi="Times New Roman"/>
          <w:sz w:val="30"/>
          <w:szCs w:val="30"/>
        </w:rPr>
        <w:t xml:space="preserve"> документаци</w:t>
      </w:r>
      <w:r w:rsidR="00C97328" w:rsidRPr="008C2380">
        <w:rPr>
          <w:rFonts w:ascii="Times New Roman" w:cs="Times New Roman" w:hAnsi="Times New Roman"/>
          <w:sz w:val="30"/>
          <w:szCs w:val="30"/>
        </w:rPr>
        <w:t>я</w:t>
      </w:r>
      <w:r w:rsidRPr="008C2380">
        <w:rPr>
          <w:rFonts w:ascii="Times New Roman" w:cs="Times New Roman" w:hAnsi="Times New Roman"/>
          <w:sz w:val="30"/>
          <w:szCs w:val="30"/>
        </w:rPr>
        <w:t>, паспорт и руководств</w:t>
      </w:r>
      <w:r w:rsidR="00C97328" w:rsidRPr="008C2380">
        <w:rPr>
          <w:rFonts w:ascii="Times New Roman" w:cs="Times New Roman" w:hAnsi="Times New Roman"/>
          <w:sz w:val="30"/>
          <w:szCs w:val="30"/>
        </w:rPr>
        <w:t>о</w:t>
      </w:r>
      <w:r w:rsidR="003E7CEF" w:rsidRPr="008C2380">
        <w:rPr>
          <w:rFonts w:ascii="Times New Roman" w:cs="Times New Roman" w:hAnsi="Times New Roman"/>
          <w:sz w:val="30"/>
          <w:szCs w:val="30"/>
        </w:rPr>
        <w:t xml:space="preserve"> по </w:t>
      </w:r>
      <w:proofErr w:type="gramStart"/>
      <w:r w:rsidR="003E7CEF" w:rsidRPr="008C2380">
        <w:rPr>
          <w:rFonts w:ascii="Times New Roman" w:cs="Times New Roman" w:hAnsi="Times New Roman"/>
          <w:sz w:val="30"/>
          <w:szCs w:val="30"/>
        </w:rPr>
        <w:t>эксплуатации</w:t>
      </w:r>
      <w:proofErr w:type="gramEnd"/>
      <w:r w:rsidR="003E7CEF"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="00C97328" w:rsidRPr="008C2380">
        <w:rPr>
          <w:rFonts w:ascii="Times New Roman" w:cs="Times New Roman" w:hAnsi="Times New Roman"/>
          <w:sz w:val="30"/>
          <w:szCs w:val="30"/>
        </w:rPr>
        <w:t xml:space="preserve">      </w:t>
      </w:r>
      <w:r w:rsidRPr="008C2380">
        <w:rPr>
          <w:rFonts w:ascii="Times New Roman" w:cs="Times New Roman" w:hAnsi="Times New Roman"/>
          <w:sz w:val="30"/>
          <w:szCs w:val="30"/>
        </w:rPr>
        <w:t>в случае если оборудованием является технически сложный агрегат;</w:t>
      </w:r>
    </w:p>
    <w:p w:rsidP="001E30B7" w:rsidR="002156BC" w:rsidRDefault="002156BC" w:rsidRPr="008C2380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proofErr w:type="gramStart"/>
      <w:r w:rsidRPr="008C2380">
        <w:rPr>
          <w:rFonts w:ascii="Times New Roman" w:cs="Times New Roman" w:hAnsi="Times New Roman"/>
          <w:sz w:val="30"/>
          <w:szCs w:val="30"/>
        </w:rPr>
        <w:t xml:space="preserve">в случае осуществления </w:t>
      </w:r>
      <w:r w:rsidR="00F82A67" w:rsidRPr="008C2380">
        <w:rPr>
          <w:rFonts w:ascii="Times New Roman" w:cs="Times New Roman" w:hAnsi="Times New Roman"/>
          <w:sz w:val="30"/>
          <w:szCs w:val="30"/>
        </w:rPr>
        <w:t>расходов</w:t>
      </w:r>
      <w:r w:rsidRPr="008C2380">
        <w:rPr>
          <w:rFonts w:ascii="Times New Roman" w:cs="Times New Roman" w:hAnsi="Times New Roman"/>
          <w:sz w:val="30"/>
          <w:szCs w:val="30"/>
        </w:rPr>
        <w:t xml:space="preserve"> на </w:t>
      </w:r>
      <w:r w:rsidR="001F0A69" w:rsidRPr="008C2380">
        <w:rPr>
          <w:rFonts w:ascii="Times New Roman" w:cs="Times New Roman" w:hAnsi="Times New Roman"/>
          <w:sz w:val="30"/>
          <w:szCs w:val="30"/>
        </w:rPr>
        <w:t xml:space="preserve">текущий </w:t>
      </w:r>
      <w:r w:rsidRPr="008C2380">
        <w:rPr>
          <w:rFonts w:ascii="Times New Roman" w:cs="Times New Roman" w:hAnsi="Times New Roman"/>
          <w:sz w:val="30"/>
          <w:szCs w:val="30"/>
        </w:rPr>
        <w:t xml:space="preserve">ремонт </w:t>
      </w:r>
      <w:r w:rsidR="001F0A69" w:rsidRPr="008C2380">
        <w:rPr>
          <w:rFonts w:ascii="Times New Roman" w:cs="Times New Roman" w:hAnsi="Times New Roman"/>
          <w:sz w:val="30"/>
          <w:szCs w:val="30"/>
        </w:rPr>
        <w:t>зданий</w:t>
      </w:r>
      <w:r w:rsidR="00AC355F"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="00B54B79" w:rsidRPr="008C2380">
        <w:rPr>
          <w:rFonts w:ascii="Times New Roman" w:cs="Times New Roman" w:hAnsi="Times New Roman"/>
          <w:sz w:val="30"/>
          <w:szCs w:val="30"/>
        </w:rPr>
        <w:t xml:space="preserve">  </w:t>
      </w:r>
      <w:r w:rsidR="001F0A69" w:rsidRPr="008C2380">
        <w:rPr>
          <w:rFonts w:ascii="Times New Roman" w:cs="Times New Roman" w:hAnsi="Times New Roman"/>
          <w:sz w:val="30"/>
          <w:szCs w:val="30"/>
        </w:rPr>
        <w:t>(</w:t>
      </w:r>
      <w:r w:rsidRPr="008C2380">
        <w:rPr>
          <w:rFonts w:ascii="Times New Roman" w:cs="Times New Roman" w:hAnsi="Times New Roman"/>
          <w:sz w:val="30"/>
          <w:szCs w:val="30"/>
        </w:rPr>
        <w:t>помещений</w:t>
      </w:r>
      <w:r w:rsidR="001F0A69" w:rsidRPr="008C2380">
        <w:rPr>
          <w:rFonts w:ascii="Times New Roman" w:cs="Times New Roman" w:hAnsi="Times New Roman"/>
          <w:sz w:val="30"/>
          <w:szCs w:val="30"/>
        </w:rPr>
        <w:t>)</w:t>
      </w:r>
      <w:r w:rsidR="00422E9A" w:rsidRPr="008C2380">
        <w:rPr>
          <w:rFonts w:ascii="Times New Roman" w:cs="Times New Roman" w:hAnsi="Times New Roman"/>
          <w:sz w:val="30"/>
          <w:szCs w:val="30"/>
        </w:rPr>
        <w:t xml:space="preserve"> в соответствии с подпунктом 1 пункта 3</w:t>
      </w:r>
      <w:r w:rsidR="00D448EF" w:rsidRPr="008C2380">
        <w:rPr>
          <w:rFonts w:ascii="Times New Roman" w:cs="Times New Roman" w:hAnsi="Times New Roman"/>
          <w:sz w:val="30"/>
          <w:szCs w:val="30"/>
        </w:rPr>
        <w:t>3</w:t>
      </w:r>
      <w:r w:rsidR="00422E9A" w:rsidRPr="008C2380">
        <w:rPr>
          <w:rFonts w:ascii="Times New Roman" w:cs="Times New Roman" w:hAnsi="Times New Roman"/>
          <w:sz w:val="30"/>
          <w:szCs w:val="30"/>
        </w:rPr>
        <w:t xml:space="preserve"> настоящего</w:t>
      </w:r>
      <w:r w:rsidR="00AF2CC2"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="003E7CEF" w:rsidRPr="008C2380">
        <w:rPr>
          <w:rFonts w:ascii="Times New Roman" w:cs="Times New Roman" w:hAnsi="Times New Roman"/>
          <w:sz w:val="30"/>
          <w:szCs w:val="30"/>
        </w:rPr>
        <w:t xml:space="preserve">  </w:t>
      </w:r>
      <w:r w:rsidR="00422E9A" w:rsidRPr="008C2380">
        <w:rPr>
          <w:rFonts w:ascii="Times New Roman" w:cs="Times New Roman" w:hAnsi="Times New Roman"/>
          <w:sz w:val="30"/>
          <w:szCs w:val="30"/>
        </w:rPr>
        <w:t>Положения</w:t>
      </w:r>
      <w:r w:rsidRPr="008C2380">
        <w:rPr>
          <w:rFonts w:ascii="Times New Roman" w:cs="Times New Roman" w:hAnsi="Times New Roman"/>
          <w:sz w:val="30"/>
          <w:szCs w:val="30"/>
        </w:rPr>
        <w:t xml:space="preserve">, </w:t>
      </w:r>
      <w:r w:rsidR="008A41FD" w:rsidRPr="008C2380">
        <w:rPr>
          <w:rFonts w:ascii="Times New Roman" w:cs="Times New Roman" w:hAnsi="Times New Roman"/>
          <w:sz w:val="30"/>
          <w:szCs w:val="30"/>
        </w:rPr>
        <w:t xml:space="preserve">используемых для осуществления предпринимательской деятельности </w:t>
      </w:r>
      <w:r w:rsidRPr="008C2380">
        <w:rPr>
          <w:rFonts w:ascii="Times New Roman" w:cs="Times New Roman" w:hAnsi="Times New Roman"/>
          <w:sz w:val="30"/>
          <w:szCs w:val="30"/>
        </w:rPr>
        <w:t>и находящихся</w:t>
      </w:r>
      <w:r w:rsidR="00943664"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Pr="008C2380">
        <w:rPr>
          <w:rFonts w:ascii="Times New Roman" w:cs="Times New Roman" w:hAnsi="Times New Roman"/>
          <w:sz w:val="30"/>
          <w:szCs w:val="30"/>
        </w:rPr>
        <w:t>у получателя гранта на праве собственн</w:t>
      </w:r>
      <w:r w:rsidRPr="008C2380">
        <w:rPr>
          <w:rFonts w:ascii="Times New Roman" w:cs="Times New Roman" w:hAnsi="Times New Roman"/>
          <w:sz w:val="30"/>
          <w:szCs w:val="30"/>
        </w:rPr>
        <w:t>о</w:t>
      </w:r>
      <w:r w:rsidRPr="008C2380">
        <w:rPr>
          <w:rFonts w:ascii="Times New Roman" w:cs="Times New Roman" w:hAnsi="Times New Roman"/>
          <w:sz w:val="30"/>
          <w:szCs w:val="30"/>
        </w:rPr>
        <w:t>сти или ином законном основании</w:t>
      </w:r>
      <w:r w:rsidR="0006100A" w:rsidRPr="008C2380">
        <w:rPr>
          <w:rFonts w:ascii="Times New Roman" w:cs="Times New Roman" w:hAnsi="Times New Roman"/>
          <w:sz w:val="30"/>
          <w:szCs w:val="30"/>
        </w:rPr>
        <w:t xml:space="preserve"> –</w:t>
      </w:r>
      <w:r w:rsidRPr="008C2380">
        <w:rPr>
          <w:rFonts w:ascii="Times New Roman" w:cs="Times New Roman" w:hAnsi="Times New Roman"/>
          <w:sz w:val="30"/>
          <w:szCs w:val="30"/>
        </w:rPr>
        <w:t xml:space="preserve"> копи</w:t>
      </w:r>
      <w:r w:rsidR="0006100A" w:rsidRPr="008C2380">
        <w:rPr>
          <w:rFonts w:ascii="Times New Roman" w:cs="Times New Roman" w:hAnsi="Times New Roman"/>
          <w:sz w:val="30"/>
          <w:szCs w:val="30"/>
        </w:rPr>
        <w:t>и</w:t>
      </w:r>
      <w:r w:rsidRPr="008C2380">
        <w:rPr>
          <w:rFonts w:ascii="Times New Roman" w:cs="Times New Roman" w:hAnsi="Times New Roman"/>
          <w:sz w:val="30"/>
          <w:szCs w:val="30"/>
        </w:rPr>
        <w:t xml:space="preserve"> актов</w:t>
      </w:r>
      <w:r w:rsidR="00943664"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Pr="008C2380">
        <w:rPr>
          <w:rFonts w:ascii="Times New Roman" w:cs="Times New Roman" w:hAnsi="Times New Roman"/>
          <w:sz w:val="30"/>
          <w:szCs w:val="30"/>
        </w:rPr>
        <w:t>о приемке выполне</w:t>
      </w:r>
      <w:r w:rsidRPr="008C2380">
        <w:rPr>
          <w:rFonts w:ascii="Times New Roman" w:cs="Times New Roman" w:hAnsi="Times New Roman"/>
          <w:sz w:val="30"/>
          <w:szCs w:val="30"/>
        </w:rPr>
        <w:t>н</w:t>
      </w:r>
      <w:r w:rsidRPr="008C2380">
        <w:rPr>
          <w:rFonts w:ascii="Times New Roman" w:cs="Times New Roman" w:hAnsi="Times New Roman"/>
          <w:sz w:val="30"/>
          <w:szCs w:val="30"/>
        </w:rPr>
        <w:t>ных работ</w:t>
      </w:r>
      <w:r w:rsidR="008A41FD" w:rsidRPr="008C2380">
        <w:rPr>
          <w:rFonts w:ascii="Times New Roman" w:cs="Times New Roman" w:hAnsi="Times New Roman"/>
          <w:sz w:val="30"/>
          <w:szCs w:val="30"/>
        </w:rPr>
        <w:t>,</w:t>
      </w:r>
      <w:r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="0006100A" w:rsidRPr="008C2380">
        <w:rPr>
          <w:rFonts w:ascii="Times New Roman" w:cs="Times New Roman" w:hAnsi="Times New Roman"/>
          <w:sz w:val="30"/>
          <w:szCs w:val="30"/>
        </w:rPr>
        <w:t xml:space="preserve">копии </w:t>
      </w:r>
      <w:r w:rsidRPr="008C2380">
        <w:rPr>
          <w:rFonts w:ascii="Times New Roman" w:cs="Times New Roman" w:hAnsi="Times New Roman"/>
          <w:sz w:val="30"/>
          <w:szCs w:val="30"/>
        </w:rPr>
        <w:t>справок</w:t>
      </w:r>
      <w:r w:rsidR="00943664"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Pr="008C2380">
        <w:rPr>
          <w:rFonts w:ascii="Times New Roman" w:cs="Times New Roman" w:hAnsi="Times New Roman"/>
          <w:sz w:val="30"/>
          <w:szCs w:val="30"/>
        </w:rPr>
        <w:t>о стоимости выполненных</w:t>
      </w:r>
      <w:r w:rsidR="00F04203"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Pr="008C2380">
        <w:rPr>
          <w:rFonts w:ascii="Times New Roman" w:cs="Times New Roman" w:hAnsi="Times New Roman"/>
          <w:sz w:val="30"/>
          <w:szCs w:val="30"/>
        </w:rPr>
        <w:t xml:space="preserve">работ и </w:t>
      </w:r>
      <w:r w:rsidR="00F82A67" w:rsidRPr="008C2380">
        <w:rPr>
          <w:rFonts w:ascii="Times New Roman" w:cs="Times New Roman" w:hAnsi="Times New Roman"/>
          <w:sz w:val="30"/>
          <w:szCs w:val="30"/>
        </w:rPr>
        <w:t>расходов</w:t>
      </w:r>
      <w:r w:rsidR="00B54B79" w:rsidRPr="008C2380">
        <w:rPr>
          <w:rFonts w:ascii="Times New Roman" w:cs="Times New Roman" w:hAnsi="Times New Roman"/>
          <w:sz w:val="30"/>
          <w:szCs w:val="30"/>
        </w:rPr>
        <w:t xml:space="preserve">       </w:t>
      </w:r>
      <w:r w:rsidR="00AC355F"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Pr="008C2380">
        <w:rPr>
          <w:rFonts w:ascii="Times New Roman" w:cs="Times New Roman" w:hAnsi="Times New Roman"/>
          <w:sz w:val="30"/>
          <w:szCs w:val="30"/>
        </w:rPr>
        <w:t xml:space="preserve">по унифицированным формам </w:t>
      </w:r>
      <w:r w:rsidR="00A37368" w:rsidRPr="008C2380">
        <w:rPr>
          <w:rFonts w:ascii="Times New Roman" w:cs="Times New Roman" w:hAnsi="Times New Roman"/>
          <w:sz w:val="30"/>
          <w:szCs w:val="30"/>
        </w:rPr>
        <w:t>№</w:t>
      </w:r>
      <w:r w:rsidRPr="008C2380">
        <w:rPr>
          <w:rFonts w:ascii="Times New Roman" w:cs="Times New Roman" w:hAnsi="Times New Roman"/>
          <w:sz w:val="30"/>
          <w:szCs w:val="30"/>
        </w:rPr>
        <w:t xml:space="preserve"> КС-2, </w:t>
      </w:r>
      <w:r w:rsidR="00A37368" w:rsidRPr="008C2380">
        <w:rPr>
          <w:rFonts w:ascii="Times New Roman" w:cs="Times New Roman" w:hAnsi="Times New Roman"/>
          <w:sz w:val="30"/>
          <w:szCs w:val="30"/>
        </w:rPr>
        <w:t>№</w:t>
      </w:r>
      <w:r w:rsidRPr="008C2380">
        <w:rPr>
          <w:rFonts w:ascii="Times New Roman" w:cs="Times New Roman" w:hAnsi="Times New Roman"/>
          <w:sz w:val="30"/>
          <w:szCs w:val="30"/>
        </w:rPr>
        <w:t xml:space="preserve"> КС-3 или иным формам</w:t>
      </w:r>
      <w:r w:rsidR="0006100A"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="00B54B79" w:rsidRPr="008C2380">
        <w:rPr>
          <w:rFonts w:ascii="Times New Roman" w:cs="Times New Roman" w:hAnsi="Times New Roman"/>
          <w:sz w:val="30"/>
          <w:szCs w:val="30"/>
        </w:rPr>
        <w:t xml:space="preserve">        </w:t>
      </w:r>
      <w:r w:rsidRPr="008C2380">
        <w:rPr>
          <w:rFonts w:ascii="Times New Roman" w:cs="Times New Roman" w:hAnsi="Times New Roman"/>
          <w:sz w:val="30"/>
          <w:szCs w:val="30"/>
        </w:rPr>
        <w:t>в соответствии</w:t>
      </w:r>
      <w:r w:rsidR="00943664"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Pr="008C2380">
        <w:rPr>
          <w:rFonts w:ascii="Times New Roman" w:cs="Times New Roman" w:hAnsi="Times New Roman"/>
          <w:sz w:val="30"/>
          <w:szCs w:val="30"/>
        </w:rPr>
        <w:t>с</w:t>
      </w:r>
      <w:proofErr w:type="gramEnd"/>
      <w:r w:rsidRPr="008C2380">
        <w:rPr>
          <w:rFonts w:ascii="Times New Roman" w:cs="Times New Roman" w:hAnsi="Times New Roman"/>
          <w:sz w:val="30"/>
          <w:szCs w:val="30"/>
        </w:rPr>
        <w:t xml:space="preserve"> действующим</w:t>
      </w:r>
      <w:r w:rsidR="001F0A69"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Pr="008C2380">
        <w:rPr>
          <w:rFonts w:ascii="Times New Roman" w:cs="Times New Roman" w:hAnsi="Times New Roman"/>
          <w:sz w:val="30"/>
          <w:szCs w:val="30"/>
        </w:rPr>
        <w:t>законодательством,</w:t>
      </w:r>
      <w:r w:rsidR="00F04203"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Pr="008C2380">
        <w:rPr>
          <w:rFonts w:ascii="Times New Roman" w:cs="Times New Roman" w:hAnsi="Times New Roman"/>
          <w:sz w:val="30"/>
          <w:szCs w:val="30"/>
        </w:rPr>
        <w:t xml:space="preserve">подтверждающим принятие заказчиком (получателем гранта) перечня и стоимости </w:t>
      </w:r>
      <w:r w:rsidR="00B54B79" w:rsidRPr="008C2380">
        <w:rPr>
          <w:rFonts w:ascii="Times New Roman" w:cs="Times New Roman" w:hAnsi="Times New Roman"/>
          <w:sz w:val="30"/>
          <w:szCs w:val="30"/>
        </w:rPr>
        <w:t xml:space="preserve">       </w:t>
      </w:r>
      <w:r w:rsidRPr="008C2380">
        <w:rPr>
          <w:rFonts w:ascii="Times New Roman" w:cs="Times New Roman" w:hAnsi="Times New Roman"/>
          <w:sz w:val="30"/>
          <w:szCs w:val="30"/>
        </w:rPr>
        <w:t>фактически выполненных работ</w:t>
      </w:r>
      <w:r w:rsidR="00921F77" w:rsidRPr="008C2380">
        <w:rPr>
          <w:rFonts w:ascii="Times New Roman" w:cs="Times New Roman" w:hAnsi="Times New Roman"/>
          <w:sz w:val="30"/>
          <w:szCs w:val="30"/>
        </w:rPr>
        <w:t>.</w:t>
      </w:r>
    </w:p>
    <w:p w:rsidP="00DD4A1B" w:rsidR="002156BC" w:rsidRDefault="002156BC" w:rsidRPr="008C2380">
      <w:pPr>
        <w:pStyle w:val="ConsPlusNormal"/>
        <w:spacing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proofErr w:type="gramStart"/>
      <w:r w:rsidRPr="008C2380">
        <w:rPr>
          <w:rFonts w:ascii="Times New Roman" w:cs="Times New Roman" w:hAnsi="Times New Roman"/>
          <w:sz w:val="30"/>
          <w:szCs w:val="30"/>
        </w:rPr>
        <w:t xml:space="preserve">В случае если получатель гранта </w:t>
      </w:r>
      <w:r w:rsidR="00EE529C" w:rsidRPr="008C2380">
        <w:rPr>
          <w:rFonts w:ascii="Times New Roman" w:cs="Times New Roman" w:hAnsi="Times New Roman"/>
          <w:sz w:val="30"/>
          <w:szCs w:val="30"/>
        </w:rPr>
        <w:t>–</w:t>
      </w:r>
      <w:r w:rsidRPr="008C2380">
        <w:rPr>
          <w:rFonts w:ascii="Times New Roman" w:cs="Times New Roman" w:hAnsi="Times New Roman"/>
          <w:sz w:val="30"/>
          <w:szCs w:val="30"/>
        </w:rPr>
        <w:t xml:space="preserve"> индивидуальный предприним</w:t>
      </w:r>
      <w:r w:rsidRPr="008C2380">
        <w:rPr>
          <w:rFonts w:ascii="Times New Roman" w:cs="Times New Roman" w:hAnsi="Times New Roman"/>
          <w:sz w:val="30"/>
          <w:szCs w:val="30"/>
        </w:rPr>
        <w:t>а</w:t>
      </w:r>
      <w:r w:rsidRPr="008C2380">
        <w:rPr>
          <w:rFonts w:ascii="Times New Roman" w:cs="Times New Roman" w:hAnsi="Times New Roman"/>
          <w:sz w:val="30"/>
          <w:szCs w:val="30"/>
        </w:rPr>
        <w:t>тель либо юридическое лицо, в котором одно и то же физическое лицо является единственным учредителем (участником) юридического лица</w:t>
      </w:r>
      <w:r w:rsidR="00943664" w:rsidRPr="008C2380">
        <w:rPr>
          <w:rFonts w:ascii="Times New Roman" w:cs="Times New Roman" w:hAnsi="Times New Roman"/>
          <w:sz w:val="30"/>
          <w:szCs w:val="30"/>
        </w:rPr>
        <w:t xml:space="preserve">       </w:t>
      </w:r>
      <w:r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Pr="008C2380">
        <w:rPr>
          <w:rFonts w:ascii="Times New Roman" w:cs="Times New Roman" w:hAnsi="Times New Roman"/>
          <w:sz w:val="30"/>
          <w:szCs w:val="30"/>
        </w:rPr>
        <w:lastRenderedPageBreak/>
        <w:t>и его руководителем, участвует в специальной военной операции</w:t>
      </w:r>
      <w:r w:rsidR="00307DE1" w:rsidRPr="008C2380">
        <w:rPr>
          <w:rFonts w:ascii="Times New Roman" w:cs="Times New Roman" w:hAnsi="Times New Roman"/>
          <w:sz w:val="30"/>
          <w:szCs w:val="30"/>
        </w:rPr>
        <w:t>, пр</w:t>
      </w:r>
      <w:r w:rsidR="00307DE1" w:rsidRPr="008C2380">
        <w:rPr>
          <w:rFonts w:ascii="Times New Roman" w:cs="Times New Roman" w:hAnsi="Times New Roman"/>
          <w:sz w:val="30"/>
          <w:szCs w:val="30"/>
        </w:rPr>
        <w:t>о</w:t>
      </w:r>
      <w:r w:rsidR="00307DE1" w:rsidRPr="008C2380">
        <w:rPr>
          <w:rFonts w:ascii="Times New Roman" w:cs="Times New Roman" w:hAnsi="Times New Roman"/>
          <w:sz w:val="30"/>
          <w:szCs w:val="30"/>
        </w:rPr>
        <w:t>ходит военную службу по призыву</w:t>
      </w:r>
      <w:r w:rsidRPr="008C2380">
        <w:rPr>
          <w:rFonts w:ascii="Times New Roman" w:cs="Times New Roman" w:hAnsi="Times New Roman"/>
          <w:sz w:val="30"/>
          <w:szCs w:val="30"/>
        </w:rPr>
        <w:t>, сроки представления отчетности, указанной в настоящем пункте, продлеваются на основании предста</w:t>
      </w:r>
      <w:r w:rsidRPr="008C2380">
        <w:rPr>
          <w:rFonts w:ascii="Times New Roman" w:cs="Times New Roman" w:hAnsi="Times New Roman"/>
          <w:sz w:val="30"/>
          <w:szCs w:val="30"/>
        </w:rPr>
        <w:t>в</w:t>
      </w:r>
      <w:r w:rsidRPr="008C2380">
        <w:rPr>
          <w:rFonts w:ascii="Times New Roman" w:cs="Times New Roman" w:hAnsi="Times New Roman"/>
          <w:sz w:val="30"/>
          <w:szCs w:val="30"/>
        </w:rPr>
        <w:t>ленных копий подтверждающих документов на период участия получ</w:t>
      </w:r>
      <w:r w:rsidRPr="008C2380">
        <w:rPr>
          <w:rFonts w:ascii="Times New Roman" w:cs="Times New Roman" w:hAnsi="Times New Roman"/>
          <w:sz w:val="30"/>
          <w:szCs w:val="30"/>
        </w:rPr>
        <w:t>а</w:t>
      </w:r>
      <w:r w:rsidRPr="008C2380">
        <w:rPr>
          <w:rFonts w:ascii="Times New Roman" w:cs="Times New Roman" w:hAnsi="Times New Roman"/>
          <w:sz w:val="30"/>
          <w:szCs w:val="30"/>
        </w:rPr>
        <w:t>теля гранта в специальной военной операции</w:t>
      </w:r>
      <w:proofErr w:type="gramEnd"/>
      <w:r w:rsidR="00307DE1" w:rsidRPr="008C2380">
        <w:rPr>
          <w:rFonts w:ascii="Times New Roman" w:cs="Times New Roman" w:hAnsi="Times New Roman"/>
          <w:sz w:val="30"/>
          <w:szCs w:val="30"/>
        </w:rPr>
        <w:t>, прохождения военной службы по призыву</w:t>
      </w:r>
      <w:r w:rsidRPr="008C2380">
        <w:rPr>
          <w:rFonts w:ascii="Times New Roman" w:cs="Times New Roman" w:hAnsi="Times New Roman"/>
          <w:sz w:val="30"/>
          <w:szCs w:val="30"/>
        </w:rPr>
        <w:t>.</w:t>
      </w:r>
    </w:p>
    <w:p w:rsidP="00DD4A1B" w:rsidR="007F3A42" w:rsidRDefault="007F3A42" w:rsidRPr="008C2380">
      <w:pPr>
        <w:pStyle w:val="ConsPlusNormal"/>
        <w:spacing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 xml:space="preserve">Документы (копии документов), указанные в настоящем пункте, </w:t>
      </w:r>
      <w:r w:rsidR="008D7A44" w:rsidRPr="008C2380">
        <w:rPr>
          <w:rFonts w:ascii="Times New Roman" w:cs="Times New Roman" w:hAnsi="Times New Roman"/>
          <w:sz w:val="30"/>
          <w:szCs w:val="30"/>
        </w:rPr>
        <w:t xml:space="preserve">  </w:t>
      </w:r>
      <w:r w:rsidRPr="008C2380">
        <w:rPr>
          <w:rFonts w:ascii="Times New Roman" w:cs="Times New Roman" w:hAnsi="Times New Roman"/>
          <w:sz w:val="30"/>
          <w:szCs w:val="30"/>
        </w:rPr>
        <w:t xml:space="preserve">в том числе составленные более чем на одном листе, не прошиваются, должны быть выполнены с использованием технических средств, </w:t>
      </w:r>
      <w:r w:rsidR="008D7A44" w:rsidRPr="008C2380">
        <w:rPr>
          <w:rFonts w:ascii="Times New Roman" w:cs="Times New Roman" w:hAnsi="Times New Roman"/>
          <w:sz w:val="30"/>
          <w:szCs w:val="30"/>
        </w:rPr>
        <w:t xml:space="preserve">       </w:t>
      </w:r>
      <w:r w:rsidRPr="008C2380">
        <w:rPr>
          <w:rFonts w:ascii="Times New Roman" w:cs="Times New Roman" w:hAnsi="Times New Roman"/>
          <w:sz w:val="30"/>
          <w:szCs w:val="30"/>
        </w:rPr>
        <w:t xml:space="preserve">без приписок, подчисток, исправлений, помарок, неустановленных </w:t>
      </w:r>
      <w:r w:rsidR="008D7A44" w:rsidRPr="008C2380">
        <w:rPr>
          <w:rFonts w:ascii="Times New Roman" w:cs="Times New Roman" w:hAnsi="Times New Roman"/>
          <w:sz w:val="30"/>
          <w:szCs w:val="30"/>
        </w:rPr>
        <w:t xml:space="preserve">    </w:t>
      </w:r>
      <w:r w:rsidRPr="008C2380">
        <w:rPr>
          <w:rFonts w:ascii="Times New Roman" w:cs="Times New Roman" w:hAnsi="Times New Roman"/>
          <w:sz w:val="30"/>
          <w:szCs w:val="30"/>
        </w:rPr>
        <w:t>сокращений, формулировок и повреждений, не позволяющих однозна</w:t>
      </w:r>
      <w:r w:rsidRPr="008C2380">
        <w:rPr>
          <w:rFonts w:ascii="Times New Roman" w:cs="Times New Roman" w:hAnsi="Times New Roman"/>
          <w:sz w:val="30"/>
          <w:szCs w:val="30"/>
        </w:rPr>
        <w:t>ч</w:t>
      </w:r>
      <w:r w:rsidRPr="008C2380">
        <w:rPr>
          <w:rFonts w:ascii="Times New Roman" w:cs="Times New Roman" w:hAnsi="Times New Roman"/>
          <w:sz w:val="30"/>
          <w:szCs w:val="30"/>
        </w:rPr>
        <w:t>но истолковывать их содержание, должны быть пронумерованы скво</w:t>
      </w:r>
      <w:r w:rsidRPr="008C2380">
        <w:rPr>
          <w:rFonts w:ascii="Times New Roman" w:cs="Times New Roman" w:hAnsi="Times New Roman"/>
          <w:sz w:val="30"/>
          <w:szCs w:val="30"/>
        </w:rPr>
        <w:t>з</w:t>
      </w:r>
      <w:r w:rsidRPr="008C2380">
        <w:rPr>
          <w:rFonts w:ascii="Times New Roman" w:cs="Times New Roman" w:hAnsi="Times New Roman"/>
          <w:sz w:val="30"/>
          <w:szCs w:val="30"/>
        </w:rPr>
        <w:t>ной нумерацией и сопровождаться их описью. Копии документов, ук</w:t>
      </w:r>
      <w:r w:rsidRPr="008C2380">
        <w:rPr>
          <w:rFonts w:ascii="Times New Roman" w:cs="Times New Roman" w:hAnsi="Times New Roman"/>
          <w:sz w:val="30"/>
          <w:szCs w:val="30"/>
        </w:rPr>
        <w:t>а</w:t>
      </w:r>
      <w:r w:rsidRPr="008C2380">
        <w:rPr>
          <w:rFonts w:ascii="Times New Roman" w:cs="Times New Roman" w:hAnsi="Times New Roman"/>
          <w:sz w:val="30"/>
          <w:szCs w:val="30"/>
        </w:rPr>
        <w:t>зан</w:t>
      </w:r>
      <w:r w:rsidR="00943664" w:rsidRPr="008C2380">
        <w:rPr>
          <w:rFonts w:ascii="Times New Roman" w:cs="Times New Roman" w:hAnsi="Times New Roman"/>
          <w:sz w:val="30"/>
          <w:szCs w:val="30"/>
        </w:rPr>
        <w:t xml:space="preserve">ные </w:t>
      </w:r>
      <w:r w:rsidRPr="008C2380">
        <w:rPr>
          <w:rFonts w:ascii="Times New Roman" w:cs="Times New Roman" w:hAnsi="Times New Roman"/>
          <w:sz w:val="30"/>
          <w:szCs w:val="30"/>
        </w:rPr>
        <w:t xml:space="preserve">в настоящем пункте, должны быть подписаны получателем </w:t>
      </w:r>
      <w:r w:rsidR="00327E4D" w:rsidRPr="008C2380">
        <w:rPr>
          <w:rFonts w:ascii="Times New Roman" w:cs="Times New Roman" w:hAnsi="Times New Roman"/>
          <w:sz w:val="30"/>
          <w:szCs w:val="30"/>
        </w:rPr>
        <w:t xml:space="preserve">гранта </w:t>
      </w:r>
      <w:r w:rsidRPr="008C2380">
        <w:rPr>
          <w:rFonts w:ascii="Times New Roman" w:cs="Times New Roman" w:hAnsi="Times New Roman"/>
          <w:sz w:val="30"/>
          <w:szCs w:val="30"/>
        </w:rPr>
        <w:t>и заверены печатью (при наличии).</w:t>
      </w:r>
    </w:p>
    <w:p w:rsidP="00DD4A1B" w:rsidR="00A248CE" w:rsidRDefault="007D63F0" w:rsidRPr="008C2380">
      <w:pPr>
        <w:pStyle w:val="ConsPlusNormal"/>
        <w:spacing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 xml:space="preserve">51. </w:t>
      </w:r>
      <w:r w:rsidR="002156BC" w:rsidRPr="008C2380">
        <w:rPr>
          <w:rFonts w:ascii="Times New Roman" w:cs="Times New Roman" w:hAnsi="Times New Roman"/>
          <w:sz w:val="30"/>
          <w:szCs w:val="30"/>
        </w:rPr>
        <w:t>Для осуществления уполномоченным органом контроля (мон</w:t>
      </w:r>
      <w:r w:rsidR="002156BC" w:rsidRPr="008C2380">
        <w:rPr>
          <w:rFonts w:ascii="Times New Roman" w:cs="Times New Roman" w:hAnsi="Times New Roman"/>
          <w:sz w:val="30"/>
          <w:szCs w:val="30"/>
        </w:rPr>
        <w:t>и</w:t>
      </w:r>
      <w:r w:rsidR="002156BC" w:rsidRPr="008C2380">
        <w:rPr>
          <w:rFonts w:ascii="Times New Roman" w:cs="Times New Roman" w:hAnsi="Times New Roman"/>
          <w:sz w:val="30"/>
          <w:szCs w:val="30"/>
        </w:rPr>
        <w:t xml:space="preserve">торинга) за </w:t>
      </w:r>
      <w:proofErr w:type="gramStart"/>
      <w:r w:rsidR="002156BC" w:rsidRPr="008C2380">
        <w:rPr>
          <w:rFonts w:ascii="Times New Roman" w:cs="Times New Roman" w:hAnsi="Times New Roman"/>
          <w:sz w:val="30"/>
          <w:szCs w:val="30"/>
        </w:rPr>
        <w:t>достижением</w:t>
      </w:r>
      <w:proofErr w:type="gramEnd"/>
      <w:r w:rsidR="002156BC"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="009855AE" w:rsidRPr="008C2380">
        <w:rPr>
          <w:rFonts w:ascii="Times New Roman" w:cs="Times New Roman" w:hAnsi="Times New Roman"/>
          <w:sz w:val="30"/>
          <w:szCs w:val="30"/>
        </w:rPr>
        <w:t xml:space="preserve">установленных в </w:t>
      </w:r>
      <w:r w:rsidR="00B80F95" w:rsidRPr="008C2380">
        <w:rPr>
          <w:rFonts w:ascii="Times New Roman" w:cs="Times New Roman" w:hAnsi="Times New Roman"/>
          <w:sz w:val="30"/>
          <w:szCs w:val="30"/>
        </w:rPr>
        <w:t xml:space="preserve">соглашении </w:t>
      </w:r>
      <w:r w:rsidR="009855AE" w:rsidRPr="008C2380">
        <w:rPr>
          <w:rFonts w:ascii="Times New Roman" w:cs="Times New Roman" w:hAnsi="Times New Roman"/>
          <w:sz w:val="30"/>
          <w:szCs w:val="30"/>
        </w:rPr>
        <w:t>значений</w:t>
      </w:r>
      <w:r w:rsidR="00B80F95"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="00BA4576" w:rsidRPr="008C2380">
        <w:rPr>
          <w:rFonts w:ascii="Times New Roman" w:cs="Times New Roman" w:hAnsi="Times New Roman"/>
          <w:sz w:val="30"/>
          <w:szCs w:val="30"/>
        </w:rPr>
        <w:t xml:space="preserve">        </w:t>
      </w:r>
      <w:r w:rsidR="009855AE" w:rsidRPr="008C2380">
        <w:rPr>
          <w:rFonts w:ascii="Times New Roman" w:cs="Times New Roman" w:hAnsi="Times New Roman"/>
          <w:sz w:val="30"/>
          <w:szCs w:val="30"/>
        </w:rPr>
        <w:t>результата</w:t>
      </w:r>
      <w:r w:rsidR="00B80F95" w:rsidRPr="008C2380">
        <w:rPr>
          <w:rFonts w:ascii="Times New Roman" w:cs="Times New Roman" w:hAnsi="Times New Roman"/>
          <w:sz w:val="30"/>
          <w:szCs w:val="30"/>
        </w:rPr>
        <w:t xml:space="preserve"> предоставления гранта</w:t>
      </w:r>
      <w:r w:rsidR="009855AE"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="002156BC" w:rsidRPr="008C2380">
        <w:rPr>
          <w:rFonts w:ascii="Times New Roman" w:cs="Times New Roman" w:hAnsi="Times New Roman"/>
          <w:sz w:val="30"/>
          <w:szCs w:val="30"/>
        </w:rPr>
        <w:t xml:space="preserve">получатель гранта </w:t>
      </w:r>
      <w:r w:rsidR="006C2A2F" w:rsidRPr="008C2380">
        <w:rPr>
          <w:rFonts w:ascii="Times New Roman" w:cs="Times New Roman" w:hAnsi="Times New Roman"/>
          <w:sz w:val="30"/>
          <w:szCs w:val="30"/>
        </w:rPr>
        <w:t xml:space="preserve">ежеквартально </w:t>
      </w:r>
      <w:r w:rsidR="00A248CE" w:rsidRPr="008C2380">
        <w:rPr>
          <w:rFonts w:ascii="Times New Roman" w:cs="Times New Roman" w:hAnsi="Times New Roman"/>
          <w:sz w:val="30"/>
          <w:szCs w:val="30"/>
        </w:rPr>
        <w:t xml:space="preserve">    </w:t>
      </w:r>
      <w:r w:rsidR="00DD4A1B">
        <w:rPr>
          <w:rFonts w:ascii="Times New Roman" w:cs="Times New Roman" w:hAnsi="Times New Roman"/>
          <w:sz w:val="30"/>
          <w:szCs w:val="30"/>
        </w:rPr>
        <w:t xml:space="preserve">  </w:t>
      </w:r>
      <w:r w:rsidR="00A248CE" w:rsidRPr="008C2380">
        <w:rPr>
          <w:rFonts w:ascii="Times New Roman" w:cs="Times New Roman" w:hAnsi="Times New Roman"/>
          <w:sz w:val="30"/>
          <w:szCs w:val="30"/>
        </w:rPr>
        <w:t>в течение 12 календарных месяцев после даты получения гранта, уст</w:t>
      </w:r>
      <w:r w:rsidR="00A248CE" w:rsidRPr="008C2380">
        <w:rPr>
          <w:rFonts w:ascii="Times New Roman" w:cs="Times New Roman" w:hAnsi="Times New Roman"/>
          <w:sz w:val="30"/>
          <w:szCs w:val="30"/>
        </w:rPr>
        <w:t>а</w:t>
      </w:r>
      <w:r w:rsidR="00A248CE" w:rsidRPr="008C2380">
        <w:rPr>
          <w:rFonts w:ascii="Times New Roman" w:cs="Times New Roman" w:hAnsi="Times New Roman"/>
          <w:sz w:val="30"/>
          <w:szCs w:val="30"/>
        </w:rPr>
        <w:t xml:space="preserve">новленной абзацем четвертым пункта 38 настоящего Положения, </w:t>
      </w:r>
      <w:r w:rsidR="00DD4A1B">
        <w:rPr>
          <w:rFonts w:ascii="Times New Roman" w:cs="Times New Roman" w:hAnsi="Times New Roman"/>
          <w:sz w:val="30"/>
          <w:szCs w:val="30"/>
        </w:rPr>
        <w:t xml:space="preserve">              </w:t>
      </w:r>
      <w:r w:rsidR="00A248CE" w:rsidRPr="008C2380">
        <w:rPr>
          <w:rFonts w:ascii="Times New Roman" w:cs="Times New Roman" w:hAnsi="Times New Roman"/>
          <w:sz w:val="30"/>
          <w:szCs w:val="30"/>
        </w:rPr>
        <w:t xml:space="preserve">представляет в адрес уполномоченного органа отчетность не позднее </w:t>
      </w:r>
      <w:r w:rsidR="00DD4A1B">
        <w:rPr>
          <w:rFonts w:ascii="Times New Roman" w:cs="Times New Roman" w:hAnsi="Times New Roman"/>
          <w:sz w:val="30"/>
          <w:szCs w:val="30"/>
        </w:rPr>
        <w:t xml:space="preserve">           </w:t>
      </w:r>
      <w:r w:rsidR="00A248CE" w:rsidRPr="008C2380">
        <w:rPr>
          <w:rFonts w:ascii="Times New Roman" w:cs="Times New Roman" w:hAnsi="Times New Roman"/>
          <w:sz w:val="30"/>
          <w:szCs w:val="30"/>
        </w:rPr>
        <w:t>7-го числа месяца, следующего за отчетным кварталом, по состоянию  на 1-е число месяца, следующего за отчетным кварталом, и не позднее 15-го числа месяца, следующего за отчетным годом, по состоянию        на 1-е число месяца, следующего за отчетным годом. Управление дел</w:t>
      </w:r>
      <w:r w:rsidR="00A248CE" w:rsidRPr="008C2380">
        <w:rPr>
          <w:rFonts w:ascii="Times New Roman" w:cs="Times New Roman" w:hAnsi="Times New Roman"/>
          <w:sz w:val="30"/>
          <w:szCs w:val="30"/>
        </w:rPr>
        <w:t>а</w:t>
      </w:r>
      <w:r w:rsidR="00A248CE" w:rsidRPr="008C2380">
        <w:rPr>
          <w:rFonts w:ascii="Times New Roman" w:cs="Times New Roman" w:hAnsi="Times New Roman"/>
          <w:sz w:val="30"/>
          <w:szCs w:val="30"/>
        </w:rPr>
        <w:t xml:space="preserve">ми администрации города в течение </w:t>
      </w:r>
      <w:r w:rsidR="00DD4A1B">
        <w:rPr>
          <w:rFonts w:ascii="Times New Roman" w:cs="Times New Roman" w:hAnsi="Times New Roman"/>
          <w:sz w:val="30"/>
          <w:szCs w:val="30"/>
        </w:rPr>
        <w:t>одно</w:t>
      </w:r>
      <w:r w:rsidR="00A248CE" w:rsidRPr="008C2380">
        <w:rPr>
          <w:rFonts w:ascii="Times New Roman" w:cs="Times New Roman" w:hAnsi="Times New Roman"/>
          <w:sz w:val="30"/>
          <w:szCs w:val="30"/>
        </w:rPr>
        <w:t>го рабочего дня регистрирует представленную получателем гранта отчетность, которая включает:</w:t>
      </w:r>
    </w:p>
    <w:p w:rsidP="00DD4A1B" w:rsidR="005830D3" w:rsidRDefault="00B54B79" w:rsidRPr="008C2380">
      <w:pPr>
        <w:pStyle w:val="ConsPlusNormal"/>
        <w:spacing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 xml:space="preserve">1) </w:t>
      </w:r>
      <w:r w:rsidR="00C52DCB" w:rsidRPr="008C2380">
        <w:rPr>
          <w:rFonts w:ascii="Times New Roman" w:cs="Times New Roman" w:hAnsi="Times New Roman"/>
          <w:sz w:val="30"/>
          <w:szCs w:val="30"/>
        </w:rPr>
        <w:t>отчет о реализации плана мероприятий по достижению резул</w:t>
      </w:r>
      <w:r w:rsidR="00C52DCB" w:rsidRPr="008C2380">
        <w:rPr>
          <w:rFonts w:ascii="Times New Roman" w:cs="Times New Roman" w:hAnsi="Times New Roman"/>
          <w:sz w:val="30"/>
          <w:szCs w:val="30"/>
        </w:rPr>
        <w:t>ь</w:t>
      </w:r>
      <w:r w:rsidR="00C52DCB" w:rsidRPr="008C2380">
        <w:rPr>
          <w:rFonts w:ascii="Times New Roman" w:cs="Times New Roman" w:hAnsi="Times New Roman"/>
          <w:sz w:val="30"/>
          <w:szCs w:val="30"/>
        </w:rPr>
        <w:t xml:space="preserve">тата предоставления </w:t>
      </w:r>
      <w:r w:rsidR="007E16CF" w:rsidRPr="008C2380">
        <w:rPr>
          <w:rFonts w:ascii="Times New Roman" w:cs="Times New Roman" w:hAnsi="Times New Roman"/>
          <w:sz w:val="30"/>
          <w:szCs w:val="30"/>
        </w:rPr>
        <w:t>гранта</w:t>
      </w:r>
      <w:r w:rsidR="00C52DCB" w:rsidRPr="008C2380">
        <w:rPr>
          <w:rFonts w:ascii="Times New Roman" w:cs="Times New Roman" w:hAnsi="Times New Roman"/>
          <w:sz w:val="30"/>
          <w:szCs w:val="30"/>
        </w:rPr>
        <w:t xml:space="preserve"> с указанием значений результата </w:t>
      </w:r>
      <w:r w:rsidR="008A28F9" w:rsidRPr="008C2380">
        <w:rPr>
          <w:rFonts w:ascii="Times New Roman" w:cs="Times New Roman" w:hAnsi="Times New Roman"/>
          <w:sz w:val="30"/>
          <w:szCs w:val="30"/>
        </w:rPr>
        <w:t>предоста</w:t>
      </w:r>
      <w:r w:rsidR="008A28F9" w:rsidRPr="008C2380">
        <w:rPr>
          <w:rFonts w:ascii="Times New Roman" w:cs="Times New Roman" w:hAnsi="Times New Roman"/>
          <w:sz w:val="30"/>
          <w:szCs w:val="30"/>
        </w:rPr>
        <w:t>в</w:t>
      </w:r>
      <w:r w:rsidR="008A28F9" w:rsidRPr="008C2380">
        <w:rPr>
          <w:rFonts w:ascii="Times New Roman" w:cs="Times New Roman" w:hAnsi="Times New Roman"/>
          <w:sz w:val="30"/>
          <w:szCs w:val="30"/>
        </w:rPr>
        <w:t>ления гранта</w:t>
      </w:r>
      <w:r w:rsidR="00E255EF" w:rsidRPr="008C2380">
        <w:rPr>
          <w:rFonts w:ascii="Times New Roman" w:cs="Times New Roman" w:hAnsi="Times New Roman"/>
          <w:sz w:val="30"/>
          <w:szCs w:val="30"/>
        </w:rPr>
        <w:t xml:space="preserve"> и контрольных точек </w:t>
      </w:r>
      <w:r w:rsidR="00C52DCB" w:rsidRPr="008C2380">
        <w:rPr>
          <w:rFonts w:ascii="Times New Roman" w:cs="Times New Roman" w:hAnsi="Times New Roman"/>
          <w:sz w:val="30"/>
          <w:szCs w:val="30"/>
        </w:rPr>
        <w:t xml:space="preserve">по форме, установленной </w:t>
      </w:r>
      <w:r w:rsidR="008A28F9" w:rsidRPr="008C2380">
        <w:rPr>
          <w:rFonts w:ascii="Times New Roman" w:cs="Times New Roman" w:hAnsi="Times New Roman"/>
          <w:sz w:val="30"/>
          <w:szCs w:val="30"/>
        </w:rPr>
        <w:t>соглаш</w:t>
      </w:r>
      <w:r w:rsidR="008A28F9" w:rsidRPr="008C2380">
        <w:rPr>
          <w:rFonts w:ascii="Times New Roman" w:cs="Times New Roman" w:hAnsi="Times New Roman"/>
          <w:sz w:val="30"/>
          <w:szCs w:val="30"/>
        </w:rPr>
        <w:t>е</w:t>
      </w:r>
      <w:r w:rsidR="008A28F9" w:rsidRPr="008C2380">
        <w:rPr>
          <w:rFonts w:ascii="Times New Roman" w:cs="Times New Roman" w:hAnsi="Times New Roman"/>
          <w:sz w:val="30"/>
          <w:szCs w:val="30"/>
        </w:rPr>
        <w:t>ние</w:t>
      </w:r>
      <w:r w:rsidR="00EC58A9" w:rsidRPr="008C2380">
        <w:rPr>
          <w:rFonts w:ascii="Times New Roman" w:cs="Times New Roman" w:hAnsi="Times New Roman"/>
          <w:sz w:val="30"/>
          <w:szCs w:val="30"/>
        </w:rPr>
        <w:t>м</w:t>
      </w:r>
      <w:r w:rsidR="005830D3" w:rsidRPr="008C2380">
        <w:rPr>
          <w:rFonts w:ascii="Times New Roman" w:cs="Times New Roman" w:hAnsi="Times New Roman"/>
          <w:sz w:val="30"/>
          <w:szCs w:val="30"/>
        </w:rPr>
        <w:t>;</w:t>
      </w:r>
    </w:p>
    <w:p w:rsidP="00DD4A1B" w:rsidR="001B7240" w:rsidRDefault="00B54B79" w:rsidRPr="008C2380">
      <w:pPr>
        <w:pStyle w:val="ConsPlusNormal"/>
        <w:spacing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 xml:space="preserve">2) </w:t>
      </w:r>
      <w:r w:rsidR="001B7240" w:rsidRPr="008C2380">
        <w:rPr>
          <w:rFonts w:ascii="Times New Roman" w:cs="Times New Roman" w:hAnsi="Times New Roman"/>
          <w:sz w:val="30"/>
          <w:szCs w:val="30"/>
        </w:rPr>
        <w:t>отчет о достижении значений результат</w:t>
      </w:r>
      <w:r w:rsidR="009855AE" w:rsidRPr="008C2380">
        <w:rPr>
          <w:rFonts w:ascii="Times New Roman" w:cs="Times New Roman" w:hAnsi="Times New Roman"/>
          <w:sz w:val="30"/>
          <w:szCs w:val="30"/>
        </w:rPr>
        <w:t>а</w:t>
      </w:r>
      <w:r w:rsidR="001B7240" w:rsidRPr="008C2380">
        <w:rPr>
          <w:rFonts w:ascii="Times New Roman" w:cs="Times New Roman" w:hAnsi="Times New Roman"/>
          <w:sz w:val="30"/>
          <w:szCs w:val="30"/>
        </w:rPr>
        <w:t xml:space="preserve"> предоставления гранта по форме, определенной типовой формой </w:t>
      </w:r>
      <w:r w:rsidR="008A28F9" w:rsidRPr="008C2380">
        <w:rPr>
          <w:rFonts w:ascii="Times New Roman" w:cs="Times New Roman" w:hAnsi="Times New Roman"/>
          <w:sz w:val="30"/>
          <w:szCs w:val="30"/>
        </w:rPr>
        <w:t>соглашения</w:t>
      </w:r>
      <w:r w:rsidR="001B7240" w:rsidRPr="008C2380">
        <w:rPr>
          <w:rFonts w:ascii="Times New Roman" w:cs="Times New Roman" w:hAnsi="Times New Roman"/>
          <w:sz w:val="30"/>
          <w:szCs w:val="30"/>
        </w:rPr>
        <w:t>, установленной департаментом финансов администрации города,</w:t>
      </w:r>
      <w:r w:rsidR="00943664"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="001B7240" w:rsidRPr="008C2380">
        <w:rPr>
          <w:rFonts w:ascii="Times New Roman" w:cs="Times New Roman" w:hAnsi="Times New Roman"/>
          <w:sz w:val="30"/>
          <w:szCs w:val="30"/>
        </w:rPr>
        <w:t xml:space="preserve">с приложением </w:t>
      </w:r>
      <w:r w:rsidR="003E7CEF" w:rsidRPr="008C2380">
        <w:rPr>
          <w:rFonts w:ascii="Times New Roman" w:cs="Times New Roman" w:hAnsi="Times New Roman"/>
          <w:sz w:val="30"/>
          <w:szCs w:val="30"/>
        </w:rPr>
        <w:t xml:space="preserve">     </w:t>
      </w:r>
      <w:r w:rsidR="001B7240" w:rsidRPr="008C2380">
        <w:rPr>
          <w:rFonts w:ascii="Times New Roman" w:cs="Times New Roman" w:hAnsi="Times New Roman"/>
          <w:sz w:val="30"/>
          <w:szCs w:val="30"/>
        </w:rPr>
        <w:t>подтверждающих документов:</w:t>
      </w:r>
    </w:p>
    <w:p w:rsidP="00DD4A1B" w:rsidR="002156BC" w:rsidRDefault="005830D3" w:rsidRPr="008C2380">
      <w:pPr>
        <w:pStyle w:val="ConsPlusNormal"/>
        <w:spacing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>выписк</w:t>
      </w:r>
      <w:r w:rsidR="007D63F0" w:rsidRPr="008C2380">
        <w:rPr>
          <w:rFonts w:ascii="Times New Roman" w:cs="Times New Roman" w:hAnsi="Times New Roman"/>
          <w:sz w:val="30"/>
          <w:szCs w:val="30"/>
        </w:rPr>
        <w:t>и</w:t>
      </w:r>
      <w:r w:rsidR="002156BC" w:rsidRPr="008C2380">
        <w:rPr>
          <w:rFonts w:ascii="Times New Roman" w:cs="Times New Roman" w:hAnsi="Times New Roman"/>
          <w:sz w:val="30"/>
          <w:szCs w:val="30"/>
        </w:rPr>
        <w:t xml:space="preserve"> из ЕГРЮЛ/ЕГРИП, которую получатель гранта вправе представить. В случае если получатель гранта не представил выписку </w:t>
      </w:r>
      <w:r w:rsidR="00EE529C"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="002156BC" w:rsidRPr="008C2380">
        <w:rPr>
          <w:rFonts w:ascii="Times New Roman" w:cs="Times New Roman" w:hAnsi="Times New Roman"/>
          <w:sz w:val="30"/>
          <w:szCs w:val="30"/>
        </w:rPr>
        <w:t>из ЕГРЮЛ/ЕГРИП самостоятельно, уполномоченный орган запрашив</w:t>
      </w:r>
      <w:r w:rsidR="002156BC" w:rsidRPr="008C2380">
        <w:rPr>
          <w:rFonts w:ascii="Times New Roman" w:cs="Times New Roman" w:hAnsi="Times New Roman"/>
          <w:sz w:val="30"/>
          <w:szCs w:val="30"/>
        </w:rPr>
        <w:t>а</w:t>
      </w:r>
      <w:r w:rsidR="002156BC" w:rsidRPr="008C2380">
        <w:rPr>
          <w:rFonts w:ascii="Times New Roman" w:cs="Times New Roman" w:hAnsi="Times New Roman"/>
          <w:sz w:val="30"/>
          <w:szCs w:val="30"/>
        </w:rPr>
        <w:t>ет ее в порядке межведомственного информационного взаимодействия, в том числе посредством получения информации</w:t>
      </w:r>
      <w:r w:rsidR="009D42D5"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="002156BC" w:rsidRPr="008C2380">
        <w:rPr>
          <w:rFonts w:ascii="Times New Roman" w:cs="Times New Roman" w:hAnsi="Times New Roman"/>
          <w:sz w:val="30"/>
          <w:szCs w:val="30"/>
        </w:rPr>
        <w:t>с использованием пр</w:t>
      </w:r>
      <w:r w:rsidR="002156BC" w:rsidRPr="008C2380">
        <w:rPr>
          <w:rFonts w:ascii="Times New Roman" w:cs="Times New Roman" w:hAnsi="Times New Roman"/>
          <w:sz w:val="30"/>
          <w:szCs w:val="30"/>
        </w:rPr>
        <w:t>о</w:t>
      </w:r>
      <w:r w:rsidR="002156BC" w:rsidRPr="008C2380">
        <w:rPr>
          <w:rFonts w:ascii="Times New Roman" w:cs="Times New Roman" w:hAnsi="Times New Roman"/>
          <w:sz w:val="30"/>
          <w:szCs w:val="30"/>
        </w:rPr>
        <w:t>граммного обеспечения и (или) посредством сети Интернет;</w:t>
      </w:r>
    </w:p>
    <w:p w:rsidP="00DD4A1B" w:rsidR="002156BC" w:rsidRDefault="00312087" w:rsidRPr="008C2380">
      <w:pPr>
        <w:pStyle w:val="ConsPlusNormal"/>
        <w:spacing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>копии промежуточного отчета о финансовых результатах юрид</w:t>
      </w:r>
      <w:r w:rsidRPr="008C2380">
        <w:rPr>
          <w:rFonts w:ascii="Times New Roman" w:cs="Times New Roman" w:hAnsi="Times New Roman"/>
          <w:sz w:val="30"/>
          <w:szCs w:val="30"/>
        </w:rPr>
        <w:t>и</w:t>
      </w:r>
      <w:r w:rsidRPr="008C2380">
        <w:rPr>
          <w:rFonts w:ascii="Times New Roman" w:cs="Times New Roman" w:hAnsi="Times New Roman"/>
          <w:sz w:val="30"/>
          <w:szCs w:val="30"/>
        </w:rPr>
        <w:t>ческого лица;</w:t>
      </w:r>
    </w:p>
    <w:p w:rsidP="00E71643" w:rsidR="00312087" w:rsidRDefault="00312087" w:rsidRPr="008C2380">
      <w:pPr>
        <w:pStyle w:val="ConsPlusNormal"/>
        <w:spacing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lastRenderedPageBreak/>
        <w:t>копии книг доходов и расходов и (или) копии книг учета доходов (для индивидуального предпринимателя);</w:t>
      </w:r>
    </w:p>
    <w:p w:rsidP="00E71643" w:rsidR="00B216C8" w:rsidRDefault="00B216C8" w:rsidRPr="008C2380">
      <w:pPr>
        <w:autoSpaceDE w:val="false"/>
        <w:autoSpaceDN w:val="false"/>
        <w:adjustRightInd w:val="false"/>
        <w:spacing w:after="0"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 xml:space="preserve">справки о постановке на учет (снятии с учета) физического лица    в качестве налогоплательщика налога на профессиональный доход </w:t>
      </w:r>
      <w:r w:rsidR="003E7CEF" w:rsidRPr="008C2380">
        <w:rPr>
          <w:rFonts w:ascii="Times New Roman" w:cs="Times New Roman" w:hAnsi="Times New Roman"/>
          <w:sz w:val="30"/>
          <w:szCs w:val="30"/>
        </w:rPr>
        <w:t xml:space="preserve">  </w:t>
      </w:r>
      <w:r w:rsidRPr="008C2380">
        <w:rPr>
          <w:rFonts w:ascii="Times New Roman" w:cs="Times New Roman" w:hAnsi="Times New Roman"/>
          <w:sz w:val="30"/>
          <w:szCs w:val="30"/>
        </w:rPr>
        <w:t>(для индивидуального предпринимателя);</w:t>
      </w:r>
    </w:p>
    <w:p w:rsidP="00E71643" w:rsidR="002156BC" w:rsidRDefault="00B216C8" w:rsidRPr="008C2380">
      <w:pPr>
        <w:autoSpaceDE w:val="false"/>
        <w:autoSpaceDN w:val="false"/>
        <w:adjustRightInd w:val="false"/>
        <w:spacing w:after="0"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>справки о состоянии расчетов (доходах) по налогу на професси</w:t>
      </w:r>
      <w:r w:rsidRPr="008C2380">
        <w:rPr>
          <w:rFonts w:ascii="Times New Roman" w:cs="Times New Roman" w:hAnsi="Times New Roman"/>
          <w:sz w:val="30"/>
          <w:szCs w:val="30"/>
        </w:rPr>
        <w:t>о</w:t>
      </w:r>
      <w:r w:rsidRPr="008C2380">
        <w:rPr>
          <w:rFonts w:ascii="Times New Roman" w:cs="Times New Roman" w:hAnsi="Times New Roman"/>
          <w:sz w:val="30"/>
          <w:szCs w:val="30"/>
        </w:rPr>
        <w:t>нальный доход (для индивидуального предпринимателя)</w:t>
      </w:r>
      <w:r w:rsidR="005830D3" w:rsidRPr="008C2380">
        <w:rPr>
          <w:rFonts w:ascii="Times New Roman" w:cs="Times New Roman" w:hAnsi="Times New Roman"/>
          <w:sz w:val="30"/>
          <w:szCs w:val="30"/>
        </w:rPr>
        <w:t>.</w:t>
      </w:r>
    </w:p>
    <w:p w:rsidP="00E71643" w:rsidR="00A248D6" w:rsidRDefault="00A248D6" w:rsidRPr="008C2380">
      <w:pPr>
        <w:pStyle w:val="ConsPlusNormal"/>
        <w:spacing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proofErr w:type="gramStart"/>
      <w:r w:rsidRPr="008C2380">
        <w:rPr>
          <w:rFonts w:ascii="Times New Roman" w:cs="Times New Roman" w:hAnsi="Times New Roman"/>
          <w:sz w:val="30"/>
          <w:szCs w:val="30"/>
        </w:rPr>
        <w:t xml:space="preserve">В случае если получатель гранта </w:t>
      </w:r>
      <w:r w:rsidR="00EE529C" w:rsidRPr="008C2380">
        <w:rPr>
          <w:rFonts w:ascii="Times New Roman" w:cs="Times New Roman" w:hAnsi="Times New Roman"/>
          <w:sz w:val="30"/>
          <w:szCs w:val="30"/>
        </w:rPr>
        <w:t>–</w:t>
      </w:r>
      <w:r w:rsidRPr="008C2380">
        <w:rPr>
          <w:rFonts w:ascii="Times New Roman" w:cs="Times New Roman" w:hAnsi="Times New Roman"/>
          <w:sz w:val="30"/>
          <w:szCs w:val="30"/>
        </w:rPr>
        <w:t xml:space="preserve"> индивидуальный предприним</w:t>
      </w:r>
      <w:r w:rsidRPr="008C2380">
        <w:rPr>
          <w:rFonts w:ascii="Times New Roman" w:cs="Times New Roman" w:hAnsi="Times New Roman"/>
          <w:sz w:val="30"/>
          <w:szCs w:val="30"/>
        </w:rPr>
        <w:t>а</w:t>
      </w:r>
      <w:r w:rsidRPr="008C2380">
        <w:rPr>
          <w:rFonts w:ascii="Times New Roman" w:cs="Times New Roman" w:hAnsi="Times New Roman"/>
          <w:sz w:val="30"/>
          <w:szCs w:val="30"/>
        </w:rPr>
        <w:t xml:space="preserve">тель либо юридическое лицо, в котором одно и то же физическое лицо является единственным учредителем (участником) юридического лица </w:t>
      </w:r>
      <w:r w:rsidR="009C03B1" w:rsidRPr="008C2380">
        <w:rPr>
          <w:rFonts w:ascii="Times New Roman" w:cs="Times New Roman" w:hAnsi="Times New Roman"/>
          <w:sz w:val="30"/>
          <w:szCs w:val="30"/>
        </w:rPr>
        <w:t xml:space="preserve">            </w:t>
      </w:r>
      <w:r w:rsidRPr="008C2380">
        <w:rPr>
          <w:rFonts w:ascii="Times New Roman" w:cs="Times New Roman" w:hAnsi="Times New Roman"/>
          <w:sz w:val="30"/>
          <w:szCs w:val="30"/>
        </w:rPr>
        <w:t xml:space="preserve">и его руководителем, участвует в специальной военной операции </w:t>
      </w:r>
      <w:r w:rsidR="00BA4576" w:rsidRPr="008C2380">
        <w:rPr>
          <w:rFonts w:ascii="Times New Roman" w:cs="Times New Roman" w:hAnsi="Times New Roman"/>
          <w:sz w:val="30"/>
          <w:szCs w:val="30"/>
        </w:rPr>
        <w:t xml:space="preserve">      </w:t>
      </w:r>
      <w:r w:rsidRPr="008C2380">
        <w:rPr>
          <w:rFonts w:ascii="Times New Roman" w:cs="Times New Roman" w:hAnsi="Times New Roman"/>
          <w:sz w:val="30"/>
          <w:szCs w:val="30"/>
        </w:rPr>
        <w:t>или проходит военную службу по призыву, сроки представления отче</w:t>
      </w:r>
      <w:r w:rsidRPr="008C2380">
        <w:rPr>
          <w:rFonts w:ascii="Times New Roman" w:cs="Times New Roman" w:hAnsi="Times New Roman"/>
          <w:sz w:val="30"/>
          <w:szCs w:val="30"/>
        </w:rPr>
        <w:t>т</w:t>
      </w:r>
      <w:r w:rsidRPr="008C2380">
        <w:rPr>
          <w:rFonts w:ascii="Times New Roman" w:cs="Times New Roman" w:hAnsi="Times New Roman"/>
          <w:sz w:val="30"/>
          <w:szCs w:val="30"/>
        </w:rPr>
        <w:t>ности, указанной в настоящем пункте, продлеваются на основании представленных копий подтверждающих документов на период участия</w:t>
      </w:r>
      <w:r w:rsidR="006F6E98"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Pr="008C2380">
        <w:rPr>
          <w:rFonts w:ascii="Times New Roman" w:cs="Times New Roman" w:hAnsi="Times New Roman"/>
          <w:sz w:val="30"/>
          <w:szCs w:val="30"/>
        </w:rPr>
        <w:t>получателя гранта в специальной военной</w:t>
      </w:r>
      <w:proofErr w:type="gramEnd"/>
      <w:r w:rsidRPr="008C2380">
        <w:rPr>
          <w:rFonts w:ascii="Times New Roman" w:cs="Times New Roman" w:hAnsi="Times New Roman"/>
          <w:sz w:val="30"/>
          <w:szCs w:val="30"/>
        </w:rPr>
        <w:t xml:space="preserve"> операции, прохождения</w:t>
      </w:r>
      <w:r w:rsidR="00BA4576" w:rsidRPr="008C2380">
        <w:rPr>
          <w:rFonts w:ascii="Times New Roman" w:cs="Times New Roman" w:hAnsi="Times New Roman"/>
          <w:sz w:val="30"/>
          <w:szCs w:val="30"/>
        </w:rPr>
        <w:t xml:space="preserve">    </w:t>
      </w:r>
      <w:r w:rsidR="006F6E98"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Pr="008C2380">
        <w:rPr>
          <w:rFonts w:ascii="Times New Roman" w:cs="Times New Roman" w:hAnsi="Times New Roman"/>
          <w:sz w:val="30"/>
          <w:szCs w:val="30"/>
        </w:rPr>
        <w:t>военной службы по призыву.</w:t>
      </w:r>
    </w:p>
    <w:p w:rsidP="00E71643" w:rsidR="00174180" w:rsidRDefault="00174180" w:rsidRPr="008C2380">
      <w:pPr>
        <w:widowControl w:val="false"/>
        <w:spacing w:after="0" w:line="235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Документы (копии документов), указанные в настоящем пункте, </w:t>
      </w:r>
      <w:r w:rsidR="00AA27F6"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 </w:t>
      </w:r>
      <w:r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>в том числе составленные более чем на одном листе, не прошиваются, должны быть выполнены с использованием технических средств,</w:t>
      </w:r>
      <w:r w:rsidR="00AA27F6"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      </w:t>
      </w:r>
      <w:r w:rsidR="00AF2CC2"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</w:t>
      </w:r>
      <w:r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>без приписок, подчисток, исправлений, помарок, неустановленных</w:t>
      </w:r>
      <w:r w:rsidR="00AF2CC2"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</w:t>
      </w:r>
      <w:r w:rsidR="00AA27F6"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   </w:t>
      </w:r>
      <w:r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сокращений, формулировок и повреждений, не позволяющих </w:t>
      </w:r>
      <w:proofErr w:type="gramStart"/>
      <w:r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>одно</w:t>
      </w:r>
      <w:r w:rsidR="00AA27F6"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>-</w:t>
      </w:r>
      <w:proofErr w:type="spellStart"/>
      <w:r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>значно</w:t>
      </w:r>
      <w:proofErr w:type="spellEnd"/>
      <w:proofErr w:type="gramEnd"/>
      <w:r w:rsidR="006F6E98"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</w:t>
      </w:r>
      <w:r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>истолковывать их содержание, должны быть пронумерованы сквозной нумерацией и сопровождаться их описью. Копии документов, указан</w:t>
      </w:r>
      <w:r w:rsidR="00D5274C"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ные </w:t>
      </w:r>
      <w:r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в настоящем пункте, должны быть подписаны получателем </w:t>
      </w:r>
      <w:r w:rsidR="00327E4D"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>гранта</w:t>
      </w:r>
      <w:r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и заверены печатью (при наличии).</w:t>
      </w:r>
    </w:p>
    <w:p w:rsidP="00E71643" w:rsidR="002156BC" w:rsidRDefault="007D63F0" w:rsidRPr="008C2380">
      <w:pPr>
        <w:pStyle w:val="ConsPlusNormal"/>
        <w:spacing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 xml:space="preserve">52. </w:t>
      </w:r>
      <w:r w:rsidR="002156BC" w:rsidRPr="008C2380">
        <w:rPr>
          <w:rFonts w:ascii="Times New Roman" w:cs="Times New Roman" w:hAnsi="Times New Roman"/>
          <w:sz w:val="30"/>
          <w:szCs w:val="30"/>
        </w:rPr>
        <w:t xml:space="preserve">Главный распорядитель вправе устанавливать в </w:t>
      </w:r>
      <w:r w:rsidR="00EC58A9" w:rsidRPr="008C2380">
        <w:rPr>
          <w:rFonts w:ascii="Times New Roman" w:cs="Times New Roman" w:hAnsi="Times New Roman"/>
          <w:sz w:val="30"/>
          <w:szCs w:val="30"/>
        </w:rPr>
        <w:t xml:space="preserve">соглашении </w:t>
      </w:r>
      <w:r w:rsidR="002156BC" w:rsidRPr="008C2380">
        <w:rPr>
          <w:rFonts w:ascii="Times New Roman" w:cs="Times New Roman" w:hAnsi="Times New Roman"/>
          <w:sz w:val="30"/>
          <w:szCs w:val="30"/>
        </w:rPr>
        <w:t xml:space="preserve">сроки и формы представления получателем гранта дополнительной </w:t>
      </w:r>
      <w:r w:rsidR="00EC58A9" w:rsidRPr="008C2380">
        <w:rPr>
          <w:rFonts w:ascii="Times New Roman" w:cs="Times New Roman" w:hAnsi="Times New Roman"/>
          <w:sz w:val="30"/>
          <w:szCs w:val="30"/>
        </w:rPr>
        <w:t xml:space="preserve">   </w:t>
      </w:r>
      <w:r w:rsidR="002156BC" w:rsidRPr="008C2380">
        <w:rPr>
          <w:rFonts w:ascii="Times New Roman" w:cs="Times New Roman" w:hAnsi="Times New Roman"/>
          <w:sz w:val="30"/>
          <w:szCs w:val="30"/>
        </w:rPr>
        <w:t>отчетности.</w:t>
      </w:r>
    </w:p>
    <w:p w:rsidP="00E71643" w:rsidR="007846CC" w:rsidRDefault="007D63F0" w:rsidRPr="008C2380">
      <w:pPr>
        <w:widowControl w:val="false"/>
        <w:autoSpaceDE w:val="false"/>
        <w:autoSpaceDN w:val="false"/>
        <w:adjustRightInd w:val="false"/>
        <w:spacing w:after="0" w:line="235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8C2380">
        <w:rPr>
          <w:rFonts w:ascii="Times New Roman" w:cs="Times New Roman" w:hAnsi="Times New Roman"/>
          <w:sz w:val="30"/>
          <w:szCs w:val="30"/>
        </w:rPr>
        <w:t xml:space="preserve">53. </w:t>
      </w:r>
      <w:r w:rsidR="007846CC"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Уполномоченный орган осуществляет документарную </w:t>
      </w:r>
      <w:r w:rsidR="003E7CEF"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      </w:t>
      </w:r>
      <w:r w:rsidR="007846CC"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>проверку комплектности, содержания представленной получателем гранта</w:t>
      </w:r>
      <w:r w:rsidR="00872AEB"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</w:t>
      </w:r>
      <w:r w:rsidR="007846CC"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>отчетности (дополнительной отчетности) в соответствии</w:t>
      </w:r>
      <w:r w:rsidR="006F6E98"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</w:t>
      </w:r>
      <w:r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с </w:t>
      </w:r>
      <w:proofErr w:type="spellStart"/>
      <w:r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>пун</w:t>
      </w:r>
      <w:proofErr w:type="gramStart"/>
      <w:r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>к</w:t>
      </w:r>
      <w:proofErr w:type="spellEnd"/>
      <w:r w:rsidR="00872AEB"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>-</w:t>
      </w:r>
      <w:proofErr w:type="gramEnd"/>
      <w:r w:rsidR="00872AEB"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</w:t>
      </w:r>
      <w:proofErr w:type="spellStart"/>
      <w:r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>тами</w:t>
      </w:r>
      <w:proofErr w:type="spellEnd"/>
      <w:r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50–52 </w:t>
      </w:r>
      <w:r w:rsidR="007846CC"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>настоящего Положения (далее – отчетность</w:t>
      </w:r>
      <w:r w:rsidR="006B0E98"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>)</w:t>
      </w:r>
      <w:r w:rsidR="007846CC"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>.</w:t>
      </w:r>
    </w:p>
    <w:p w:rsidP="00E71643" w:rsidR="00EC58A9" w:rsidRDefault="00EC58A9" w:rsidRPr="008C2380">
      <w:pPr>
        <w:widowControl w:val="false"/>
        <w:autoSpaceDE w:val="false"/>
        <w:autoSpaceDN w:val="false"/>
        <w:adjustRightInd w:val="false"/>
        <w:spacing w:after="0" w:line="235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>Проверка и принятие уполномоченным органом представленной получателем гранта отчетности осуществляется в порядке и в сроки, определенные правовым актом</w:t>
      </w:r>
      <w:r w:rsidR="00077F7E"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администрации города</w:t>
      </w:r>
      <w:r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, указанным </w:t>
      </w:r>
      <w:r w:rsidR="00077F7E"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        </w:t>
      </w:r>
      <w:r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>в абзаце первом пункта 55 настоящего Положения.</w:t>
      </w:r>
    </w:p>
    <w:p w:rsidP="00E71643" w:rsidR="007846CC" w:rsidRDefault="007846CC" w:rsidRPr="008C2380">
      <w:pPr>
        <w:widowControl w:val="false"/>
        <w:autoSpaceDE w:val="false"/>
        <w:autoSpaceDN w:val="false"/>
        <w:adjustRightInd w:val="false"/>
        <w:spacing w:after="0" w:line="235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>Получатель гранта несет ответственность за достоверность док</w:t>
      </w:r>
      <w:r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>у</w:t>
      </w:r>
      <w:r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>ментов, представленных в составе отчетности, в соответствии с де</w:t>
      </w:r>
      <w:r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>й</w:t>
      </w:r>
      <w:r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>ствующим законодательством Российской Федерации.</w:t>
      </w:r>
    </w:p>
    <w:p w:rsidP="00E71643" w:rsidR="007846CC" w:rsidRDefault="007846CC" w:rsidRPr="008C2380">
      <w:pPr>
        <w:widowControl w:val="false"/>
        <w:autoSpaceDE w:val="false"/>
        <w:autoSpaceDN w:val="false"/>
        <w:adjustRightInd w:val="false"/>
        <w:spacing w:after="0" w:line="235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>Получатель гранта несет ответственность за достоверность свед</w:t>
      </w:r>
      <w:r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>е</w:t>
      </w:r>
      <w:r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>ний, указанных в представленной отчетности.</w:t>
      </w:r>
    </w:p>
    <w:p w:rsidP="00E71643" w:rsidR="007846CC" w:rsidRDefault="007846CC" w:rsidRPr="008C2380">
      <w:pPr>
        <w:widowControl w:val="false"/>
        <w:autoSpaceDE w:val="false"/>
        <w:autoSpaceDN w:val="false"/>
        <w:adjustRightInd w:val="false"/>
        <w:spacing w:after="0" w:line="235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proofErr w:type="gramStart"/>
      <w:r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Отчетность, представленная получателем </w:t>
      </w:r>
      <w:r w:rsidR="00C8314B"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>гранта</w:t>
      </w:r>
      <w:r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>, в том числе зар</w:t>
      </w:r>
      <w:r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>е</w:t>
      </w:r>
      <w:r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гистрированная после окончания сроков представления отчетности, </w:t>
      </w:r>
      <w:r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lastRenderedPageBreak/>
        <w:t xml:space="preserve">установленных пунктами </w:t>
      </w:r>
      <w:r w:rsidR="00C8314B"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>50, 51</w:t>
      </w:r>
      <w:r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настоящего Положения</w:t>
      </w:r>
      <w:r w:rsidR="00F91C72"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</w:t>
      </w:r>
      <w:r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и (или) </w:t>
      </w:r>
      <w:r w:rsidR="00EC58A9" w:rsidRPr="008C2380">
        <w:rPr>
          <w:rFonts w:ascii="Times New Roman" w:cs="Times New Roman" w:hAnsi="Times New Roman"/>
          <w:sz w:val="30"/>
          <w:szCs w:val="30"/>
        </w:rPr>
        <w:t>согл</w:t>
      </w:r>
      <w:r w:rsidR="00EC58A9" w:rsidRPr="008C2380">
        <w:rPr>
          <w:rFonts w:ascii="Times New Roman" w:cs="Times New Roman" w:hAnsi="Times New Roman"/>
          <w:sz w:val="30"/>
          <w:szCs w:val="30"/>
        </w:rPr>
        <w:t>а</w:t>
      </w:r>
      <w:r w:rsidR="00EC58A9" w:rsidRPr="008C2380">
        <w:rPr>
          <w:rFonts w:ascii="Times New Roman" w:cs="Times New Roman" w:hAnsi="Times New Roman"/>
          <w:sz w:val="30"/>
          <w:szCs w:val="30"/>
        </w:rPr>
        <w:t>шением</w:t>
      </w:r>
      <w:r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, </w:t>
      </w:r>
      <w:r w:rsidR="00EA01CB"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но не позднее сроков завершения периода проверки </w:t>
      </w:r>
      <w:r w:rsidR="00EC58A9"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>в порядке и в сроки, определенные правовым актом</w:t>
      </w:r>
      <w:r w:rsidR="00077F7E"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администрации города</w:t>
      </w:r>
      <w:r w:rsidR="00EC58A9"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>, ук</w:t>
      </w:r>
      <w:r w:rsidR="00EC58A9"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>а</w:t>
      </w:r>
      <w:r w:rsidR="00EC58A9"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занным в </w:t>
      </w:r>
      <w:r w:rsidR="00EA01CB"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>абзаце перв</w:t>
      </w:r>
      <w:r w:rsidR="00EC58A9"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>о</w:t>
      </w:r>
      <w:r w:rsidR="00EA01CB"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>м пункта 55 настоящего Положения,</w:t>
      </w:r>
      <w:r w:rsidR="00BC6EF3"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</w:t>
      </w:r>
      <w:r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получателю </w:t>
      </w:r>
      <w:r w:rsidR="00F91C72"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>гранта</w:t>
      </w:r>
      <w:r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не возвращается.</w:t>
      </w:r>
      <w:proofErr w:type="gramEnd"/>
    </w:p>
    <w:p w:rsidP="001E30B7" w:rsidR="007846CC" w:rsidRDefault="007846CC" w:rsidRPr="008C2380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proofErr w:type="gramStart"/>
      <w:r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>В случае выявления в результате документарной проверки отче</w:t>
      </w:r>
      <w:r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>т</w:t>
      </w:r>
      <w:r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ности факта нарушения получателем </w:t>
      </w:r>
      <w:r w:rsidR="00C8314B"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>гранта</w:t>
      </w:r>
      <w:r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условий предоставления </w:t>
      </w:r>
      <w:r w:rsidR="00C8314B"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>гранта</w:t>
      </w:r>
      <w:r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, в том числе в части достижения результата предоставления </w:t>
      </w:r>
      <w:r w:rsidR="00C8314B"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>гранта</w:t>
      </w:r>
      <w:r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, получателю </w:t>
      </w:r>
      <w:r w:rsidR="00C8314B"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>гранта</w:t>
      </w:r>
      <w:r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устанавливается мера ответственности о во</w:t>
      </w:r>
      <w:r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>з</w:t>
      </w:r>
      <w:r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врате в бюджет города Красноярска </w:t>
      </w:r>
      <w:r w:rsidR="00C8314B"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>гранта</w:t>
      </w:r>
      <w:r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</w:t>
      </w:r>
      <w:r w:rsidR="00DF5580" w:rsidRPr="008C2380">
        <w:rPr>
          <w:rFonts w:ascii="Times New Roman" w:cs="Times New Roman" w:hAnsi="Times New Roman"/>
          <w:sz w:val="30"/>
          <w:szCs w:val="30"/>
        </w:rPr>
        <w:t>и средств, полученных        на основании договоров, заключенных с получателем гранта,</w:t>
      </w:r>
      <w:r w:rsidR="00DF5580"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</w:t>
      </w:r>
      <w:r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в порядке и сроки, установленные </w:t>
      </w:r>
      <w:r w:rsidR="003F6D89"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>пунктами 5</w:t>
      </w:r>
      <w:r w:rsidR="006F50FA"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>7</w:t>
      </w:r>
      <w:r w:rsidR="003F6D89"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>–6</w:t>
      </w:r>
      <w:r w:rsidR="00DE77F6"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>1</w:t>
      </w:r>
      <w:r w:rsidR="003F6D89"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</w:t>
      </w:r>
      <w:r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>настоящего Положения.</w:t>
      </w:r>
      <w:proofErr w:type="gramEnd"/>
    </w:p>
    <w:p w:rsidP="00872AEB" w:rsidR="00D5274C" w:rsidRDefault="00D5274C" w:rsidRPr="008C2380">
      <w:pPr>
        <w:pStyle w:val="ConsPlusTitle"/>
        <w:spacing w:line="192" w:lineRule="auto"/>
        <w:jc w:val="both"/>
        <w:rPr>
          <w:rFonts w:ascii="Times New Roman" w:cs="Times New Roman" w:hAnsi="Times New Roman"/>
          <w:b w:val="false"/>
          <w:sz w:val="30"/>
          <w:szCs w:val="30"/>
        </w:rPr>
      </w:pPr>
    </w:p>
    <w:p w:rsidP="00872AEB" w:rsidR="00EE529C" w:rsidRDefault="002156BC" w:rsidRPr="008C2380">
      <w:pPr>
        <w:pStyle w:val="ConsPlusTitle"/>
        <w:spacing w:line="192" w:lineRule="auto"/>
        <w:jc w:val="center"/>
        <w:rPr>
          <w:rFonts w:ascii="Times New Roman" w:cs="Times New Roman" w:hAnsi="Times New Roman"/>
          <w:b w:val="false"/>
          <w:sz w:val="30"/>
          <w:szCs w:val="30"/>
        </w:rPr>
      </w:pPr>
      <w:r w:rsidRPr="008C2380">
        <w:rPr>
          <w:rFonts w:ascii="Times New Roman" w:cs="Times New Roman" w:hAnsi="Times New Roman"/>
          <w:b w:val="false"/>
          <w:sz w:val="30"/>
          <w:szCs w:val="30"/>
        </w:rPr>
        <w:t>V. Т</w:t>
      </w:r>
      <w:r w:rsidR="00EE529C" w:rsidRPr="008C2380">
        <w:rPr>
          <w:rFonts w:ascii="Times New Roman" w:cs="Times New Roman" w:hAnsi="Times New Roman"/>
          <w:b w:val="false"/>
          <w:sz w:val="30"/>
          <w:szCs w:val="30"/>
        </w:rPr>
        <w:t xml:space="preserve">ребования об осуществлении контроля (мониторинга) </w:t>
      </w:r>
    </w:p>
    <w:p w:rsidP="00872AEB" w:rsidR="00EE529C" w:rsidRDefault="00EE529C" w:rsidRPr="008C2380">
      <w:pPr>
        <w:pStyle w:val="ConsPlusTitle"/>
        <w:spacing w:line="192" w:lineRule="auto"/>
        <w:jc w:val="center"/>
        <w:rPr>
          <w:rFonts w:ascii="Times New Roman" w:cs="Times New Roman" w:hAnsi="Times New Roman"/>
          <w:b w:val="false"/>
          <w:sz w:val="30"/>
          <w:szCs w:val="30"/>
        </w:rPr>
      </w:pPr>
      <w:r w:rsidRPr="008C2380">
        <w:rPr>
          <w:rFonts w:ascii="Times New Roman" w:cs="Times New Roman" w:hAnsi="Times New Roman"/>
          <w:b w:val="false"/>
          <w:sz w:val="30"/>
          <w:szCs w:val="30"/>
        </w:rPr>
        <w:t xml:space="preserve">за соблюдением условий и порядка предоставления гранта </w:t>
      </w:r>
    </w:p>
    <w:p w:rsidP="00872AEB" w:rsidR="002156BC" w:rsidRDefault="00EE529C" w:rsidRPr="008C2380">
      <w:pPr>
        <w:pStyle w:val="ConsPlusTitle"/>
        <w:spacing w:line="192" w:lineRule="auto"/>
        <w:jc w:val="center"/>
        <w:rPr>
          <w:rFonts w:ascii="Times New Roman" w:cs="Times New Roman" w:hAnsi="Times New Roman"/>
          <w:b w:val="false"/>
          <w:sz w:val="30"/>
          <w:szCs w:val="30"/>
        </w:rPr>
      </w:pPr>
      <w:r w:rsidRPr="008C2380">
        <w:rPr>
          <w:rFonts w:ascii="Times New Roman" w:cs="Times New Roman" w:hAnsi="Times New Roman"/>
          <w:b w:val="false"/>
          <w:sz w:val="30"/>
          <w:szCs w:val="30"/>
        </w:rPr>
        <w:t>и ответственность за их нарушение</w:t>
      </w:r>
    </w:p>
    <w:p w:rsidP="004C495E" w:rsidR="002156BC" w:rsidRDefault="002156BC" w:rsidRPr="008C2380">
      <w:pPr>
        <w:pStyle w:val="ConsPlusNormal"/>
        <w:spacing w:line="235" w:lineRule="auto"/>
        <w:jc w:val="both"/>
        <w:rPr>
          <w:rFonts w:ascii="Times New Roman" w:cs="Times New Roman" w:hAnsi="Times New Roman"/>
          <w:sz w:val="30"/>
          <w:szCs w:val="30"/>
        </w:rPr>
      </w:pPr>
    </w:p>
    <w:p w:rsidP="00E71643" w:rsidR="002156BC" w:rsidRDefault="00C8314B" w:rsidRPr="008C2380">
      <w:pPr>
        <w:pStyle w:val="ConsPlusNormal"/>
        <w:spacing w:line="23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 xml:space="preserve">54. </w:t>
      </w:r>
      <w:r w:rsidR="002156BC" w:rsidRPr="008C2380">
        <w:rPr>
          <w:rFonts w:ascii="Times New Roman" w:cs="Times New Roman" w:hAnsi="Times New Roman"/>
          <w:sz w:val="30"/>
          <w:szCs w:val="30"/>
        </w:rPr>
        <w:t>Контроль (мониторинг) за соблюдением условий и порядка предоставления гранта осуществляют главный распорядитель и органы муниципального финансового контроля.</w:t>
      </w:r>
    </w:p>
    <w:p w:rsidP="00E71643" w:rsidR="002156BC" w:rsidRDefault="00C8314B" w:rsidRPr="008C2380">
      <w:pPr>
        <w:pStyle w:val="ConsPlusNormal"/>
        <w:spacing w:line="23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 xml:space="preserve">55. </w:t>
      </w:r>
      <w:proofErr w:type="gramStart"/>
      <w:r w:rsidR="002156BC" w:rsidRPr="008C2380">
        <w:rPr>
          <w:rFonts w:ascii="Times New Roman" w:cs="Times New Roman" w:hAnsi="Times New Roman"/>
          <w:sz w:val="30"/>
          <w:szCs w:val="30"/>
        </w:rPr>
        <w:t>Главный распорядитель осуществляет проверки соблюдения получателями гранта порядка и условий предоставления гранта, в том числе</w:t>
      </w:r>
      <w:r w:rsidR="00EE529C"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="002156BC" w:rsidRPr="008C2380">
        <w:rPr>
          <w:rFonts w:ascii="Times New Roman" w:cs="Times New Roman" w:hAnsi="Times New Roman"/>
          <w:sz w:val="30"/>
          <w:szCs w:val="30"/>
        </w:rPr>
        <w:t>в части достижения результата предоставления гранта, в соотве</w:t>
      </w:r>
      <w:r w:rsidR="002156BC" w:rsidRPr="008C2380">
        <w:rPr>
          <w:rFonts w:ascii="Times New Roman" w:cs="Times New Roman" w:hAnsi="Times New Roman"/>
          <w:sz w:val="30"/>
          <w:szCs w:val="30"/>
        </w:rPr>
        <w:t>т</w:t>
      </w:r>
      <w:r w:rsidR="002156BC" w:rsidRPr="008C2380">
        <w:rPr>
          <w:rFonts w:ascii="Times New Roman" w:cs="Times New Roman" w:hAnsi="Times New Roman"/>
          <w:sz w:val="30"/>
          <w:szCs w:val="30"/>
        </w:rPr>
        <w:t>ствии</w:t>
      </w:r>
      <w:r w:rsidR="00EE529C"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="00EE7A73" w:rsidRPr="008C2380">
        <w:rPr>
          <w:rFonts w:ascii="Times New Roman" w:cs="Times New Roman" w:hAnsi="Times New Roman"/>
          <w:sz w:val="30"/>
          <w:szCs w:val="30"/>
        </w:rPr>
        <w:t xml:space="preserve">с постановлением </w:t>
      </w:r>
      <w:r w:rsidR="002156BC" w:rsidRPr="008C2380">
        <w:rPr>
          <w:rFonts w:ascii="Times New Roman" w:cs="Times New Roman" w:hAnsi="Times New Roman"/>
          <w:sz w:val="30"/>
          <w:szCs w:val="30"/>
        </w:rPr>
        <w:t xml:space="preserve">администрации города от 17.02.2016 </w:t>
      </w:r>
      <w:r w:rsidR="00A37368" w:rsidRPr="008C2380">
        <w:rPr>
          <w:rFonts w:ascii="Times New Roman" w:cs="Times New Roman" w:hAnsi="Times New Roman"/>
          <w:sz w:val="30"/>
          <w:szCs w:val="30"/>
        </w:rPr>
        <w:t>№</w:t>
      </w:r>
      <w:r w:rsidR="002156BC" w:rsidRPr="008C2380">
        <w:rPr>
          <w:rFonts w:ascii="Times New Roman" w:cs="Times New Roman" w:hAnsi="Times New Roman"/>
          <w:sz w:val="30"/>
          <w:szCs w:val="30"/>
        </w:rPr>
        <w:t xml:space="preserve"> 91 </w:t>
      </w:r>
      <w:r w:rsidR="00EE529C" w:rsidRPr="008C2380">
        <w:rPr>
          <w:rFonts w:ascii="Times New Roman" w:cs="Times New Roman" w:hAnsi="Times New Roman"/>
          <w:sz w:val="30"/>
          <w:szCs w:val="30"/>
        </w:rPr>
        <w:t xml:space="preserve">                       </w:t>
      </w:r>
      <w:r w:rsidR="008B1ABE" w:rsidRPr="008C2380">
        <w:rPr>
          <w:rFonts w:ascii="Times New Roman" w:cs="Times New Roman" w:hAnsi="Times New Roman"/>
          <w:sz w:val="30"/>
          <w:szCs w:val="30"/>
        </w:rPr>
        <w:t>«</w:t>
      </w:r>
      <w:r w:rsidR="002156BC" w:rsidRPr="008C2380">
        <w:rPr>
          <w:rFonts w:ascii="Times New Roman" w:cs="Times New Roman" w:hAnsi="Times New Roman"/>
          <w:sz w:val="30"/>
          <w:szCs w:val="30"/>
        </w:rPr>
        <w:t>О порядке проведения проверки главным распорядителем бюджетных средств, предоставляющим субсидию, в том числе грант в форме субс</w:t>
      </w:r>
      <w:r w:rsidR="002156BC" w:rsidRPr="008C2380">
        <w:rPr>
          <w:rFonts w:ascii="Times New Roman" w:cs="Times New Roman" w:hAnsi="Times New Roman"/>
          <w:sz w:val="30"/>
          <w:szCs w:val="30"/>
        </w:rPr>
        <w:t>и</w:t>
      </w:r>
      <w:r w:rsidR="002156BC" w:rsidRPr="008C2380">
        <w:rPr>
          <w:rFonts w:ascii="Times New Roman" w:cs="Times New Roman" w:hAnsi="Times New Roman"/>
          <w:sz w:val="30"/>
          <w:szCs w:val="30"/>
        </w:rPr>
        <w:t>дии,</w:t>
      </w:r>
      <w:r w:rsidR="00EE529C"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="002156BC" w:rsidRPr="008C2380">
        <w:rPr>
          <w:rFonts w:ascii="Times New Roman" w:cs="Times New Roman" w:hAnsi="Times New Roman"/>
          <w:sz w:val="30"/>
          <w:szCs w:val="30"/>
        </w:rPr>
        <w:t>в целях финансового обеспечения и (или) возмещения части затрат, соблюдения условий и порядка</w:t>
      </w:r>
      <w:proofErr w:type="gramEnd"/>
      <w:r w:rsidR="002156BC" w:rsidRPr="008C2380">
        <w:rPr>
          <w:rFonts w:ascii="Times New Roman" w:cs="Times New Roman" w:hAnsi="Times New Roman"/>
          <w:sz w:val="30"/>
          <w:szCs w:val="30"/>
        </w:rPr>
        <w:t xml:space="preserve"> предоставления субсидий,</w:t>
      </w:r>
      <w:r w:rsidR="001611AF"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="002156BC" w:rsidRPr="008C2380">
        <w:rPr>
          <w:rFonts w:ascii="Times New Roman" w:cs="Times New Roman" w:hAnsi="Times New Roman"/>
          <w:sz w:val="30"/>
          <w:szCs w:val="30"/>
        </w:rPr>
        <w:t xml:space="preserve">в том числе грантов в </w:t>
      </w:r>
      <w:r w:rsidR="008B1ABE" w:rsidRPr="008C2380">
        <w:rPr>
          <w:rFonts w:ascii="Times New Roman" w:cs="Times New Roman" w:hAnsi="Times New Roman"/>
          <w:sz w:val="30"/>
          <w:szCs w:val="30"/>
        </w:rPr>
        <w:t>форме субсидий, их получателями»</w:t>
      </w:r>
      <w:r w:rsidR="002156BC" w:rsidRPr="008C2380">
        <w:rPr>
          <w:rFonts w:ascii="Times New Roman" w:cs="Times New Roman" w:hAnsi="Times New Roman"/>
          <w:sz w:val="30"/>
          <w:szCs w:val="30"/>
        </w:rPr>
        <w:t>.</w:t>
      </w:r>
    </w:p>
    <w:p w:rsidP="00E71643" w:rsidR="002156BC" w:rsidRDefault="002156BC" w:rsidRPr="008C2380">
      <w:pPr>
        <w:pStyle w:val="ConsPlusNormal"/>
        <w:spacing w:line="23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 xml:space="preserve">Органы муниципального финансового контроля осуществляют проверки в соответствии </w:t>
      </w:r>
      <w:r w:rsidR="00826067" w:rsidRPr="008C2380">
        <w:rPr>
          <w:rFonts w:ascii="Times New Roman" w:cs="Times New Roman" w:hAnsi="Times New Roman"/>
          <w:sz w:val="30"/>
          <w:szCs w:val="30"/>
        </w:rPr>
        <w:t xml:space="preserve">со статьями 268.1, 269.2 </w:t>
      </w:r>
      <w:r w:rsidRPr="008C2380">
        <w:rPr>
          <w:rFonts w:ascii="Times New Roman" w:cs="Times New Roman" w:hAnsi="Times New Roman"/>
          <w:sz w:val="30"/>
          <w:szCs w:val="30"/>
        </w:rPr>
        <w:t>Бюджетного кодекса Российской Федерации.</w:t>
      </w:r>
    </w:p>
    <w:p w:rsidP="00E71643" w:rsidR="002156BC" w:rsidRDefault="00C05969" w:rsidRPr="008C2380">
      <w:pPr>
        <w:pStyle w:val="ConsPlusNormal"/>
        <w:spacing w:line="23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 xml:space="preserve">56. </w:t>
      </w:r>
      <w:proofErr w:type="gramStart"/>
      <w:r w:rsidR="00826067" w:rsidRPr="008C2380">
        <w:rPr>
          <w:rFonts w:ascii="Times New Roman" w:cs="Times New Roman" w:hAnsi="Times New Roman"/>
          <w:sz w:val="30"/>
          <w:szCs w:val="30"/>
        </w:rPr>
        <w:t xml:space="preserve">Мониторинг </w:t>
      </w:r>
      <w:r w:rsidR="002156BC" w:rsidRPr="008C2380">
        <w:rPr>
          <w:rFonts w:ascii="Times New Roman" w:cs="Times New Roman" w:hAnsi="Times New Roman"/>
          <w:sz w:val="30"/>
          <w:szCs w:val="30"/>
        </w:rPr>
        <w:t xml:space="preserve">достижения получателем гранта результата предоставления гранта исходя из достижения значений результата предоставления гранта, определенных </w:t>
      </w:r>
      <w:r w:rsidR="00077F7E" w:rsidRPr="008C2380">
        <w:rPr>
          <w:rFonts w:ascii="Times New Roman" w:cs="Times New Roman" w:hAnsi="Times New Roman"/>
          <w:sz w:val="30"/>
          <w:szCs w:val="30"/>
        </w:rPr>
        <w:t>соглашением</w:t>
      </w:r>
      <w:r w:rsidR="002156BC" w:rsidRPr="008C2380">
        <w:rPr>
          <w:rFonts w:ascii="Times New Roman" w:cs="Times New Roman" w:hAnsi="Times New Roman"/>
          <w:sz w:val="30"/>
          <w:szCs w:val="30"/>
        </w:rPr>
        <w:t xml:space="preserve">, и событий, </w:t>
      </w:r>
      <w:r w:rsidR="00D448EF" w:rsidRPr="008C2380">
        <w:rPr>
          <w:rFonts w:ascii="Times New Roman" w:cs="Times New Roman" w:hAnsi="Times New Roman"/>
          <w:sz w:val="30"/>
          <w:szCs w:val="30"/>
        </w:rPr>
        <w:t xml:space="preserve">         </w:t>
      </w:r>
      <w:r w:rsidR="002156BC" w:rsidRPr="008C2380">
        <w:rPr>
          <w:rFonts w:ascii="Times New Roman" w:cs="Times New Roman" w:hAnsi="Times New Roman"/>
          <w:sz w:val="30"/>
          <w:szCs w:val="30"/>
        </w:rPr>
        <w:t>отражающих факт завершения соответствующего мероприятия</w:t>
      </w:r>
      <w:r w:rsidR="00EC6F81"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="00D448EF" w:rsidRPr="008C2380">
        <w:rPr>
          <w:rFonts w:ascii="Times New Roman" w:cs="Times New Roman" w:hAnsi="Times New Roman"/>
          <w:sz w:val="30"/>
          <w:szCs w:val="30"/>
        </w:rPr>
        <w:t xml:space="preserve">            </w:t>
      </w:r>
      <w:r w:rsidR="002156BC" w:rsidRPr="008C2380">
        <w:rPr>
          <w:rFonts w:ascii="Times New Roman" w:cs="Times New Roman" w:hAnsi="Times New Roman"/>
          <w:sz w:val="30"/>
          <w:szCs w:val="30"/>
        </w:rPr>
        <w:t>по получению результата предоставления гранта (контрольная точка), осуществляется</w:t>
      </w:r>
      <w:r w:rsidR="00556D3A"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="00826067" w:rsidRPr="008C2380">
        <w:rPr>
          <w:rFonts w:ascii="Times New Roman" w:cs="Times New Roman" w:hAnsi="Times New Roman"/>
          <w:sz w:val="30"/>
          <w:szCs w:val="30"/>
        </w:rPr>
        <w:t xml:space="preserve">уполномоченным органом </w:t>
      </w:r>
      <w:r w:rsidR="002156BC" w:rsidRPr="008C2380">
        <w:rPr>
          <w:rFonts w:ascii="Times New Roman" w:cs="Times New Roman" w:hAnsi="Times New Roman"/>
          <w:sz w:val="30"/>
          <w:szCs w:val="30"/>
        </w:rPr>
        <w:t xml:space="preserve">в соответствии </w:t>
      </w:r>
      <w:r w:rsidR="00C03175" w:rsidRPr="008C2380">
        <w:rPr>
          <w:rFonts w:ascii="Times New Roman" w:cs="Times New Roman" w:hAnsi="Times New Roman"/>
          <w:sz w:val="30"/>
          <w:szCs w:val="30"/>
        </w:rPr>
        <w:t xml:space="preserve">с </w:t>
      </w:r>
      <w:r w:rsidR="00662E32" w:rsidRPr="008C2380">
        <w:rPr>
          <w:rFonts w:ascii="Times New Roman" w:cs="Times New Roman" w:hAnsi="Times New Roman"/>
          <w:sz w:val="30"/>
          <w:szCs w:val="30"/>
        </w:rPr>
        <w:t>Порядком проведения мониторинга достижения результатов предоставления су</w:t>
      </w:r>
      <w:r w:rsidR="00662E32" w:rsidRPr="008C2380">
        <w:rPr>
          <w:rFonts w:ascii="Times New Roman" w:cs="Times New Roman" w:hAnsi="Times New Roman"/>
          <w:sz w:val="30"/>
          <w:szCs w:val="30"/>
        </w:rPr>
        <w:t>б</w:t>
      </w:r>
      <w:r w:rsidR="00662E32" w:rsidRPr="008C2380">
        <w:rPr>
          <w:rFonts w:ascii="Times New Roman" w:cs="Times New Roman" w:hAnsi="Times New Roman"/>
          <w:sz w:val="30"/>
          <w:szCs w:val="30"/>
        </w:rPr>
        <w:t>сидий, в том числе грантов в форме субсидий, юридическим лицам,</w:t>
      </w:r>
      <w:r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="00EC6F81" w:rsidRPr="008C2380">
        <w:rPr>
          <w:rFonts w:ascii="Times New Roman" w:cs="Times New Roman" w:hAnsi="Times New Roman"/>
          <w:sz w:val="30"/>
          <w:szCs w:val="30"/>
        </w:rPr>
        <w:t xml:space="preserve">      </w:t>
      </w:r>
      <w:r w:rsidR="00662E32" w:rsidRPr="008C2380">
        <w:rPr>
          <w:rFonts w:ascii="Times New Roman" w:cs="Times New Roman" w:hAnsi="Times New Roman"/>
          <w:sz w:val="30"/>
          <w:szCs w:val="30"/>
        </w:rPr>
        <w:t>в том числе бюджетным и автономным учреждениям, индивидуальным</w:t>
      </w:r>
      <w:proofErr w:type="gramEnd"/>
      <w:r w:rsidR="00662E32" w:rsidRPr="008C2380">
        <w:rPr>
          <w:rFonts w:ascii="Times New Roman" w:cs="Times New Roman" w:hAnsi="Times New Roman"/>
          <w:sz w:val="30"/>
          <w:szCs w:val="30"/>
        </w:rPr>
        <w:t xml:space="preserve"> предпринимателям, физическим лицам – производителям товаров, </w:t>
      </w:r>
      <w:r w:rsidR="00EC6F81" w:rsidRPr="008C2380">
        <w:rPr>
          <w:rFonts w:ascii="Times New Roman" w:cs="Times New Roman" w:hAnsi="Times New Roman"/>
          <w:sz w:val="30"/>
          <w:szCs w:val="30"/>
        </w:rPr>
        <w:t xml:space="preserve">    </w:t>
      </w:r>
      <w:r w:rsidR="00662E32" w:rsidRPr="008C2380">
        <w:rPr>
          <w:rFonts w:ascii="Times New Roman" w:cs="Times New Roman" w:hAnsi="Times New Roman"/>
          <w:sz w:val="30"/>
          <w:szCs w:val="30"/>
        </w:rPr>
        <w:t>работ, услуг</w:t>
      </w:r>
      <w:r w:rsidR="00C03175" w:rsidRPr="008C2380">
        <w:rPr>
          <w:rFonts w:ascii="Times New Roman" w:cs="Times New Roman" w:hAnsi="Times New Roman"/>
          <w:sz w:val="30"/>
          <w:szCs w:val="30"/>
        </w:rPr>
        <w:t xml:space="preserve">, установленным Министерством финансов Российской </w:t>
      </w:r>
      <w:r w:rsidR="00EC6F81"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="00C03175" w:rsidRPr="008C2380">
        <w:rPr>
          <w:rFonts w:ascii="Times New Roman" w:cs="Times New Roman" w:hAnsi="Times New Roman"/>
          <w:sz w:val="30"/>
          <w:szCs w:val="30"/>
        </w:rPr>
        <w:t>Федерации и правовыми актами администрации города</w:t>
      </w:r>
      <w:r w:rsidR="002156BC" w:rsidRPr="008C2380">
        <w:rPr>
          <w:rFonts w:ascii="Times New Roman" w:cs="Times New Roman" w:hAnsi="Times New Roman"/>
          <w:sz w:val="30"/>
          <w:szCs w:val="30"/>
        </w:rPr>
        <w:t>.</w:t>
      </w:r>
    </w:p>
    <w:p w:rsidP="00D448EF" w:rsidR="002156BC" w:rsidRDefault="00C05969" w:rsidRPr="008C2380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bookmarkStart w:id="39" w:name="P306"/>
      <w:bookmarkEnd w:id="39"/>
      <w:r w:rsidRPr="008C2380">
        <w:rPr>
          <w:rFonts w:ascii="Times New Roman" w:cs="Times New Roman" w:hAnsi="Times New Roman"/>
          <w:sz w:val="30"/>
          <w:szCs w:val="30"/>
        </w:rPr>
        <w:lastRenderedPageBreak/>
        <w:t xml:space="preserve">57. </w:t>
      </w:r>
      <w:r w:rsidR="002156BC" w:rsidRPr="008C2380">
        <w:rPr>
          <w:rFonts w:ascii="Times New Roman" w:cs="Times New Roman" w:hAnsi="Times New Roman"/>
          <w:sz w:val="30"/>
          <w:szCs w:val="30"/>
        </w:rPr>
        <w:t xml:space="preserve">За нарушение условий </w:t>
      </w:r>
      <w:r w:rsidR="00DD4A1B">
        <w:rPr>
          <w:rFonts w:ascii="Times New Roman" w:cs="Times New Roman" w:hAnsi="Times New Roman"/>
          <w:sz w:val="30"/>
          <w:szCs w:val="30"/>
        </w:rPr>
        <w:t xml:space="preserve">предоставления гранта, </w:t>
      </w:r>
      <w:proofErr w:type="gramStart"/>
      <w:r w:rsidR="00DD4A1B">
        <w:rPr>
          <w:rFonts w:ascii="Times New Roman" w:cs="Times New Roman" w:hAnsi="Times New Roman"/>
          <w:sz w:val="30"/>
          <w:szCs w:val="30"/>
        </w:rPr>
        <w:t>выявленное</w:t>
      </w:r>
      <w:proofErr w:type="gramEnd"/>
      <w:r w:rsidR="002156BC"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="00EE529C" w:rsidRPr="008C2380">
        <w:rPr>
          <w:rFonts w:ascii="Times New Roman" w:cs="Times New Roman" w:hAnsi="Times New Roman"/>
          <w:sz w:val="30"/>
          <w:szCs w:val="30"/>
        </w:rPr>
        <w:t xml:space="preserve">         </w:t>
      </w:r>
      <w:r w:rsidR="002156BC" w:rsidRPr="008C2380">
        <w:rPr>
          <w:rFonts w:ascii="Times New Roman" w:cs="Times New Roman" w:hAnsi="Times New Roman"/>
          <w:sz w:val="30"/>
          <w:szCs w:val="30"/>
        </w:rPr>
        <w:t>в том числе по фактам проверок, проведенных главным распорядителем и (или) органом муниципального финансового контроля, а также в сл</w:t>
      </w:r>
      <w:r w:rsidR="002156BC" w:rsidRPr="008C2380">
        <w:rPr>
          <w:rFonts w:ascii="Times New Roman" w:cs="Times New Roman" w:hAnsi="Times New Roman"/>
          <w:sz w:val="30"/>
          <w:szCs w:val="30"/>
        </w:rPr>
        <w:t>у</w:t>
      </w:r>
      <w:r w:rsidR="002156BC" w:rsidRPr="008C2380">
        <w:rPr>
          <w:rFonts w:ascii="Times New Roman" w:cs="Times New Roman" w:hAnsi="Times New Roman"/>
          <w:sz w:val="30"/>
          <w:szCs w:val="30"/>
        </w:rPr>
        <w:t xml:space="preserve">чае </w:t>
      </w:r>
      <w:proofErr w:type="spellStart"/>
      <w:r w:rsidR="002156BC" w:rsidRPr="008C2380">
        <w:rPr>
          <w:rFonts w:ascii="Times New Roman" w:cs="Times New Roman" w:hAnsi="Times New Roman"/>
          <w:sz w:val="30"/>
          <w:szCs w:val="30"/>
        </w:rPr>
        <w:t>недостижения</w:t>
      </w:r>
      <w:proofErr w:type="spellEnd"/>
      <w:r w:rsidR="002156BC" w:rsidRPr="008C2380">
        <w:rPr>
          <w:rFonts w:ascii="Times New Roman" w:cs="Times New Roman" w:hAnsi="Times New Roman"/>
          <w:sz w:val="30"/>
          <w:szCs w:val="30"/>
        </w:rPr>
        <w:t xml:space="preserve"> результата предоставления гранта, указанного</w:t>
      </w:r>
      <w:r w:rsidR="00D448EF" w:rsidRPr="008C2380">
        <w:rPr>
          <w:rFonts w:ascii="Times New Roman" w:cs="Times New Roman" w:hAnsi="Times New Roman"/>
          <w:sz w:val="30"/>
          <w:szCs w:val="30"/>
        </w:rPr>
        <w:t xml:space="preserve">           </w:t>
      </w:r>
      <w:r w:rsidR="00EE529C"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Pr="008C2380">
        <w:rPr>
          <w:rFonts w:ascii="Times New Roman" w:cs="Times New Roman" w:hAnsi="Times New Roman"/>
          <w:sz w:val="30"/>
          <w:szCs w:val="30"/>
        </w:rPr>
        <w:t xml:space="preserve">в пункте 37 </w:t>
      </w:r>
      <w:r w:rsidR="002156BC" w:rsidRPr="008C2380">
        <w:rPr>
          <w:rFonts w:ascii="Times New Roman" w:cs="Times New Roman" w:hAnsi="Times New Roman"/>
          <w:sz w:val="30"/>
          <w:szCs w:val="30"/>
        </w:rPr>
        <w:t>настоящего Положения, получателю гранта устанавлива</w:t>
      </w:r>
      <w:r w:rsidR="00246E6D" w:rsidRPr="008C2380">
        <w:rPr>
          <w:rFonts w:ascii="Times New Roman" w:cs="Times New Roman" w:hAnsi="Times New Roman"/>
          <w:sz w:val="30"/>
          <w:szCs w:val="30"/>
        </w:rPr>
        <w:t>е</w:t>
      </w:r>
      <w:r w:rsidR="002156BC" w:rsidRPr="008C2380">
        <w:rPr>
          <w:rFonts w:ascii="Times New Roman" w:cs="Times New Roman" w:hAnsi="Times New Roman"/>
          <w:sz w:val="30"/>
          <w:szCs w:val="30"/>
        </w:rPr>
        <w:t>тся мер</w:t>
      </w:r>
      <w:r w:rsidR="00246E6D" w:rsidRPr="008C2380">
        <w:rPr>
          <w:rFonts w:ascii="Times New Roman" w:cs="Times New Roman" w:hAnsi="Times New Roman"/>
          <w:sz w:val="30"/>
          <w:szCs w:val="30"/>
        </w:rPr>
        <w:t>а</w:t>
      </w:r>
      <w:r w:rsidR="002156BC" w:rsidRPr="008C2380">
        <w:rPr>
          <w:rFonts w:ascii="Times New Roman" w:cs="Times New Roman" w:hAnsi="Times New Roman"/>
          <w:sz w:val="30"/>
          <w:szCs w:val="30"/>
        </w:rPr>
        <w:t xml:space="preserve"> ответственности о возврате гранта </w:t>
      </w:r>
      <w:r w:rsidR="00246E6D" w:rsidRPr="008C2380">
        <w:rPr>
          <w:rFonts w:ascii="Times New Roman" w:cs="Times New Roman" w:hAnsi="Times New Roman"/>
          <w:sz w:val="30"/>
          <w:szCs w:val="30"/>
        </w:rPr>
        <w:t>по основаниям и в размер</w:t>
      </w:r>
      <w:r w:rsidR="00F553B0" w:rsidRPr="008C2380">
        <w:rPr>
          <w:rFonts w:ascii="Times New Roman" w:cs="Times New Roman" w:hAnsi="Times New Roman"/>
          <w:sz w:val="30"/>
          <w:szCs w:val="30"/>
        </w:rPr>
        <w:t>ах</w:t>
      </w:r>
      <w:r w:rsidR="00246E6D" w:rsidRPr="008C2380">
        <w:rPr>
          <w:rFonts w:ascii="Times New Roman" w:cs="Times New Roman" w:hAnsi="Times New Roman"/>
          <w:sz w:val="30"/>
          <w:szCs w:val="30"/>
        </w:rPr>
        <w:t xml:space="preserve">, </w:t>
      </w:r>
      <w:r w:rsidR="00EE7A73" w:rsidRPr="008C2380">
        <w:rPr>
          <w:rFonts w:ascii="Times New Roman" w:cs="Times New Roman" w:hAnsi="Times New Roman"/>
          <w:sz w:val="30"/>
          <w:szCs w:val="30"/>
        </w:rPr>
        <w:t>опреде</w:t>
      </w:r>
      <w:r w:rsidR="00246E6D" w:rsidRPr="008C2380">
        <w:rPr>
          <w:rFonts w:ascii="Times New Roman" w:cs="Times New Roman" w:hAnsi="Times New Roman"/>
          <w:sz w:val="30"/>
          <w:szCs w:val="30"/>
        </w:rPr>
        <w:t>ленным пунктом 58 настоящего Положения</w:t>
      </w:r>
      <w:r w:rsidR="002156BC" w:rsidRPr="008C2380">
        <w:rPr>
          <w:rFonts w:ascii="Times New Roman" w:cs="Times New Roman" w:hAnsi="Times New Roman"/>
          <w:sz w:val="30"/>
          <w:szCs w:val="30"/>
        </w:rPr>
        <w:t>.</w:t>
      </w:r>
    </w:p>
    <w:p w:rsidP="00D448EF" w:rsidR="002156BC" w:rsidRDefault="00C05969" w:rsidRPr="008C2380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bookmarkStart w:id="40" w:name="P307"/>
      <w:bookmarkEnd w:id="40"/>
      <w:r w:rsidRPr="008C2380">
        <w:rPr>
          <w:rFonts w:ascii="Times New Roman" w:cs="Times New Roman" w:hAnsi="Times New Roman"/>
          <w:sz w:val="30"/>
          <w:szCs w:val="30"/>
        </w:rPr>
        <w:t xml:space="preserve">58. </w:t>
      </w:r>
      <w:r w:rsidR="002156BC" w:rsidRPr="008C2380">
        <w:rPr>
          <w:rFonts w:ascii="Times New Roman" w:cs="Times New Roman" w:hAnsi="Times New Roman"/>
          <w:sz w:val="30"/>
          <w:szCs w:val="30"/>
        </w:rPr>
        <w:t xml:space="preserve">Возврат </w:t>
      </w:r>
      <w:r w:rsidR="00007E4E" w:rsidRPr="008C2380">
        <w:rPr>
          <w:rFonts w:ascii="Times New Roman" w:cs="Times New Roman" w:hAnsi="Times New Roman"/>
          <w:sz w:val="30"/>
          <w:szCs w:val="30"/>
        </w:rPr>
        <w:t xml:space="preserve">в бюджет города </w:t>
      </w:r>
      <w:r w:rsidR="002156BC" w:rsidRPr="008C2380">
        <w:rPr>
          <w:rFonts w:ascii="Times New Roman" w:cs="Times New Roman" w:hAnsi="Times New Roman"/>
          <w:sz w:val="30"/>
          <w:szCs w:val="30"/>
        </w:rPr>
        <w:t xml:space="preserve">гранта </w:t>
      </w:r>
      <w:r w:rsidR="00DF5580" w:rsidRPr="008C2380">
        <w:rPr>
          <w:rFonts w:ascii="Times New Roman" w:cs="Times New Roman" w:hAnsi="Times New Roman"/>
          <w:sz w:val="30"/>
          <w:szCs w:val="30"/>
        </w:rPr>
        <w:t xml:space="preserve">и средств, полученных </w:t>
      </w:r>
      <w:r w:rsidR="00007E4E" w:rsidRPr="008C2380">
        <w:rPr>
          <w:rFonts w:ascii="Times New Roman" w:cs="Times New Roman" w:hAnsi="Times New Roman"/>
          <w:sz w:val="30"/>
          <w:szCs w:val="30"/>
        </w:rPr>
        <w:t xml:space="preserve">         </w:t>
      </w:r>
      <w:r w:rsidR="00DF5580" w:rsidRPr="008C2380">
        <w:rPr>
          <w:rFonts w:ascii="Times New Roman" w:cs="Times New Roman" w:hAnsi="Times New Roman"/>
          <w:sz w:val="30"/>
          <w:szCs w:val="30"/>
        </w:rPr>
        <w:t xml:space="preserve">на основании договоров, заключенных с получателем гранта, </w:t>
      </w:r>
      <w:r w:rsidR="002156BC" w:rsidRPr="008C2380">
        <w:rPr>
          <w:rFonts w:ascii="Times New Roman" w:cs="Times New Roman" w:hAnsi="Times New Roman"/>
          <w:sz w:val="30"/>
          <w:szCs w:val="30"/>
        </w:rPr>
        <w:t>осущест</w:t>
      </w:r>
      <w:r w:rsidR="002156BC" w:rsidRPr="008C2380">
        <w:rPr>
          <w:rFonts w:ascii="Times New Roman" w:cs="Times New Roman" w:hAnsi="Times New Roman"/>
          <w:sz w:val="30"/>
          <w:szCs w:val="30"/>
        </w:rPr>
        <w:t>в</w:t>
      </w:r>
      <w:r w:rsidR="002156BC" w:rsidRPr="008C2380">
        <w:rPr>
          <w:rFonts w:ascii="Times New Roman" w:cs="Times New Roman" w:hAnsi="Times New Roman"/>
          <w:sz w:val="30"/>
          <w:szCs w:val="30"/>
        </w:rPr>
        <w:t xml:space="preserve">ляется </w:t>
      </w:r>
      <w:r w:rsidR="0003065E" w:rsidRPr="008C2380">
        <w:rPr>
          <w:rFonts w:ascii="Times New Roman" w:cs="Times New Roman" w:hAnsi="Times New Roman"/>
          <w:sz w:val="30"/>
          <w:szCs w:val="30"/>
        </w:rPr>
        <w:t>в следующих случаях и размерах</w:t>
      </w:r>
      <w:r w:rsidR="002156BC" w:rsidRPr="008C2380">
        <w:rPr>
          <w:rFonts w:ascii="Times New Roman" w:cs="Times New Roman" w:hAnsi="Times New Roman"/>
          <w:sz w:val="30"/>
          <w:szCs w:val="30"/>
        </w:rPr>
        <w:t>:</w:t>
      </w:r>
    </w:p>
    <w:p w:rsidP="00D448EF" w:rsidR="002156BC" w:rsidRDefault="002156BC" w:rsidRPr="008C2380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>1) получателем гранта представлены недостоверные сведения</w:t>
      </w:r>
      <w:r w:rsidR="00EE529C"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</w:t>
      </w:r>
      <w:r w:rsidR="00DD4A1B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               </w:t>
      </w:r>
      <w:r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>и документы</w:t>
      </w:r>
      <w:r w:rsidR="00EB03C4"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–</w:t>
      </w:r>
      <w:r w:rsidR="0003065E"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возврат гранта в полном объеме, указанном в </w:t>
      </w:r>
      <w:proofErr w:type="spellStart"/>
      <w:proofErr w:type="gramStart"/>
      <w:r w:rsidR="00077F7E" w:rsidRPr="008C2380">
        <w:rPr>
          <w:rFonts w:ascii="Times New Roman" w:cs="Times New Roman" w:hAnsi="Times New Roman"/>
          <w:sz w:val="30"/>
          <w:szCs w:val="30"/>
        </w:rPr>
        <w:t>согла</w:t>
      </w:r>
      <w:r w:rsidR="00DD4A1B">
        <w:rPr>
          <w:rFonts w:ascii="Times New Roman" w:cs="Times New Roman" w:hAnsi="Times New Roman"/>
          <w:sz w:val="30"/>
          <w:szCs w:val="30"/>
        </w:rPr>
        <w:t>-</w:t>
      </w:r>
      <w:r w:rsidR="00077F7E" w:rsidRPr="008C2380">
        <w:rPr>
          <w:rFonts w:ascii="Times New Roman" w:cs="Times New Roman" w:hAnsi="Times New Roman"/>
          <w:sz w:val="30"/>
          <w:szCs w:val="30"/>
        </w:rPr>
        <w:t>шении</w:t>
      </w:r>
      <w:proofErr w:type="spellEnd"/>
      <w:proofErr w:type="gramEnd"/>
      <w:r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>;</w:t>
      </w:r>
    </w:p>
    <w:p w:rsidP="00D448EF" w:rsidR="002156BC" w:rsidRDefault="002156BC" w:rsidRPr="008C2380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>2) в текущем финансовом году в отношении получателя гранта было принято решение об оказании аналогичной поддержки</w:t>
      </w:r>
      <w:r w:rsidR="00A432AB"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–</w:t>
      </w:r>
      <w:r w:rsidR="0003065E"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возврат гранта в полном объеме, указанном в </w:t>
      </w:r>
      <w:r w:rsidR="00077F7E" w:rsidRPr="008C2380">
        <w:rPr>
          <w:rFonts w:ascii="Times New Roman" w:cs="Times New Roman" w:hAnsi="Times New Roman"/>
          <w:sz w:val="30"/>
          <w:szCs w:val="30"/>
        </w:rPr>
        <w:t>соглашении</w:t>
      </w:r>
      <w:r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>;</w:t>
      </w:r>
    </w:p>
    <w:p w:rsidP="00D448EF" w:rsidR="002156BC" w:rsidRDefault="002156BC" w:rsidRPr="008C2380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>3) получателем гранта нарушены условия, установленные</w:t>
      </w:r>
      <w:r w:rsidR="000D19AD"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="00EB06E5" w:rsidRPr="008C2380">
        <w:rPr>
          <w:rFonts w:ascii="Times New Roman" w:cs="Times New Roman" w:hAnsi="Times New Roman"/>
          <w:sz w:val="30"/>
          <w:szCs w:val="30"/>
        </w:rPr>
        <w:t xml:space="preserve">         </w:t>
      </w:r>
      <w:r w:rsidRPr="008C2380">
        <w:rPr>
          <w:rFonts w:ascii="Times New Roman" w:cs="Times New Roman" w:hAnsi="Times New Roman"/>
          <w:sz w:val="30"/>
          <w:szCs w:val="30"/>
        </w:rPr>
        <w:t>при предоставлении гранта,</w:t>
      </w:r>
      <w:r w:rsidR="00A166DE">
        <w:rPr>
          <w:rFonts w:ascii="Times New Roman" w:cs="Times New Roman" w:hAnsi="Times New Roman"/>
          <w:sz w:val="30"/>
          <w:szCs w:val="30"/>
        </w:rPr>
        <w:t xml:space="preserve"> нарушения </w:t>
      </w:r>
      <w:proofErr w:type="gramStart"/>
      <w:r w:rsidR="00A166DE">
        <w:rPr>
          <w:rFonts w:ascii="Times New Roman" w:cs="Times New Roman" w:hAnsi="Times New Roman"/>
          <w:sz w:val="30"/>
          <w:szCs w:val="30"/>
        </w:rPr>
        <w:t>выявле</w:t>
      </w:r>
      <w:r w:rsidR="00DD4A1B">
        <w:rPr>
          <w:rFonts w:ascii="Times New Roman" w:cs="Times New Roman" w:hAnsi="Times New Roman"/>
          <w:sz w:val="30"/>
          <w:szCs w:val="30"/>
        </w:rPr>
        <w:t>ны</w:t>
      </w:r>
      <w:proofErr w:type="gramEnd"/>
      <w:r w:rsidRPr="008C2380">
        <w:rPr>
          <w:rFonts w:ascii="Times New Roman" w:cs="Times New Roman" w:hAnsi="Times New Roman"/>
          <w:sz w:val="30"/>
          <w:szCs w:val="30"/>
        </w:rPr>
        <w:t xml:space="preserve"> в том числе по р</w:t>
      </w:r>
      <w:r w:rsidRPr="008C2380">
        <w:rPr>
          <w:rFonts w:ascii="Times New Roman" w:cs="Times New Roman" w:hAnsi="Times New Roman"/>
          <w:sz w:val="30"/>
          <w:szCs w:val="30"/>
        </w:rPr>
        <w:t>е</w:t>
      </w:r>
      <w:r w:rsidRPr="008C2380">
        <w:rPr>
          <w:rFonts w:ascii="Times New Roman" w:cs="Times New Roman" w:hAnsi="Times New Roman"/>
          <w:sz w:val="30"/>
          <w:szCs w:val="30"/>
        </w:rPr>
        <w:t>зультатам проверок, проведенных главным распорядителем и</w:t>
      </w:r>
      <w:r w:rsidR="006540A9" w:rsidRPr="008C2380">
        <w:rPr>
          <w:rFonts w:ascii="Times New Roman" w:cs="Times New Roman" w:hAnsi="Times New Roman"/>
          <w:sz w:val="30"/>
          <w:szCs w:val="30"/>
        </w:rPr>
        <w:t xml:space="preserve"> (или)</w:t>
      </w:r>
      <w:r w:rsidR="00DD4A1B">
        <w:rPr>
          <w:rFonts w:ascii="Times New Roman" w:cs="Times New Roman" w:hAnsi="Times New Roman"/>
          <w:sz w:val="30"/>
          <w:szCs w:val="30"/>
        </w:rPr>
        <w:t xml:space="preserve">         </w:t>
      </w:r>
      <w:r w:rsidRPr="008C2380">
        <w:rPr>
          <w:rFonts w:ascii="Times New Roman" w:cs="Times New Roman" w:hAnsi="Times New Roman"/>
          <w:sz w:val="30"/>
          <w:szCs w:val="30"/>
        </w:rPr>
        <w:t xml:space="preserve"> органом</w:t>
      </w:r>
      <w:r w:rsidR="00773890"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Pr="008C2380">
        <w:rPr>
          <w:rFonts w:ascii="Times New Roman" w:cs="Times New Roman" w:hAnsi="Times New Roman"/>
          <w:sz w:val="30"/>
          <w:szCs w:val="30"/>
        </w:rPr>
        <w:t>муниципального финансового контроля</w:t>
      </w:r>
      <w:r w:rsidR="00DD4A1B">
        <w:rPr>
          <w:rFonts w:ascii="Times New Roman" w:cs="Times New Roman" w:hAnsi="Times New Roman"/>
          <w:sz w:val="30"/>
          <w:szCs w:val="30"/>
        </w:rPr>
        <w:t>,</w:t>
      </w:r>
      <w:r w:rsidR="00A432AB" w:rsidRPr="008C2380">
        <w:rPr>
          <w:rFonts w:ascii="Times New Roman" w:cs="Times New Roman" w:hAnsi="Times New Roman"/>
          <w:sz w:val="30"/>
          <w:szCs w:val="30"/>
        </w:rPr>
        <w:t xml:space="preserve"> –</w:t>
      </w:r>
      <w:r w:rsidR="0003065E" w:rsidRPr="008C2380">
        <w:rPr>
          <w:rFonts w:ascii="Times New Roman" w:cs="Times New Roman" w:hAnsi="Times New Roman"/>
          <w:sz w:val="30"/>
          <w:szCs w:val="30"/>
        </w:rPr>
        <w:t xml:space="preserve"> возврат гранта</w:t>
      </w:r>
      <w:r w:rsidR="00DD4A1B">
        <w:rPr>
          <w:rFonts w:ascii="Times New Roman" w:cs="Times New Roman" w:hAnsi="Times New Roman"/>
          <w:sz w:val="30"/>
          <w:szCs w:val="30"/>
        </w:rPr>
        <w:t xml:space="preserve">                </w:t>
      </w:r>
      <w:r w:rsidR="001D7DF2" w:rsidRPr="008C2380">
        <w:rPr>
          <w:rFonts w:ascii="Times New Roman" w:cs="Times New Roman" w:hAnsi="Times New Roman"/>
          <w:sz w:val="30"/>
          <w:szCs w:val="30"/>
        </w:rPr>
        <w:t xml:space="preserve"> в размере расходов, в отношении которых нарушены условия</w:t>
      </w:r>
      <w:r w:rsidRPr="008C2380">
        <w:rPr>
          <w:rFonts w:ascii="Times New Roman" w:cs="Times New Roman" w:hAnsi="Times New Roman"/>
          <w:sz w:val="30"/>
          <w:szCs w:val="30"/>
        </w:rPr>
        <w:t>;</w:t>
      </w:r>
    </w:p>
    <w:p w:rsidP="00D448EF" w:rsidR="002156BC" w:rsidRDefault="002156BC" w:rsidRPr="008C2380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proofErr w:type="gramStart"/>
      <w:r w:rsidRPr="008C2380">
        <w:rPr>
          <w:rFonts w:ascii="Times New Roman" w:cs="Times New Roman" w:hAnsi="Times New Roman"/>
          <w:sz w:val="30"/>
          <w:szCs w:val="30"/>
        </w:rPr>
        <w:t xml:space="preserve">4) получателем гранта </w:t>
      </w:r>
      <w:r w:rsidR="00EA01CB" w:rsidRPr="008C2380">
        <w:rPr>
          <w:rFonts w:ascii="Times New Roman" w:cs="Times New Roman" w:hAnsi="Times New Roman"/>
          <w:sz w:val="30"/>
          <w:szCs w:val="30"/>
        </w:rPr>
        <w:t>в срок не позднее срока завершения пери</w:t>
      </w:r>
      <w:r w:rsidR="00EA01CB" w:rsidRPr="008C2380">
        <w:rPr>
          <w:rFonts w:ascii="Times New Roman" w:cs="Times New Roman" w:hAnsi="Times New Roman"/>
          <w:sz w:val="30"/>
          <w:szCs w:val="30"/>
        </w:rPr>
        <w:t>о</w:t>
      </w:r>
      <w:r w:rsidR="00EA01CB" w:rsidRPr="008C2380">
        <w:rPr>
          <w:rFonts w:ascii="Times New Roman" w:cs="Times New Roman" w:hAnsi="Times New Roman"/>
          <w:sz w:val="30"/>
          <w:szCs w:val="30"/>
        </w:rPr>
        <w:t>да проверки</w:t>
      </w:r>
      <w:r w:rsidR="00651D85" w:rsidRPr="008C2380">
        <w:rPr>
          <w:rFonts w:ascii="Times New Roman" w:cs="Times New Roman" w:hAnsi="Times New Roman"/>
          <w:sz w:val="30"/>
          <w:szCs w:val="30"/>
        </w:rPr>
        <w:t>, проводимого в</w:t>
      </w:r>
      <w:r w:rsidR="00EA01CB"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="00EE7A73" w:rsidRPr="008C2380">
        <w:rPr>
          <w:rFonts w:ascii="Times New Roman" w:cs="Times New Roman" w:hAnsi="Times New Roman"/>
          <w:sz w:val="30"/>
          <w:szCs w:val="30"/>
        </w:rPr>
        <w:t>порядке, определенном</w:t>
      </w:r>
      <w:r w:rsidR="00EA01CB"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="00651D85" w:rsidRPr="008C2380">
        <w:rPr>
          <w:rFonts w:ascii="Times New Roman" w:cs="Times New Roman" w:hAnsi="Times New Roman"/>
          <w:sz w:val="30"/>
          <w:szCs w:val="30"/>
        </w:rPr>
        <w:t>правовым актом, указанным в абзаце первом пункта 55 настоящего Положения,</w:t>
      </w:r>
      <w:r w:rsidR="00EA01CB"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Pr="008C2380">
        <w:rPr>
          <w:rFonts w:ascii="Times New Roman" w:cs="Times New Roman" w:hAnsi="Times New Roman"/>
          <w:sz w:val="30"/>
          <w:szCs w:val="30"/>
        </w:rPr>
        <w:t>не пре</w:t>
      </w:r>
      <w:r w:rsidRPr="008C2380">
        <w:rPr>
          <w:rFonts w:ascii="Times New Roman" w:cs="Times New Roman" w:hAnsi="Times New Roman"/>
          <w:sz w:val="30"/>
          <w:szCs w:val="30"/>
        </w:rPr>
        <w:t>д</w:t>
      </w:r>
      <w:r w:rsidRPr="008C2380">
        <w:rPr>
          <w:rFonts w:ascii="Times New Roman" w:cs="Times New Roman" w:hAnsi="Times New Roman"/>
          <w:sz w:val="30"/>
          <w:szCs w:val="30"/>
        </w:rPr>
        <w:t>ставлены документы, указанные</w:t>
      </w:r>
      <w:r w:rsidR="00EE529C"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Pr="008C2380">
        <w:rPr>
          <w:rFonts w:ascii="Times New Roman" w:cs="Times New Roman" w:hAnsi="Times New Roman"/>
          <w:sz w:val="30"/>
          <w:szCs w:val="30"/>
        </w:rPr>
        <w:t>в</w:t>
      </w:r>
      <w:r w:rsidR="00C05969" w:rsidRPr="008C2380">
        <w:rPr>
          <w:rFonts w:ascii="Times New Roman" w:cs="Times New Roman" w:hAnsi="Times New Roman"/>
          <w:sz w:val="30"/>
          <w:szCs w:val="30"/>
        </w:rPr>
        <w:t xml:space="preserve"> пункта</w:t>
      </w:r>
      <w:r w:rsidR="00B54B79" w:rsidRPr="008C2380">
        <w:rPr>
          <w:rFonts w:ascii="Times New Roman" w:cs="Times New Roman" w:hAnsi="Times New Roman"/>
          <w:sz w:val="30"/>
          <w:szCs w:val="30"/>
        </w:rPr>
        <w:t xml:space="preserve">х </w:t>
      </w:r>
      <w:r w:rsidR="00C05969" w:rsidRPr="008C2380">
        <w:rPr>
          <w:rFonts w:ascii="Times New Roman" w:cs="Times New Roman" w:hAnsi="Times New Roman"/>
          <w:sz w:val="30"/>
          <w:szCs w:val="30"/>
        </w:rPr>
        <w:t>50</w:t>
      </w:r>
      <w:r w:rsidR="00B54B79" w:rsidRPr="008C2380">
        <w:rPr>
          <w:rFonts w:ascii="Times New Roman" w:cs="Times New Roman" w:hAnsi="Times New Roman"/>
          <w:sz w:val="30"/>
          <w:szCs w:val="30"/>
        </w:rPr>
        <w:t xml:space="preserve">, </w:t>
      </w:r>
      <w:r w:rsidR="00C05969" w:rsidRPr="008C2380">
        <w:rPr>
          <w:rFonts w:ascii="Times New Roman" w:cs="Times New Roman" w:hAnsi="Times New Roman"/>
          <w:sz w:val="30"/>
          <w:szCs w:val="30"/>
        </w:rPr>
        <w:t xml:space="preserve">51 </w:t>
      </w:r>
      <w:r w:rsidRPr="008C2380">
        <w:rPr>
          <w:rFonts w:ascii="Times New Roman" w:cs="Times New Roman" w:hAnsi="Times New Roman"/>
          <w:sz w:val="30"/>
          <w:szCs w:val="30"/>
        </w:rPr>
        <w:t>настоящего Полож</w:t>
      </w:r>
      <w:r w:rsidRPr="008C2380">
        <w:rPr>
          <w:rFonts w:ascii="Times New Roman" w:cs="Times New Roman" w:hAnsi="Times New Roman"/>
          <w:sz w:val="30"/>
          <w:szCs w:val="30"/>
        </w:rPr>
        <w:t>е</w:t>
      </w:r>
      <w:r w:rsidRPr="008C2380">
        <w:rPr>
          <w:rFonts w:ascii="Times New Roman" w:cs="Times New Roman" w:hAnsi="Times New Roman"/>
          <w:sz w:val="30"/>
          <w:szCs w:val="30"/>
        </w:rPr>
        <w:t>ния,</w:t>
      </w:r>
      <w:r w:rsidR="00C05969"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Pr="008C2380">
        <w:rPr>
          <w:rFonts w:ascii="Times New Roman" w:cs="Times New Roman" w:hAnsi="Times New Roman"/>
          <w:sz w:val="30"/>
          <w:szCs w:val="30"/>
        </w:rPr>
        <w:t>которые получатель гранта должен представить самостоятельно</w:t>
      </w:r>
      <w:r w:rsidR="00C05969" w:rsidRPr="008C2380">
        <w:rPr>
          <w:rFonts w:ascii="Times New Roman" w:cs="Times New Roman" w:hAnsi="Times New Roman"/>
          <w:sz w:val="30"/>
          <w:szCs w:val="30"/>
        </w:rPr>
        <w:t xml:space="preserve">, – </w:t>
      </w:r>
      <w:r w:rsidR="00307DE1" w:rsidRPr="008C2380">
        <w:rPr>
          <w:rFonts w:ascii="Times New Roman" w:cs="Times New Roman" w:hAnsi="Times New Roman"/>
          <w:sz w:val="30"/>
          <w:szCs w:val="30"/>
        </w:rPr>
        <w:t>возврат гранта в размере расходов, в отношении</w:t>
      </w:r>
      <w:r w:rsidR="00B54B79"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="00307DE1" w:rsidRPr="008C2380">
        <w:rPr>
          <w:rFonts w:ascii="Times New Roman" w:cs="Times New Roman" w:hAnsi="Times New Roman"/>
          <w:sz w:val="30"/>
          <w:szCs w:val="30"/>
        </w:rPr>
        <w:t>которых</w:t>
      </w:r>
      <w:r w:rsidR="00EE529C"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="00307DE1" w:rsidRPr="008C2380">
        <w:rPr>
          <w:rFonts w:ascii="Times New Roman" w:cs="Times New Roman" w:hAnsi="Times New Roman"/>
          <w:sz w:val="30"/>
          <w:szCs w:val="30"/>
        </w:rPr>
        <w:t>не предста</w:t>
      </w:r>
      <w:r w:rsidR="00307DE1" w:rsidRPr="008C2380">
        <w:rPr>
          <w:rFonts w:ascii="Times New Roman" w:cs="Times New Roman" w:hAnsi="Times New Roman"/>
          <w:sz w:val="30"/>
          <w:szCs w:val="30"/>
        </w:rPr>
        <w:t>в</w:t>
      </w:r>
      <w:r w:rsidR="00307DE1" w:rsidRPr="008C2380">
        <w:rPr>
          <w:rFonts w:ascii="Times New Roman" w:cs="Times New Roman" w:hAnsi="Times New Roman"/>
          <w:sz w:val="30"/>
          <w:szCs w:val="30"/>
        </w:rPr>
        <w:t xml:space="preserve">лены документы, </w:t>
      </w:r>
      <w:r w:rsidRPr="008C2380">
        <w:rPr>
          <w:rFonts w:ascii="Times New Roman" w:cs="Times New Roman" w:hAnsi="Times New Roman"/>
          <w:sz w:val="30"/>
          <w:szCs w:val="30"/>
        </w:rPr>
        <w:t>за исключением продления на основании предста</w:t>
      </w:r>
      <w:r w:rsidRPr="008C2380">
        <w:rPr>
          <w:rFonts w:ascii="Times New Roman" w:cs="Times New Roman" w:hAnsi="Times New Roman"/>
          <w:sz w:val="30"/>
          <w:szCs w:val="30"/>
        </w:rPr>
        <w:t>в</w:t>
      </w:r>
      <w:r w:rsidRPr="008C2380">
        <w:rPr>
          <w:rFonts w:ascii="Times New Roman" w:cs="Times New Roman" w:hAnsi="Times New Roman"/>
          <w:sz w:val="30"/>
          <w:szCs w:val="30"/>
        </w:rPr>
        <w:t>ленных копий подтверждающих</w:t>
      </w:r>
      <w:proofErr w:type="gramEnd"/>
      <w:r w:rsidRPr="008C2380">
        <w:rPr>
          <w:rFonts w:ascii="Times New Roman" w:cs="Times New Roman" w:hAnsi="Times New Roman"/>
          <w:sz w:val="30"/>
          <w:szCs w:val="30"/>
        </w:rPr>
        <w:t xml:space="preserve"> документов сроков представления</w:t>
      </w:r>
      <w:r w:rsidR="00651D85"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="00EC6F81" w:rsidRPr="008C2380">
        <w:rPr>
          <w:rFonts w:ascii="Times New Roman" w:cs="Times New Roman" w:hAnsi="Times New Roman"/>
          <w:sz w:val="30"/>
          <w:szCs w:val="30"/>
        </w:rPr>
        <w:t xml:space="preserve">   </w:t>
      </w:r>
      <w:r w:rsidRPr="008C2380">
        <w:rPr>
          <w:rFonts w:ascii="Times New Roman" w:cs="Times New Roman" w:hAnsi="Times New Roman"/>
          <w:sz w:val="30"/>
          <w:szCs w:val="30"/>
        </w:rPr>
        <w:t>отчетности на период участия получателя гранта</w:t>
      </w:r>
      <w:r w:rsidR="001E5783"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Pr="008C2380">
        <w:rPr>
          <w:rFonts w:ascii="Times New Roman" w:cs="Times New Roman" w:hAnsi="Times New Roman"/>
          <w:sz w:val="30"/>
          <w:szCs w:val="30"/>
        </w:rPr>
        <w:t>в специальной военной операции</w:t>
      </w:r>
      <w:r w:rsidR="00307DE1" w:rsidRPr="008C2380">
        <w:rPr>
          <w:rFonts w:ascii="Times New Roman" w:cs="Times New Roman" w:hAnsi="Times New Roman"/>
          <w:sz w:val="30"/>
          <w:szCs w:val="30"/>
        </w:rPr>
        <w:t>, прохождения военной службы</w:t>
      </w:r>
      <w:r w:rsidR="00701413"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="00307DE1" w:rsidRPr="008C2380">
        <w:rPr>
          <w:rFonts w:ascii="Times New Roman" w:cs="Times New Roman" w:hAnsi="Times New Roman"/>
          <w:sz w:val="30"/>
          <w:szCs w:val="30"/>
        </w:rPr>
        <w:t>по призыву</w:t>
      </w:r>
      <w:r w:rsidRPr="008C2380">
        <w:rPr>
          <w:rFonts w:ascii="Times New Roman" w:cs="Times New Roman" w:hAnsi="Times New Roman"/>
          <w:sz w:val="30"/>
          <w:szCs w:val="30"/>
        </w:rPr>
        <w:t>;</w:t>
      </w:r>
    </w:p>
    <w:p w:rsidP="00D448EF" w:rsidR="0003065E" w:rsidRDefault="002156BC" w:rsidRPr="008C2380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proofErr w:type="gramStart"/>
      <w:r w:rsidRPr="008C2380">
        <w:rPr>
          <w:rFonts w:ascii="Times New Roman" w:cs="Times New Roman" w:hAnsi="Times New Roman"/>
          <w:sz w:val="30"/>
          <w:szCs w:val="30"/>
        </w:rPr>
        <w:t>5) получателем гранта по состоянию на конец года, под бюдже</w:t>
      </w:r>
      <w:r w:rsidRPr="008C2380">
        <w:rPr>
          <w:rFonts w:ascii="Times New Roman" w:cs="Times New Roman" w:hAnsi="Times New Roman"/>
          <w:sz w:val="30"/>
          <w:szCs w:val="30"/>
        </w:rPr>
        <w:t>т</w:t>
      </w:r>
      <w:r w:rsidRPr="008C2380">
        <w:rPr>
          <w:rFonts w:ascii="Times New Roman" w:cs="Times New Roman" w:hAnsi="Times New Roman"/>
          <w:sz w:val="30"/>
          <w:szCs w:val="30"/>
        </w:rPr>
        <w:t>ные ассигнования которого заключен</w:t>
      </w:r>
      <w:r w:rsidR="00077F7E" w:rsidRPr="008C2380">
        <w:rPr>
          <w:rFonts w:ascii="Times New Roman" w:cs="Times New Roman" w:hAnsi="Times New Roman"/>
          <w:sz w:val="30"/>
          <w:szCs w:val="30"/>
        </w:rPr>
        <w:t>о</w:t>
      </w:r>
      <w:r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="00077F7E" w:rsidRPr="008C2380">
        <w:rPr>
          <w:rFonts w:ascii="Times New Roman" w:cs="Times New Roman" w:hAnsi="Times New Roman"/>
          <w:sz w:val="30"/>
          <w:szCs w:val="30"/>
        </w:rPr>
        <w:t>соглашение</w:t>
      </w:r>
      <w:r w:rsidRPr="008C2380">
        <w:rPr>
          <w:rFonts w:ascii="Times New Roman" w:cs="Times New Roman" w:hAnsi="Times New Roman"/>
          <w:sz w:val="30"/>
          <w:szCs w:val="30"/>
        </w:rPr>
        <w:t>,</w:t>
      </w:r>
      <w:r w:rsidR="00701413"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Pr="008C2380">
        <w:rPr>
          <w:rFonts w:ascii="Times New Roman" w:cs="Times New Roman" w:hAnsi="Times New Roman"/>
          <w:sz w:val="30"/>
          <w:szCs w:val="30"/>
        </w:rPr>
        <w:t xml:space="preserve">не достигнуто </w:t>
      </w:r>
      <w:r w:rsidR="00A248CE" w:rsidRPr="008C2380">
        <w:rPr>
          <w:rFonts w:ascii="Times New Roman" w:cs="Times New Roman" w:hAnsi="Times New Roman"/>
          <w:sz w:val="30"/>
          <w:szCs w:val="30"/>
        </w:rPr>
        <w:t xml:space="preserve">   </w:t>
      </w:r>
      <w:r w:rsidRPr="008C2380">
        <w:rPr>
          <w:rFonts w:ascii="Times New Roman" w:cs="Times New Roman" w:hAnsi="Times New Roman"/>
          <w:sz w:val="30"/>
          <w:szCs w:val="30"/>
        </w:rPr>
        <w:t>значение результата предоставления гранта, указанного</w:t>
      </w:r>
      <w:r w:rsidR="00701413"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="00C05969" w:rsidRPr="008C2380">
        <w:rPr>
          <w:rFonts w:ascii="Times New Roman" w:cs="Times New Roman" w:hAnsi="Times New Roman"/>
          <w:sz w:val="30"/>
          <w:szCs w:val="30"/>
        </w:rPr>
        <w:t xml:space="preserve">в пункте 37 </w:t>
      </w:r>
      <w:r w:rsidR="002467C6" w:rsidRPr="008C2380">
        <w:rPr>
          <w:rFonts w:ascii="Times New Roman" w:cs="Times New Roman" w:hAnsi="Times New Roman"/>
          <w:sz w:val="30"/>
          <w:szCs w:val="30"/>
        </w:rPr>
        <w:t xml:space="preserve">настоящего Положения, – </w:t>
      </w:r>
      <w:r w:rsidR="00307DE1" w:rsidRPr="008C2380">
        <w:rPr>
          <w:rFonts w:ascii="Times New Roman" w:cs="Times New Roman" w:hAnsi="Times New Roman"/>
          <w:sz w:val="30"/>
          <w:szCs w:val="30"/>
        </w:rPr>
        <w:t>возврат гранта в полном объеме, указанном</w:t>
      </w:r>
      <w:r w:rsidR="00077F7E"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="00EC6F81" w:rsidRPr="008C2380">
        <w:rPr>
          <w:rFonts w:ascii="Times New Roman" w:cs="Times New Roman" w:hAnsi="Times New Roman"/>
          <w:sz w:val="30"/>
          <w:szCs w:val="30"/>
        </w:rPr>
        <w:t xml:space="preserve">            </w:t>
      </w:r>
      <w:r w:rsidR="00077F7E" w:rsidRPr="008C2380">
        <w:rPr>
          <w:rFonts w:ascii="Times New Roman" w:cs="Times New Roman" w:hAnsi="Times New Roman"/>
          <w:sz w:val="30"/>
          <w:szCs w:val="30"/>
        </w:rPr>
        <w:t>в</w:t>
      </w:r>
      <w:r w:rsidR="00701413"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="00077F7E" w:rsidRPr="008C2380">
        <w:rPr>
          <w:rFonts w:ascii="Times New Roman" w:cs="Times New Roman" w:hAnsi="Times New Roman"/>
          <w:sz w:val="30"/>
          <w:szCs w:val="30"/>
        </w:rPr>
        <w:t>соглашении</w:t>
      </w:r>
      <w:r w:rsidR="00307DE1" w:rsidRPr="008C2380">
        <w:rPr>
          <w:rFonts w:ascii="Times New Roman" w:cs="Times New Roman" w:hAnsi="Times New Roman"/>
          <w:sz w:val="30"/>
          <w:szCs w:val="30"/>
        </w:rPr>
        <w:t xml:space="preserve">, </w:t>
      </w:r>
      <w:r w:rsidRPr="008C2380">
        <w:rPr>
          <w:rFonts w:ascii="Times New Roman" w:cs="Times New Roman" w:hAnsi="Times New Roman"/>
          <w:sz w:val="30"/>
          <w:szCs w:val="30"/>
        </w:rPr>
        <w:t>за исключением продления на основании представле</w:t>
      </w:r>
      <w:r w:rsidRPr="008C2380">
        <w:rPr>
          <w:rFonts w:ascii="Times New Roman" w:cs="Times New Roman" w:hAnsi="Times New Roman"/>
          <w:sz w:val="30"/>
          <w:szCs w:val="30"/>
        </w:rPr>
        <w:t>н</w:t>
      </w:r>
      <w:r w:rsidRPr="008C2380">
        <w:rPr>
          <w:rFonts w:ascii="Times New Roman" w:cs="Times New Roman" w:hAnsi="Times New Roman"/>
          <w:sz w:val="30"/>
          <w:szCs w:val="30"/>
        </w:rPr>
        <w:t>ных копий подтверждающих документов срока достижения значения результата предоставления гранта на период участия получателя гранта в специальной военной операции</w:t>
      </w:r>
      <w:r w:rsidR="00307DE1" w:rsidRPr="008C2380">
        <w:rPr>
          <w:rFonts w:ascii="Times New Roman" w:cs="Times New Roman" w:hAnsi="Times New Roman"/>
          <w:sz w:val="30"/>
          <w:szCs w:val="30"/>
        </w:rPr>
        <w:t>, прохождения военной</w:t>
      </w:r>
      <w:proofErr w:type="gramEnd"/>
      <w:r w:rsidR="00307DE1" w:rsidRPr="008C2380">
        <w:rPr>
          <w:rFonts w:ascii="Times New Roman" w:cs="Times New Roman" w:hAnsi="Times New Roman"/>
          <w:sz w:val="30"/>
          <w:szCs w:val="30"/>
        </w:rPr>
        <w:t xml:space="preserve"> службы </w:t>
      </w:r>
      <w:r w:rsidR="00077F7E" w:rsidRPr="008C2380">
        <w:rPr>
          <w:rFonts w:ascii="Times New Roman" w:cs="Times New Roman" w:hAnsi="Times New Roman"/>
          <w:sz w:val="30"/>
          <w:szCs w:val="30"/>
        </w:rPr>
        <w:t xml:space="preserve">         </w:t>
      </w:r>
      <w:r w:rsidR="00DD4A1B">
        <w:rPr>
          <w:rFonts w:ascii="Times New Roman" w:cs="Times New Roman" w:hAnsi="Times New Roman"/>
          <w:sz w:val="30"/>
          <w:szCs w:val="30"/>
        </w:rPr>
        <w:t>по призыву</w:t>
      </w:r>
      <w:r w:rsidRPr="008C2380">
        <w:rPr>
          <w:rFonts w:ascii="Times New Roman" w:cs="Times New Roman" w:hAnsi="Times New Roman"/>
          <w:sz w:val="30"/>
          <w:szCs w:val="30"/>
        </w:rPr>
        <w:t xml:space="preserve"> либо корректировки в сторону уменьшения до значения</w:t>
      </w:r>
      <w:r w:rsidR="002467C6"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="00DD4A1B">
        <w:rPr>
          <w:rFonts w:ascii="Times New Roman" w:cs="Times New Roman" w:hAnsi="Times New Roman"/>
          <w:sz w:val="30"/>
          <w:szCs w:val="30"/>
        </w:rPr>
        <w:t xml:space="preserve">            </w:t>
      </w:r>
      <w:r w:rsidRPr="008C2380">
        <w:rPr>
          <w:rFonts w:ascii="Times New Roman" w:cs="Times New Roman" w:hAnsi="Times New Roman"/>
          <w:sz w:val="30"/>
          <w:szCs w:val="30"/>
        </w:rPr>
        <w:t xml:space="preserve">результата предоставления гранта на </w:t>
      </w:r>
      <w:r w:rsidR="00CF4B3B" w:rsidRPr="008C2380">
        <w:rPr>
          <w:rFonts w:ascii="Times New Roman" w:cs="Times New Roman" w:hAnsi="Times New Roman"/>
          <w:sz w:val="30"/>
          <w:szCs w:val="30"/>
        </w:rPr>
        <w:t>1</w:t>
      </w:r>
      <w:r w:rsidR="00DD4A1B">
        <w:rPr>
          <w:rFonts w:ascii="Times New Roman" w:cs="Times New Roman" w:hAnsi="Times New Roman"/>
          <w:sz w:val="30"/>
          <w:szCs w:val="30"/>
        </w:rPr>
        <w:t>-е</w:t>
      </w:r>
      <w:r w:rsidR="00CF4B3B" w:rsidRPr="008C2380">
        <w:rPr>
          <w:rFonts w:ascii="Times New Roman" w:cs="Times New Roman" w:hAnsi="Times New Roman"/>
          <w:sz w:val="30"/>
          <w:szCs w:val="30"/>
        </w:rPr>
        <w:t xml:space="preserve"> число месяца</w:t>
      </w:r>
      <w:r w:rsidRPr="008C2380">
        <w:rPr>
          <w:rFonts w:ascii="Times New Roman" w:cs="Times New Roman" w:hAnsi="Times New Roman"/>
          <w:sz w:val="30"/>
          <w:szCs w:val="30"/>
        </w:rPr>
        <w:t xml:space="preserve"> подачи получат</w:t>
      </w:r>
      <w:r w:rsidRPr="008C2380">
        <w:rPr>
          <w:rFonts w:ascii="Times New Roman" w:cs="Times New Roman" w:hAnsi="Times New Roman"/>
          <w:sz w:val="30"/>
          <w:szCs w:val="30"/>
        </w:rPr>
        <w:t>е</w:t>
      </w:r>
      <w:r w:rsidRPr="008C2380">
        <w:rPr>
          <w:rFonts w:ascii="Times New Roman" w:cs="Times New Roman" w:hAnsi="Times New Roman"/>
          <w:sz w:val="30"/>
          <w:szCs w:val="30"/>
        </w:rPr>
        <w:t>лем гранта</w:t>
      </w:r>
      <w:r w:rsidR="002467C6"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="00C27F2A" w:rsidRPr="008C2380">
        <w:rPr>
          <w:rFonts w:ascii="Times New Roman" w:cs="Times New Roman" w:hAnsi="Times New Roman"/>
          <w:sz w:val="30"/>
          <w:szCs w:val="30"/>
        </w:rPr>
        <w:t xml:space="preserve">заявки </w:t>
      </w:r>
      <w:r w:rsidR="002467C6" w:rsidRPr="008C2380">
        <w:rPr>
          <w:rFonts w:ascii="Times New Roman" w:cs="Times New Roman" w:hAnsi="Times New Roman"/>
          <w:sz w:val="30"/>
          <w:szCs w:val="30"/>
        </w:rPr>
        <w:t>для участия</w:t>
      </w:r>
      <w:r w:rsidR="00CF4B3B"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="002467C6" w:rsidRPr="008C2380">
        <w:rPr>
          <w:rFonts w:ascii="Times New Roman" w:cs="Times New Roman" w:hAnsi="Times New Roman"/>
          <w:sz w:val="30"/>
          <w:szCs w:val="30"/>
        </w:rPr>
        <w:t>в конкурсе</w:t>
      </w:r>
      <w:r w:rsidR="0003065E" w:rsidRPr="008C2380">
        <w:rPr>
          <w:rFonts w:ascii="Times New Roman" w:cs="Times New Roman" w:hAnsi="Times New Roman"/>
          <w:sz w:val="30"/>
          <w:szCs w:val="30"/>
        </w:rPr>
        <w:t>;</w:t>
      </w:r>
    </w:p>
    <w:p w:rsidP="00EC59F6" w:rsidR="0054668B" w:rsidRDefault="000657F5" w:rsidRPr="008C2380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lastRenderedPageBreak/>
        <w:t xml:space="preserve">6) </w:t>
      </w:r>
      <w:r w:rsidR="0054668B" w:rsidRPr="008C2380">
        <w:rPr>
          <w:rFonts w:ascii="Times New Roman" w:cs="Times New Roman" w:hAnsi="Times New Roman"/>
          <w:sz w:val="30"/>
          <w:szCs w:val="30"/>
        </w:rPr>
        <w:t>средства гранта не использованы в полном объеме или испол</w:t>
      </w:r>
      <w:r w:rsidR="0054668B" w:rsidRPr="008C2380">
        <w:rPr>
          <w:rFonts w:ascii="Times New Roman" w:cs="Times New Roman" w:hAnsi="Times New Roman"/>
          <w:sz w:val="30"/>
          <w:szCs w:val="30"/>
        </w:rPr>
        <w:t>ь</w:t>
      </w:r>
      <w:r w:rsidR="0054668B" w:rsidRPr="008C2380">
        <w:rPr>
          <w:rFonts w:ascii="Times New Roman" w:cs="Times New Roman" w:hAnsi="Times New Roman"/>
          <w:sz w:val="30"/>
          <w:szCs w:val="30"/>
        </w:rPr>
        <w:t xml:space="preserve">зованы не по целевому назначению (расходы получателя </w:t>
      </w:r>
      <w:r w:rsidR="002467C6" w:rsidRPr="008C2380">
        <w:rPr>
          <w:rFonts w:ascii="Times New Roman" w:cs="Times New Roman" w:hAnsi="Times New Roman"/>
          <w:sz w:val="30"/>
          <w:szCs w:val="30"/>
        </w:rPr>
        <w:t xml:space="preserve">гранта </w:t>
      </w:r>
      <w:r w:rsidR="0054668B" w:rsidRPr="008C2380">
        <w:rPr>
          <w:rFonts w:ascii="Times New Roman" w:cs="Times New Roman" w:hAnsi="Times New Roman"/>
          <w:sz w:val="30"/>
          <w:szCs w:val="30"/>
        </w:rPr>
        <w:t>не с</w:t>
      </w:r>
      <w:r w:rsidR="0054668B" w:rsidRPr="008C2380">
        <w:rPr>
          <w:rFonts w:ascii="Times New Roman" w:cs="Times New Roman" w:hAnsi="Times New Roman"/>
          <w:sz w:val="30"/>
          <w:szCs w:val="30"/>
        </w:rPr>
        <w:t>о</w:t>
      </w:r>
      <w:r w:rsidR="0054668B" w:rsidRPr="008C2380">
        <w:rPr>
          <w:rFonts w:ascii="Times New Roman" w:cs="Times New Roman" w:hAnsi="Times New Roman"/>
          <w:sz w:val="30"/>
          <w:szCs w:val="30"/>
        </w:rPr>
        <w:t>от</w:t>
      </w:r>
      <w:r w:rsidR="00D225F1" w:rsidRPr="008C2380">
        <w:rPr>
          <w:rFonts w:ascii="Times New Roman" w:cs="Times New Roman" w:hAnsi="Times New Roman"/>
          <w:sz w:val="30"/>
          <w:szCs w:val="30"/>
        </w:rPr>
        <w:t>в</w:t>
      </w:r>
      <w:r w:rsidR="0054668B" w:rsidRPr="008C2380">
        <w:rPr>
          <w:rFonts w:ascii="Times New Roman" w:cs="Times New Roman" w:hAnsi="Times New Roman"/>
          <w:sz w:val="30"/>
          <w:szCs w:val="30"/>
        </w:rPr>
        <w:t>етствуют направлениям, установленным</w:t>
      </w:r>
      <w:r w:rsidR="002467C6" w:rsidRPr="008C2380">
        <w:rPr>
          <w:rFonts w:ascii="Times New Roman" w:cs="Times New Roman" w:hAnsi="Times New Roman"/>
          <w:sz w:val="30"/>
          <w:szCs w:val="30"/>
        </w:rPr>
        <w:t xml:space="preserve"> пунктом 3</w:t>
      </w:r>
      <w:r w:rsidR="00D448EF" w:rsidRPr="008C2380">
        <w:rPr>
          <w:rFonts w:ascii="Times New Roman" w:cs="Times New Roman" w:hAnsi="Times New Roman"/>
          <w:sz w:val="30"/>
          <w:szCs w:val="30"/>
        </w:rPr>
        <w:t>3</w:t>
      </w:r>
      <w:r w:rsidR="002467C6"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="0054668B" w:rsidRPr="008C2380">
        <w:rPr>
          <w:rFonts w:ascii="Times New Roman" w:cs="Times New Roman" w:hAnsi="Times New Roman"/>
          <w:sz w:val="30"/>
          <w:szCs w:val="30"/>
        </w:rPr>
        <w:t xml:space="preserve">настоящего </w:t>
      </w:r>
      <w:r w:rsidR="002467C6"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="0054668B" w:rsidRPr="008C2380">
        <w:rPr>
          <w:rFonts w:ascii="Times New Roman" w:cs="Times New Roman" w:hAnsi="Times New Roman"/>
          <w:sz w:val="30"/>
          <w:szCs w:val="30"/>
        </w:rPr>
        <w:t>Положения)</w:t>
      </w:r>
      <w:r w:rsidR="00A432AB" w:rsidRPr="008C2380">
        <w:rPr>
          <w:rFonts w:ascii="Times New Roman" w:cs="Times New Roman" w:hAnsi="Times New Roman"/>
          <w:sz w:val="30"/>
          <w:szCs w:val="30"/>
        </w:rPr>
        <w:t xml:space="preserve"> –</w:t>
      </w:r>
      <w:r w:rsidR="0054668B" w:rsidRPr="008C2380">
        <w:rPr>
          <w:rFonts w:ascii="Times New Roman" w:cs="Times New Roman" w:hAnsi="Times New Roman"/>
          <w:sz w:val="30"/>
          <w:szCs w:val="30"/>
        </w:rPr>
        <w:t xml:space="preserve"> возврат в размере неиспользованных или использованных </w:t>
      </w:r>
      <w:r w:rsidR="00701413" w:rsidRPr="008C2380">
        <w:rPr>
          <w:rFonts w:ascii="Times New Roman" w:cs="Times New Roman" w:hAnsi="Times New Roman"/>
          <w:sz w:val="30"/>
          <w:szCs w:val="30"/>
        </w:rPr>
        <w:t xml:space="preserve">                       </w:t>
      </w:r>
      <w:r w:rsidR="0054668B" w:rsidRPr="008C2380">
        <w:rPr>
          <w:rFonts w:ascii="Times New Roman" w:cs="Times New Roman" w:hAnsi="Times New Roman"/>
          <w:sz w:val="30"/>
          <w:szCs w:val="30"/>
        </w:rPr>
        <w:t>не по целевому назначению сре</w:t>
      </w:r>
      <w:proofErr w:type="gramStart"/>
      <w:r w:rsidR="0054668B" w:rsidRPr="008C2380">
        <w:rPr>
          <w:rFonts w:ascii="Times New Roman" w:cs="Times New Roman" w:hAnsi="Times New Roman"/>
          <w:sz w:val="30"/>
          <w:szCs w:val="30"/>
        </w:rPr>
        <w:t>дств гр</w:t>
      </w:r>
      <w:proofErr w:type="gramEnd"/>
      <w:r w:rsidR="0054668B" w:rsidRPr="008C2380">
        <w:rPr>
          <w:rFonts w:ascii="Times New Roman" w:cs="Times New Roman" w:hAnsi="Times New Roman"/>
          <w:sz w:val="30"/>
          <w:szCs w:val="30"/>
        </w:rPr>
        <w:t>анта</w:t>
      </w:r>
      <w:r w:rsidR="00D225F1" w:rsidRPr="008C2380">
        <w:rPr>
          <w:rFonts w:ascii="Times New Roman" w:cs="Times New Roman" w:hAnsi="Times New Roman"/>
          <w:sz w:val="30"/>
          <w:szCs w:val="30"/>
        </w:rPr>
        <w:t>;</w:t>
      </w:r>
    </w:p>
    <w:p w:rsidP="00EC59F6" w:rsidR="000657F5" w:rsidRDefault="0054668B" w:rsidRPr="008C2380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proofErr w:type="gramStart"/>
      <w:r w:rsidRPr="008C2380">
        <w:rPr>
          <w:rFonts w:ascii="Times New Roman" w:cs="Times New Roman" w:hAnsi="Times New Roman"/>
          <w:sz w:val="30"/>
          <w:szCs w:val="30"/>
        </w:rPr>
        <w:t xml:space="preserve">7) </w:t>
      </w:r>
      <w:r w:rsidR="000657F5" w:rsidRPr="008C2380">
        <w:rPr>
          <w:rFonts w:ascii="Times New Roman" w:cs="Times New Roman" w:hAnsi="Times New Roman"/>
          <w:sz w:val="30"/>
          <w:szCs w:val="30"/>
        </w:rPr>
        <w:t>предельные размеры</w:t>
      </w:r>
      <w:r w:rsidR="000657F5"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расчетов получателя гранта наличными деньгами в Российской Федерации в рамках одного договора, закл</w:t>
      </w:r>
      <w:r w:rsidR="000657F5"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>ю</w:t>
      </w:r>
      <w:r w:rsidR="000657F5"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ченного </w:t>
      </w:r>
      <w:r w:rsidR="00077F7E"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им </w:t>
      </w:r>
      <w:r w:rsidR="000657F5"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в целях исполнения обязательств по </w:t>
      </w:r>
      <w:r w:rsidR="00077F7E" w:rsidRPr="008C2380">
        <w:rPr>
          <w:rFonts w:ascii="Times New Roman" w:cs="Times New Roman" w:hAnsi="Times New Roman"/>
          <w:sz w:val="30"/>
          <w:szCs w:val="30"/>
        </w:rPr>
        <w:t>соглашению</w:t>
      </w:r>
      <w:r w:rsidR="00077F7E"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</w:t>
      </w:r>
      <w:r w:rsidR="000657F5"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>с юрид</w:t>
      </w:r>
      <w:r w:rsidR="000657F5"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>и</w:t>
      </w:r>
      <w:r w:rsidR="000657F5"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>ческим лицом, с гражданином, осуществляющим предпринимательскую деятельность без образования юридического лица, с индивидуальным предпринимателем, превышают предельные размеры расчетов нали</w:t>
      </w:r>
      <w:r w:rsidR="000657F5"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>ч</w:t>
      </w:r>
      <w:r w:rsidR="000657F5"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>ными деньгами в Российской Федерации, установленные Центральным банком Российской Федерации</w:t>
      </w:r>
      <w:r w:rsidR="001D7DF2" w:rsidRPr="008C2380">
        <w:rPr>
          <w:rFonts w:ascii="Times New Roman" w:cs="Times New Roman" w:hAnsi="Times New Roman"/>
          <w:sz w:val="30"/>
          <w:szCs w:val="30"/>
        </w:rPr>
        <w:t>,</w:t>
      </w:r>
      <w:r w:rsidR="001D7DF2"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</w:t>
      </w:r>
      <w:r w:rsidR="00A432AB"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– </w:t>
      </w:r>
      <w:r w:rsidR="0003065E" w:rsidRPr="008C2380">
        <w:rPr>
          <w:rFonts w:ascii="Times New Roman" w:cs="Times New Roman" w:hAnsi="Times New Roman"/>
          <w:sz w:val="30"/>
          <w:szCs w:val="30"/>
        </w:rPr>
        <w:t xml:space="preserve">возврат гранта </w:t>
      </w:r>
      <w:r w:rsidR="001D7DF2" w:rsidRPr="008C2380">
        <w:rPr>
          <w:rFonts w:ascii="Times New Roman" w:cs="Times New Roman" w:hAnsi="Times New Roman"/>
          <w:sz w:val="30"/>
          <w:szCs w:val="30"/>
        </w:rPr>
        <w:t>в размере расходов</w:t>
      </w:r>
      <w:r w:rsidR="0013275D" w:rsidRPr="008C2380">
        <w:rPr>
          <w:rFonts w:ascii="Times New Roman" w:cs="Times New Roman" w:hAnsi="Times New Roman"/>
          <w:sz w:val="30"/>
          <w:szCs w:val="30"/>
        </w:rPr>
        <w:t xml:space="preserve">, </w:t>
      </w:r>
      <w:r w:rsidR="00701413" w:rsidRPr="008C2380">
        <w:rPr>
          <w:rFonts w:ascii="Times New Roman" w:cs="Times New Roman" w:hAnsi="Times New Roman"/>
          <w:sz w:val="30"/>
          <w:szCs w:val="30"/>
        </w:rPr>
        <w:t xml:space="preserve">                       </w:t>
      </w:r>
      <w:r w:rsidR="0013275D" w:rsidRPr="008C2380">
        <w:rPr>
          <w:rFonts w:ascii="Times New Roman" w:cs="Times New Roman" w:hAnsi="Times New Roman"/>
          <w:sz w:val="30"/>
          <w:szCs w:val="30"/>
        </w:rPr>
        <w:t>в отношении которых</w:t>
      </w:r>
      <w:proofErr w:type="gramEnd"/>
      <w:r w:rsidR="0013275D" w:rsidRPr="008C2380">
        <w:rPr>
          <w:rFonts w:ascii="Times New Roman" w:cs="Times New Roman" w:hAnsi="Times New Roman"/>
          <w:sz w:val="30"/>
          <w:szCs w:val="30"/>
        </w:rPr>
        <w:t xml:space="preserve"> нарушены </w:t>
      </w:r>
      <w:r w:rsidR="0013275D"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>предельные размеры расчетов нали</w:t>
      </w:r>
      <w:r w:rsidR="0013275D"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>ч</w:t>
      </w:r>
      <w:r w:rsidR="0013275D"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>ными деньгами</w:t>
      </w:r>
      <w:r w:rsidR="000657F5"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>.</w:t>
      </w:r>
    </w:p>
    <w:p w:rsidP="00EC59F6" w:rsidR="002156BC" w:rsidRDefault="002467C6" w:rsidRPr="008C2380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 xml:space="preserve">59. </w:t>
      </w:r>
      <w:r w:rsidR="002156BC" w:rsidRPr="008C2380">
        <w:rPr>
          <w:rFonts w:ascii="Times New Roman" w:cs="Times New Roman" w:hAnsi="Times New Roman"/>
          <w:sz w:val="30"/>
          <w:szCs w:val="30"/>
        </w:rPr>
        <w:t xml:space="preserve">Уполномоченный орган в течение </w:t>
      </w:r>
      <w:r w:rsidR="001B1F9B" w:rsidRPr="008C2380">
        <w:rPr>
          <w:rFonts w:ascii="Times New Roman" w:cs="Times New Roman" w:hAnsi="Times New Roman"/>
          <w:sz w:val="30"/>
          <w:szCs w:val="30"/>
        </w:rPr>
        <w:t>45</w:t>
      </w:r>
      <w:r w:rsidR="002156BC" w:rsidRPr="008C2380">
        <w:rPr>
          <w:rFonts w:ascii="Times New Roman" w:cs="Times New Roman" w:hAnsi="Times New Roman"/>
          <w:sz w:val="30"/>
          <w:szCs w:val="30"/>
        </w:rPr>
        <w:t xml:space="preserve"> рабочих дней </w:t>
      </w:r>
      <w:proofErr w:type="gramStart"/>
      <w:r w:rsidR="002156BC" w:rsidRPr="008C2380">
        <w:rPr>
          <w:rFonts w:ascii="Times New Roman" w:cs="Times New Roman" w:hAnsi="Times New Roman"/>
          <w:sz w:val="30"/>
          <w:szCs w:val="30"/>
        </w:rPr>
        <w:t xml:space="preserve">с даты </w:t>
      </w:r>
      <w:r w:rsidR="004C495E" w:rsidRPr="008C2380">
        <w:rPr>
          <w:rFonts w:ascii="Times New Roman" w:cs="Times New Roman" w:hAnsi="Times New Roman"/>
          <w:sz w:val="30"/>
          <w:szCs w:val="30"/>
        </w:rPr>
        <w:t xml:space="preserve">   </w:t>
      </w:r>
      <w:r w:rsidR="002156BC" w:rsidRPr="008C2380">
        <w:rPr>
          <w:rFonts w:ascii="Times New Roman" w:cs="Times New Roman" w:hAnsi="Times New Roman"/>
          <w:sz w:val="30"/>
          <w:szCs w:val="30"/>
        </w:rPr>
        <w:t>выявления</w:t>
      </w:r>
      <w:proofErr w:type="gramEnd"/>
      <w:r w:rsidR="002156BC" w:rsidRPr="008C2380">
        <w:rPr>
          <w:rFonts w:ascii="Times New Roman" w:cs="Times New Roman" w:hAnsi="Times New Roman"/>
          <w:sz w:val="30"/>
          <w:szCs w:val="30"/>
        </w:rPr>
        <w:t xml:space="preserve"> случаев, указанных </w:t>
      </w:r>
      <w:r w:rsidRPr="008C2380">
        <w:rPr>
          <w:rFonts w:ascii="Times New Roman" w:cs="Times New Roman" w:hAnsi="Times New Roman"/>
          <w:sz w:val="30"/>
          <w:szCs w:val="30"/>
        </w:rPr>
        <w:t xml:space="preserve">в пункте 58 </w:t>
      </w:r>
      <w:r w:rsidR="002156BC" w:rsidRPr="008C2380">
        <w:rPr>
          <w:rFonts w:ascii="Times New Roman" w:cs="Times New Roman" w:hAnsi="Times New Roman"/>
          <w:sz w:val="30"/>
          <w:szCs w:val="30"/>
        </w:rPr>
        <w:t xml:space="preserve">настоящего Положения, </w:t>
      </w:r>
      <w:r w:rsidR="004C495E" w:rsidRPr="008C2380">
        <w:rPr>
          <w:rFonts w:ascii="Times New Roman" w:cs="Times New Roman" w:hAnsi="Times New Roman"/>
          <w:sz w:val="30"/>
          <w:szCs w:val="30"/>
        </w:rPr>
        <w:t xml:space="preserve">   </w:t>
      </w:r>
      <w:r w:rsidR="002156BC" w:rsidRPr="008C2380">
        <w:rPr>
          <w:rFonts w:ascii="Times New Roman" w:cs="Times New Roman" w:hAnsi="Times New Roman"/>
          <w:sz w:val="30"/>
          <w:szCs w:val="30"/>
        </w:rPr>
        <w:t>готовит решение о возврате в бюджет города полученного гранта</w:t>
      </w:r>
      <w:r w:rsidR="00DD44B4"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="002156BC" w:rsidRPr="008C2380">
        <w:rPr>
          <w:rFonts w:ascii="Times New Roman" w:cs="Times New Roman" w:hAnsi="Times New Roman"/>
          <w:sz w:val="30"/>
          <w:szCs w:val="30"/>
        </w:rPr>
        <w:t>в ра</w:t>
      </w:r>
      <w:r w:rsidR="002156BC" w:rsidRPr="008C2380">
        <w:rPr>
          <w:rFonts w:ascii="Times New Roman" w:cs="Times New Roman" w:hAnsi="Times New Roman"/>
          <w:sz w:val="30"/>
          <w:szCs w:val="30"/>
        </w:rPr>
        <w:t>з</w:t>
      </w:r>
      <w:r w:rsidR="002156BC" w:rsidRPr="008C2380">
        <w:rPr>
          <w:rFonts w:ascii="Times New Roman" w:cs="Times New Roman" w:hAnsi="Times New Roman"/>
          <w:sz w:val="30"/>
          <w:szCs w:val="30"/>
        </w:rPr>
        <w:t>мере, установленном</w:t>
      </w:r>
      <w:r w:rsidRPr="008C2380">
        <w:rPr>
          <w:rFonts w:ascii="Times New Roman" w:cs="Times New Roman" w:hAnsi="Times New Roman"/>
          <w:sz w:val="30"/>
          <w:szCs w:val="30"/>
        </w:rPr>
        <w:t xml:space="preserve"> пунктом 58 </w:t>
      </w:r>
      <w:r w:rsidR="002156BC" w:rsidRPr="008C2380">
        <w:rPr>
          <w:rFonts w:ascii="Times New Roman" w:cs="Times New Roman" w:hAnsi="Times New Roman"/>
          <w:sz w:val="30"/>
          <w:szCs w:val="30"/>
        </w:rPr>
        <w:t>настоящего Положения.</w:t>
      </w:r>
    </w:p>
    <w:p w:rsidP="00EC59F6" w:rsidR="002156BC" w:rsidRDefault="002156BC" w:rsidRPr="008C2380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>Решение о возврате гранта оформляется правовым актом</w:t>
      </w:r>
      <w:r w:rsidR="003F6D89"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Pr="008C2380">
        <w:rPr>
          <w:rFonts w:ascii="Times New Roman" w:cs="Times New Roman" w:hAnsi="Times New Roman"/>
          <w:sz w:val="30"/>
          <w:szCs w:val="30"/>
        </w:rPr>
        <w:t>админ</w:t>
      </w:r>
      <w:r w:rsidRPr="008C2380">
        <w:rPr>
          <w:rFonts w:ascii="Times New Roman" w:cs="Times New Roman" w:hAnsi="Times New Roman"/>
          <w:sz w:val="30"/>
          <w:szCs w:val="30"/>
        </w:rPr>
        <w:t>и</w:t>
      </w:r>
      <w:r w:rsidRPr="008C2380">
        <w:rPr>
          <w:rFonts w:ascii="Times New Roman" w:cs="Times New Roman" w:hAnsi="Times New Roman"/>
          <w:sz w:val="30"/>
          <w:szCs w:val="30"/>
        </w:rPr>
        <w:t>страции города.</w:t>
      </w:r>
    </w:p>
    <w:p w:rsidP="00EC59F6" w:rsidR="002156BC" w:rsidRDefault="00DF4C87" w:rsidRPr="008C2380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bookmarkStart w:id="41" w:name="P315"/>
      <w:bookmarkEnd w:id="41"/>
      <w:r w:rsidRPr="008C2380">
        <w:rPr>
          <w:rFonts w:ascii="Times New Roman" w:cs="Times New Roman" w:hAnsi="Times New Roman"/>
          <w:sz w:val="30"/>
          <w:szCs w:val="30"/>
        </w:rPr>
        <w:t>6</w:t>
      </w:r>
      <w:r w:rsidR="00DE77F6" w:rsidRPr="008C2380">
        <w:rPr>
          <w:rFonts w:ascii="Times New Roman" w:cs="Times New Roman" w:hAnsi="Times New Roman"/>
          <w:sz w:val="30"/>
          <w:szCs w:val="30"/>
        </w:rPr>
        <w:t>0</w:t>
      </w:r>
      <w:r w:rsidRPr="008C2380">
        <w:rPr>
          <w:rFonts w:ascii="Times New Roman" w:cs="Times New Roman" w:hAnsi="Times New Roman"/>
          <w:sz w:val="30"/>
          <w:szCs w:val="30"/>
        </w:rPr>
        <w:t xml:space="preserve">. </w:t>
      </w:r>
      <w:r w:rsidR="002156BC" w:rsidRPr="008C2380">
        <w:rPr>
          <w:rFonts w:ascii="Times New Roman" w:cs="Times New Roman" w:hAnsi="Times New Roman"/>
          <w:sz w:val="30"/>
          <w:szCs w:val="30"/>
        </w:rPr>
        <w:t>Уполномоченный орган в течение 5 рабочих дней, следующих за датой подписания правового акта администрации города, содержащ</w:t>
      </w:r>
      <w:r w:rsidR="002156BC" w:rsidRPr="008C2380">
        <w:rPr>
          <w:rFonts w:ascii="Times New Roman" w:cs="Times New Roman" w:hAnsi="Times New Roman"/>
          <w:sz w:val="30"/>
          <w:szCs w:val="30"/>
        </w:rPr>
        <w:t>е</w:t>
      </w:r>
      <w:r w:rsidR="002156BC" w:rsidRPr="008C2380">
        <w:rPr>
          <w:rFonts w:ascii="Times New Roman" w:cs="Times New Roman" w:hAnsi="Times New Roman"/>
          <w:sz w:val="30"/>
          <w:szCs w:val="30"/>
        </w:rPr>
        <w:t xml:space="preserve">го решение о возврате гранта, письменно почтовым отправлением </w:t>
      </w:r>
      <w:r w:rsidR="003C19E3" w:rsidRPr="008C2380">
        <w:rPr>
          <w:rFonts w:ascii="Times New Roman" w:cs="Times New Roman" w:hAnsi="Times New Roman"/>
          <w:sz w:val="30"/>
          <w:szCs w:val="30"/>
        </w:rPr>
        <w:t xml:space="preserve">                        </w:t>
      </w:r>
      <w:r w:rsidR="002156BC" w:rsidRPr="008C2380">
        <w:rPr>
          <w:rFonts w:ascii="Times New Roman" w:cs="Times New Roman" w:hAnsi="Times New Roman"/>
          <w:sz w:val="30"/>
          <w:szCs w:val="30"/>
        </w:rPr>
        <w:t>с уведомлением о вручении по адресу, указанному</w:t>
      </w:r>
      <w:r w:rsidR="003C19E3"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="002156BC" w:rsidRPr="008C2380">
        <w:rPr>
          <w:rFonts w:ascii="Times New Roman" w:cs="Times New Roman" w:hAnsi="Times New Roman"/>
          <w:sz w:val="30"/>
          <w:szCs w:val="30"/>
        </w:rPr>
        <w:t xml:space="preserve">в </w:t>
      </w:r>
      <w:r w:rsidR="00077F7E" w:rsidRPr="008C2380">
        <w:rPr>
          <w:rFonts w:ascii="Times New Roman" w:cs="Times New Roman" w:hAnsi="Times New Roman"/>
          <w:sz w:val="30"/>
          <w:szCs w:val="30"/>
        </w:rPr>
        <w:t>соглашении</w:t>
      </w:r>
      <w:r w:rsidR="002156BC" w:rsidRPr="008C2380">
        <w:rPr>
          <w:rFonts w:ascii="Times New Roman" w:cs="Times New Roman" w:hAnsi="Times New Roman"/>
          <w:sz w:val="30"/>
          <w:szCs w:val="30"/>
        </w:rPr>
        <w:t>, ув</w:t>
      </w:r>
      <w:r w:rsidR="002156BC" w:rsidRPr="008C2380">
        <w:rPr>
          <w:rFonts w:ascii="Times New Roman" w:cs="Times New Roman" w:hAnsi="Times New Roman"/>
          <w:sz w:val="30"/>
          <w:szCs w:val="30"/>
        </w:rPr>
        <w:t>е</w:t>
      </w:r>
      <w:r w:rsidR="002156BC" w:rsidRPr="008C2380">
        <w:rPr>
          <w:rFonts w:ascii="Times New Roman" w:cs="Times New Roman" w:hAnsi="Times New Roman"/>
          <w:sz w:val="30"/>
          <w:szCs w:val="30"/>
        </w:rPr>
        <w:t>домляет получателя гранта о возврате гранта</w:t>
      </w:r>
      <w:r w:rsidR="003C19E3"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="002156BC" w:rsidRPr="008C2380">
        <w:rPr>
          <w:rFonts w:ascii="Times New Roman" w:cs="Times New Roman" w:hAnsi="Times New Roman"/>
          <w:sz w:val="30"/>
          <w:szCs w:val="30"/>
        </w:rPr>
        <w:t>на основании принятого решения о возврате гранта с приложением</w:t>
      </w:r>
      <w:r w:rsidR="003C19E3"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="002156BC" w:rsidRPr="008C2380">
        <w:rPr>
          <w:rFonts w:ascii="Times New Roman" w:cs="Times New Roman" w:hAnsi="Times New Roman"/>
          <w:sz w:val="30"/>
          <w:szCs w:val="30"/>
        </w:rPr>
        <w:t>его копии.</w:t>
      </w:r>
    </w:p>
    <w:p w:rsidP="00EC59F6" w:rsidR="002156BC" w:rsidRDefault="00DF4C87" w:rsidRPr="008C2380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bookmarkStart w:id="42" w:name="P316"/>
      <w:bookmarkEnd w:id="42"/>
      <w:r w:rsidRPr="008C2380">
        <w:rPr>
          <w:rFonts w:ascii="Times New Roman" w:cs="Times New Roman" w:hAnsi="Times New Roman"/>
          <w:sz w:val="30"/>
          <w:szCs w:val="30"/>
        </w:rPr>
        <w:t>6</w:t>
      </w:r>
      <w:r w:rsidR="00DE77F6" w:rsidRPr="008C2380">
        <w:rPr>
          <w:rFonts w:ascii="Times New Roman" w:cs="Times New Roman" w:hAnsi="Times New Roman"/>
          <w:sz w:val="30"/>
          <w:szCs w:val="30"/>
        </w:rPr>
        <w:t>1</w:t>
      </w:r>
      <w:r w:rsidRPr="008C2380">
        <w:rPr>
          <w:rFonts w:ascii="Times New Roman" w:cs="Times New Roman" w:hAnsi="Times New Roman"/>
          <w:sz w:val="30"/>
          <w:szCs w:val="30"/>
        </w:rPr>
        <w:t xml:space="preserve">. </w:t>
      </w:r>
      <w:r w:rsidR="002156BC" w:rsidRPr="008C2380">
        <w:rPr>
          <w:rFonts w:ascii="Times New Roman" w:cs="Times New Roman" w:hAnsi="Times New Roman"/>
          <w:sz w:val="30"/>
          <w:szCs w:val="30"/>
        </w:rPr>
        <w:t xml:space="preserve">Получатель гранта в течение 20 рабочих дней, следующих </w:t>
      </w:r>
      <w:r w:rsidR="00EE529C" w:rsidRPr="008C2380">
        <w:rPr>
          <w:rFonts w:ascii="Times New Roman" w:cs="Times New Roman" w:hAnsi="Times New Roman"/>
          <w:sz w:val="30"/>
          <w:szCs w:val="30"/>
        </w:rPr>
        <w:t xml:space="preserve">     </w:t>
      </w:r>
      <w:r w:rsidR="002156BC" w:rsidRPr="008C2380">
        <w:rPr>
          <w:rFonts w:ascii="Times New Roman" w:cs="Times New Roman" w:hAnsi="Times New Roman"/>
          <w:sz w:val="30"/>
          <w:szCs w:val="30"/>
        </w:rPr>
        <w:t>за датой отправки письменного уведомления о возврате гранта, указа</w:t>
      </w:r>
      <w:r w:rsidR="002156BC" w:rsidRPr="008C2380">
        <w:rPr>
          <w:rFonts w:ascii="Times New Roman" w:cs="Times New Roman" w:hAnsi="Times New Roman"/>
          <w:sz w:val="30"/>
          <w:szCs w:val="30"/>
        </w:rPr>
        <w:t>н</w:t>
      </w:r>
      <w:r w:rsidR="002156BC" w:rsidRPr="008C2380">
        <w:rPr>
          <w:rFonts w:ascii="Times New Roman" w:cs="Times New Roman" w:hAnsi="Times New Roman"/>
          <w:sz w:val="30"/>
          <w:szCs w:val="30"/>
        </w:rPr>
        <w:t xml:space="preserve">ной </w:t>
      </w:r>
      <w:r w:rsidR="003F6D89" w:rsidRPr="008C2380">
        <w:rPr>
          <w:rFonts w:ascii="Times New Roman" w:cs="Times New Roman" w:hAnsi="Times New Roman"/>
          <w:sz w:val="30"/>
          <w:szCs w:val="30"/>
        </w:rPr>
        <w:t>в пункте 6</w:t>
      </w:r>
      <w:r w:rsidR="00DE77F6" w:rsidRPr="008C2380">
        <w:rPr>
          <w:rFonts w:ascii="Times New Roman" w:cs="Times New Roman" w:hAnsi="Times New Roman"/>
          <w:sz w:val="30"/>
          <w:szCs w:val="30"/>
        </w:rPr>
        <w:t>0</w:t>
      </w:r>
      <w:r w:rsidR="003F6D89"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="002156BC" w:rsidRPr="008C2380">
        <w:rPr>
          <w:rFonts w:ascii="Times New Roman" w:cs="Times New Roman" w:hAnsi="Times New Roman"/>
          <w:sz w:val="30"/>
          <w:szCs w:val="30"/>
        </w:rPr>
        <w:t xml:space="preserve">настоящего Положения, обязан произвести возврат </w:t>
      </w:r>
      <w:r w:rsidR="003F6D89" w:rsidRPr="008C2380">
        <w:rPr>
          <w:rFonts w:ascii="Times New Roman" w:cs="Times New Roman" w:hAnsi="Times New Roman"/>
          <w:sz w:val="30"/>
          <w:szCs w:val="30"/>
        </w:rPr>
        <w:t xml:space="preserve">  </w:t>
      </w:r>
      <w:r w:rsidR="002156BC" w:rsidRPr="008C2380">
        <w:rPr>
          <w:rFonts w:ascii="Times New Roman" w:cs="Times New Roman" w:hAnsi="Times New Roman"/>
          <w:sz w:val="30"/>
          <w:szCs w:val="30"/>
        </w:rPr>
        <w:t>полученного гранта на лицевой счет главного распорядителя.</w:t>
      </w:r>
    </w:p>
    <w:p w:rsidP="00EC59F6" w:rsidR="002156BC" w:rsidRDefault="002156BC" w:rsidRPr="008C2380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 xml:space="preserve">Главный распорядитель возвращает указанные средства в бюджет города в течение </w:t>
      </w:r>
      <w:r w:rsidR="00DD4A1B">
        <w:rPr>
          <w:rFonts w:ascii="Times New Roman" w:cs="Times New Roman" w:hAnsi="Times New Roman"/>
          <w:sz w:val="30"/>
          <w:szCs w:val="30"/>
        </w:rPr>
        <w:t>трех</w:t>
      </w:r>
      <w:r w:rsidRPr="008C2380">
        <w:rPr>
          <w:rFonts w:ascii="Times New Roman" w:cs="Times New Roman" w:hAnsi="Times New Roman"/>
          <w:sz w:val="30"/>
          <w:szCs w:val="30"/>
        </w:rPr>
        <w:t xml:space="preserve"> рабочих дней с даты их зачисления на лицевой счет.</w:t>
      </w:r>
    </w:p>
    <w:p w:rsidP="00EC59F6" w:rsidR="002156BC" w:rsidRDefault="002156BC" w:rsidRPr="008C2380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proofErr w:type="gramStart"/>
      <w:r w:rsidRPr="008C2380">
        <w:rPr>
          <w:rFonts w:ascii="Times New Roman" w:cs="Times New Roman" w:hAnsi="Times New Roman"/>
          <w:sz w:val="30"/>
          <w:szCs w:val="30"/>
        </w:rPr>
        <w:t>В случае если получатель гранта не возвратил грант</w:t>
      </w:r>
      <w:r w:rsidR="00EE529C"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Pr="008C2380">
        <w:rPr>
          <w:rFonts w:ascii="Times New Roman" w:cs="Times New Roman" w:hAnsi="Times New Roman"/>
          <w:sz w:val="30"/>
          <w:szCs w:val="30"/>
        </w:rPr>
        <w:t>в установле</w:t>
      </w:r>
      <w:r w:rsidRPr="008C2380">
        <w:rPr>
          <w:rFonts w:ascii="Times New Roman" w:cs="Times New Roman" w:hAnsi="Times New Roman"/>
          <w:sz w:val="30"/>
          <w:szCs w:val="30"/>
        </w:rPr>
        <w:t>н</w:t>
      </w:r>
      <w:r w:rsidRPr="008C2380">
        <w:rPr>
          <w:rFonts w:ascii="Times New Roman" w:cs="Times New Roman" w:hAnsi="Times New Roman"/>
          <w:sz w:val="30"/>
          <w:szCs w:val="30"/>
        </w:rPr>
        <w:t xml:space="preserve">ный срок или возвратил его не в полном объеме, главный распорядитель в течение 23 рабочих дней с даты истечения срока, установленного </w:t>
      </w:r>
      <w:r w:rsidR="003F6D89" w:rsidRPr="008C2380">
        <w:rPr>
          <w:rFonts w:ascii="Times New Roman" w:cs="Times New Roman" w:hAnsi="Times New Roman"/>
          <w:sz w:val="30"/>
          <w:szCs w:val="30"/>
        </w:rPr>
        <w:t xml:space="preserve">   </w:t>
      </w:r>
      <w:r w:rsidRPr="008C2380">
        <w:rPr>
          <w:rFonts w:ascii="Times New Roman" w:cs="Times New Roman" w:hAnsi="Times New Roman"/>
          <w:sz w:val="30"/>
          <w:szCs w:val="30"/>
        </w:rPr>
        <w:t>получателю для возврата гранта, обращается в суд</w:t>
      </w:r>
      <w:r w:rsidR="003C19E3"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Pr="008C2380">
        <w:rPr>
          <w:rFonts w:ascii="Times New Roman" w:cs="Times New Roman" w:hAnsi="Times New Roman"/>
          <w:sz w:val="30"/>
          <w:szCs w:val="30"/>
        </w:rPr>
        <w:t>с заявлением о взы</w:t>
      </w:r>
      <w:r w:rsidRPr="008C2380">
        <w:rPr>
          <w:rFonts w:ascii="Times New Roman" w:cs="Times New Roman" w:hAnsi="Times New Roman"/>
          <w:sz w:val="30"/>
          <w:szCs w:val="30"/>
        </w:rPr>
        <w:t>с</w:t>
      </w:r>
      <w:r w:rsidRPr="008C2380">
        <w:rPr>
          <w:rFonts w:ascii="Times New Roman" w:cs="Times New Roman" w:hAnsi="Times New Roman"/>
          <w:sz w:val="30"/>
          <w:szCs w:val="30"/>
        </w:rPr>
        <w:t>кании перечисленных средств гранта в бюджет города в соответствии</w:t>
      </w:r>
      <w:r w:rsidR="003C19E3" w:rsidRPr="008C2380">
        <w:rPr>
          <w:rFonts w:ascii="Times New Roman" w:cs="Times New Roman" w:hAnsi="Times New Roman"/>
          <w:sz w:val="30"/>
          <w:szCs w:val="30"/>
        </w:rPr>
        <w:t xml:space="preserve">                </w:t>
      </w:r>
      <w:r w:rsidRPr="008C2380">
        <w:rPr>
          <w:rFonts w:ascii="Times New Roman" w:cs="Times New Roman" w:hAnsi="Times New Roman"/>
          <w:sz w:val="30"/>
          <w:szCs w:val="30"/>
        </w:rPr>
        <w:t xml:space="preserve"> с законодательством Российской Федерации.</w:t>
      </w:r>
      <w:proofErr w:type="gramEnd"/>
    </w:p>
    <w:p w:rsidP="00EC59F6" w:rsidR="002156BC" w:rsidRDefault="002156BC" w:rsidRPr="008C2380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 xml:space="preserve">При отказе получателя гранта от возврата суммы полученного гранта в бюджет города взыскание производится в судебном порядке, </w:t>
      </w:r>
      <w:r w:rsidRPr="008C2380">
        <w:rPr>
          <w:rFonts w:ascii="Times New Roman" w:cs="Times New Roman" w:hAnsi="Times New Roman"/>
          <w:sz w:val="30"/>
          <w:szCs w:val="30"/>
        </w:rPr>
        <w:lastRenderedPageBreak/>
        <w:t>установленном действующим законодательством Российской Федер</w:t>
      </w:r>
      <w:r w:rsidRPr="008C2380">
        <w:rPr>
          <w:rFonts w:ascii="Times New Roman" w:cs="Times New Roman" w:hAnsi="Times New Roman"/>
          <w:sz w:val="30"/>
          <w:szCs w:val="30"/>
        </w:rPr>
        <w:t>а</w:t>
      </w:r>
      <w:r w:rsidRPr="008C2380">
        <w:rPr>
          <w:rFonts w:ascii="Times New Roman" w:cs="Times New Roman" w:hAnsi="Times New Roman"/>
          <w:sz w:val="30"/>
          <w:szCs w:val="30"/>
        </w:rPr>
        <w:t>ции.</w:t>
      </w:r>
    </w:p>
    <w:p w:rsidP="00D448EF" w:rsidR="002A5BDB" w:rsidRDefault="003F6D89" w:rsidRPr="008C2380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8C2380">
        <w:rPr>
          <w:rFonts w:ascii="Times New Roman" w:cs="Times New Roman" w:hAnsi="Times New Roman"/>
          <w:sz w:val="30"/>
          <w:szCs w:val="30"/>
        </w:rPr>
        <w:t>6</w:t>
      </w:r>
      <w:r w:rsidR="00DE77F6" w:rsidRPr="008C2380">
        <w:rPr>
          <w:rFonts w:ascii="Times New Roman" w:cs="Times New Roman" w:hAnsi="Times New Roman"/>
          <w:sz w:val="30"/>
          <w:szCs w:val="30"/>
        </w:rPr>
        <w:t>2</w:t>
      </w:r>
      <w:r w:rsidRPr="008C2380">
        <w:rPr>
          <w:rFonts w:ascii="Times New Roman" w:cs="Times New Roman" w:hAnsi="Times New Roman"/>
          <w:sz w:val="30"/>
          <w:szCs w:val="30"/>
        </w:rPr>
        <w:t xml:space="preserve">. </w:t>
      </w:r>
      <w:proofErr w:type="gramStart"/>
      <w:r w:rsidR="00077F7E" w:rsidRPr="008C2380">
        <w:rPr>
          <w:rFonts w:ascii="Times New Roman" w:cs="Times New Roman" w:hAnsi="Times New Roman"/>
          <w:sz w:val="30"/>
          <w:szCs w:val="30"/>
        </w:rPr>
        <w:t>Соглашение</w:t>
      </w:r>
      <w:r w:rsidR="002A5BDB"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должн</w:t>
      </w:r>
      <w:r w:rsidR="00077F7E"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>о</w:t>
      </w:r>
      <w:r w:rsidR="002A5BDB"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содержать положения о неприменении требований, установленных </w:t>
      </w:r>
      <w:r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>пунктами 57–6</w:t>
      </w:r>
      <w:r w:rsidR="00B549F7"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>1</w:t>
      </w:r>
      <w:r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</w:t>
      </w:r>
      <w:r w:rsidR="002A5BDB"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>настоящего Положения, при следующих обстоятельствах непреодолимой силы, вследствие во</w:t>
      </w:r>
      <w:r w:rsidR="002A5BDB"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>з</w:t>
      </w:r>
      <w:r w:rsidR="002A5BDB"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никновения которых соблюдение условий предоставления </w:t>
      </w:r>
      <w:r w:rsidR="002A5BDB" w:rsidRPr="008C2380">
        <w:rPr>
          <w:rFonts w:ascii="Times New Roman" w:cs="Times New Roman" w:hAnsi="Times New Roman"/>
          <w:sz w:val="30"/>
          <w:szCs w:val="30"/>
        </w:rPr>
        <w:t>гранта</w:t>
      </w:r>
      <w:r w:rsidR="002A5BDB"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>,</w:t>
      </w:r>
      <w:r w:rsidR="00B20FB6"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</w:t>
      </w:r>
      <w:r w:rsidR="002A5BDB"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>в том числе исполнение обязательств по достижению результата предоставл</w:t>
      </w:r>
      <w:r w:rsidR="002A5BDB"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>е</w:t>
      </w:r>
      <w:r w:rsidR="002A5BDB"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ния </w:t>
      </w:r>
      <w:r w:rsidR="002A5BDB" w:rsidRPr="008C2380">
        <w:rPr>
          <w:rFonts w:ascii="Times New Roman" w:cs="Times New Roman" w:hAnsi="Times New Roman"/>
          <w:sz w:val="30"/>
          <w:szCs w:val="30"/>
        </w:rPr>
        <w:t>гранта</w:t>
      </w:r>
      <w:r w:rsidR="002A5BDB"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>, является невозможным: пожар, стихийные бедствия, война, военные действия, военные операции любого характера, блокады, заб</w:t>
      </w:r>
      <w:r w:rsidR="002A5BDB"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>а</w:t>
      </w:r>
      <w:r w:rsidR="002A5BDB"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стовки, гражданские волнения, массовые беспорядки, революции, </w:t>
      </w:r>
      <w:r w:rsidR="00077F7E"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     </w:t>
      </w:r>
      <w:r w:rsidR="002A5BDB"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>задержки вследствие аварии или неблагоприятных погодных условий</w:t>
      </w:r>
      <w:proofErr w:type="gramEnd"/>
      <w:r w:rsidR="002A5BDB"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>, эпидемии, пандемии, чрезвычайные ситуации, в том числе в сфере здр</w:t>
      </w:r>
      <w:r w:rsidR="002A5BDB"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>а</w:t>
      </w:r>
      <w:r w:rsidR="002A5BDB"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>воохранения, действия органов государственной власти, вступление</w:t>
      </w:r>
      <w:r w:rsidR="00B20FB6"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                  </w:t>
      </w:r>
      <w:r w:rsidR="002A5BDB"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в действие законодательных актов и распоряжений государственных </w:t>
      </w:r>
      <w:r w:rsidR="00B20FB6"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       </w:t>
      </w:r>
      <w:r w:rsidR="002A5BDB"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органов, прямо или косвенно запрещающих указанные в </w:t>
      </w:r>
      <w:r w:rsidR="00077F7E" w:rsidRPr="008C2380">
        <w:rPr>
          <w:rFonts w:ascii="Times New Roman" w:cs="Times New Roman" w:hAnsi="Times New Roman"/>
          <w:sz w:val="30"/>
          <w:szCs w:val="30"/>
        </w:rPr>
        <w:t>соглашении</w:t>
      </w:r>
      <w:r w:rsidR="00077F7E"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</w:t>
      </w:r>
      <w:r w:rsidR="002A5BDB"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>виды деятельности и (или) препятствующих осуществлению получат</w:t>
      </w:r>
      <w:r w:rsidR="002A5BDB"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>е</w:t>
      </w:r>
      <w:r w:rsidR="002A5BDB"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лем </w:t>
      </w:r>
      <w:r w:rsidR="002A5BDB" w:rsidRPr="008C2380">
        <w:rPr>
          <w:rFonts w:ascii="Times New Roman" w:cs="Times New Roman" w:hAnsi="Times New Roman"/>
          <w:sz w:val="30"/>
          <w:szCs w:val="30"/>
        </w:rPr>
        <w:t>гранта</w:t>
      </w:r>
      <w:r w:rsidR="002A5BDB"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своих обязательств по </w:t>
      </w:r>
      <w:r w:rsidR="00077F7E" w:rsidRPr="008C2380">
        <w:rPr>
          <w:rFonts w:ascii="Times New Roman" w:cs="Times New Roman" w:hAnsi="Times New Roman"/>
          <w:sz w:val="30"/>
          <w:szCs w:val="30"/>
        </w:rPr>
        <w:t>соглашению</w:t>
      </w:r>
      <w:r w:rsidR="002A5BDB"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>.</w:t>
      </w:r>
    </w:p>
    <w:p w:rsidP="00D448EF" w:rsidR="00EE529C" w:rsidRDefault="003F6D89" w:rsidRPr="008C2380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>6</w:t>
      </w:r>
      <w:r w:rsidR="00DE77F6" w:rsidRPr="008C2380">
        <w:rPr>
          <w:rFonts w:ascii="Times New Roman" w:cs="Times New Roman" w:hAnsi="Times New Roman"/>
          <w:sz w:val="30"/>
          <w:szCs w:val="30"/>
        </w:rPr>
        <w:t>3</w:t>
      </w:r>
      <w:r w:rsidRPr="008C2380">
        <w:rPr>
          <w:rFonts w:ascii="Times New Roman" w:cs="Times New Roman" w:hAnsi="Times New Roman"/>
          <w:sz w:val="30"/>
          <w:szCs w:val="30"/>
        </w:rPr>
        <w:t xml:space="preserve">. </w:t>
      </w:r>
      <w:r w:rsidR="002156BC" w:rsidRPr="008C2380">
        <w:rPr>
          <w:rFonts w:ascii="Times New Roman" w:cs="Times New Roman" w:hAnsi="Times New Roman"/>
          <w:sz w:val="30"/>
          <w:szCs w:val="30"/>
        </w:rPr>
        <w:t>Иная ответственность за нарушение условий и порядка пред</w:t>
      </w:r>
      <w:r w:rsidR="002156BC" w:rsidRPr="008C2380">
        <w:rPr>
          <w:rFonts w:ascii="Times New Roman" w:cs="Times New Roman" w:hAnsi="Times New Roman"/>
          <w:sz w:val="30"/>
          <w:szCs w:val="30"/>
        </w:rPr>
        <w:t>о</w:t>
      </w:r>
      <w:r w:rsidR="002156BC" w:rsidRPr="008C2380">
        <w:rPr>
          <w:rFonts w:ascii="Times New Roman" w:cs="Times New Roman" w:hAnsi="Times New Roman"/>
          <w:sz w:val="30"/>
          <w:szCs w:val="30"/>
        </w:rPr>
        <w:t>ставления гранта получателем гранта устанавливается</w:t>
      </w:r>
      <w:r w:rsidR="00B20FB6"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="002156BC" w:rsidRPr="008C2380">
        <w:rPr>
          <w:rFonts w:ascii="Times New Roman" w:cs="Times New Roman" w:hAnsi="Times New Roman"/>
          <w:sz w:val="30"/>
          <w:szCs w:val="30"/>
        </w:rPr>
        <w:t xml:space="preserve">в соответствии </w:t>
      </w:r>
      <w:r w:rsidR="00B20FB6" w:rsidRPr="008C2380">
        <w:rPr>
          <w:rFonts w:ascii="Times New Roman" w:cs="Times New Roman" w:hAnsi="Times New Roman"/>
          <w:sz w:val="30"/>
          <w:szCs w:val="30"/>
        </w:rPr>
        <w:t xml:space="preserve">                   </w:t>
      </w:r>
      <w:r w:rsidR="002156BC" w:rsidRPr="008C2380">
        <w:rPr>
          <w:rFonts w:ascii="Times New Roman" w:cs="Times New Roman" w:hAnsi="Times New Roman"/>
          <w:sz w:val="30"/>
          <w:szCs w:val="30"/>
        </w:rPr>
        <w:t>с законодательством Российской Федерации.</w:t>
      </w:r>
    </w:p>
    <w:p w:rsidP="0013483F" w:rsidR="0013483F" w:rsidRDefault="00A166DE" w:rsidRPr="008C2380">
      <w:pPr>
        <w:pStyle w:val="ConsPlusNormal"/>
        <w:spacing w:line="235" w:lineRule="auto"/>
        <w:jc w:val="both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noProof/>
          <w:sz w:val="30"/>
          <w:szCs w:val="30"/>
        </w:rPr>
        <mc:AlternateContent>
          <mc:Choice Requires="wps">
            <w:drawing>
              <wp:anchor allowOverlap="true" behindDoc="false" distB="0" distL="114300" distR="114300" distT="0" layoutInCell="true" locked="false" relativeHeight="251660288" simplePos="false" wp14:anchorId="4E5F1A71" wp14:editId="31862F0D">
                <wp:simplePos x="0" y="0"/>
                <wp:positionH relativeFrom="column">
                  <wp:posOffset>35560</wp:posOffset>
                </wp:positionH>
                <wp:positionV relativeFrom="paragraph">
                  <wp:posOffset>142875</wp:posOffset>
                </wp:positionV>
                <wp:extent cx="5868035" cy="0"/>
                <wp:effectExtent b="19050" l="0" r="18415" t="0"/>
                <wp:wrapNone/>
                <wp:docPr id="2" name="Прямая соединительная линия 2"/>
                <wp:cNvGraphicFramePr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80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from="2.8pt,11.25pt" id="Прямая соединительная линия 2" o:spid="_x0000_s1026" strokecolor="black [3040]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to="464.85pt,11.25pt"/>
            </w:pict>
          </mc:Fallback>
        </mc:AlternateContent>
      </w:r>
    </w:p>
    <w:p w:rsidP="0013483F" w:rsidR="00792FBD" w:rsidRDefault="00792FBD" w:rsidRPr="008C2380">
      <w:pPr>
        <w:pStyle w:val="ConsPlusNormal"/>
        <w:spacing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br w:type="page"/>
      </w:r>
    </w:p>
    <w:p w:rsidP="00F85070" w:rsidR="00EE529C" w:rsidRDefault="00EE529C" w:rsidRPr="008C2380">
      <w:pPr>
        <w:widowControl w:val="false"/>
        <w:tabs>
          <w:tab w:pos="5670" w:val="left"/>
        </w:tabs>
        <w:spacing w:after="0" w:line="192" w:lineRule="auto"/>
        <w:ind w:left="5585"/>
        <w:jc w:val="both"/>
        <w:rPr>
          <w:rFonts w:ascii="Times New Roman" w:cs="Times New Roman" w:hAnsi="Times New Roman"/>
          <w:sz w:val="30"/>
          <w:szCs w:val="30"/>
          <w:lang w:eastAsia="ru-RU"/>
        </w:rPr>
      </w:pPr>
      <w:r w:rsidRPr="008C2380">
        <w:rPr>
          <w:rFonts w:ascii="Times New Roman" w:cs="Times New Roman" w:hAnsi="Times New Roman"/>
          <w:sz w:val="30"/>
          <w:szCs w:val="30"/>
          <w:lang w:eastAsia="ru-RU"/>
        </w:rPr>
        <w:lastRenderedPageBreak/>
        <w:t xml:space="preserve">Приложение 1 </w:t>
      </w:r>
    </w:p>
    <w:p w:rsidP="00EE529C" w:rsidR="00EC59F6" w:rsidRDefault="00EE529C">
      <w:pPr>
        <w:widowControl w:val="false"/>
        <w:tabs>
          <w:tab w:pos="5103" w:val="left"/>
          <w:tab w:pos="5670" w:val="left"/>
        </w:tabs>
        <w:autoSpaceDE w:val="false"/>
        <w:autoSpaceDN w:val="false"/>
        <w:adjustRightInd w:val="false"/>
        <w:spacing w:after="0" w:line="192" w:lineRule="auto"/>
        <w:ind w:left="5584"/>
        <w:jc w:val="both"/>
        <w:rPr>
          <w:rFonts w:ascii="Times New Roman" w:cs="Times New Roman" w:hAnsi="Times New Roman"/>
          <w:sz w:val="30"/>
          <w:szCs w:val="30"/>
          <w:lang w:eastAsia="ru-RU"/>
        </w:rPr>
      </w:pPr>
      <w:r w:rsidRPr="008C2380">
        <w:rPr>
          <w:rFonts w:ascii="Times New Roman" w:cs="Times New Roman" w:hAnsi="Times New Roman"/>
          <w:sz w:val="30"/>
          <w:szCs w:val="30"/>
          <w:lang w:eastAsia="ru-RU"/>
        </w:rPr>
        <w:t xml:space="preserve">к Положению </w:t>
      </w:r>
    </w:p>
    <w:p w:rsidP="00EC59F6" w:rsidR="00EC59F6" w:rsidRDefault="00EE529C">
      <w:pPr>
        <w:widowControl w:val="false"/>
        <w:tabs>
          <w:tab w:pos="5103" w:val="left"/>
          <w:tab w:pos="5670" w:val="left"/>
        </w:tabs>
        <w:autoSpaceDE w:val="false"/>
        <w:autoSpaceDN w:val="false"/>
        <w:adjustRightInd w:val="false"/>
        <w:spacing w:after="0" w:line="192" w:lineRule="auto"/>
        <w:ind w:left="5584"/>
        <w:jc w:val="both"/>
        <w:rPr>
          <w:rFonts w:ascii="Times New Roman" w:cs="Times New Roman" w:hAnsi="Times New Roman"/>
          <w:sz w:val="30"/>
          <w:szCs w:val="30"/>
          <w:lang w:eastAsia="ru-RU"/>
        </w:rPr>
      </w:pPr>
      <w:r w:rsidRPr="008C2380">
        <w:rPr>
          <w:rFonts w:ascii="Times New Roman" w:cs="Times New Roman" w:hAnsi="Times New Roman"/>
          <w:sz w:val="30"/>
          <w:szCs w:val="30"/>
          <w:lang w:eastAsia="ru-RU"/>
        </w:rPr>
        <w:t xml:space="preserve">о порядке предоставления </w:t>
      </w:r>
    </w:p>
    <w:p w:rsidP="00EE529C" w:rsidR="00EE529C" w:rsidRDefault="00EE529C" w:rsidRPr="008C2380">
      <w:pPr>
        <w:widowControl w:val="false"/>
        <w:tabs>
          <w:tab w:pos="5103" w:val="left"/>
          <w:tab w:pos="5670" w:val="left"/>
        </w:tabs>
        <w:autoSpaceDE w:val="false"/>
        <w:autoSpaceDN w:val="false"/>
        <w:adjustRightInd w:val="false"/>
        <w:spacing w:after="0" w:line="192" w:lineRule="auto"/>
        <w:ind w:left="5584"/>
        <w:jc w:val="both"/>
        <w:rPr>
          <w:rFonts w:ascii="Times New Roman" w:cs="Times New Roman" w:hAnsi="Times New Roman"/>
          <w:sz w:val="30"/>
          <w:szCs w:val="30"/>
          <w:lang w:eastAsia="ru-RU"/>
        </w:rPr>
      </w:pPr>
      <w:r w:rsidRPr="008C2380">
        <w:rPr>
          <w:rFonts w:ascii="Times New Roman" w:cs="Times New Roman" w:hAnsi="Times New Roman"/>
          <w:sz w:val="30"/>
          <w:szCs w:val="30"/>
          <w:lang w:eastAsia="ru-RU"/>
        </w:rPr>
        <w:t xml:space="preserve">грантов в форме субсидий </w:t>
      </w:r>
    </w:p>
    <w:p w:rsidP="00EE529C" w:rsidR="00EE529C" w:rsidRDefault="00EE529C" w:rsidRPr="008C2380">
      <w:pPr>
        <w:widowControl w:val="false"/>
        <w:tabs>
          <w:tab w:pos="5103" w:val="left"/>
          <w:tab w:pos="5670" w:val="left"/>
        </w:tabs>
        <w:autoSpaceDE w:val="false"/>
        <w:autoSpaceDN w:val="false"/>
        <w:adjustRightInd w:val="false"/>
        <w:spacing w:after="0" w:line="192" w:lineRule="auto"/>
        <w:ind w:left="5584"/>
        <w:jc w:val="both"/>
        <w:rPr>
          <w:rFonts w:ascii="Times New Roman" w:cs="Times New Roman" w:hAnsi="Times New Roman"/>
          <w:sz w:val="30"/>
          <w:szCs w:val="30"/>
          <w:lang w:eastAsia="ru-RU"/>
        </w:rPr>
      </w:pPr>
      <w:r w:rsidRPr="008C2380">
        <w:rPr>
          <w:rFonts w:ascii="Times New Roman" w:cs="Times New Roman" w:hAnsi="Times New Roman"/>
          <w:sz w:val="30"/>
          <w:szCs w:val="30"/>
          <w:lang w:eastAsia="ru-RU"/>
        </w:rPr>
        <w:t xml:space="preserve">субъектам малого и среднего </w:t>
      </w:r>
    </w:p>
    <w:p w:rsidP="00EE529C" w:rsidR="00EE529C" w:rsidRDefault="00EE529C" w:rsidRPr="008C2380">
      <w:pPr>
        <w:widowControl w:val="false"/>
        <w:tabs>
          <w:tab w:pos="5103" w:val="left"/>
          <w:tab w:pos="5670" w:val="left"/>
        </w:tabs>
        <w:autoSpaceDE w:val="false"/>
        <w:autoSpaceDN w:val="false"/>
        <w:adjustRightInd w:val="false"/>
        <w:spacing w:after="0" w:line="192" w:lineRule="auto"/>
        <w:ind w:left="5584"/>
        <w:jc w:val="both"/>
        <w:rPr>
          <w:rFonts w:ascii="Times New Roman" w:cs="Times New Roman" w:hAnsi="Times New Roman"/>
          <w:sz w:val="30"/>
          <w:szCs w:val="30"/>
          <w:lang w:eastAsia="ru-RU"/>
        </w:rPr>
      </w:pPr>
      <w:r w:rsidRPr="008C2380">
        <w:rPr>
          <w:rFonts w:ascii="Times New Roman" w:cs="Times New Roman" w:hAnsi="Times New Roman"/>
          <w:sz w:val="30"/>
          <w:szCs w:val="30"/>
          <w:lang w:eastAsia="ru-RU"/>
        </w:rPr>
        <w:t xml:space="preserve">предпринимательства </w:t>
      </w:r>
    </w:p>
    <w:p w:rsidP="00EE529C" w:rsidR="00EE529C" w:rsidRDefault="00EE529C" w:rsidRPr="008C2380">
      <w:pPr>
        <w:widowControl w:val="false"/>
        <w:tabs>
          <w:tab w:pos="5670" w:val="left"/>
        </w:tabs>
        <w:spacing w:after="0" w:line="192" w:lineRule="auto"/>
        <w:ind w:left="5584"/>
        <w:jc w:val="both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 xml:space="preserve">в целях </w:t>
      </w:r>
      <w:proofErr w:type="gramStart"/>
      <w:r w:rsidRPr="008C2380">
        <w:rPr>
          <w:rFonts w:ascii="Times New Roman" w:cs="Times New Roman" w:hAnsi="Times New Roman"/>
          <w:sz w:val="30"/>
          <w:szCs w:val="30"/>
        </w:rPr>
        <w:t>финансового</w:t>
      </w:r>
      <w:proofErr w:type="gramEnd"/>
      <w:r w:rsidRPr="008C2380">
        <w:rPr>
          <w:rFonts w:ascii="Times New Roman" w:cs="Times New Roman" w:hAnsi="Times New Roman"/>
          <w:sz w:val="30"/>
          <w:szCs w:val="30"/>
        </w:rPr>
        <w:t xml:space="preserve"> </w:t>
      </w:r>
    </w:p>
    <w:p w:rsidP="00EE529C" w:rsidR="00EE529C" w:rsidRDefault="00EE529C" w:rsidRPr="008C2380">
      <w:pPr>
        <w:widowControl w:val="false"/>
        <w:tabs>
          <w:tab w:pos="5670" w:val="left"/>
        </w:tabs>
        <w:spacing w:after="0" w:line="192" w:lineRule="auto"/>
        <w:ind w:left="5584"/>
        <w:jc w:val="both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 xml:space="preserve">обеспечения части затрат </w:t>
      </w:r>
    </w:p>
    <w:p w:rsidP="00EE529C" w:rsidR="00EE529C" w:rsidRDefault="00EE529C" w:rsidRPr="008C2380">
      <w:pPr>
        <w:widowControl w:val="false"/>
        <w:tabs>
          <w:tab w:pos="5670" w:val="left"/>
        </w:tabs>
        <w:spacing w:after="0" w:line="192" w:lineRule="auto"/>
        <w:ind w:left="5584"/>
        <w:jc w:val="both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>на начало ведения</w:t>
      </w:r>
    </w:p>
    <w:p w:rsidP="00EE529C" w:rsidR="00EE529C" w:rsidRDefault="00EE529C" w:rsidRPr="008C2380">
      <w:pPr>
        <w:widowControl w:val="false"/>
        <w:tabs>
          <w:tab w:pos="5670" w:val="left"/>
        </w:tabs>
        <w:spacing w:after="0" w:line="192" w:lineRule="auto"/>
        <w:ind w:left="5584"/>
        <w:jc w:val="both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 xml:space="preserve">предпринимательской </w:t>
      </w:r>
    </w:p>
    <w:p w:rsidP="00EE529C" w:rsidR="00EE529C" w:rsidRDefault="00EE529C" w:rsidRPr="008C2380">
      <w:pPr>
        <w:widowControl w:val="false"/>
        <w:tabs>
          <w:tab w:pos="5670" w:val="left"/>
        </w:tabs>
        <w:spacing w:after="0" w:line="192" w:lineRule="auto"/>
        <w:ind w:left="5584"/>
        <w:jc w:val="both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>деятельности</w:t>
      </w:r>
    </w:p>
    <w:p w:rsidP="0062231D" w:rsidR="00EE529C" w:rsidRDefault="00EE529C" w:rsidRPr="008C2380">
      <w:pPr>
        <w:widowControl w:val="false"/>
        <w:autoSpaceDE w:val="false"/>
        <w:autoSpaceDN w:val="false"/>
        <w:adjustRightInd w:val="false"/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</w:p>
    <w:p w:rsidP="0062231D" w:rsidR="00EE529C" w:rsidRDefault="00EE529C" w:rsidRPr="008C2380">
      <w:pPr>
        <w:widowControl w:val="false"/>
        <w:autoSpaceDE w:val="false"/>
        <w:autoSpaceDN w:val="false"/>
        <w:adjustRightInd w:val="false"/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</w:p>
    <w:p w:rsidP="0062231D" w:rsidR="00F9619D" w:rsidRDefault="00F9619D" w:rsidRPr="008C2380">
      <w:pPr>
        <w:widowControl w:val="false"/>
        <w:autoSpaceDE w:val="false"/>
        <w:autoSpaceDN w:val="false"/>
        <w:adjustRightInd w:val="false"/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</w:p>
    <w:p w:rsidP="00EE529C" w:rsidR="00EE529C" w:rsidRDefault="00EE529C" w:rsidRPr="008C2380">
      <w:pPr>
        <w:widowControl w:val="false"/>
        <w:autoSpaceDE w:val="false"/>
        <w:autoSpaceDN w:val="false"/>
        <w:adjustRightInd w:val="false"/>
        <w:spacing w:after="0" w:line="192" w:lineRule="auto"/>
        <w:jc w:val="center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>ЗАЯВ</w:t>
      </w:r>
      <w:r w:rsidR="00B940D8"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>ЛЕНИЕ</w:t>
      </w:r>
    </w:p>
    <w:p w:rsidP="00EE529C" w:rsidR="00EE529C" w:rsidRDefault="00EE529C" w:rsidRPr="008C2380">
      <w:pPr>
        <w:widowControl w:val="false"/>
        <w:autoSpaceDE w:val="false"/>
        <w:autoSpaceDN w:val="false"/>
        <w:adjustRightInd w:val="false"/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>на предоставление гранта в форме субсидии</w:t>
      </w:r>
    </w:p>
    <w:p w:rsidP="00EE529C" w:rsidR="00EE529C" w:rsidRDefault="00EE529C" w:rsidRPr="008C2380">
      <w:pPr>
        <w:widowControl w:val="false"/>
        <w:autoSpaceDE w:val="false"/>
        <w:autoSpaceDN w:val="false"/>
        <w:adjustRightInd w:val="false"/>
        <w:spacing w:after="0" w:line="240" w:lineRule="auto"/>
        <w:jc w:val="center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</w:p>
    <w:p w:rsidP="00EE529C" w:rsidR="00EE529C" w:rsidRDefault="00EE529C" w:rsidRPr="008C2380">
      <w:pPr>
        <w:widowControl w:val="false"/>
        <w:autoSpaceDE w:val="false"/>
        <w:autoSpaceDN w:val="false"/>
        <w:adjustRightInd w:val="false"/>
        <w:spacing w:after="0" w:line="240" w:lineRule="auto"/>
        <w:jc w:val="center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</w:p>
    <w:p w:rsidP="0062231D" w:rsidR="002156BC" w:rsidRDefault="002156BC" w:rsidRPr="008C2380">
      <w:pPr>
        <w:pStyle w:val="ConsPlusNormal"/>
        <w:ind w:firstLine="709"/>
        <w:jc w:val="both"/>
        <w:outlineLvl w:val="0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>Прошу предоставить грант в форме субсидии в целях финансового обеспечения части затрат на начало ведения предпринимательской де</w:t>
      </w:r>
      <w:r w:rsidRPr="008C2380">
        <w:rPr>
          <w:rFonts w:ascii="Times New Roman" w:cs="Times New Roman" w:hAnsi="Times New Roman"/>
          <w:sz w:val="30"/>
          <w:szCs w:val="30"/>
        </w:rPr>
        <w:t>я</w:t>
      </w:r>
      <w:r w:rsidRPr="008C2380">
        <w:rPr>
          <w:rFonts w:ascii="Times New Roman" w:cs="Times New Roman" w:hAnsi="Times New Roman"/>
          <w:sz w:val="30"/>
          <w:szCs w:val="30"/>
        </w:rPr>
        <w:t xml:space="preserve">тельности (далее </w:t>
      </w:r>
      <w:r w:rsidR="00DC7F48" w:rsidRPr="008C2380">
        <w:rPr>
          <w:rFonts w:ascii="Times New Roman" w:cs="Times New Roman" w:hAnsi="Times New Roman"/>
          <w:sz w:val="30"/>
          <w:szCs w:val="30"/>
        </w:rPr>
        <w:t>–</w:t>
      </w:r>
      <w:r w:rsidRPr="008C2380">
        <w:rPr>
          <w:rFonts w:ascii="Times New Roman" w:cs="Times New Roman" w:hAnsi="Times New Roman"/>
          <w:sz w:val="30"/>
          <w:szCs w:val="30"/>
        </w:rPr>
        <w:t xml:space="preserve"> грант).</w:t>
      </w:r>
    </w:p>
    <w:p w:rsidP="00DC7F48" w:rsidR="002156BC" w:rsidRDefault="002156BC" w:rsidRPr="008C2380">
      <w:pPr>
        <w:pStyle w:val="ConsPlusNormal"/>
        <w:ind w:firstLine="709"/>
        <w:jc w:val="both"/>
        <w:outlineLvl w:val="0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 xml:space="preserve">С </w:t>
      </w:r>
      <w:r w:rsidR="00F12CBB" w:rsidRPr="008C2380">
        <w:rPr>
          <w:rFonts w:ascii="Times New Roman" w:cs="Times New Roman" w:hAnsi="Times New Roman"/>
          <w:sz w:val="30"/>
          <w:szCs w:val="30"/>
        </w:rPr>
        <w:t>к</w:t>
      </w:r>
      <w:r w:rsidR="00CB5E4A" w:rsidRPr="008C2380">
        <w:rPr>
          <w:rFonts w:ascii="Times New Roman" w:cs="Times New Roman" w:hAnsi="Times New Roman"/>
          <w:sz w:val="30"/>
          <w:szCs w:val="30"/>
        </w:rPr>
        <w:t>атегориями получателей гранта</w:t>
      </w:r>
      <w:r w:rsidR="000577A3" w:rsidRPr="008C2380">
        <w:rPr>
          <w:rFonts w:ascii="Times New Roman" w:cs="Times New Roman" w:hAnsi="Times New Roman"/>
          <w:sz w:val="30"/>
          <w:szCs w:val="30"/>
        </w:rPr>
        <w:t>,</w:t>
      </w:r>
      <w:r w:rsidR="00F12CBB" w:rsidRPr="008C2380">
        <w:rPr>
          <w:rFonts w:ascii="Times New Roman" w:cs="Times New Roman" w:hAnsi="Times New Roman"/>
          <w:sz w:val="30"/>
          <w:szCs w:val="30"/>
        </w:rPr>
        <w:t xml:space="preserve"> требованиями </w:t>
      </w:r>
      <w:r w:rsidR="000577A3" w:rsidRPr="008C2380">
        <w:rPr>
          <w:rFonts w:ascii="Times New Roman" w:cs="Times New Roman" w:hAnsi="Times New Roman"/>
          <w:sz w:val="30"/>
          <w:szCs w:val="30"/>
        </w:rPr>
        <w:t>к участникам отбора при</w:t>
      </w:r>
      <w:r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="000577A3" w:rsidRPr="008C2380">
        <w:rPr>
          <w:rFonts w:ascii="Times New Roman" w:cs="Times New Roman" w:hAnsi="Times New Roman"/>
          <w:sz w:val="30"/>
          <w:szCs w:val="30"/>
        </w:rPr>
        <w:t>проведении конкурса и</w:t>
      </w:r>
      <w:r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="00F12CBB" w:rsidRPr="008C2380">
        <w:rPr>
          <w:rFonts w:ascii="Times New Roman" w:cs="Times New Roman" w:hAnsi="Times New Roman"/>
          <w:sz w:val="30"/>
          <w:szCs w:val="30"/>
        </w:rPr>
        <w:t xml:space="preserve">условиями </w:t>
      </w:r>
      <w:r w:rsidRPr="008C2380">
        <w:rPr>
          <w:rFonts w:ascii="Times New Roman" w:cs="Times New Roman" w:hAnsi="Times New Roman"/>
          <w:sz w:val="30"/>
          <w:szCs w:val="30"/>
        </w:rPr>
        <w:t xml:space="preserve">предоставления гранта </w:t>
      </w:r>
      <w:proofErr w:type="gramStart"/>
      <w:r w:rsidRPr="008C2380">
        <w:rPr>
          <w:rFonts w:ascii="Times New Roman" w:cs="Times New Roman" w:hAnsi="Times New Roman"/>
          <w:sz w:val="30"/>
          <w:szCs w:val="30"/>
        </w:rPr>
        <w:t>ознакомлен</w:t>
      </w:r>
      <w:proofErr w:type="gramEnd"/>
      <w:r w:rsidRPr="008C2380">
        <w:rPr>
          <w:rFonts w:ascii="Times New Roman" w:cs="Times New Roman" w:hAnsi="Times New Roman"/>
          <w:sz w:val="30"/>
          <w:szCs w:val="30"/>
        </w:rPr>
        <w:t xml:space="preserve"> и согласен.</w:t>
      </w:r>
    </w:p>
    <w:p w:rsidP="00DC7F48" w:rsidR="002156BC" w:rsidRDefault="002156BC" w:rsidRPr="008C2380">
      <w:pPr>
        <w:pStyle w:val="ConsPlusNormal"/>
        <w:ind w:firstLine="709"/>
        <w:jc w:val="both"/>
        <w:outlineLvl w:val="0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>Размер испрашиваемого гранта _______________________ руб</w:t>
      </w:r>
      <w:r w:rsidR="00B940D8" w:rsidRPr="008C2380">
        <w:rPr>
          <w:rFonts w:ascii="Times New Roman" w:cs="Times New Roman" w:hAnsi="Times New Roman"/>
          <w:sz w:val="30"/>
          <w:szCs w:val="30"/>
        </w:rPr>
        <w:t>лей</w:t>
      </w:r>
      <w:r w:rsidRPr="008C2380">
        <w:rPr>
          <w:rFonts w:ascii="Times New Roman" w:cs="Times New Roman" w:hAnsi="Times New Roman"/>
          <w:sz w:val="30"/>
          <w:szCs w:val="30"/>
        </w:rPr>
        <w:t>.</w:t>
      </w:r>
    </w:p>
    <w:p w:rsidP="002A23E6" w:rsidR="002A23E6" w:rsidRDefault="002A23E6" w:rsidRPr="008C2380">
      <w:pPr>
        <w:pStyle w:val="ConsPlusNormal"/>
        <w:jc w:val="both"/>
        <w:outlineLvl w:val="0"/>
        <w:rPr>
          <w:rFonts w:ascii="Times New Roman" w:cs="Times New Roman" w:hAnsi="Times New Roman"/>
          <w:sz w:val="30"/>
          <w:szCs w:val="30"/>
        </w:rPr>
      </w:pPr>
    </w:p>
    <w:p w:rsidP="00DC7F48" w:rsidR="002156BC" w:rsidRDefault="007B2D5B" w:rsidRPr="008C2380">
      <w:pPr>
        <w:pStyle w:val="ConsPlusNormal"/>
        <w:jc w:val="center"/>
        <w:outlineLvl w:val="0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>1. </w:t>
      </w:r>
      <w:r w:rsidR="002156BC" w:rsidRPr="008C2380">
        <w:rPr>
          <w:rFonts w:ascii="Times New Roman" w:cs="Times New Roman" w:hAnsi="Times New Roman"/>
          <w:sz w:val="30"/>
          <w:szCs w:val="30"/>
        </w:rPr>
        <w:t>Информация о</w:t>
      </w:r>
      <w:r w:rsidR="00B940D8" w:rsidRPr="008C2380">
        <w:rPr>
          <w:rFonts w:ascii="Times New Roman" w:cs="Times New Roman" w:hAnsi="Times New Roman"/>
          <w:sz w:val="30"/>
          <w:szCs w:val="30"/>
        </w:rPr>
        <w:t>б участнике отбора</w:t>
      </w:r>
    </w:p>
    <w:p w:rsidP="00DC7F48" w:rsidR="00DC7F48" w:rsidRDefault="00DC7F48" w:rsidRPr="008C2380">
      <w:pPr>
        <w:widowControl w:val="false"/>
        <w:autoSpaceDE w:val="false"/>
        <w:autoSpaceDN w:val="false"/>
        <w:adjustRightInd w:val="false"/>
        <w:spacing w:after="0" w:line="240" w:lineRule="auto"/>
        <w:jc w:val="both"/>
        <w:outlineLvl w:val="0"/>
        <w:rPr>
          <w:rFonts w:ascii="Times New Roman" w:cs="Times New Roman" w:hAnsi="Times New Roman"/>
          <w:sz w:val="30"/>
          <w:szCs w:val="30"/>
        </w:rPr>
      </w:pPr>
    </w:p>
    <w:tbl>
      <w:tblPr>
        <w:tblW w:type="dxa" w:w="9498"/>
        <w:tblInd w:type="dxa" w:w="108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ayout w:type="fixed"/>
        <w:tblLook w:firstColumn="1" w:firstRow="1" w:lastColumn="0" w:lastRow="0" w:noHBand="0" w:noVBand="1" w:val="04A0"/>
      </w:tblPr>
      <w:tblGrid>
        <w:gridCol w:w="5529"/>
        <w:gridCol w:w="3969"/>
      </w:tblGrid>
      <w:tr w:rsidR="008C2380" w:rsidRPr="008C2380" w:rsidTr="002A23E6">
        <w:tc>
          <w:tcPr>
            <w:tcW w:type="dxa" w:w="5529"/>
            <w:hideMark/>
          </w:tcPr>
          <w:p w:rsidP="0062231D" w:rsidR="00DC7F48" w:rsidRDefault="00DC7F48" w:rsidRPr="008C2380">
            <w:pPr>
              <w:widowControl w:val="false"/>
              <w:autoSpaceDE w:val="false"/>
              <w:autoSpaceDN w:val="false"/>
              <w:adjustRightInd w:val="false"/>
              <w:spacing w:after="0" w:line="240" w:lineRule="auto"/>
              <w:ind w:right="-57"/>
              <w:rPr>
                <w:rFonts w:ascii="Times New Roman" w:cs="Times New Roman" w:hAnsi="Times New Roman"/>
                <w:sz w:val="28"/>
                <w:szCs w:val="28"/>
              </w:rPr>
            </w:pPr>
            <w:r w:rsidRPr="008C2380">
              <w:rPr>
                <w:rFonts w:ascii="Times New Roman" w:cs="Times New Roman" w:hAnsi="Times New Roman"/>
                <w:sz w:val="28"/>
                <w:szCs w:val="28"/>
              </w:rPr>
              <w:t>Полное наименование юридического лица, Ф.И.О. индивидуального предпринимателя</w:t>
            </w:r>
          </w:p>
        </w:tc>
        <w:tc>
          <w:tcPr>
            <w:tcW w:type="dxa" w:w="3969"/>
          </w:tcPr>
          <w:p w:rsidP="00933139" w:rsidR="00DC7F48" w:rsidRDefault="00DC7F48" w:rsidRPr="008C2380">
            <w:pPr>
              <w:widowControl w:val="false"/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</w:tr>
      <w:tr w:rsidR="008C2380" w:rsidRPr="008C2380" w:rsidTr="002A23E6">
        <w:tc>
          <w:tcPr>
            <w:tcW w:type="dxa" w:w="5529"/>
          </w:tcPr>
          <w:p w:rsidP="0062231D" w:rsidR="00DC7F48" w:rsidRDefault="00DC7F48" w:rsidRPr="008C2380">
            <w:pPr>
              <w:widowControl w:val="false"/>
              <w:autoSpaceDE w:val="false"/>
              <w:autoSpaceDN w:val="false"/>
              <w:adjustRightInd w:val="false"/>
              <w:spacing w:after="0" w:line="240" w:lineRule="auto"/>
              <w:ind w:right="-57"/>
              <w:rPr>
                <w:rFonts w:ascii="Times New Roman" w:cs="Times New Roman" w:hAnsi="Times New Roman"/>
                <w:sz w:val="28"/>
                <w:szCs w:val="28"/>
              </w:rPr>
            </w:pPr>
            <w:r w:rsidRPr="008C2380">
              <w:rPr>
                <w:rFonts w:ascii="Times New Roman" w:cs="Times New Roman" w:hAnsi="Times New Roman"/>
                <w:sz w:val="28"/>
                <w:szCs w:val="28"/>
              </w:rPr>
              <w:t>ИНН/КПП</w:t>
            </w:r>
          </w:p>
        </w:tc>
        <w:tc>
          <w:tcPr>
            <w:tcW w:type="dxa" w:w="3969"/>
          </w:tcPr>
          <w:p w:rsidP="00933139" w:rsidR="00DC7F48" w:rsidRDefault="00DC7F48" w:rsidRPr="008C2380">
            <w:pPr>
              <w:widowControl w:val="false"/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</w:tr>
      <w:tr w:rsidR="008C2380" w:rsidRPr="008C2380" w:rsidTr="002A23E6">
        <w:tc>
          <w:tcPr>
            <w:tcW w:type="dxa" w:w="5529"/>
            <w:hideMark/>
          </w:tcPr>
          <w:p w:rsidP="0062231D" w:rsidR="00DC7F48" w:rsidRDefault="00DC7F48" w:rsidRPr="008C2380">
            <w:pPr>
              <w:widowControl w:val="false"/>
              <w:autoSpaceDE w:val="false"/>
              <w:autoSpaceDN w:val="false"/>
              <w:adjustRightInd w:val="false"/>
              <w:spacing w:after="0" w:line="240" w:lineRule="auto"/>
              <w:ind w:right="-57"/>
              <w:rPr>
                <w:rFonts w:ascii="Times New Roman" w:cs="Times New Roman" w:hAnsi="Times New Roman"/>
                <w:sz w:val="28"/>
                <w:szCs w:val="28"/>
              </w:rPr>
            </w:pPr>
            <w:r w:rsidRPr="008C2380">
              <w:rPr>
                <w:rFonts w:ascii="Times New Roman" w:cs="Times New Roman" w:hAnsi="Times New Roman"/>
                <w:sz w:val="28"/>
                <w:szCs w:val="28"/>
              </w:rPr>
              <w:t>Адрес юридического лиц</w:t>
            </w:r>
            <w:r w:rsidR="006D20EE" w:rsidRPr="008C2380">
              <w:rPr>
                <w:rFonts w:ascii="Times New Roman" w:cs="Times New Roman" w:hAnsi="Times New Roman"/>
                <w:sz w:val="28"/>
                <w:szCs w:val="28"/>
              </w:rPr>
              <w:t>а</w:t>
            </w:r>
          </w:p>
        </w:tc>
        <w:tc>
          <w:tcPr>
            <w:tcW w:type="dxa" w:w="3969"/>
          </w:tcPr>
          <w:p w:rsidP="00933139" w:rsidR="00DC7F48" w:rsidRDefault="00DC7F48" w:rsidRPr="008C2380">
            <w:pPr>
              <w:widowControl w:val="false"/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</w:tr>
      <w:tr w:rsidR="008C2380" w:rsidRPr="008C2380" w:rsidTr="002A23E6">
        <w:tc>
          <w:tcPr>
            <w:tcW w:type="dxa" w:w="5529"/>
          </w:tcPr>
          <w:p w:rsidP="0062231D" w:rsidR="00DC7F48" w:rsidRDefault="00DC7F48" w:rsidRPr="008C2380">
            <w:pPr>
              <w:widowControl w:val="false"/>
              <w:autoSpaceDE w:val="false"/>
              <w:autoSpaceDN w:val="false"/>
              <w:adjustRightInd w:val="false"/>
              <w:spacing w:after="0" w:line="240" w:lineRule="auto"/>
              <w:ind w:right="-57"/>
              <w:rPr>
                <w:rFonts w:ascii="Times New Roman" w:cs="Times New Roman" w:hAnsi="Times New Roman"/>
                <w:sz w:val="28"/>
                <w:szCs w:val="28"/>
              </w:rPr>
            </w:pPr>
            <w:r w:rsidRPr="008C2380">
              <w:rPr>
                <w:rFonts w:ascii="Times New Roman" w:cs="Times New Roman" w:hAnsi="Times New Roman"/>
                <w:sz w:val="28"/>
                <w:szCs w:val="28"/>
              </w:rPr>
              <w:t>Адрес регистрации (для индивидуального предпринимателя)</w:t>
            </w:r>
          </w:p>
        </w:tc>
        <w:tc>
          <w:tcPr>
            <w:tcW w:type="dxa" w:w="3969"/>
          </w:tcPr>
          <w:p w:rsidP="00933139" w:rsidR="00DC7F48" w:rsidRDefault="00DC7F48" w:rsidRPr="008C2380">
            <w:pPr>
              <w:widowControl w:val="false"/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</w:tr>
      <w:tr w:rsidR="008C2380" w:rsidRPr="008C2380" w:rsidTr="002A23E6">
        <w:tc>
          <w:tcPr>
            <w:tcW w:type="dxa" w:w="5529"/>
          </w:tcPr>
          <w:p w:rsidP="0062231D" w:rsidR="00DC7F48" w:rsidRDefault="00DC7F48" w:rsidRPr="008C2380">
            <w:pPr>
              <w:widowControl w:val="false"/>
              <w:autoSpaceDE w:val="false"/>
              <w:autoSpaceDN w:val="false"/>
              <w:adjustRightInd w:val="false"/>
              <w:spacing w:after="0" w:line="240" w:lineRule="auto"/>
              <w:ind w:right="-57"/>
              <w:rPr>
                <w:rFonts w:ascii="Times New Roman" w:cs="Times New Roman" w:hAnsi="Times New Roman"/>
                <w:sz w:val="28"/>
                <w:szCs w:val="28"/>
              </w:rPr>
            </w:pPr>
            <w:r w:rsidRPr="008C2380">
              <w:rPr>
                <w:rFonts w:ascii="Times New Roman" w:cs="Times New Roman" w:hAnsi="Times New Roman"/>
                <w:sz w:val="28"/>
                <w:szCs w:val="28"/>
              </w:rPr>
              <w:t>Адрес места ведения предпринимательской деятельности</w:t>
            </w:r>
          </w:p>
        </w:tc>
        <w:tc>
          <w:tcPr>
            <w:tcW w:type="dxa" w:w="3969"/>
          </w:tcPr>
          <w:p w:rsidP="00933139" w:rsidR="00DC7F48" w:rsidRDefault="00DC7F48" w:rsidRPr="008C2380">
            <w:pPr>
              <w:widowControl w:val="false"/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</w:tr>
      <w:tr w:rsidR="008C2380" w:rsidRPr="008C2380" w:rsidTr="002A23E6">
        <w:tc>
          <w:tcPr>
            <w:tcW w:type="dxa" w:w="5529"/>
            <w:hideMark/>
          </w:tcPr>
          <w:p w:rsidP="0062231D" w:rsidR="00DC7F48" w:rsidRDefault="00DC7F48" w:rsidRPr="008C2380">
            <w:pPr>
              <w:widowControl w:val="false"/>
              <w:autoSpaceDE w:val="false"/>
              <w:autoSpaceDN w:val="false"/>
              <w:adjustRightInd w:val="false"/>
              <w:spacing w:after="0" w:line="240" w:lineRule="auto"/>
              <w:ind w:right="-57"/>
              <w:rPr>
                <w:rFonts w:ascii="Times New Roman" w:cs="Times New Roman" w:hAnsi="Times New Roman"/>
                <w:sz w:val="28"/>
                <w:szCs w:val="28"/>
              </w:rPr>
            </w:pPr>
            <w:proofErr w:type="gramStart"/>
            <w:r w:rsidRPr="008C2380">
              <w:rPr>
                <w:rFonts w:ascii="Times New Roman" w:cs="Times New Roman" w:hAnsi="Times New Roman"/>
                <w:sz w:val="28"/>
                <w:szCs w:val="28"/>
              </w:rPr>
              <w:t>Контактные данные (телефон, e-</w:t>
            </w:r>
            <w:proofErr w:type="spellStart"/>
            <w:r w:rsidRPr="008C2380">
              <w:rPr>
                <w:rFonts w:ascii="Times New Roman" w:cs="Times New Roman" w:hAnsi="Times New Roman"/>
                <w:sz w:val="28"/>
                <w:szCs w:val="28"/>
              </w:rPr>
              <w:t>mail</w:t>
            </w:r>
            <w:proofErr w:type="spellEnd"/>
            <w:r w:rsidRPr="008C2380">
              <w:rPr>
                <w:rFonts w:ascii="Times New Roman" w:cs="Times New Roman" w:hAnsi="Times New Roman"/>
                <w:sz w:val="28"/>
                <w:szCs w:val="28"/>
              </w:rPr>
              <w:t xml:space="preserve">, </w:t>
            </w:r>
            <w:proofErr w:type="gramEnd"/>
          </w:p>
          <w:p w:rsidP="0062231D" w:rsidR="00DC7F48" w:rsidRDefault="00DC7F48" w:rsidRPr="008C2380">
            <w:pPr>
              <w:widowControl w:val="false"/>
              <w:autoSpaceDE w:val="false"/>
              <w:autoSpaceDN w:val="false"/>
              <w:adjustRightInd w:val="false"/>
              <w:spacing w:after="0" w:line="240" w:lineRule="auto"/>
              <w:ind w:right="-57"/>
              <w:rPr>
                <w:rFonts w:ascii="Times New Roman" w:cs="Times New Roman" w:hAnsi="Times New Roman"/>
                <w:sz w:val="28"/>
                <w:szCs w:val="28"/>
              </w:rPr>
            </w:pPr>
            <w:r w:rsidRPr="008C2380">
              <w:rPr>
                <w:rFonts w:ascii="Times New Roman" w:cs="Times New Roman" w:hAnsi="Times New Roman"/>
                <w:sz w:val="28"/>
                <w:szCs w:val="28"/>
              </w:rPr>
              <w:t>контактное лицо)</w:t>
            </w:r>
          </w:p>
        </w:tc>
        <w:tc>
          <w:tcPr>
            <w:tcW w:type="dxa" w:w="3969"/>
          </w:tcPr>
          <w:p w:rsidP="00933139" w:rsidR="00DC7F48" w:rsidRDefault="00DC7F48" w:rsidRPr="008C2380">
            <w:pPr>
              <w:widowControl w:val="false"/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</w:tr>
      <w:tr w:rsidR="008C2380" w:rsidRPr="008C2380" w:rsidTr="002A23E6">
        <w:tc>
          <w:tcPr>
            <w:tcW w:type="dxa" w:w="5529"/>
          </w:tcPr>
          <w:p w:rsidP="0062231D" w:rsidR="00DC7F48" w:rsidRDefault="00DC7F48" w:rsidRPr="008C2380">
            <w:pPr>
              <w:widowControl w:val="false"/>
              <w:autoSpaceDE w:val="false"/>
              <w:autoSpaceDN w:val="false"/>
              <w:adjustRightInd w:val="false"/>
              <w:spacing w:after="0" w:line="240" w:lineRule="auto"/>
              <w:ind w:right="-57"/>
              <w:rPr>
                <w:rFonts w:ascii="Times New Roman" w:cs="Times New Roman" w:hAnsi="Times New Roman"/>
                <w:sz w:val="28"/>
                <w:szCs w:val="28"/>
              </w:rPr>
            </w:pPr>
            <w:r w:rsidRPr="008C2380">
              <w:rPr>
                <w:rFonts w:ascii="Times New Roman" w:cs="Times New Roman" w:hAnsi="Times New Roman"/>
                <w:sz w:val="28"/>
                <w:szCs w:val="28"/>
              </w:rPr>
              <w:t>Дата регистрации</w:t>
            </w:r>
          </w:p>
        </w:tc>
        <w:tc>
          <w:tcPr>
            <w:tcW w:type="dxa" w:w="3969"/>
          </w:tcPr>
          <w:p w:rsidP="00933139" w:rsidR="00DC7F48" w:rsidRDefault="00DC7F48" w:rsidRPr="008C2380">
            <w:pPr>
              <w:widowControl w:val="false"/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</w:tr>
      <w:tr w:rsidR="008C2380" w:rsidRPr="008C2380" w:rsidTr="002A23E6">
        <w:tc>
          <w:tcPr>
            <w:tcW w:type="dxa" w:w="5529"/>
          </w:tcPr>
          <w:p w:rsidP="0062231D" w:rsidR="00DC7F48" w:rsidRDefault="00DC7F48" w:rsidRPr="008C2380">
            <w:pPr>
              <w:widowControl w:val="false"/>
              <w:autoSpaceDE w:val="false"/>
              <w:autoSpaceDN w:val="false"/>
              <w:adjustRightInd w:val="false"/>
              <w:spacing w:after="0" w:line="240" w:lineRule="auto"/>
              <w:ind w:right="-57"/>
              <w:rPr>
                <w:rFonts w:ascii="Times New Roman" w:cs="Times New Roman" w:hAnsi="Times New Roman"/>
                <w:sz w:val="28"/>
                <w:szCs w:val="28"/>
              </w:rPr>
            </w:pPr>
            <w:r w:rsidRPr="008C2380">
              <w:rPr>
                <w:rFonts w:ascii="Times New Roman" w:cs="Times New Roman" w:hAnsi="Times New Roman"/>
                <w:sz w:val="28"/>
                <w:szCs w:val="28"/>
              </w:rPr>
              <w:t>Дата постановки на налоговый учет</w:t>
            </w:r>
          </w:p>
        </w:tc>
        <w:tc>
          <w:tcPr>
            <w:tcW w:type="dxa" w:w="3969"/>
          </w:tcPr>
          <w:p w:rsidP="00933139" w:rsidR="00DC7F48" w:rsidRDefault="00DC7F48" w:rsidRPr="008C2380">
            <w:pPr>
              <w:widowControl w:val="false"/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</w:tr>
      <w:tr w:rsidR="008C2380" w:rsidRPr="008C2380" w:rsidTr="002A23E6">
        <w:tc>
          <w:tcPr>
            <w:tcW w:type="dxa" w:w="5529"/>
          </w:tcPr>
          <w:p w:rsidP="0062231D" w:rsidR="00DC7F48" w:rsidRDefault="00DC7F48" w:rsidRPr="008C2380">
            <w:pPr>
              <w:widowControl w:val="false"/>
              <w:autoSpaceDE w:val="false"/>
              <w:autoSpaceDN w:val="false"/>
              <w:adjustRightInd w:val="false"/>
              <w:spacing w:after="0" w:line="240" w:lineRule="auto"/>
              <w:ind w:right="-57"/>
              <w:rPr>
                <w:rFonts w:ascii="Times New Roman" w:cs="Times New Roman" w:hAnsi="Times New Roman"/>
                <w:sz w:val="28"/>
                <w:szCs w:val="28"/>
              </w:rPr>
            </w:pPr>
            <w:r w:rsidRPr="008C2380">
              <w:rPr>
                <w:rFonts w:ascii="Times New Roman" w:cs="Times New Roman" w:hAnsi="Times New Roman"/>
                <w:sz w:val="28"/>
                <w:szCs w:val="28"/>
              </w:rPr>
              <w:t xml:space="preserve">Дата фактического начала ведения </w:t>
            </w:r>
          </w:p>
          <w:p w:rsidP="0062231D" w:rsidR="00DC7F48" w:rsidRDefault="00DC7F48" w:rsidRPr="008C2380">
            <w:pPr>
              <w:widowControl w:val="false"/>
              <w:autoSpaceDE w:val="false"/>
              <w:autoSpaceDN w:val="false"/>
              <w:adjustRightInd w:val="false"/>
              <w:spacing w:after="0" w:line="240" w:lineRule="auto"/>
              <w:ind w:right="-57"/>
              <w:rPr>
                <w:rFonts w:ascii="Times New Roman" w:cs="Times New Roman" w:hAnsi="Times New Roman"/>
                <w:sz w:val="28"/>
                <w:szCs w:val="28"/>
              </w:rPr>
            </w:pPr>
            <w:r w:rsidRPr="008C2380">
              <w:rPr>
                <w:rFonts w:ascii="Times New Roman" w:cs="Times New Roman" w:hAnsi="Times New Roman"/>
                <w:sz w:val="28"/>
                <w:szCs w:val="28"/>
              </w:rPr>
              <w:t>предпринимательской деятельности</w:t>
            </w:r>
          </w:p>
        </w:tc>
        <w:tc>
          <w:tcPr>
            <w:tcW w:type="dxa" w:w="3969"/>
          </w:tcPr>
          <w:p w:rsidP="00933139" w:rsidR="00DC7F48" w:rsidRDefault="00DC7F48" w:rsidRPr="008C2380">
            <w:pPr>
              <w:widowControl w:val="false"/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</w:tr>
      <w:tr w:rsidR="008C2380" w:rsidRPr="008C2380" w:rsidTr="002A23E6">
        <w:tc>
          <w:tcPr>
            <w:tcW w:type="dxa" w:w="5529"/>
          </w:tcPr>
          <w:p w:rsidP="0062231D" w:rsidR="00F9619D" w:rsidRDefault="00DC7F48" w:rsidRPr="008C2380">
            <w:pPr>
              <w:widowControl w:val="false"/>
              <w:autoSpaceDE w:val="false"/>
              <w:autoSpaceDN w:val="false"/>
              <w:adjustRightInd w:val="false"/>
              <w:spacing w:after="0" w:line="240" w:lineRule="auto"/>
              <w:ind w:right="-57"/>
              <w:rPr>
                <w:rFonts w:ascii="Times New Roman" w:cs="Times New Roman" w:hAnsi="Times New Roman"/>
                <w:sz w:val="28"/>
                <w:szCs w:val="28"/>
              </w:rPr>
            </w:pPr>
            <w:r w:rsidRPr="008C2380">
              <w:rPr>
                <w:rFonts w:ascii="Times New Roman" w:cs="Times New Roman" w:hAnsi="Times New Roman"/>
                <w:sz w:val="28"/>
                <w:szCs w:val="28"/>
              </w:rPr>
              <w:t>Вид</w:t>
            </w:r>
            <w:r w:rsidR="00716AE7" w:rsidRPr="008C2380">
              <w:rPr>
                <w:rFonts w:ascii="Times New Roman" w:cs="Times New Roman" w:hAnsi="Times New Roman"/>
                <w:sz w:val="28"/>
                <w:szCs w:val="28"/>
              </w:rPr>
              <w:t>ы</w:t>
            </w:r>
            <w:r w:rsidRPr="008C2380">
              <w:rPr>
                <w:rFonts w:ascii="Times New Roman" w:cs="Times New Roman" w:hAnsi="Times New Roman"/>
                <w:sz w:val="28"/>
                <w:szCs w:val="28"/>
              </w:rPr>
              <w:t xml:space="preserve"> деятельности (ОКВЭД), </w:t>
            </w:r>
            <w:proofErr w:type="spellStart"/>
            <w:proofErr w:type="gramStart"/>
            <w:r w:rsidRPr="008C2380">
              <w:rPr>
                <w:rFonts w:ascii="Times New Roman" w:cs="Times New Roman" w:hAnsi="Times New Roman"/>
                <w:sz w:val="28"/>
                <w:szCs w:val="28"/>
              </w:rPr>
              <w:t>осущест</w:t>
            </w:r>
            <w:r w:rsidR="002A23E6" w:rsidRPr="008C2380">
              <w:rPr>
                <w:rFonts w:ascii="Times New Roman" w:cs="Times New Roman" w:hAnsi="Times New Roman"/>
                <w:sz w:val="28"/>
                <w:szCs w:val="28"/>
              </w:rPr>
              <w:t>-</w:t>
            </w:r>
            <w:r w:rsidRPr="008C2380">
              <w:rPr>
                <w:rFonts w:ascii="Times New Roman" w:cs="Times New Roman" w:hAnsi="Times New Roman"/>
                <w:sz w:val="28"/>
                <w:szCs w:val="28"/>
              </w:rPr>
              <w:t>вляемы</w:t>
            </w:r>
            <w:r w:rsidR="00716AE7" w:rsidRPr="008C2380">
              <w:rPr>
                <w:rFonts w:ascii="Times New Roman" w:cs="Times New Roman" w:hAnsi="Times New Roman"/>
                <w:sz w:val="28"/>
                <w:szCs w:val="28"/>
              </w:rPr>
              <w:t>е</w:t>
            </w:r>
            <w:proofErr w:type="spellEnd"/>
            <w:proofErr w:type="gramEnd"/>
            <w:r w:rsidRPr="008C2380">
              <w:rPr>
                <w:rFonts w:ascii="Times New Roman" w:cs="Times New Roman" w:hAnsi="Times New Roman"/>
                <w:sz w:val="28"/>
                <w:szCs w:val="28"/>
              </w:rPr>
              <w:t xml:space="preserve"> на территории города Красноярска</w:t>
            </w:r>
          </w:p>
        </w:tc>
        <w:tc>
          <w:tcPr>
            <w:tcW w:type="dxa" w:w="3969"/>
          </w:tcPr>
          <w:p w:rsidP="00933139" w:rsidR="00DC7F48" w:rsidRDefault="00DC7F48" w:rsidRPr="008C2380">
            <w:pPr>
              <w:widowControl w:val="false"/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</w:tr>
      <w:tr w:rsidR="008C2380" w:rsidRPr="008C2380" w:rsidTr="002A23E6">
        <w:tc>
          <w:tcPr>
            <w:tcW w:type="dxa" w:w="5529"/>
          </w:tcPr>
          <w:p w:rsidP="0062231D" w:rsidR="00DC7F48" w:rsidRDefault="00DC7F48" w:rsidRPr="008C2380">
            <w:pPr>
              <w:widowControl w:val="false"/>
              <w:autoSpaceDE w:val="false"/>
              <w:autoSpaceDN w:val="false"/>
              <w:adjustRightInd w:val="false"/>
              <w:spacing w:after="0" w:line="240" w:lineRule="auto"/>
              <w:ind w:right="-57"/>
              <w:rPr>
                <w:rFonts w:ascii="Times New Roman" w:cs="Times New Roman" w:hAnsi="Times New Roman"/>
                <w:sz w:val="28"/>
                <w:szCs w:val="28"/>
              </w:rPr>
            </w:pPr>
            <w:r w:rsidRPr="008C2380">
              <w:rPr>
                <w:rFonts w:ascii="Times New Roman" w:cs="Times New Roman" w:hAnsi="Times New Roman"/>
                <w:sz w:val="28"/>
                <w:szCs w:val="28"/>
              </w:rPr>
              <w:t xml:space="preserve">Дата окончания прохождения обучения </w:t>
            </w:r>
          </w:p>
          <w:p w:rsidP="0062231D" w:rsidR="00DC7F48" w:rsidRDefault="00DC7F48" w:rsidRPr="008C2380">
            <w:pPr>
              <w:widowControl w:val="false"/>
              <w:autoSpaceDE w:val="false"/>
              <w:autoSpaceDN w:val="false"/>
              <w:adjustRightInd w:val="false"/>
              <w:spacing w:after="0" w:line="240" w:lineRule="auto"/>
              <w:ind w:right="-57"/>
              <w:rPr>
                <w:rFonts w:ascii="Times New Roman" w:cs="Times New Roman" w:hAnsi="Times New Roman"/>
                <w:sz w:val="28"/>
                <w:szCs w:val="28"/>
              </w:rPr>
            </w:pPr>
            <w:r w:rsidRPr="008C2380">
              <w:rPr>
                <w:rFonts w:ascii="Times New Roman" w:cs="Times New Roman" w:hAnsi="Times New Roman"/>
                <w:sz w:val="28"/>
                <w:szCs w:val="28"/>
              </w:rPr>
              <w:t>в сфере предпринимательства</w:t>
            </w:r>
          </w:p>
        </w:tc>
        <w:tc>
          <w:tcPr>
            <w:tcW w:type="dxa" w:w="3969"/>
          </w:tcPr>
          <w:p w:rsidP="00933139" w:rsidR="00DC7F48" w:rsidRDefault="00DC7F48" w:rsidRPr="008C2380">
            <w:pPr>
              <w:widowControl w:val="false"/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</w:tr>
      <w:tr w:rsidR="008C2380" w:rsidRPr="008C2380" w:rsidTr="002A23E6">
        <w:tc>
          <w:tcPr>
            <w:tcW w:type="dxa" w:w="5529"/>
          </w:tcPr>
          <w:p w:rsidP="0062231D" w:rsidR="00DC7F48" w:rsidRDefault="00DC7F48" w:rsidRPr="008C2380">
            <w:pPr>
              <w:widowControl w:val="false"/>
              <w:autoSpaceDE w:val="false"/>
              <w:autoSpaceDN w:val="false"/>
              <w:adjustRightInd w:val="false"/>
              <w:spacing w:after="0" w:line="240" w:lineRule="auto"/>
              <w:ind w:right="-57"/>
              <w:rPr>
                <w:rFonts w:ascii="Times New Roman" w:cs="Times New Roman" w:hAnsi="Times New Roman"/>
                <w:sz w:val="28"/>
                <w:szCs w:val="28"/>
              </w:rPr>
            </w:pPr>
            <w:r w:rsidRPr="008C2380">
              <w:rPr>
                <w:rFonts w:ascii="Times New Roman" w:cs="Times New Roman" w:hAnsi="Times New Roman"/>
                <w:sz w:val="28"/>
                <w:szCs w:val="28"/>
              </w:rPr>
              <w:lastRenderedPageBreak/>
              <w:t xml:space="preserve">Сведения о лице, имеющем право </w:t>
            </w:r>
            <w:proofErr w:type="gramStart"/>
            <w:r w:rsidRPr="008C2380">
              <w:rPr>
                <w:rFonts w:ascii="Times New Roman" w:cs="Times New Roman" w:hAnsi="Times New Roman"/>
                <w:sz w:val="28"/>
                <w:szCs w:val="28"/>
              </w:rPr>
              <w:t>без</w:t>
            </w:r>
            <w:proofErr w:type="gramEnd"/>
            <w:r w:rsidRPr="008C2380"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</w:p>
          <w:p w:rsidP="0062231D" w:rsidR="00DC7F48" w:rsidRDefault="00DC7F48" w:rsidRPr="008C2380">
            <w:pPr>
              <w:widowControl w:val="false"/>
              <w:autoSpaceDE w:val="false"/>
              <w:autoSpaceDN w:val="false"/>
              <w:adjustRightInd w:val="false"/>
              <w:spacing w:after="0" w:line="240" w:lineRule="auto"/>
              <w:ind w:right="-57"/>
              <w:rPr>
                <w:rFonts w:ascii="Times New Roman" w:cs="Times New Roman" w:hAnsi="Times New Roman"/>
                <w:sz w:val="28"/>
                <w:szCs w:val="28"/>
              </w:rPr>
            </w:pPr>
            <w:r w:rsidRPr="008C2380">
              <w:rPr>
                <w:rFonts w:ascii="Times New Roman" w:cs="Times New Roman" w:hAnsi="Times New Roman"/>
                <w:sz w:val="28"/>
                <w:szCs w:val="28"/>
              </w:rPr>
              <w:t xml:space="preserve">доверенности действовать от имени </w:t>
            </w:r>
          </w:p>
          <w:p w:rsidP="0062231D" w:rsidR="00DC7F48" w:rsidRDefault="00DC7F48" w:rsidRPr="008C2380">
            <w:pPr>
              <w:widowControl w:val="false"/>
              <w:autoSpaceDE w:val="false"/>
              <w:autoSpaceDN w:val="false"/>
              <w:adjustRightInd w:val="false"/>
              <w:spacing w:after="0" w:line="240" w:lineRule="auto"/>
              <w:ind w:right="-57"/>
              <w:rPr>
                <w:rFonts w:ascii="Times New Roman" w:cs="Times New Roman" w:hAnsi="Times New Roman"/>
                <w:sz w:val="28"/>
                <w:szCs w:val="28"/>
              </w:rPr>
            </w:pPr>
            <w:r w:rsidRPr="008C2380">
              <w:rPr>
                <w:rFonts w:ascii="Times New Roman" w:cs="Times New Roman" w:hAnsi="Times New Roman"/>
                <w:sz w:val="28"/>
                <w:szCs w:val="28"/>
              </w:rPr>
              <w:t>юридического лица:</w:t>
            </w:r>
          </w:p>
        </w:tc>
        <w:tc>
          <w:tcPr>
            <w:tcW w:type="dxa" w:w="3969"/>
          </w:tcPr>
          <w:p w:rsidP="00933139" w:rsidR="00DC7F48" w:rsidRDefault="00DC7F48" w:rsidRPr="008C2380">
            <w:pPr>
              <w:widowControl w:val="false"/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</w:tr>
      <w:tr w:rsidR="008C2380" w:rsidRPr="008C2380" w:rsidTr="002A23E6">
        <w:trPr>
          <w:trHeight w:val="62"/>
        </w:trPr>
        <w:tc>
          <w:tcPr>
            <w:tcW w:type="dxa" w:w="5529"/>
          </w:tcPr>
          <w:p w:rsidP="0062231D" w:rsidR="00DC7F48" w:rsidRDefault="00DC7F48" w:rsidRPr="008C2380">
            <w:pPr>
              <w:widowControl w:val="false"/>
              <w:autoSpaceDE w:val="false"/>
              <w:autoSpaceDN w:val="false"/>
              <w:adjustRightInd w:val="false"/>
              <w:spacing w:after="0" w:line="240" w:lineRule="auto"/>
              <w:ind w:right="-57"/>
              <w:rPr>
                <w:rFonts w:ascii="Times New Roman" w:cs="Times New Roman" w:hAnsi="Times New Roman"/>
                <w:sz w:val="28"/>
                <w:szCs w:val="28"/>
              </w:rPr>
            </w:pPr>
            <w:r w:rsidRPr="008C2380">
              <w:rPr>
                <w:rFonts w:ascii="Times New Roman" w:cs="Times New Roman" w:hAnsi="Times New Roman"/>
                <w:sz w:val="28"/>
                <w:szCs w:val="28"/>
              </w:rPr>
              <w:t>Фамилия</w:t>
            </w:r>
          </w:p>
        </w:tc>
        <w:tc>
          <w:tcPr>
            <w:tcW w:type="dxa" w:w="3969"/>
          </w:tcPr>
          <w:p w:rsidP="00933139" w:rsidR="00DC7F48" w:rsidRDefault="00DC7F48" w:rsidRPr="008C2380">
            <w:pPr>
              <w:widowControl w:val="false"/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</w:tr>
      <w:tr w:rsidR="008C2380" w:rsidRPr="008C2380" w:rsidTr="002A23E6">
        <w:trPr>
          <w:trHeight w:val="62"/>
        </w:trPr>
        <w:tc>
          <w:tcPr>
            <w:tcW w:type="dxa" w:w="5529"/>
          </w:tcPr>
          <w:p w:rsidP="0062231D" w:rsidR="00DC7F48" w:rsidRDefault="00DC7F48" w:rsidRPr="008C2380">
            <w:pPr>
              <w:widowControl w:val="false"/>
              <w:autoSpaceDE w:val="false"/>
              <w:autoSpaceDN w:val="false"/>
              <w:adjustRightInd w:val="false"/>
              <w:spacing w:after="0" w:line="240" w:lineRule="auto"/>
              <w:ind w:right="-57"/>
              <w:rPr>
                <w:rFonts w:ascii="Times New Roman" w:cs="Times New Roman" w:hAnsi="Times New Roman"/>
                <w:sz w:val="28"/>
                <w:szCs w:val="28"/>
              </w:rPr>
            </w:pPr>
            <w:r w:rsidRPr="008C2380">
              <w:rPr>
                <w:rFonts w:ascii="Times New Roman" w:cs="Times New Roman" w:hAnsi="Times New Roman"/>
                <w:sz w:val="28"/>
                <w:szCs w:val="28"/>
              </w:rPr>
              <w:t>Имя</w:t>
            </w:r>
          </w:p>
        </w:tc>
        <w:tc>
          <w:tcPr>
            <w:tcW w:type="dxa" w:w="3969"/>
          </w:tcPr>
          <w:p w:rsidP="00933139" w:rsidR="00DC7F48" w:rsidRDefault="00DC7F48" w:rsidRPr="008C2380">
            <w:pPr>
              <w:widowControl w:val="false"/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</w:tr>
      <w:tr w:rsidR="008C2380" w:rsidRPr="008C2380" w:rsidTr="002A23E6">
        <w:trPr>
          <w:trHeight w:val="62"/>
        </w:trPr>
        <w:tc>
          <w:tcPr>
            <w:tcW w:type="dxa" w:w="5529"/>
          </w:tcPr>
          <w:p w:rsidP="0062231D" w:rsidR="00DC7F48" w:rsidRDefault="00DC7F48" w:rsidRPr="008C2380">
            <w:pPr>
              <w:widowControl w:val="false"/>
              <w:autoSpaceDE w:val="false"/>
              <w:autoSpaceDN w:val="false"/>
              <w:adjustRightInd w:val="false"/>
              <w:spacing w:after="0" w:line="240" w:lineRule="auto"/>
              <w:ind w:right="-57"/>
              <w:rPr>
                <w:rFonts w:ascii="Times New Roman" w:cs="Times New Roman" w:hAnsi="Times New Roman"/>
                <w:sz w:val="28"/>
                <w:szCs w:val="28"/>
              </w:rPr>
            </w:pPr>
            <w:r w:rsidRPr="008C2380">
              <w:rPr>
                <w:rFonts w:ascii="Times New Roman" w:cs="Times New Roman" w:hAnsi="Times New Roman"/>
                <w:sz w:val="28"/>
                <w:szCs w:val="28"/>
              </w:rPr>
              <w:t>Отчество (при наличии)</w:t>
            </w:r>
          </w:p>
        </w:tc>
        <w:tc>
          <w:tcPr>
            <w:tcW w:type="dxa" w:w="3969"/>
          </w:tcPr>
          <w:p w:rsidP="00933139" w:rsidR="00DC7F48" w:rsidRDefault="00DC7F48" w:rsidRPr="008C2380">
            <w:pPr>
              <w:widowControl w:val="false"/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</w:tr>
      <w:tr w:rsidR="008C2380" w:rsidRPr="008C2380" w:rsidTr="002A23E6">
        <w:tc>
          <w:tcPr>
            <w:tcW w:type="dxa" w:w="5529"/>
          </w:tcPr>
          <w:p w:rsidP="0062231D" w:rsidR="00DC7F48" w:rsidRDefault="00DC7F48" w:rsidRPr="008C2380">
            <w:pPr>
              <w:widowControl w:val="false"/>
              <w:autoSpaceDE w:val="false"/>
              <w:autoSpaceDN w:val="false"/>
              <w:adjustRightInd w:val="false"/>
              <w:spacing w:after="0" w:line="240" w:lineRule="auto"/>
              <w:ind w:right="-57"/>
              <w:rPr>
                <w:rFonts w:ascii="Times New Roman" w:cs="Times New Roman" w:hAnsi="Times New Roman"/>
                <w:sz w:val="28"/>
                <w:szCs w:val="28"/>
              </w:rPr>
            </w:pPr>
            <w:r w:rsidRPr="008C2380">
              <w:rPr>
                <w:rFonts w:ascii="Times New Roman" w:cs="Times New Roman" w:hAnsi="Times New Roman"/>
                <w:sz w:val="28"/>
                <w:szCs w:val="28"/>
              </w:rPr>
              <w:t>Дата рождения (число, месяц, год)</w:t>
            </w:r>
          </w:p>
        </w:tc>
        <w:tc>
          <w:tcPr>
            <w:tcW w:type="dxa" w:w="3969"/>
          </w:tcPr>
          <w:p w:rsidP="00933139" w:rsidR="00DC7F48" w:rsidRDefault="00DC7F48" w:rsidRPr="008C2380">
            <w:pPr>
              <w:widowControl w:val="false"/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</w:tr>
      <w:tr w:rsidR="008C2380" w:rsidRPr="008C2380" w:rsidTr="002A23E6">
        <w:tc>
          <w:tcPr>
            <w:tcW w:type="dxa" w:w="5529"/>
          </w:tcPr>
          <w:p w:rsidP="0062231D" w:rsidR="00DC7F48" w:rsidRDefault="00DC7F48" w:rsidRPr="008C2380">
            <w:pPr>
              <w:widowControl w:val="false"/>
              <w:autoSpaceDE w:val="false"/>
              <w:autoSpaceDN w:val="false"/>
              <w:adjustRightInd w:val="false"/>
              <w:spacing w:after="0" w:line="240" w:lineRule="auto"/>
              <w:ind w:right="-57"/>
              <w:rPr>
                <w:rFonts w:ascii="Times New Roman" w:cs="Times New Roman" w:hAnsi="Times New Roman"/>
                <w:sz w:val="28"/>
                <w:szCs w:val="28"/>
              </w:rPr>
            </w:pPr>
            <w:r w:rsidRPr="008C2380">
              <w:rPr>
                <w:rFonts w:ascii="Times New Roman" w:cs="Times New Roman" w:hAnsi="Times New Roman"/>
                <w:sz w:val="28"/>
                <w:szCs w:val="28"/>
              </w:rPr>
              <w:t>Место рождения</w:t>
            </w:r>
          </w:p>
        </w:tc>
        <w:tc>
          <w:tcPr>
            <w:tcW w:type="dxa" w:w="3969"/>
          </w:tcPr>
          <w:p w:rsidP="00933139" w:rsidR="00DC7F48" w:rsidRDefault="00DC7F48" w:rsidRPr="008C2380">
            <w:pPr>
              <w:widowControl w:val="false"/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</w:tr>
      <w:tr w:rsidR="008C2380" w:rsidRPr="008C2380" w:rsidTr="002A23E6">
        <w:tc>
          <w:tcPr>
            <w:tcW w:type="dxa" w:w="5529"/>
          </w:tcPr>
          <w:p w:rsidP="0062231D" w:rsidR="00DC7F48" w:rsidRDefault="00DC7F48" w:rsidRPr="008C2380">
            <w:pPr>
              <w:widowControl w:val="false"/>
              <w:autoSpaceDE w:val="false"/>
              <w:autoSpaceDN w:val="false"/>
              <w:adjustRightInd w:val="false"/>
              <w:spacing w:after="0" w:line="240" w:lineRule="auto"/>
              <w:ind w:right="-57"/>
              <w:rPr>
                <w:rFonts w:ascii="Times New Roman" w:cs="Times New Roman" w:hAnsi="Times New Roman"/>
                <w:sz w:val="28"/>
                <w:szCs w:val="28"/>
              </w:rPr>
            </w:pPr>
            <w:r w:rsidRPr="008C2380">
              <w:rPr>
                <w:rFonts w:ascii="Times New Roman" w:cs="Times New Roman" w:hAnsi="Times New Roman"/>
                <w:sz w:val="28"/>
                <w:szCs w:val="28"/>
              </w:rPr>
              <w:t xml:space="preserve">Документ, удостоверяющий личность </w:t>
            </w:r>
          </w:p>
          <w:p w:rsidP="0062231D" w:rsidR="00DC7F48" w:rsidRDefault="00DC7F48" w:rsidRPr="008C2380">
            <w:pPr>
              <w:widowControl w:val="false"/>
              <w:autoSpaceDE w:val="false"/>
              <w:autoSpaceDN w:val="false"/>
              <w:adjustRightInd w:val="false"/>
              <w:spacing w:after="0" w:line="240" w:lineRule="auto"/>
              <w:ind w:right="-57"/>
              <w:rPr>
                <w:rFonts w:ascii="Times New Roman" w:cs="Times New Roman" w:hAnsi="Times New Roman"/>
                <w:sz w:val="28"/>
                <w:szCs w:val="28"/>
              </w:rPr>
            </w:pPr>
            <w:r w:rsidRPr="008C2380">
              <w:rPr>
                <w:rFonts w:ascii="Times New Roman" w:cs="Times New Roman" w:hAnsi="Times New Roman"/>
                <w:sz w:val="28"/>
                <w:szCs w:val="28"/>
              </w:rPr>
              <w:t>(серия, номер, когда и кем выдан документ)</w:t>
            </w:r>
          </w:p>
        </w:tc>
        <w:tc>
          <w:tcPr>
            <w:tcW w:type="dxa" w:w="3969"/>
          </w:tcPr>
          <w:p w:rsidP="00933139" w:rsidR="00DC7F48" w:rsidRDefault="00DC7F48" w:rsidRPr="008C2380">
            <w:pPr>
              <w:widowControl w:val="false"/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</w:tr>
      <w:tr w:rsidR="008C2380" w:rsidRPr="008C2380" w:rsidTr="002A23E6">
        <w:tc>
          <w:tcPr>
            <w:tcW w:type="dxa" w:w="5529"/>
          </w:tcPr>
          <w:p w:rsidP="0062231D" w:rsidR="00DC7F48" w:rsidRDefault="00DC7F48" w:rsidRPr="008C2380">
            <w:pPr>
              <w:widowControl w:val="false"/>
              <w:autoSpaceDE w:val="false"/>
              <w:autoSpaceDN w:val="false"/>
              <w:adjustRightInd w:val="false"/>
              <w:spacing w:after="0" w:line="240" w:lineRule="auto"/>
              <w:ind w:right="-57"/>
              <w:rPr>
                <w:rFonts w:ascii="Times New Roman" w:cs="Times New Roman" w:hAnsi="Times New Roman"/>
                <w:sz w:val="28"/>
                <w:szCs w:val="28"/>
              </w:rPr>
            </w:pPr>
            <w:r w:rsidRPr="008C2380">
              <w:rPr>
                <w:rFonts w:ascii="Times New Roman" w:cs="Times New Roman" w:hAnsi="Times New Roman"/>
                <w:sz w:val="28"/>
                <w:szCs w:val="28"/>
              </w:rPr>
              <w:t>…</w:t>
            </w:r>
          </w:p>
        </w:tc>
        <w:tc>
          <w:tcPr>
            <w:tcW w:type="dxa" w:w="3969"/>
          </w:tcPr>
          <w:p w:rsidP="00933139" w:rsidR="00DC7F48" w:rsidRDefault="00DC7F48" w:rsidRPr="008C2380">
            <w:pPr>
              <w:widowControl w:val="false"/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</w:tr>
      <w:tr w:rsidR="008C2380" w:rsidRPr="008C2380" w:rsidTr="002A23E6">
        <w:tc>
          <w:tcPr>
            <w:tcW w:type="dxa" w:w="5529"/>
          </w:tcPr>
          <w:p w:rsidP="0062231D" w:rsidR="00DC7F48" w:rsidRDefault="00DC7F48" w:rsidRPr="008C2380">
            <w:pPr>
              <w:widowControl w:val="false"/>
              <w:autoSpaceDE w:val="false"/>
              <w:autoSpaceDN w:val="false"/>
              <w:adjustRightInd w:val="false"/>
              <w:spacing w:after="0" w:line="240" w:lineRule="auto"/>
              <w:ind w:right="-57"/>
              <w:rPr>
                <w:rFonts w:ascii="Times New Roman" w:cs="Times New Roman" w:hAnsi="Times New Roman"/>
                <w:sz w:val="28"/>
                <w:szCs w:val="28"/>
              </w:rPr>
            </w:pPr>
            <w:r w:rsidRPr="008C2380">
              <w:rPr>
                <w:rFonts w:ascii="Times New Roman" w:cs="Times New Roman" w:hAnsi="Times New Roman"/>
                <w:sz w:val="28"/>
                <w:szCs w:val="28"/>
              </w:rPr>
              <w:t xml:space="preserve">Сведения об участниках (учредителях) </w:t>
            </w:r>
          </w:p>
          <w:p w:rsidP="0062231D" w:rsidR="00DC7F48" w:rsidRDefault="00DC7F48" w:rsidRPr="008C2380">
            <w:pPr>
              <w:widowControl w:val="false"/>
              <w:autoSpaceDE w:val="false"/>
              <w:autoSpaceDN w:val="false"/>
              <w:adjustRightInd w:val="false"/>
              <w:spacing w:after="0" w:line="240" w:lineRule="auto"/>
              <w:ind w:right="-57"/>
              <w:rPr>
                <w:rFonts w:ascii="Times New Roman" w:cs="Times New Roman" w:hAnsi="Times New Roman"/>
                <w:sz w:val="28"/>
                <w:szCs w:val="28"/>
              </w:rPr>
            </w:pPr>
            <w:r w:rsidRPr="008C2380">
              <w:rPr>
                <w:rFonts w:ascii="Times New Roman" w:cs="Times New Roman" w:hAnsi="Times New Roman"/>
                <w:sz w:val="28"/>
                <w:szCs w:val="28"/>
              </w:rPr>
              <w:t>юридического лица:</w:t>
            </w:r>
          </w:p>
        </w:tc>
        <w:tc>
          <w:tcPr>
            <w:tcW w:type="dxa" w:w="3969"/>
          </w:tcPr>
          <w:p w:rsidP="00933139" w:rsidR="00DC7F48" w:rsidRDefault="00DC7F48" w:rsidRPr="008C2380">
            <w:pPr>
              <w:widowControl w:val="false"/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</w:tr>
      <w:tr w:rsidR="008C2380" w:rsidRPr="008C2380" w:rsidTr="002A23E6">
        <w:tc>
          <w:tcPr>
            <w:tcW w:type="dxa" w:w="5529"/>
          </w:tcPr>
          <w:p w:rsidP="0062231D" w:rsidR="00DC7F48" w:rsidRDefault="00DC7F48" w:rsidRPr="008C2380">
            <w:pPr>
              <w:widowControl w:val="false"/>
              <w:autoSpaceDE w:val="false"/>
              <w:autoSpaceDN w:val="false"/>
              <w:adjustRightInd w:val="false"/>
              <w:spacing w:after="0" w:line="240" w:lineRule="auto"/>
              <w:ind w:right="-57"/>
              <w:rPr>
                <w:rFonts w:ascii="Times New Roman" w:cs="Times New Roman" w:hAnsi="Times New Roman"/>
                <w:sz w:val="28"/>
                <w:szCs w:val="28"/>
              </w:rPr>
            </w:pPr>
            <w:r w:rsidRPr="008C2380">
              <w:rPr>
                <w:rFonts w:ascii="Times New Roman" w:cs="Times New Roman" w:hAnsi="Times New Roman"/>
                <w:sz w:val="28"/>
                <w:szCs w:val="28"/>
              </w:rPr>
              <w:t>Фамилия</w:t>
            </w:r>
          </w:p>
        </w:tc>
        <w:tc>
          <w:tcPr>
            <w:tcW w:type="dxa" w:w="3969"/>
          </w:tcPr>
          <w:p w:rsidP="00933139" w:rsidR="00DC7F48" w:rsidRDefault="00DC7F48" w:rsidRPr="008C2380">
            <w:pPr>
              <w:widowControl w:val="false"/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</w:tr>
      <w:tr w:rsidR="008C2380" w:rsidRPr="008C2380" w:rsidTr="002A23E6">
        <w:tc>
          <w:tcPr>
            <w:tcW w:type="dxa" w:w="5529"/>
          </w:tcPr>
          <w:p w:rsidP="0062231D" w:rsidR="00DC7F48" w:rsidRDefault="00DC7F48" w:rsidRPr="008C2380">
            <w:pPr>
              <w:widowControl w:val="false"/>
              <w:autoSpaceDE w:val="false"/>
              <w:autoSpaceDN w:val="false"/>
              <w:adjustRightInd w:val="false"/>
              <w:spacing w:after="0" w:line="240" w:lineRule="auto"/>
              <w:ind w:right="-57"/>
              <w:rPr>
                <w:rFonts w:ascii="Times New Roman" w:cs="Times New Roman" w:hAnsi="Times New Roman"/>
                <w:sz w:val="28"/>
                <w:szCs w:val="28"/>
              </w:rPr>
            </w:pPr>
            <w:r w:rsidRPr="008C2380">
              <w:rPr>
                <w:rFonts w:ascii="Times New Roman" w:cs="Times New Roman" w:hAnsi="Times New Roman"/>
                <w:sz w:val="28"/>
                <w:szCs w:val="28"/>
              </w:rPr>
              <w:t>Имя</w:t>
            </w:r>
          </w:p>
        </w:tc>
        <w:tc>
          <w:tcPr>
            <w:tcW w:type="dxa" w:w="3969"/>
          </w:tcPr>
          <w:p w:rsidP="00933139" w:rsidR="00DC7F48" w:rsidRDefault="00DC7F48" w:rsidRPr="008C2380">
            <w:pPr>
              <w:widowControl w:val="false"/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</w:tr>
      <w:tr w:rsidR="008C2380" w:rsidRPr="008C2380" w:rsidTr="002A23E6">
        <w:tc>
          <w:tcPr>
            <w:tcW w:type="dxa" w:w="5529"/>
          </w:tcPr>
          <w:p w:rsidP="0062231D" w:rsidR="00DC7F48" w:rsidRDefault="00DC7F48" w:rsidRPr="008C2380">
            <w:pPr>
              <w:widowControl w:val="false"/>
              <w:autoSpaceDE w:val="false"/>
              <w:autoSpaceDN w:val="false"/>
              <w:adjustRightInd w:val="false"/>
              <w:spacing w:after="0" w:line="240" w:lineRule="auto"/>
              <w:ind w:right="-57"/>
              <w:rPr>
                <w:rFonts w:ascii="Times New Roman" w:cs="Times New Roman" w:hAnsi="Times New Roman"/>
                <w:sz w:val="28"/>
                <w:szCs w:val="28"/>
              </w:rPr>
            </w:pPr>
            <w:r w:rsidRPr="008C2380">
              <w:rPr>
                <w:rFonts w:ascii="Times New Roman" w:cs="Times New Roman" w:hAnsi="Times New Roman"/>
                <w:sz w:val="28"/>
                <w:szCs w:val="28"/>
              </w:rPr>
              <w:t>Отчество (при наличии)</w:t>
            </w:r>
          </w:p>
        </w:tc>
        <w:tc>
          <w:tcPr>
            <w:tcW w:type="dxa" w:w="3969"/>
          </w:tcPr>
          <w:p w:rsidP="00933139" w:rsidR="00DC7F48" w:rsidRDefault="00DC7F48" w:rsidRPr="008C2380">
            <w:pPr>
              <w:widowControl w:val="false"/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</w:tr>
      <w:tr w:rsidR="008C2380" w:rsidRPr="008C2380" w:rsidTr="002A23E6">
        <w:tc>
          <w:tcPr>
            <w:tcW w:type="dxa" w:w="5529"/>
          </w:tcPr>
          <w:p w:rsidP="0062231D" w:rsidR="00DC7F48" w:rsidRDefault="00DC7F48" w:rsidRPr="008C2380">
            <w:pPr>
              <w:widowControl w:val="false"/>
              <w:autoSpaceDE w:val="false"/>
              <w:autoSpaceDN w:val="false"/>
              <w:adjustRightInd w:val="false"/>
              <w:spacing w:after="0" w:line="240" w:lineRule="auto"/>
              <w:ind w:right="-57"/>
              <w:rPr>
                <w:rFonts w:ascii="Times New Roman" w:cs="Times New Roman" w:hAnsi="Times New Roman"/>
                <w:sz w:val="28"/>
                <w:szCs w:val="28"/>
              </w:rPr>
            </w:pPr>
            <w:r w:rsidRPr="008C2380">
              <w:rPr>
                <w:rFonts w:ascii="Times New Roman" w:cs="Times New Roman" w:hAnsi="Times New Roman"/>
                <w:sz w:val="28"/>
                <w:szCs w:val="28"/>
              </w:rPr>
              <w:t>Дата рождения (число, месяц, год)</w:t>
            </w:r>
          </w:p>
        </w:tc>
        <w:tc>
          <w:tcPr>
            <w:tcW w:type="dxa" w:w="3969"/>
          </w:tcPr>
          <w:p w:rsidP="00933139" w:rsidR="00DC7F48" w:rsidRDefault="00DC7F48" w:rsidRPr="008C2380">
            <w:pPr>
              <w:widowControl w:val="false"/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</w:tr>
      <w:tr w:rsidR="008C2380" w:rsidRPr="008C2380" w:rsidTr="002A23E6">
        <w:tc>
          <w:tcPr>
            <w:tcW w:type="dxa" w:w="5529"/>
          </w:tcPr>
          <w:p w:rsidP="0062231D" w:rsidR="00DC7F48" w:rsidRDefault="00DC7F48" w:rsidRPr="008C2380">
            <w:pPr>
              <w:widowControl w:val="false"/>
              <w:autoSpaceDE w:val="false"/>
              <w:autoSpaceDN w:val="false"/>
              <w:adjustRightInd w:val="false"/>
              <w:spacing w:after="0" w:line="240" w:lineRule="auto"/>
              <w:ind w:right="-57"/>
              <w:rPr>
                <w:rFonts w:ascii="Times New Roman" w:cs="Times New Roman" w:hAnsi="Times New Roman"/>
                <w:sz w:val="28"/>
                <w:szCs w:val="28"/>
              </w:rPr>
            </w:pPr>
            <w:r w:rsidRPr="008C2380">
              <w:rPr>
                <w:rFonts w:ascii="Times New Roman" w:cs="Times New Roman" w:hAnsi="Times New Roman"/>
                <w:sz w:val="28"/>
                <w:szCs w:val="28"/>
              </w:rPr>
              <w:t>Место рождения</w:t>
            </w:r>
          </w:p>
        </w:tc>
        <w:tc>
          <w:tcPr>
            <w:tcW w:type="dxa" w:w="3969"/>
          </w:tcPr>
          <w:p w:rsidP="00933139" w:rsidR="00DC7F48" w:rsidRDefault="00DC7F48" w:rsidRPr="008C2380">
            <w:pPr>
              <w:widowControl w:val="false"/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</w:tr>
      <w:tr w:rsidR="008C2380" w:rsidRPr="008C2380" w:rsidTr="002A23E6">
        <w:tc>
          <w:tcPr>
            <w:tcW w:type="dxa" w:w="5529"/>
          </w:tcPr>
          <w:p w:rsidP="0062231D" w:rsidR="00DC7F48" w:rsidRDefault="00DC7F48" w:rsidRPr="008C2380">
            <w:pPr>
              <w:widowControl w:val="false"/>
              <w:autoSpaceDE w:val="false"/>
              <w:autoSpaceDN w:val="false"/>
              <w:adjustRightInd w:val="false"/>
              <w:spacing w:after="0" w:line="240" w:lineRule="auto"/>
              <w:ind w:right="-57"/>
              <w:rPr>
                <w:rFonts w:ascii="Times New Roman" w:cs="Times New Roman" w:hAnsi="Times New Roman"/>
                <w:sz w:val="28"/>
                <w:szCs w:val="28"/>
              </w:rPr>
            </w:pPr>
            <w:r w:rsidRPr="008C2380">
              <w:rPr>
                <w:rFonts w:ascii="Times New Roman" w:cs="Times New Roman" w:hAnsi="Times New Roman"/>
                <w:sz w:val="28"/>
                <w:szCs w:val="28"/>
              </w:rPr>
              <w:t xml:space="preserve">Документ, удостоверяющий личность </w:t>
            </w:r>
          </w:p>
          <w:p w:rsidP="0062231D" w:rsidR="00DC7F48" w:rsidRDefault="00DC7F48" w:rsidRPr="008C2380">
            <w:pPr>
              <w:widowControl w:val="false"/>
              <w:autoSpaceDE w:val="false"/>
              <w:autoSpaceDN w:val="false"/>
              <w:adjustRightInd w:val="false"/>
              <w:spacing w:after="0" w:line="240" w:lineRule="auto"/>
              <w:ind w:right="-57"/>
              <w:rPr>
                <w:rFonts w:ascii="Times New Roman" w:cs="Times New Roman" w:hAnsi="Times New Roman"/>
                <w:sz w:val="28"/>
                <w:szCs w:val="28"/>
              </w:rPr>
            </w:pPr>
            <w:r w:rsidRPr="008C2380">
              <w:rPr>
                <w:rFonts w:ascii="Times New Roman" w:cs="Times New Roman" w:hAnsi="Times New Roman"/>
                <w:sz w:val="28"/>
                <w:szCs w:val="28"/>
              </w:rPr>
              <w:t>(серия, номер, когда и кем выдан документ)</w:t>
            </w:r>
          </w:p>
        </w:tc>
        <w:tc>
          <w:tcPr>
            <w:tcW w:type="dxa" w:w="3969"/>
          </w:tcPr>
          <w:p w:rsidP="00933139" w:rsidR="00DC7F48" w:rsidRDefault="00DC7F48" w:rsidRPr="008C2380">
            <w:pPr>
              <w:widowControl w:val="false"/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</w:tr>
      <w:tr w:rsidR="008C2380" w:rsidRPr="008C2380" w:rsidTr="002A23E6">
        <w:tc>
          <w:tcPr>
            <w:tcW w:type="dxa" w:w="5529"/>
          </w:tcPr>
          <w:p w:rsidP="0062231D" w:rsidR="00DC7F48" w:rsidRDefault="00DC7F48" w:rsidRPr="008C2380">
            <w:pPr>
              <w:widowControl w:val="false"/>
              <w:autoSpaceDE w:val="false"/>
              <w:autoSpaceDN w:val="false"/>
              <w:adjustRightInd w:val="false"/>
              <w:spacing w:after="0" w:line="240" w:lineRule="auto"/>
              <w:ind w:right="-57"/>
              <w:rPr>
                <w:rFonts w:ascii="Times New Roman" w:cs="Times New Roman" w:hAnsi="Times New Roman"/>
                <w:sz w:val="28"/>
                <w:szCs w:val="28"/>
              </w:rPr>
            </w:pPr>
            <w:r w:rsidRPr="008C2380">
              <w:rPr>
                <w:rFonts w:ascii="Times New Roman" w:cs="Times New Roman" w:hAnsi="Times New Roman"/>
                <w:sz w:val="28"/>
                <w:szCs w:val="28"/>
              </w:rPr>
              <w:t>…</w:t>
            </w:r>
          </w:p>
        </w:tc>
        <w:tc>
          <w:tcPr>
            <w:tcW w:type="dxa" w:w="3969"/>
          </w:tcPr>
          <w:p w:rsidP="00933139" w:rsidR="00DC7F48" w:rsidRDefault="00DC7F48" w:rsidRPr="008C2380">
            <w:pPr>
              <w:widowControl w:val="false"/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</w:tr>
      <w:tr w:rsidR="008C2380" w:rsidRPr="008C2380" w:rsidTr="002A23E6">
        <w:tc>
          <w:tcPr>
            <w:tcW w:type="dxa" w:w="5529"/>
          </w:tcPr>
          <w:p w:rsidP="0062231D" w:rsidR="00DC7F48" w:rsidRDefault="00DC7F48" w:rsidRPr="008C2380">
            <w:pPr>
              <w:widowControl w:val="false"/>
              <w:autoSpaceDE w:val="false"/>
              <w:autoSpaceDN w:val="false"/>
              <w:adjustRightInd w:val="false"/>
              <w:spacing w:after="0" w:line="240" w:lineRule="auto"/>
              <w:ind w:right="-57"/>
              <w:rPr>
                <w:rFonts w:ascii="Times New Roman" w:cs="Times New Roman" w:hAnsi="Times New Roman"/>
                <w:sz w:val="28"/>
                <w:szCs w:val="28"/>
              </w:rPr>
            </w:pPr>
            <w:r w:rsidRPr="008C2380">
              <w:rPr>
                <w:rFonts w:ascii="Times New Roman" w:cs="Times New Roman" w:hAnsi="Times New Roman"/>
                <w:sz w:val="28"/>
                <w:szCs w:val="28"/>
              </w:rPr>
              <w:t>Сведения о членах коллегиального испо</w:t>
            </w:r>
            <w:r w:rsidRPr="008C2380">
              <w:rPr>
                <w:rFonts w:ascii="Times New Roman" w:cs="Times New Roman" w:hAnsi="Times New Roman"/>
                <w:sz w:val="28"/>
                <w:szCs w:val="28"/>
              </w:rPr>
              <w:t>л</w:t>
            </w:r>
            <w:r w:rsidRPr="008C2380">
              <w:rPr>
                <w:rFonts w:ascii="Times New Roman" w:cs="Times New Roman" w:hAnsi="Times New Roman"/>
                <w:sz w:val="28"/>
                <w:szCs w:val="28"/>
              </w:rPr>
              <w:t>нительного органа (единоличного исполн</w:t>
            </w:r>
            <w:r w:rsidRPr="008C2380">
              <w:rPr>
                <w:rFonts w:ascii="Times New Roman" w:cs="Times New Roman" w:hAnsi="Times New Roman"/>
                <w:sz w:val="28"/>
                <w:szCs w:val="28"/>
              </w:rPr>
              <w:t>и</w:t>
            </w:r>
            <w:r w:rsidRPr="008C2380">
              <w:rPr>
                <w:rFonts w:ascii="Times New Roman" w:cs="Times New Roman" w:hAnsi="Times New Roman"/>
                <w:sz w:val="28"/>
                <w:szCs w:val="28"/>
              </w:rPr>
              <w:t>тельного органа) юридического лица:</w:t>
            </w:r>
          </w:p>
        </w:tc>
        <w:tc>
          <w:tcPr>
            <w:tcW w:type="dxa" w:w="3969"/>
          </w:tcPr>
          <w:p w:rsidP="00933139" w:rsidR="00DC7F48" w:rsidRDefault="00DC7F48" w:rsidRPr="008C2380">
            <w:pPr>
              <w:widowControl w:val="false"/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</w:tr>
      <w:tr w:rsidR="008C2380" w:rsidRPr="008C2380" w:rsidTr="002A23E6">
        <w:tc>
          <w:tcPr>
            <w:tcW w:type="dxa" w:w="5529"/>
          </w:tcPr>
          <w:p w:rsidP="0062231D" w:rsidR="00DC7F48" w:rsidRDefault="00DC7F48" w:rsidRPr="008C2380">
            <w:pPr>
              <w:widowControl w:val="false"/>
              <w:autoSpaceDE w:val="false"/>
              <w:autoSpaceDN w:val="false"/>
              <w:adjustRightInd w:val="false"/>
              <w:spacing w:after="0" w:line="240" w:lineRule="auto"/>
              <w:ind w:right="-57"/>
              <w:rPr>
                <w:rFonts w:ascii="Times New Roman" w:cs="Times New Roman" w:hAnsi="Times New Roman"/>
                <w:sz w:val="28"/>
                <w:szCs w:val="28"/>
              </w:rPr>
            </w:pPr>
            <w:r w:rsidRPr="008C2380">
              <w:rPr>
                <w:rFonts w:ascii="Times New Roman" w:cs="Times New Roman" w:hAnsi="Times New Roman"/>
                <w:sz w:val="28"/>
                <w:szCs w:val="28"/>
              </w:rPr>
              <w:t>Фамилия</w:t>
            </w:r>
          </w:p>
        </w:tc>
        <w:tc>
          <w:tcPr>
            <w:tcW w:type="dxa" w:w="3969"/>
          </w:tcPr>
          <w:p w:rsidP="00933139" w:rsidR="00DC7F48" w:rsidRDefault="00DC7F48" w:rsidRPr="008C2380">
            <w:pPr>
              <w:widowControl w:val="false"/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</w:tr>
      <w:tr w:rsidR="008C2380" w:rsidRPr="008C2380" w:rsidTr="002A23E6">
        <w:tc>
          <w:tcPr>
            <w:tcW w:type="dxa" w:w="5529"/>
          </w:tcPr>
          <w:p w:rsidP="0062231D" w:rsidR="00DC7F48" w:rsidRDefault="00DC7F48" w:rsidRPr="008C2380">
            <w:pPr>
              <w:widowControl w:val="false"/>
              <w:autoSpaceDE w:val="false"/>
              <w:autoSpaceDN w:val="false"/>
              <w:adjustRightInd w:val="false"/>
              <w:spacing w:after="0" w:line="240" w:lineRule="auto"/>
              <w:ind w:right="-57"/>
              <w:rPr>
                <w:rFonts w:ascii="Times New Roman" w:cs="Times New Roman" w:hAnsi="Times New Roman"/>
                <w:sz w:val="28"/>
                <w:szCs w:val="28"/>
              </w:rPr>
            </w:pPr>
            <w:r w:rsidRPr="008C2380">
              <w:rPr>
                <w:rFonts w:ascii="Times New Roman" w:cs="Times New Roman" w:hAnsi="Times New Roman"/>
                <w:sz w:val="28"/>
                <w:szCs w:val="28"/>
              </w:rPr>
              <w:t>Имя</w:t>
            </w:r>
          </w:p>
        </w:tc>
        <w:tc>
          <w:tcPr>
            <w:tcW w:type="dxa" w:w="3969"/>
          </w:tcPr>
          <w:p w:rsidP="00933139" w:rsidR="00DC7F48" w:rsidRDefault="00DC7F48" w:rsidRPr="008C2380">
            <w:pPr>
              <w:widowControl w:val="false"/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</w:tr>
      <w:tr w:rsidR="008C2380" w:rsidRPr="008C2380" w:rsidTr="002A23E6">
        <w:tc>
          <w:tcPr>
            <w:tcW w:type="dxa" w:w="5529"/>
          </w:tcPr>
          <w:p w:rsidP="0062231D" w:rsidR="00DC7F48" w:rsidRDefault="00DC7F48" w:rsidRPr="008C2380">
            <w:pPr>
              <w:widowControl w:val="false"/>
              <w:autoSpaceDE w:val="false"/>
              <w:autoSpaceDN w:val="false"/>
              <w:adjustRightInd w:val="false"/>
              <w:spacing w:after="0" w:line="240" w:lineRule="auto"/>
              <w:ind w:right="-57"/>
              <w:rPr>
                <w:rFonts w:ascii="Times New Roman" w:cs="Times New Roman" w:hAnsi="Times New Roman"/>
                <w:sz w:val="28"/>
                <w:szCs w:val="28"/>
              </w:rPr>
            </w:pPr>
            <w:r w:rsidRPr="008C2380">
              <w:rPr>
                <w:rFonts w:ascii="Times New Roman" w:cs="Times New Roman" w:hAnsi="Times New Roman"/>
                <w:sz w:val="28"/>
                <w:szCs w:val="28"/>
              </w:rPr>
              <w:t>Отчество (при наличии)</w:t>
            </w:r>
          </w:p>
        </w:tc>
        <w:tc>
          <w:tcPr>
            <w:tcW w:type="dxa" w:w="3969"/>
          </w:tcPr>
          <w:p w:rsidP="00933139" w:rsidR="00DC7F48" w:rsidRDefault="00DC7F48" w:rsidRPr="008C2380">
            <w:pPr>
              <w:widowControl w:val="false"/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</w:tr>
      <w:tr w:rsidR="008C2380" w:rsidRPr="008C2380" w:rsidTr="002A23E6">
        <w:tc>
          <w:tcPr>
            <w:tcW w:type="dxa" w:w="5529"/>
          </w:tcPr>
          <w:p w:rsidP="0062231D" w:rsidR="00DC7F48" w:rsidRDefault="00DC7F48" w:rsidRPr="008C2380">
            <w:pPr>
              <w:widowControl w:val="false"/>
              <w:autoSpaceDE w:val="false"/>
              <w:autoSpaceDN w:val="false"/>
              <w:adjustRightInd w:val="false"/>
              <w:spacing w:after="0" w:line="240" w:lineRule="auto"/>
              <w:ind w:right="-57"/>
              <w:rPr>
                <w:rFonts w:ascii="Times New Roman" w:cs="Times New Roman" w:hAnsi="Times New Roman"/>
                <w:sz w:val="28"/>
                <w:szCs w:val="28"/>
              </w:rPr>
            </w:pPr>
            <w:r w:rsidRPr="008C2380">
              <w:rPr>
                <w:rFonts w:ascii="Times New Roman" w:cs="Times New Roman" w:hAnsi="Times New Roman"/>
                <w:sz w:val="28"/>
                <w:szCs w:val="28"/>
              </w:rPr>
              <w:t>Дата рождения (число, месяц, год)</w:t>
            </w:r>
          </w:p>
        </w:tc>
        <w:tc>
          <w:tcPr>
            <w:tcW w:type="dxa" w:w="3969"/>
          </w:tcPr>
          <w:p w:rsidP="00933139" w:rsidR="00DC7F48" w:rsidRDefault="00DC7F48" w:rsidRPr="008C2380">
            <w:pPr>
              <w:widowControl w:val="false"/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</w:tr>
      <w:tr w:rsidR="008C2380" w:rsidRPr="008C2380" w:rsidTr="002A23E6">
        <w:tc>
          <w:tcPr>
            <w:tcW w:type="dxa" w:w="5529"/>
          </w:tcPr>
          <w:p w:rsidP="0062231D" w:rsidR="00DC7F48" w:rsidRDefault="00DC7F48" w:rsidRPr="008C2380">
            <w:pPr>
              <w:widowControl w:val="false"/>
              <w:autoSpaceDE w:val="false"/>
              <w:autoSpaceDN w:val="false"/>
              <w:adjustRightInd w:val="false"/>
              <w:spacing w:after="0" w:line="240" w:lineRule="auto"/>
              <w:ind w:right="-57"/>
              <w:rPr>
                <w:rFonts w:ascii="Times New Roman" w:cs="Times New Roman" w:hAnsi="Times New Roman"/>
                <w:sz w:val="28"/>
                <w:szCs w:val="28"/>
              </w:rPr>
            </w:pPr>
            <w:r w:rsidRPr="008C2380">
              <w:rPr>
                <w:rFonts w:ascii="Times New Roman" w:cs="Times New Roman" w:hAnsi="Times New Roman"/>
                <w:sz w:val="28"/>
                <w:szCs w:val="28"/>
              </w:rPr>
              <w:t>Место рождения</w:t>
            </w:r>
          </w:p>
        </w:tc>
        <w:tc>
          <w:tcPr>
            <w:tcW w:type="dxa" w:w="3969"/>
          </w:tcPr>
          <w:p w:rsidP="00933139" w:rsidR="00DC7F48" w:rsidRDefault="00DC7F48" w:rsidRPr="008C2380">
            <w:pPr>
              <w:widowControl w:val="false"/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</w:tr>
      <w:tr w:rsidR="008C2380" w:rsidRPr="008C2380" w:rsidTr="002A23E6">
        <w:tc>
          <w:tcPr>
            <w:tcW w:type="dxa" w:w="5529"/>
          </w:tcPr>
          <w:p w:rsidP="0062231D" w:rsidR="00DC7F48" w:rsidRDefault="00DC7F48" w:rsidRPr="008C2380">
            <w:pPr>
              <w:widowControl w:val="false"/>
              <w:autoSpaceDE w:val="false"/>
              <w:autoSpaceDN w:val="false"/>
              <w:adjustRightInd w:val="false"/>
              <w:spacing w:after="0" w:line="240" w:lineRule="auto"/>
              <w:ind w:right="-57"/>
              <w:rPr>
                <w:rFonts w:ascii="Times New Roman" w:cs="Times New Roman" w:hAnsi="Times New Roman"/>
                <w:sz w:val="28"/>
                <w:szCs w:val="28"/>
              </w:rPr>
            </w:pPr>
            <w:r w:rsidRPr="008C2380">
              <w:rPr>
                <w:rFonts w:ascii="Times New Roman" w:cs="Times New Roman" w:hAnsi="Times New Roman"/>
                <w:sz w:val="28"/>
                <w:szCs w:val="28"/>
              </w:rPr>
              <w:t xml:space="preserve">Документ, удостоверяющий личность </w:t>
            </w:r>
          </w:p>
          <w:p w:rsidP="0062231D" w:rsidR="00DC7F48" w:rsidRDefault="00DC7F48" w:rsidRPr="008C2380">
            <w:pPr>
              <w:widowControl w:val="false"/>
              <w:autoSpaceDE w:val="false"/>
              <w:autoSpaceDN w:val="false"/>
              <w:adjustRightInd w:val="false"/>
              <w:spacing w:after="0" w:line="240" w:lineRule="auto"/>
              <w:ind w:right="-57"/>
              <w:rPr>
                <w:rFonts w:ascii="Times New Roman" w:cs="Times New Roman" w:hAnsi="Times New Roman"/>
                <w:sz w:val="28"/>
                <w:szCs w:val="28"/>
              </w:rPr>
            </w:pPr>
            <w:r w:rsidRPr="008C2380">
              <w:rPr>
                <w:rFonts w:ascii="Times New Roman" w:cs="Times New Roman" w:hAnsi="Times New Roman"/>
                <w:sz w:val="28"/>
                <w:szCs w:val="28"/>
              </w:rPr>
              <w:t>(серия, номер, когда и кем выдан документ)</w:t>
            </w:r>
          </w:p>
        </w:tc>
        <w:tc>
          <w:tcPr>
            <w:tcW w:type="dxa" w:w="3969"/>
          </w:tcPr>
          <w:p w:rsidP="00933139" w:rsidR="00DC7F48" w:rsidRDefault="00DC7F48" w:rsidRPr="008C2380">
            <w:pPr>
              <w:widowControl w:val="false"/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</w:tr>
      <w:tr w:rsidR="008C2380" w:rsidRPr="008C2380" w:rsidTr="002A23E6">
        <w:tc>
          <w:tcPr>
            <w:tcW w:type="dxa" w:w="5529"/>
          </w:tcPr>
          <w:p w:rsidP="0062231D" w:rsidR="00DC7F48" w:rsidRDefault="00DC7F48" w:rsidRPr="008C2380">
            <w:pPr>
              <w:widowControl w:val="false"/>
              <w:autoSpaceDE w:val="false"/>
              <w:autoSpaceDN w:val="false"/>
              <w:adjustRightInd w:val="false"/>
              <w:spacing w:after="0" w:line="240" w:lineRule="auto"/>
              <w:ind w:right="-57"/>
              <w:rPr>
                <w:rFonts w:ascii="Times New Roman" w:cs="Times New Roman" w:hAnsi="Times New Roman"/>
                <w:sz w:val="28"/>
                <w:szCs w:val="28"/>
              </w:rPr>
            </w:pPr>
            <w:r w:rsidRPr="008C2380">
              <w:rPr>
                <w:rFonts w:ascii="Times New Roman" w:cs="Times New Roman" w:hAnsi="Times New Roman"/>
                <w:sz w:val="28"/>
                <w:szCs w:val="28"/>
              </w:rPr>
              <w:t>…</w:t>
            </w:r>
          </w:p>
        </w:tc>
        <w:tc>
          <w:tcPr>
            <w:tcW w:type="dxa" w:w="3969"/>
          </w:tcPr>
          <w:p w:rsidP="00933139" w:rsidR="00DC7F48" w:rsidRDefault="00DC7F48" w:rsidRPr="008C2380">
            <w:pPr>
              <w:widowControl w:val="false"/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</w:tr>
      <w:tr w:rsidR="008C2380" w:rsidRPr="008C2380" w:rsidTr="002A23E6">
        <w:tc>
          <w:tcPr>
            <w:tcW w:type="dxa" w:w="5529"/>
          </w:tcPr>
          <w:p w:rsidP="0062231D" w:rsidR="00DC7F48" w:rsidRDefault="00DC7F48" w:rsidRPr="008C2380">
            <w:pPr>
              <w:widowControl w:val="false"/>
              <w:autoSpaceDE w:val="false"/>
              <w:autoSpaceDN w:val="false"/>
              <w:adjustRightInd w:val="false"/>
              <w:spacing w:after="0" w:line="240" w:lineRule="auto"/>
              <w:ind w:right="-57"/>
              <w:rPr>
                <w:rFonts w:ascii="Times New Roman" w:cs="Times New Roman" w:hAnsi="Times New Roman"/>
                <w:sz w:val="28"/>
                <w:szCs w:val="28"/>
              </w:rPr>
            </w:pPr>
            <w:r w:rsidRPr="008C2380">
              <w:rPr>
                <w:rFonts w:ascii="Times New Roman" w:cs="Times New Roman" w:hAnsi="Times New Roman"/>
                <w:sz w:val="28"/>
                <w:szCs w:val="28"/>
              </w:rPr>
              <w:t>Сведения о главном бухгалтере юридич</w:t>
            </w:r>
            <w:r w:rsidRPr="008C2380">
              <w:rPr>
                <w:rFonts w:ascii="Times New Roman" w:cs="Times New Roman" w:hAnsi="Times New Roman"/>
                <w:sz w:val="28"/>
                <w:szCs w:val="28"/>
              </w:rPr>
              <w:t>е</w:t>
            </w:r>
            <w:r w:rsidRPr="008C2380">
              <w:rPr>
                <w:rFonts w:ascii="Times New Roman" w:cs="Times New Roman" w:hAnsi="Times New Roman"/>
                <w:sz w:val="28"/>
                <w:szCs w:val="28"/>
              </w:rPr>
              <w:t>ского лица:</w:t>
            </w:r>
          </w:p>
        </w:tc>
        <w:tc>
          <w:tcPr>
            <w:tcW w:type="dxa" w:w="3969"/>
          </w:tcPr>
          <w:p w:rsidP="00933139" w:rsidR="00DC7F48" w:rsidRDefault="00DC7F48" w:rsidRPr="008C2380">
            <w:pPr>
              <w:widowControl w:val="false"/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</w:tr>
      <w:tr w:rsidR="008C2380" w:rsidRPr="008C2380" w:rsidTr="002A23E6">
        <w:tc>
          <w:tcPr>
            <w:tcW w:type="dxa" w:w="5529"/>
          </w:tcPr>
          <w:p w:rsidP="0062231D" w:rsidR="00DC7F48" w:rsidRDefault="00DC7F48" w:rsidRPr="008C2380">
            <w:pPr>
              <w:widowControl w:val="false"/>
              <w:autoSpaceDE w:val="false"/>
              <w:autoSpaceDN w:val="false"/>
              <w:adjustRightInd w:val="false"/>
              <w:spacing w:after="0" w:line="240" w:lineRule="auto"/>
              <w:ind w:right="-57"/>
              <w:rPr>
                <w:rFonts w:ascii="Times New Roman" w:cs="Times New Roman" w:hAnsi="Times New Roman"/>
                <w:sz w:val="28"/>
                <w:szCs w:val="28"/>
              </w:rPr>
            </w:pPr>
            <w:r w:rsidRPr="008C2380">
              <w:rPr>
                <w:rFonts w:ascii="Times New Roman" w:cs="Times New Roman" w:hAnsi="Times New Roman"/>
                <w:sz w:val="28"/>
                <w:szCs w:val="28"/>
              </w:rPr>
              <w:t>Фамилия</w:t>
            </w:r>
          </w:p>
        </w:tc>
        <w:tc>
          <w:tcPr>
            <w:tcW w:type="dxa" w:w="3969"/>
          </w:tcPr>
          <w:p w:rsidP="00933139" w:rsidR="00DC7F48" w:rsidRDefault="00DC7F48" w:rsidRPr="008C2380">
            <w:pPr>
              <w:widowControl w:val="false"/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</w:tr>
      <w:tr w:rsidR="008C2380" w:rsidRPr="008C2380" w:rsidTr="002A23E6">
        <w:tc>
          <w:tcPr>
            <w:tcW w:type="dxa" w:w="5529"/>
          </w:tcPr>
          <w:p w:rsidP="0062231D" w:rsidR="00DC7F48" w:rsidRDefault="00DC7F48" w:rsidRPr="008C2380">
            <w:pPr>
              <w:widowControl w:val="false"/>
              <w:autoSpaceDE w:val="false"/>
              <w:autoSpaceDN w:val="false"/>
              <w:adjustRightInd w:val="false"/>
              <w:spacing w:after="0" w:line="240" w:lineRule="auto"/>
              <w:ind w:right="-57"/>
              <w:rPr>
                <w:rFonts w:ascii="Times New Roman" w:cs="Times New Roman" w:hAnsi="Times New Roman"/>
                <w:sz w:val="28"/>
                <w:szCs w:val="28"/>
              </w:rPr>
            </w:pPr>
            <w:r w:rsidRPr="008C2380">
              <w:rPr>
                <w:rFonts w:ascii="Times New Roman" w:cs="Times New Roman" w:hAnsi="Times New Roman"/>
                <w:sz w:val="28"/>
                <w:szCs w:val="28"/>
              </w:rPr>
              <w:t>Имя</w:t>
            </w:r>
          </w:p>
        </w:tc>
        <w:tc>
          <w:tcPr>
            <w:tcW w:type="dxa" w:w="3969"/>
          </w:tcPr>
          <w:p w:rsidP="00933139" w:rsidR="00DC7F48" w:rsidRDefault="00DC7F48" w:rsidRPr="008C2380">
            <w:pPr>
              <w:widowControl w:val="false"/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</w:tr>
      <w:tr w:rsidR="008C2380" w:rsidRPr="008C2380" w:rsidTr="002A23E6">
        <w:tc>
          <w:tcPr>
            <w:tcW w:type="dxa" w:w="5529"/>
          </w:tcPr>
          <w:p w:rsidP="0062231D" w:rsidR="00DC7F48" w:rsidRDefault="00DC7F48" w:rsidRPr="008C2380">
            <w:pPr>
              <w:widowControl w:val="false"/>
              <w:autoSpaceDE w:val="false"/>
              <w:autoSpaceDN w:val="false"/>
              <w:adjustRightInd w:val="false"/>
              <w:spacing w:after="0" w:line="240" w:lineRule="auto"/>
              <w:ind w:right="-57"/>
              <w:rPr>
                <w:rFonts w:ascii="Times New Roman" w:cs="Times New Roman" w:hAnsi="Times New Roman"/>
                <w:sz w:val="28"/>
                <w:szCs w:val="28"/>
              </w:rPr>
            </w:pPr>
            <w:r w:rsidRPr="008C2380">
              <w:rPr>
                <w:rFonts w:ascii="Times New Roman" w:cs="Times New Roman" w:hAnsi="Times New Roman"/>
                <w:sz w:val="28"/>
                <w:szCs w:val="28"/>
              </w:rPr>
              <w:t>Отчество (при наличии)</w:t>
            </w:r>
          </w:p>
        </w:tc>
        <w:tc>
          <w:tcPr>
            <w:tcW w:type="dxa" w:w="3969"/>
          </w:tcPr>
          <w:p w:rsidP="00933139" w:rsidR="00DC7F48" w:rsidRDefault="00DC7F48" w:rsidRPr="008C2380">
            <w:pPr>
              <w:widowControl w:val="false"/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</w:tr>
      <w:tr w:rsidR="008C2380" w:rsidRPr="008C2380" w:rsidTr="002A23E6">
        <w:tc>
          <w:tcPr>
            <w:tcW w:type="dxa" w:w="5529"/>
          </w:tcPr>
          <w:p w:rsidP="0062231D" w:rsidR="00DC7F48" w:rsidRDefault="00DC7F48" w:rsidRPr="008C2380">
            <w:pPr>
              <w:widowControl w:val="false"/>
              <w:autoSpaceDE w:val="false"/>
              <w:autoSpaceDN w:val="false"/>
              <w:adjustRightInd w:val="false"/>
              <w:spacing w:after="0" w:line="240" w:lineRule="auto"/>
              <w:ind w:right="-57"/>
              <w:rPr>
                <w:rFonts w:ascii="Times New Roman" w:cs="Times New Roman" w:hAnsi="Times New Roman"/>
                <w:sz w:val="28"/>
                <w:szCs w:val="28"/>
              </w:rPr>
            </w:pPr>
            <w:r w:rsidRPr="008C2380">
              <w:rPr>
                <w:rFonts w:ascii="Times New Roman" w:cs="Times New Roman" w:hAnsi="Times New Roman"/>
                <w:sz w:val="28"/>
                <w:szCs w:val="28"/>
              </w:rPr>
              <w:t>Дата рождения (число, месяц, год)</w:t>
            </w:r>
          </w:p>
        </w:tc>
        <w:tc>
          <w:tcPr>
            <w:tcW w:type="dxa" w:w="3969"/>
          </w:tcPr>
          <w:p w:rsidP="00933139" w:rsidR="00DC7F48" w:rsidRDefault="00DC7F48" w:rsidRPr="008C2380">
            <w:pPr>
              <w:widowControl w:val="false"/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</w:tr>
      <w:tr w:rsidR="008C2380" w:rsidRPr="008C2380" w:rsidTr="002A23E6">
        <w:tc>
          <w:tcPr>
            <w:tcW w:type="dxa" w:w="5529"/>
          </w:tcPr>
          <w:p w:rsidP="0062231D" w:rsidR="00DC7F48" w:rsidRDefault="00DC7F48" w:rsidRPr="008C2380">
            <w:pPr>
              <w:widowControl w:val="false"/>
              <w:autoSpaceDE w:val="false"/>
              <w:autoSpaceDN w:val="false"/>
              <w:adjustRightInd w:val="false"/>
              <w:spacing w:after="0" w:line="240" w:lineRule="auto"/>
              <w:ind w:right="-57"/>
              <w:rPr>
                <w:rFonts w:ascii="Times New Roman" w:cs="Times New Roman" w:hAnsi="Times New Roman"/>
                <w:sz w:val="28"/>
                <w:szCs w:val="28"/>
              </w:rPr>
            </w:pPr>
            <w:r w:rsidRPr="008C2380">
              <w:rPr>
                <w:rFonts w:ascii="Times New Roman" w:cs="Times New Roman" w:hAnsi="Times New Roman"/>
                <w:sz w:val="28"/>
                <w:szCs w:val="28"/>
              </w:rPr>
              <w:t>Место рождения</w:t>
            </w:r>
          </w:p>
        </w:tc>
        <w:tc>
          <w:tcPr>
            <w:tcW w:type="dxa" w:w="3969"/>
          </w:tcPr>
          <w:p w:rsidP="00933139" w:rsidR="00DC7F48" w:rsidRDefault="00DC7F48" w:rsidRPr="008C2380">
            <w:pPr>
              <w:widowControl w:val="false"/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</w:tr>
      <w:tr w:rsidR="008C2380" w:rsidRPr="008C2380" w:rsidTr="002A23E6">
        <w:tc>
          <w:tcPr>
            <w:tcW w:type="dxa" w:w="5529"/>
          </w:tcPr>
          <w:p w:rsidP="0062231D" w:rsidR="00DC7F48" w:rsidRDefault="00DC7F48" w:rsidRPr="008C2380">
            <w:pPr>
              <w:widowControl w:val="false"/>
              <w:autoSpaceDE w:val="false"/>
              <w:autoSpaceDN w:val="false"/>
              <w:adjustRightInd w:val="false"/>
              <w:spacing w:after="0" w:line="240" w:lineRule="auto"/>
              <w:ind w:right="-57"/>
              <w:rPr>
                <w:rFonts w:ascii="Times New Roman" w:cs="Times New Roman" w:hAnsi="Times New Roman"/>
                <w:sz w:val="28"/>
                <w:szCs w:val="28"/>
              </w:rPr>
            </w:pPr>
            <w:r w:rsidRPr="008C2380">
              <w:rPr>
                <w:rFonts w:ascii="Times New Roman" w:cs="Times New Roman" w:hAnsi="Times New Roman"/>
                <w:sz w:val="28"/>
                <w:szCs w:val="28"/>
              </w:rPr>
              <w:t xml:space="preserve">Документ, удостоверяющий личность </w:t>
            </w:r>
          </w:p>
          <w:p w:rsidP="0062231D" w:rsidR="00DC7F48" w:rsidRDefault="00DC7F48" w:rsidRPr="008C2380">
            <w:pPr>
              <w:widowControl w:val="false"/>
              <w:autoSpaceDE w:val="false"/>
              <w:autoSpaceDN w:val="false"/>
              <w:adjustRightInd w:val="false"/>
              <w:spacing w:after="0" w:line="240" w:lineRule="auto"/>
              <w:ind w:right="-57"/>
              <w:rPr>
                <w:rFonts w:ascii="Times New Roman" w:cs="Times New Roman" w:hAnsi="Times New Roman"/>
                <w:sz w:val="28"/>
                <w:szCs w:val="28"/>
              </w:rPr>
            </w:pPr>
            <w:r w:rsidRPr="008C2380">
              <w:rPr>
                <w:rFonts w:ascii="Times New Roman" w:cs="Times New Roman" w:hAnsi="Times New Roman"/>
                <w:sz w:val="28"/>
                <w:szCs w:val="28"/>
              </w:rPr>
              <w:t>(серия, номер, когда и кем выдан документ)</w:t>
            </w:r>
          </w:p>
        </w:tc>
        <w:tc>
          <w:tcPr>
            <w:tcW w:type="dxa" w:w="3969"/>
          </w:tcPr>
          <w:p w:rsidP="00933139" w:rsidR="00DC7F48" w:rsidRDefault="00DC7F48" w:rsidRPr="008C2380">
            <w:pPr>
              <w:widowControl w:val="false"/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</w:tr>
      <w:tr w:rsidR="00B940D8" w:rsidRPr="008C2380" w:rsidTr="002A23E6">
        <w:tc>
          <w:tcPr>
            <w:tcW w:type="dxa" w:w="5529"/>
          </w:tcPr>
          <w:p w:rsidP="0062231D" w:rsidR="00B940D8" w:rsidRDefault="00B940D8" w:rsidRPr="008C2380">
            <w:pPr>
              <w:widowControl w:val="false"/>
              <w:autoSpaceDE w:val="false"/>
              <w:autoSpaceDN w:val="false"/>
              <w:adjustRightInd w:val="false"/>
              <w:spacing w:after="0" w:line="240" w:lineRule="auto"/>
              <w:ind w:right="-57"/>
              <w:rPr>
                <w:rFonts w:ascii="Times New Roman" w:cs="Times New Roman" w:hAnsi="Times New Roman"/>
                <w:sz w:val="28"/>
                <w:szCs w:val="28"/>
              </w:rPr>
            </w:pPr>
            <w:r w:rsidRPr="008C2380">
              <w:rPr>
                <w:rFonts w:ascii="Times New Roman" w:cs="Times New Roman" w:hAnsi="Times New Roman"/>
                <w:sz w:val="28"/>
                <w:szCs w:val="28"/>
              </w:rPr>
              <w:t>…</w:t>
            </w:r>
          </w:p>
        </w:tc>
        <w:tc>
          <w:tcPr>
            <w:tcW w:type="dxa" w:w="3969"/>
          </w:tcPr>
          <w:p w:rsidP="00933139" w:rsidR="00B940D8" w:rsidRDefault="00B940D8" w:rsidRPr="008C2380">
            <w:pPr>
              <w:widowControl w:val="false"/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</w:tr>
    </w:tbl>
    <w:p w:rsidP="0062231D" w:rsidR="00DC7F48" w:rsidRDefault="00DC7F48" w:rsidRPr="008C2380">
      <w:pPr>
        <w:widowControl w:val="false"/>
        <w:spacing w:after="0" w:line="192" w:lineRule="auto"/>
        <w:jc w:val="both"/>
        <w:rPr>
          <w:rFonts w:ascii="Times New Roman" w:cs="Times New Roman" w:hAnsi="Times New Roman"/>
          <w:sz w:val="30"/>
          <w:szCs w:val="30"/>
        </w:rPr>
      </w:pPr>
    </w:p>
    <w:p w:rsidP="0062231D" w:rsidR="0062231D" w:rsidRDefault="0062231D" w:rsidRPr="008C2380">
      <w:pPr>
        <w:widowControl w:val="false"/>
        <w:spacing w:after="0" w:line="192" w:lineRule="auto"/>
        <w:jc w:val="both"/>
        <w:rPr>
          <w:rFonts w:ascii="Times New Roman" w:cs="Times New Roman" w:hAnsi="Times New Roman"/>
          <w:sz w:val="30"/>
          <w:szCs w:val="30"/>
        </w:rPr>
      </w:pPr>
    </w:p>
    <w:p w:rsidP="0062231D" w:rsidR="002A23E6" w:rsidRDefault="002A23E6" w:rsidRPr="008C2380">
      <w:pPr>
        <w:widowControl w:val="false"/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lastRenderedPageBreak/>
        <w:t xml:space="preserve">2. Планируемый результат предоставления гранта </w:t>
      </w:r>
    </w:p>
    <w:p w:rsidP="0062231D" w:rsidR="002A23E6" w:rsidRDefault="002A23E6" w:rsidRPr="008C2380">
      <w:pPr>
        <w:widowControl w:val="false"/>
        <w:autoSpaceDE w:val="false"/>
        <w:autoSpaceDN w:val="false"/>
        <w:adjustRightInd w:val="false"/>
        <w:spacing w:after="0" w:line="192" w:lineRule="auto"/>
        <w:jc w:val="center"/>
        <w:outlineLvl w:val="0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>и условие предоставления гранта</w:t>
      </w:r>
    </w:p>
    <w:p w:rsidP="00DC7F48" w:rsidR="00DC7F48" w:rsidRDefault="00DC7F48" w:rsidRPr="008C2380">
      <w:pPr>
        <w:widowControl w:val="false"/>
        <w:autoSpaceDE w:val="false"/>
        <w:autoSpaceDN w:val="false"/>
        <w:adjustRightInd w:val="false"/>
        <w:spacing w:after="0" w:line="240" w:lineRule="auto"/>
        <w:jc w:val="both"/>
        <w:outlineLvl w:val="0"/>
        <w:rPr>
          <w:rFonts w:ascii="Times New Roman" w:cs="Times New Roman" w:hAnsi="Times New Roman"/>
          <w:sz w:val="28"/>
          <w:szCs w:val="28"/>
        </w:rPr>
      </w:pPr>
    </w:p>
    <w:tbl>
      <w:tblPr>
        <w:tblW w:type="dxa" w:w="9498"/>
        <w:tblInd w:type="dxa" w:w="108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ayout w:type="fixed"/>
        <w:tblLook w:firstColumn="1" w:firstRow="1" w:lastColumn="0" w:lastRow="0" w:noHBand="0" w:noVBand="1" w:val="04A0"/>
      </w:tblPr>
      <w:tblGrid>
        <w:gridCol w:w="708"/>
        <w:gridCol w:w="4821"/>
        <w:gridCol w:w="1984"/>
        <w:gridCol w:w="1985"/>
      </w:tblGrid>
      <w:tr w:rsidR="008C2380" w:rsidRPr="008C2380" w:rsidTr="00465820">
        <w:tc>
          <w:tcPr>
            <w:tcW w:type="dxa" w:w="708"/>
            <w:vMerge w:val="restart"/>
            <w:tcBorders>
              <w:bottom w:val="nil"/>
            </w:tcBorders>
          </w:tcPr>
          <w:p w:rsidP="00933139" w:rsidR="00DC7F48" w:rsidRDefault="00DC7F48" w:rsidRPr="008C2380">
            <w:pPr>
              <w:widowControl w:val="false"/>
              <w:tabs>
                <w:tab w:pos="142" w:val="left"/>
              </w:tabs>
              <w:autoSpaceDE w:val="false"/>
              <w:autoSpaceDN w:val="false"/>
              <w:adjustRightInd w:val="false"/>
              <w:spacing w:after="0" w:line="192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8C2380">
              <w:rPr>
                <w:rFonts w:ascii="Times New Roman" w:cs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8C2380">
              <w:rPr>
                <w:rFonts w:ascii="Times New Roman" w:cs="Times New Roman" w:hAnsi="Times New Roman"/>
                <w:sz w:val="28"/>
                <w:szCs w:val="28"/>
              </w:rPr>
              <w:t>п</w:t>
            </w:r>
            <w:proofErr w:type="gramEnd"/>
            <w:r w:rsidRPr="008C2380">
              <w:rPr>
                <w:rFonts w:ascii="Times New Roman" w:cs="Times New Roman" w:hAnsi="Times New Roman"/>
                <w:sz w:val="28"/>
                <w:szCs w:val="28"/>
              </w:rPr>
              <w:t>/п</w:t>
            </w:r>
          </w:p>
        </w:tc>
        <w:tc>
          <w:tcPr>
            <w:tcW w:type="dxa" w:w="4821"/>
            <w:vMerge w:val="restart"/>
            <w:tcBorders>
              <w:bottom w:val="nil"/>
            </w:tcBorders>
          </w:tcPr>
          <w:p w:rsidP="00933139" w:rsidR="00DC7F48" w:rsidRDefault="00DC7F48" w:rsidRPr="008C2380">
            <w:pPr>
              <w:widowControl w:val="false"/>
              <w:tabs>
                <w:tab w:pos="142" w:val="left"/>
              </w:tabs>
              <w:autoSpaceDE w:val="false"/>
              <w:autoSpaceDN w:val="false"/>
              <w:adjustRightInd w:val="false"/>
              <w:spacing w:after="0" w:line="192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8C2380">
              <w:rPr>
                <w:rFonts w:ascii="Times New Roman" w:cs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type="dxa" w:w="3969"/>
            <w:gridSpan w:val="2"/>
            <w:tcBorders>
              <w:bottom w:color="auto" w:space="0" w:sz="4" w:val="single"/>
            </w:tcBorders>
          </w:tcPr>
          <w:p w:rsidP="00933139" w:rsidR="00DC7F48" w:rsidRDefault="00DC7F48" w:rsidRPr="008C2380">
            <w:pPr>
              <w:widowControl w:val="false"/>
              <w:tabs>
                <w:tab w:pos="142" w:val="left"/>
              </w:tabs>
              <w:autoSpaceDE w:val="false"/>
              <w:autoSpaceDN w:val="false"/>
              <w:adjustRightInd w:val="false"/>
              <w:spacing w:after="0" w:line="192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8C2380">
              <w:rPr>
                <w:rFonts w:ascii="Times New Roman" w:cs="Times New Roman" w:hAnsi="Times New Roman"/>
                <w:sz w:val="28"/>
                <w:szCs w:val="28"/>
              </w:rPr>
              <w:t>Значение:</w:t>
            </w:r>
          </w:p>
        </w:tc>
      </w:tr>
      <w:tr w:rsidR="00DC7F48" w:rsidRPr="008C2380" w:rsidTr="00465820">
        <w:tc>
          <w:tcPr>
            <w:tcW w:type="dxa" w:w="708"/>
            <w:vMerge/>
            <w:tcBorders>
              <w:bottom w:val="nil"/>
            </w:tcBorders>
          </w:tcPr>
          <w:p w:rsidP="00933139" w:rsidR="00DC7F48" w:rsidRDefault="00DC7F48" w:rsidRPr="008C2380">
            <w:pPr>
              <w:widowControl w:val="false"/>
              <w:tabs>
                <w:tab w:pos="142" w:val="left"/>
              </w:tabs>
              <w:autoSpaceDE w:val="false"/>
              <w:autoSpaceDN w:val="false"/>
              <w:adjustRightInd w:val="false"/>
              <w:spacing w:after="0" w:line="192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type="dxa" w:w="4821"/>
            <w:vMerge/>
            <w:tcBorders>
              <w:bottom w:val="nil"/>
            </w:tcBorders>
          </w:tcPr>
          <w:p w:rsidP="00933139" w:rsidR="00DC7F48" w:rsidRDefault="00DC7F48" w:rsidRPr="008C2380">
            <w:pPr>
              <w:widowControl w:val="false"/>
              <w:autoSpaceDE w:val="false"/>
              <w:autoSpaceDN w:val="false"/>
              <w:adjustRightInd w:val="false"/>
              <w:spacing w:after="0" w:line="192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type="dxa" w:w="1984"/>
            <w:tcBorders>
              <w:bottom w:val="nil"/>
            </w:tcBorders>
          </w:tcPr>
          <w:p w:rsidP="00933139" w:rsidR="00DC7F48" w:rsidRDefault="00DC7F48" w:rsidRPr="008C2380">
            <w:pPr>
              <w:widowControl w:val="false"/>
              <w:autoSpaceDE w:val="false"/>
              <w:autoSpaceDN w:val="false"/>
              <w:adjustRightInd w:val="false"/>
              <w:spacing w:after="0" w:line="192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8C2380">
              <w:rPr>
                <w:rFonts w:ascii="Times New Roman" w:cs="Times New Roman" w:hAnsi="Times New Roman"/>
                <w:sz w:val="28"/>
                <w:szCs w:val="28"/>
              </w:rPr>
              <w:t xml:space="preserve">в текущем </w:t>
            </w:r>
          </w:p>
          <w:p w:rsidP="00933139" w:rsidR="00EC59F6" w:rsidRDefault="00DC7F48">
            <w:pPr>
              <w:widowControl w:val="false"/>
              <w:autoSpaceDE w:val="false"/>
              <w:autoSpaceDN w:val="false"/>
              <w:adjustRightInd w:val="false"/>
              <w:spacing w:after="0" w:line="192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8C2380">
              <w:rPr>
                <w:rFonts w:ascii="Times New Roman" w:cs="Times New Roman" w:hAnsi="Times New Roman"/>
                <w:sz w:val="28"/>
                <w:szCs w:val="28"/>
              </w:rPr>
              <w:t>финансовом году по сост</w:t>
            </w:r>
            <w:r w:rsidRPr="008C2380">
              <w:rPr>
                <w:rFonts w:ascii="Times New Roman" w:cs="Times New Roman" w:hAnsi="Times New Roman"/>
                <w:sz w:val="28"/>
                <w:szCs w:val="28"/>
              </w:rPr>
              <w:t>о</w:t>
            </w:r>
            <w:r w:rsidRPr="008C2380">
              <w:rPr>
                <w:rFonts w:ascii="Times New Roman" w:cs="Times New Roman" w:hAnsi="Times New Roman"/>
                <w:sz w:val="28"/>
                <w:szCs w:val="28"/>
              </w:rPr>
              <w:t xml:space="preserve">янию </w:t>
            </w:r>
            <w:proofErr w:type="gramStart"/>
            <w:r w:rsidRPr="008C2380">
              <w:rPr>
                <w:rFonts w:ascii="Times New Roman" w:cs="Times New Roman" w:hAnsi="Times New Roman"/>
                <w:sz w:val="28"/>
                <w:szCs w:val="28"/>
              </w:rPr>
              <w:t>на</w:t>
            </w:r>
            <w:proofErr w:type="gramEnd"/>
            <w:r w:rsidRPr="008C2380"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</w:p>
          <w:p w:rsidP="00933139" w:rsidR="00EC59F6" w:rsidRDefault="00033E9C">
            <w:pPr>
              <w:widowControl w:val="false"/>
              <w:autoSpaceDE w:val="false"/>
              <w:autoSpaceDN w:val="false"/>
              <w:adjustRightInd w:val="false"/>
              <w:spacing w:after="0" w:line="192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8C2380">
              <w:rPr>
                <w:rFonts w:ascii="Times New Roman" w:cs="Times New Roman" w:hAnsi="Times New Roman"/>
                <w:sz w:val="28"/>
                <w:szCs w:val="28"/>
              </w:rPr>
              <w:t>1</w:t>
            </w:r>
            <w:r w:rsidR="00EC59F6">
              <w:rPr>
                <w:rFonts w:ascii="Times New Roman" w:cs="Times New Roman" w:hAnsi="Times New Roman"/>
                <w:sz w:val="28"/>
                <w:szCs w:val="28"/>
              </w:rPr>
              <w:t>-е</w:t>
            </w:r>
            <w:r w:rsidRPr="008C2380">
              <w:rPr>
                <w:rFonts w:ascii="Times New Roman" w:cs="Times New Roman" w:hAnsi="Times New Roman"/>
                <w:sz w:val="28"/>
                <w:szCs w:val="28"/>
              </w:rPr>
              <w:t xml:space="preserve"> число </w:t>
            </w:r>
          </w:p>
          <w:p w:rsidP="00933139" w:rsidR="00DC7F48" w:rsidRDefault="00033E9C" w:rsidRPr="008C2380">
            <w:pPr>
              <w:widowControl w:val="false"/>
              <w:autoSpaceDE w:val="false"/>
              <w:autoSpaceDN w:val="false"/>
              <w:adjustRightInd w:val="false"/>
              <w:spacing w:after="0" w:line="192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8C2380">
              <w:rPr>
                <w:rFonts w:ascii="Times New Roman" w:cs="Times New Roman" w:hAnsi="Times New Roman"/>
                <w:sz w:val="28"/>
                <w:szCs w:val="28"/>
              </w:rPr>
              <w:t xml:space="preserve">месяца </w:t>
            </w:r>
          </w:p>
          <w:p w:rsidP="00933139" w:rsidR="00B47D8A" w:rsidRDefault="00DC7F48" w:rsidRPr="008C2380">
            <w:pPr>
              <w:widowControl w:val="false"/>
              <w:autoSpaceDE w:val="false"/>
              <w:autoSpaceDN w:val="false"/>
              <w:adjustRightInd w:val="false"/>
              <w:spacing w:after="0" w:line="192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8C2380">
              <w:rPr>
                <w:rFonts w:ascii="Times New Roman" w:cs="Times New Roman" w:hAnsi="Times New Roman"/>
                <w:sz w:val="28"/>
                <w:szCs w:val="28"/>
              </w:rPr>
              <w:t xml:space="preserve">подачи </w:t>
            </w:r>
            <w:r w:rsidR="00625503" w:rsidRPr="008C2380">
              <w:rPr>
                <w:rFonts w:ascii="Times New Roman" w:cs="Times New Roman" w:hAnsi="Times New Roman"/>
                <w:sz w:val="28"/>
                <w:szCs w:val="28"/>
              </w:rPr>
              <w:t>заявки</w:t>
            </w:r>
            <w:r w:rsidR="00B47D8A" w:rsidRPr="008C2380">
              <w:rPr>
                <w:rFonts w:ascii="Times New Roman" w:cs="Times New Roman" w:hAnsi="Times New Roman"/>
                <w:sz w:val="28"/>
                <w:szCs w:val="28"/>
              </w:rPr>
              <w:t xml:space="preserve"> для участия </w:t>
            </w:r>
          </w:p>
          <w:p w:rsidP="00933139" w:rsidR="00DC7F48" w:rsidRDefault="00B47D8A" w:rsidRPr="008C2380">
            <w:pPr>
              <w:widowControl w:val="false"/>
              <w:autoSpaceDE w:val="false"/>
              <w:autoSpaceDN w:val="false"/>
              <w:adjustRightInd w:val="false"/>
              <w:spacing w:after="0" w:line="192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8C2380">
              <w:rPr>
                <w:rFonts w:ascii="Times New Roman" w:cs="Times New Roman" w:hAnsi="Times New Roman"/>
                <w:sz w:val="28"/>
                <w:szCs w:val="28"/>
              </w:rPr>
              <w:t>в конкурсе</w:t>
            </w:r>
            <w:r w:rsidR="00DC7F48" w:rsidRPr="008C2380"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</w:p>
          <w:p w:rsidP="00933139" w:rsidR="00DC7F48" w:rsidRDefault="00DC7F48" w:rsidRPr="008C2380">
            <w:pPr>
              <w:widowControl w:val="false"/>
              <w:autoSpaceDE w:val="false"/>
              <w:autoSpaceDN w:val="false"/>
              <w:adjustRightInd w:val="false"/>
              <w:spacing w:after="0" w:line="192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8C2380">
              <w:rPr>
                <w:rFonts w:ascii="Times New Roman" w:cs="Times New Roman" w:hAnsi="Times New Roman"/>
                <w:sz w:val="28"/>
                <w:szCs w:val="28"/>
              </w:rPr>
              <w:t>(факт)</w:t>
            </w:r>
          </w:p>
          <w:p w:rsidP="00933139" w:rsidR="007F6124" w:rsidRDefault="007F6124" w:rsidRPr="008C2380">
            <w:pPr>
              <w:widowControl w:val="false"/>
              <w:autoSpaceDE w:val="false"/>
              <w:autoSpaceDN w:val="false"/>
              <w:adjustRightInd w:val="false"/>
              <w:spacing w:after="0" w:line="192" w:lineRule="auto"/>
              <w:jc w:val="center"/>
              <w:rPr>
                <w:rFonts w:ascii="Times New Roman" w:cs="Times New Roman" w:hAnsi="Times New Roman"/>
                <w:sz w:val="4"/>
                <w:szCs w:val="4"/>
              </w:rPr>
            </w:pPr>
          </w:p>
        </w:tc>
        <w:tc>
          <w:tcPr>
            <w:tcW w:type="dxa" w:w="1985"/>
            <w:tcBorders>
              <w:bottom w:val="nil"/>
            </w:tcBorders>
          </w:tcPr>
          <w:p w:rsidP="00933139" w:rsidR="00DC7F48" w:rsidRDefault="00DC7F48" w:rsidRPr="008C2380">
            <w:pPr>
              <w:widowControl w:val="false"/>
              <w:autoSpaceDE w:val="false"/>
              <w:autoSpaceDN w:val="false"/>
              <w:adjustRightInd w:val="false"/>
              <w:spacing w:after="0" w:line="192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8C2380">
              <w:rPr>
                <w:rFonts w:ascii="Times New Roman" w:cs="Times New Roman" w:hAnsi="Times New Roman"/>
                <w:sz w:val="28"/>
                <w:szCs w:val="28"/>
              </w:rPr>
              <w:t xml:space="preserve">на конец </w:t>
            </w:r>
          </w:p>
          <w:p w:rsidP="00933139" w:rsidR="00312087" w:rsidRDefault="00312087" w:rsidRPr="008C2380">
            <w:pPr>
              <w:widowControl w:val="false"/>
              <w:autoSpaceDE w:val="false"/>
              <w:autoSpaceDN w:val="false"/>
              <w:adjustRightInd w:val="false"/>
              <w:spacing w:after="0" w:line="192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8C2380">
              <w:rPr>
                <w:rFonts w:ascii="Times New Roman" w:cs="Times New Roman" w:hAnsi="Times New Roman"/>
                <w:sz w:val="28"/>
                <w:szCs w:val="28"/>
              </w:rPr>
              <w:t xml:space="preserve">текущего </w:t>
            </w:r>
          </w:p>
          <w:p w:rsidP="00933139" w:rsidR="00DC7F48" w:rsidRDefault="00DC7F48" w:rsidRPr="008C2380">
            <w:pPr>
              <w:widowControl w:val="false"/>
              <w:autoSpaceDE w:val="false"/>
              <w:autoSpaceDN w:val="false"/>
              <w:adjustRightInd w:val="false"/>
              <w:spacing w:after="0" w:line="192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8C2380">
              <w:rPr>
                <w:rFonts w:ascii="Times New Roman" w:cs="Times New Roman" w:hAnsi="Times New Roman"/>
                <w:sz w:val="28"/>
                <w:szCs w:val="28"/>
              </w:rPr>
              <w:t xml:space="preserve">финансового года в случае получения гранта </w:t>
            </w:r>
          </w:p>
          <w:p w:rsidP="0062231D" w:rsidR="00DC7F48" w:rsidRDefault="00DC7F48" w:rsidRPr="008C2380">
            <w:pPr>
              <w:widowControl w:val="false"/>
              <w:autoSpaceDE w:val="false"/>
              <w:autoSpaceDN w:val="false"/>
              <w:adjustRightInd w:val="false"/>
              <w:spacing w:after="0" w:line="192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8C2380">
              <w:rPr>
                <w:rFonts w:ascii="Times New Roman" w:cs="Times New Roman" w:hAnsi="Times New Roman"/>
                <w:sz w:val="28"/>
                <w:szCs w:val="28"/>
              </w:rPr>
              <w:t>(план)</w:t>
            </w:r>
          </w:p>
        </w:tc>
      </w:tr>
    </w:tbl>
    <w:p w:rsidP="00DC7F48" w:rsidR="00DC7F48" w:rsidRDefault="00DC7F48" w:rsidRPr="008C2380">
      <w:pPr>
        <w:widowControl w:val="false"/>
        <w:spacing w:after="0" w:line="14" w:lineRule="auto"/>
        <w:rPr>
          <w:rFonts w:ascii="Times New Roman" w:cs="Times New Roman" w:hAnsi="Times New Roman"/>
          <w:sz w:val="28"/>
          <w:szCs w:val="28"/>
        </w:rPr>
      </w:pPr>
    </w:p>
    <w:tbl>
      <w:tblPr>
        <w:tblW w:type="dxa" w:w="9498"/>
        <w:tblInd w:type="dxa" w:w="108"/>
        <w:tblLayout w:type="fixed"/>
        <w:tblLook w:firstColumn="1" w:firstRow="1" w:lastColumn="0" w:lastRow="0" w:noHBand="0" w:noVBand="1" w:val="04A0"/>
      </w:tblPr>
      <w:tblGrid>
        <w:gridCol w:w="708"/>
        <w:gridCol w:w="4821"/>
        <w:gridCol w:w="1984"/>
        <w:gridCol w:w="1985"/>
      </w:tblGrid>
      <w:tr w:rsidR="008C2380" w:rsidRPr="008C2380" w:rsidTr="00465820">
        <w:trPr>
          <w:tblHeader/>
        </w:trPr>
        <w:tc>
          <w:tcPr>
            <w:tcW w:type="dxa" w:w="70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933139" w:rsidR="00DC7F48" w:rsidRDefault="00DC7F48" w:rsidRPr="008C2380">
            <w:pPr>
              <w:widowControl w:val="false"/>
              <w:tabs>
                <w:tab w:pos="142" w:val="left"/>
              </w:tabs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8C2380">
              <w:rPr>
                <w:rFonts w:ascii="Times New Roman" w:cs="Times New Roman" w:hAnsi="Times New Roman"/>
                <w:sz w:val="28"/>
                <w:szCs w:val="28"/>
              </w:rPr>
              <w:t>1</w:t>
            </w:r>
          </w:p>
        </w:tc>
        <w:tc>
          <w:tcPr>
            <w:tcW w:type="dxa" w:w="482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933139" w:rsidR="00DC7F48" w:rsidRDefault="00DC7F48" w:rsidRPr="008C2380">
            <w:pPr>
              <w:widowControl w:val="false"/>
              <w:tabs>
                <w:tab w:pos="142" w:val="left"/>
              </w:tabs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8C2380">
              <w:rPr>
                <w:rFonts w:ascii="Times New Roman" w:cs="Times New Roman" w:hAnsi="Times New Roman"/>
                <w:sz w:val="28"/>
                <w:szCs w:val="28"/>
              </w:rPr>
              <w:t>2</w:t>
            </w:r>
          </w:p>
        </w:tc>
        <w:tc>
          <w:tcPr>
            <w:tcW w:type="dxa" w:w="1984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933139" w:rsidR="00DC7F48" w:rsidRDefault="00DC7F48" w:rsidRPr="008C2380">
            <w:pPr>
              <w:widowControl w:val="false"/>
              <w:tabs>
                <w:tab w:pos="142" w:val="left"/>
              </w:tabs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8C2380">
              <w:rPr>
                <w:rFonts w:ascii="Times New Roman" w:cs="Times New Roman" w:hAnsi="Times New Roman"/>
                <w:sz w:val="28"/>
                <w:szCs w:val="28"/>
              </w:rPr>
              <w:t>3</w:t>
            </w:r>
          </w:p>
        </w:tc>
        <w:tc>
          <w:tcPr>
            <w:tcW w:type="dxa" w:w="198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933139" w:rsidR="00DC7F48" w:rsidRDefault="00DC7F48" w:rsidRPr="008C2380">
            <w:pPr>
              <w:widowControl w:val="false"/>
              <w:tabs>
                <w:tab w:pos="142" w:val="left"/>
              </w:tabs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8C2380">
              <w:rPr>
                <w:rFonts w:ascii="Times New Roman" w:cs="Times New Roman" w:hAnsi="Times New Roman"/>
                <w:sz w:val="28"/>
                <w:szCs w:val="28"/>
              </w:rPr>
              <w:t>4</w:t>
            </w:r>
          </w:p>
        </w:tc>
      </w:tr>
      <w:tr w:rsidR="008C2380" w:rsidRPr="008C2380" w:rsidTr="00465820">
        <w:tc>
          <w:tcPr>
            <w:tcW w:type="dxa" w:w="70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933139" w:rsidR="00C27C0A" w:rsidRDefault="00C27C0A" w:rsidRPr="008C2380">
            <w:pPr>
              <w:widowControl w:val="false"/>
              <w:tabs>
                <w:tab w:pos="142" w:val="left"/>
              </w:tabs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8C2380">
              <w:rPr>
                <w:rFonts w:ascii="Times New Roman" w:cs="Times New Roman" w:hAnsi="Times New Roman"/>
                <w:sz w:val="28"/>
                <w:szCs w:val="28"/>
              </w:rPr>
              <w:t>1</w:t>
            </w:r>
          </w:p>
        </w:tc>
        <w:tc>
          <w:tcPr>
            <w:tcW w:type="dxa" w:w="482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B940D8" w:rsidR="00B940D8" w:rsidRDefault="00B940D8" w:rsidRPr="008C2380">
            <w:pPr>
              <w:widowControl w:val="false"/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  <w:lang w:eastAsia="ru-RU"/>
              </w:rPr>
            </w:pPr>
            <w:r w:rsidRPr="008C2380">
              <w:rPr>
                <w:rFonts w:ascii="Times New Roman" w:cs="Times New Roman" w:hAnsi="Times New Roman"/>
                <w:sz w:val="28"/>
                <w:szCs w:val="28"/>
                <w:lang w:eastAsia="ru-RU"/>
              </w:rPr>
              <w:t>Доход</w:t>
            </w:r>
            <w:r w:rsidR="00C27C0A" w:rsidRPr="008C2380">
              <w:rPr>
                <w:rFonts w:ascii="Times New Roman" w:cs="Times New Roman" w:hAnsi="Times New Roman"/>
                <w:sz w:val="28"/>
                <w:szCs w:val="28"/>
                <w:lang w:eastAsia="ru-RU"/>
              </w:rPr>
              <w:t xml:space="preserve"> от </w:t>
            </w:r>
            <w:r w:rsidR="00125C51" w:rsidRPr="008C2380">
              <w:rPr>
                <w:rFonts w:ascii="Times New Roman" w:cs="Times New Roman" w:hAnsi="Times New Roman"/>
                <w:sz w:val="28"/>
                <w:szCs w:val="28"/>
                <w:lang w:eastAsia="ru-RU"/>
              </w:rPr>
              <w:t xml:space="preserve">производства и </w:t>
            </w:r>
            <w:r w:rsidR="00C27C0A" w:rsidRPr="008C2380">
              <w:rPr>
                <w:rFonts w:ascii="Times New Roman" w:cs="Times New Roman" w:hAnsi="Times New Roman"/>
                <w:sz w:val="28"/>
                <w:szCs w:val="28"/>
                <w:lang w:eastAsia="ru-RU"/>
              </w:rPr>
              <w:t xml:space="preserve">реализации товаров, работ, услуг </w:t>
            </w:r>
            <w:r w:rsidR="00995BF4" w:rsidRPr="008C2380">
              <w:rPr>
                <w:rFonts w:ascii="Times New Roman" w:cs="Times New Roman" w:hAnsi="Times New Roman"/>
                <w:sz w:val="28"/>
                <w:szCs w:val="28"/>
                <w:lang w:eastAsia="ru-RU"/>
              </w:rPr>
              <w:t xml:space="preserve">без НДС </w:t>
            </w:r>
          </w:p>
          <w:p w:rsidP="00B940D8" w:rsidR="00C27C0A" w:rsidRDefault="00C27C0A" w:rsidRPr="008C2380">
            <w:pPr>
              <w:widowControl w:val="false"/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8C2380">
              <w:rPr>
                <w:rFonts w:ascii="Times New Roman" w:cs="Times New Roman" w:hAnsi="Times New Roman"/>
                <w:sz w:val="28"/>
                <w:szCs w:val="28"/>
                <w:lang w:eastAsia="ru-RU"/>
              </w:rPr>
              <w:t>(тыс. рублей)</w:t>
            </w:r>
          </w:p>
        </w:tc>
        <w:tc>
          <w:tcPr>
            <w:tcW w:type="dxa" w:w="1984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933139" w:rsidR="00C27C0A" w:rsidRDefault="00C27C0A" w:rsidRPr="008C2380">
            <w:pPr>
              <w:widowControl w:val="false"/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type="dxa" w:w="198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933139" w:rsidR="00C27C0A" w:rsidRDefault="00C27C0A" w:rsidRPr="008C2380">
            <w:pPr>
              <w:widowControl w:val="false"/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</w:tr>
      <w:tr w:rsidR="00C27C0A" w:rsidRPr="008C2380" w:rsidTr="00465820">
        <w:tc>
          <w:tcPr>
            <w:tcW w:type="dxa" w:w="70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933139" w:rsidR="00C27C0A" w:rsidRDefault="00C27C0A" w:rsidRPr="008C2380">
            <w:pPr>
              <w:widowControl w:val="false"/>
              <w:tabs>
                <w:tab w:pos="142" w:val="left"/>
              </w:tabs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8C2380">
              <w:rPr>
                <w:rFonts w:ascii="Times New Roman" w:cs="Times New Roman" w:hAnsi="Times New Roman"/>
                <w:sz w:val="28"/>
                <w:szCs w:val="28"/>
              </w:rPr>
              <w:t>2</w:t>
            </w:r>
          </w:p>
        </w:tc>
        <w:tc>
          <w:tcPr>
            <w:tcW w:type="dxa" w:w="482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6C2A2F" w:rsidR="00C27C0A" w:rsidRDefault="00C27C0A" w:rsidRPr="008C2380">
            <w:pPr>
              <w:widowControl w:val="false"/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8C2380">
              <w:rPr>
                <w:rFonts w:ascii="Times New Roman" w:cs="Times New Roman" w:hAnsi="Times New Roman"/>
                <w:sz w:val="28"/>
                <w:szCs w:val="28"/>
              </w:rPr>
              <w:t>Осуществление (</w:t>
            </w:r>
            <w:proofErr w:type="spellStart"/>
            <w:r w:rsidRPr="008C2380">
              <w:rPr>
                <w:rFonts w:ascii="Times New Roman" w:cs="Times New Roman" w:hAnsi="Times New Roman"/>
                <w:sz w:val="28"/>
                <w:szCs w:val="28"/>
              </w:rPr>
              <w:t>непрекращение</w:t>
            </w:r>
            <w:proofErr w:type="spellEnd"/>
            <w:r w:rsidRPr="008C2380">
              <w:rPr>
                <w:rFonts w:ascii="Times New Roman" w:cs="Times New Roman" w:hAnsi="Times New Roman"/>
                <w:sz w:val="28"/>
                <w:szCs w:val="28"/>
              </w:rPr>
              <w:t xml:space="preserve">) </w:t>
            </w:r>
          </w:p>
          <w:p w:rsidP="006C2A2F" w:rsidR="00C27C0A" w:rsidRDefault="00C27C0A" w:rsidRPr="008C2380">
            <w:pPr>
              <w:widowControl w:val="false"/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4"/>
                <w:szCs w:val="4"/>
              </w:rPr>
            </w:pPr>
            <w:r w:rsidRPr="008C2380">
              <w:rPr>
                <w:rFonts w:ascii="Times New Roman" w:cs="Times New Roman" w:hAnsi="Times New Roman"/>
                <w:sz w:val="28"/>
                <w:szCs w:val="28"/>
              </w:rPr>
              <w:t>деятельности (да)</w:t>
            </w:r>
          </w:p>
        </w:tc>
        <w:tc>
          <w:tcPr>
            <w:tcW w:type="dxa" w:w="1984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933139" w:rsidR="00C27C0A" w:rsidRDefault="00C27C0A" w:rsidRPr="008C2380">
            <w:pPr>
              <w:widowControl w:val="false"/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type="dxa" w:w="198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933139" w:rsidR="00C27C0A" w:rsidRDefault="00C27C0A" w:rsidRPr="008C2380">
            <w:pPr>
              <w:widowControl w:val="false"/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</w:tr>
    </w:tbl>
    <w:p w:rsidP="00F9619D" w:rsidR="002156BC" w:rsidRDefault="002156BC" w:rsidRPr="008C2380">
      <w:pPr>
        <w:pStyle w:val="ConsPlusNormal"/>
        <w:jc w:val="both"/>
        <w:rPr>
          <w:rFonts w:ascii="Times New Roman" w:cs="Times New Roman" w:hAnsi="Times New Roman"/>
          <w:sz w:val="30"/>
          <w:szCs w:val="30"/>
        </w:rPr>
      </w:pPr>
    </w:p>
    <w:p w:rsidP="007B2D5B" w:rsidR="007B2D5B" w:rsidRDefault="007B2D5B" w:rsidRPr="008C2380">
      <w:pPr>
        <w:widowControl w:val="false"/>
        <w:autoSpaceDE w:val="false"/>
        <w:autoSpaceDN w:val="false"/>
        <w:adjustRightInd w:val="false"/>
        <w:spacing w:after="0" w:line="192" w:lineRule="auto"/>
        <w:jc w:val="center"/>
        <w:outlineLvl w:val="0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>3</w:t>
      </w:r>
      <w:r w:rsidR="00465820" w:rsidRPr="008C2380">
        <w:rPr>
          <w:rFonts w:ascii="Times New Roman" w:cs="Times New Roman" w:hAnsi="Times New Roman"/>
          <w:sz w:val="30"/>
          <w:szCs w:val="30"/>
        </w:rPr>
        <w:t xml:space="preserve">. Сведения об имуществе </w:t>
      </w:r>
      <w:r w:rsidR="00625503" w:rsidRPr="008C2380">
        <w:rPr>
          <w:rFonts w:ascii="Times New Roman" w:cs="Times New Roman" w:hAnsi="Times New Roman"/>
          <w:sz w:val="30"/>
          <w:szCs w:val="30"/>
        </w:rPr>
        <w:t>участника отбора</w:t>
      </w:r>
      <w:r w:rsidR="002A23E6" w:rsidRPr="008C2380">
        <w:rPr>
          <w:rFonts w:ascii="Times New Roman" w:cs="Times New Roman" w:hAnsi="Times New Roman"/>
          <w:sz w:val="30"/>
          <w:szCs w:val="30"/>
        </w:rPr>
        <w:t xml:space="preserve">, </w:t>
      </w:r>
    </w:p>
    <w:p w:rsidP="007B2D5B" w:rsidR="007B2D5B" w:rsidRDefault="002A23E6" w:rsidRPr="008C2380">
      <w:pPr>
        <w:widowControl w:val="false"/>
        <w:autoSpaceDE w:val="false"/>
        <w:autoSpaceDN w:val="false"/>
        <w:adjustRightInd w:val="false"/>
        <w:spacing w:after="0" w:line="192" w:lineRule="auto"/>
        <w:jc w:val="center"/>
        <w:outlineLvl w:val="0"/>
        <w:rPr>
          <w:rFonts w:ascii="Times New Roman" w:cs="Times New Roman" w:hAnsi="Times New Roman"/>
          <w:sz w:val="30"/>
          <w:szCs w:val="30"/>
        </w:rPr>
      </w:pPr>
      <w:proofErr w:type="gramStart"/>
      <w:r w:rsidRPr="008C2380">
        <w:rPr>
          <w:rFonts w:ascii="Times New Roman" w:cs="Times New Roman" w:hAnsi="Times New Roman"/>
          <w:sz w:val="30"/>
          <w:szCs w:val="30"/>
        </w:rPr>
        <w:t>используемом</w:t>
      </w:r>
      <w:proofErr w:type="gramEnd"/>
      <w:r w:rsidRPr="008C2380">
        <w:rPr>
          <w:rFonts w:ascii="Times New Roman" w:cs="Times New Roman" w:hAnsi="Times New Roman"/>
          <w:sz w:val="30"/>
          <w:szCs w:val="30"/>
        </w:rPr>
        <w:t xml:space="preserve"> для создания и ведения </w:t>
      </w:r>
      <w:r w:rsidR="007B2D5B" w:rsidRPr="008C2380">
        <w:rPr>
          <w:rFonts w:ascii="Times New Roman" w:cs="Times New Roman" w:hAnsi="Times New Roman"/>
          <w:sz w:val="30"/>
          <w:szCs w:val="30"/>
        </w:rPr>
        <w:t xml:space="preserve">собственного дела </w:t>
      </w:r>
    </w:p>
    <w:p w:rsidP="007B2D5B" w:rsidR="00465820" w:rsidRDefault="007B2D5B" w:rsidRPr="008C2380">
      <w:pPr>
        <w:widowControl w:val="false"/>
        <w:autoSpaceDE w:val="false"/>
        <w:autoSpaceDN w:val="false"/>
        <w:adjustRightInd w:val="false"/>
        <w:spacing w:after="0" w:line="192" w:lineRule="auto"/>
        <w:jc w:val="center"/>
        <w:outlineLvl w:val="0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>по производству товаров, выполнению работ, оказанию услуг</w:t>
      </w:r>
    </w:p>
    <w:p w:rsidP="00F9619D" w:rsidR="00465820" w:rsidRDefault="00465820" w:rsidRPr="008C2380">
      <w:pPr>
        <w:widowControl w:val="false"/>
        <w:autoSpaceDE w:val="false"/>
        <w:autoSpaceDN w:val="false"/>
        <w:adjustRightInd w:val="false"/>
        <w:spacing w:after="0" w:line="240" w:lineRule="auto"/>
        <w:jc w:val="both"/>
        <w:outlineLvl w:val="0"/>
        <w:rPr>
          <w:rFonts w:ascii="Times New Roman" w:cs="Times New Roman" w:hAnsi="Times New Roman"/>
          <w:sz w:val="30"/>
          <w:szCs w:val="30"/>
        </w:rPr>
      </w:pPr>
    </w:p>
    <w:tbl>
      <w:tblPr>
        <w:tblW w:type="dxa" w:w="9498"/>
        <w:tblInd w:type="dxa" w:w="108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ayout w:type="fixed"/>
        <w:tblLook w:firstColumn="1" w:firstRow="1" w:lastColumn="0" w:lastRow="0" w:noHBand="0" w:noVBand="1" w:val="04A0"/>
      </w:tblPr>
      <w:tblGrid>
        <w:gridCol w:w="708"/>
        <w:gridCol w:w="4821"/>
        <w:gridCol w:w="1985"/>
        <w:gridCol w:w="1984"/>
      </w:tblGrid>
      <w:tr w:rsidR="00465820" w:rsidRPr="008C2380" w:rsidTr="001A606D">
        <w:tc>
          <w:tcPr>
            <w:tcW w:type="dxa" w:w="708"/>
            <w:tcBorders>
              <w:bottom w:val="nil"/>
            </w:tcBorders>
          </w:tcPr>
          <w:p w:rsidP="00933139" w:rsidR="00465820" w:rsidRDefault="00465820" w:rsidRPr="008C2380">
            <w:pPr>
              <w:widowControl w:val="false"/>
              <w:tabs>
                <w:tab w:pos="142" w:val="left"/>
              </w:tabs>
              <w:autoSpaceDE w:val="false"/>
              <w:autoSpaceDN w:val="false"/>
              <w:adjustRightInd w:val="false"/>
              <w:spacing w:after="0" w:line="192" w:lineRule="auto"/>
              <w:jc w:val="center"/>
              <w:rPr>
                <w:rFonts w:ascii="Times New Roman" w:cs="Times New Roman" w:hAnsi="Times New Roman"/>
                <w:szCs w:val="28"/>
              </w:rPr>
            </w:pPr>
            <w:r w:rsidRPr="008C2380">
              <w:rPr>
                <w:rFonts w:ascii="Times New Roman" w:cs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8C2380">
              <w:rPr>
                <w:rFonts w:ascii="Times New Roman" w:cs="Times New Roman" w:hAnsi="Times New Roman"/>
                <w:sz w:val="28"/>
                <w:szCs w:val="28"/>
              </w:rPr>
              <w:t>п</w:t>
            </w:r>
            <w:proofErr w:type="gramEnd"/>
            <w:r w:rsidRPr="008C2380">
              <w:rPr>
                <w:rFonts w:ascii="Times New Roman" w:cs="Times New Roman" w:hAnsi="Times New Roman"/>
                <w:sz w:val="28"/>
                <w:szCs w:val="28"/>
              </w:rPr>
              <w:t>/п</w:t>
            </w:r>
          </w:p>
        </w:tc>
        <w:tc>
          <w:tcPr>
            <w:tcW w:type="dxa" w:w="4821"/>
            <w:tcBorders>
              <w:bottom w:val="nil"/>
            </w:tcBorders>
          </w:tcPr>
          <w:p w:rsidP="00933139" w:rsidR="00465820" w:rsidRDefault="00465820" w:rsidRPr="008C2380">
            <w:pPr>
              <w:widowControl w:val="false"/>
              <w:autoSpaceDE w:val="false"/>
              <w:autoSpaceDN w:val="false"/>
              <w:adjustRightInd w:val="false"/>
              <w:spacing w:after="0" w:line="192" w:lineRule="auto"/>
              <w:jc w:val="center"/>
              <w:rPr>
                <w:rFonts w:ascii="Times New Roman" w:cs="Times New Roman" w:hAnsi="Times New Roman"/>
                <w:szCs w:val="28"/>
              </w:rPr>
            </w:pPr>
            <w:r w:rsidRPr="008C2380">
              <w:rPr>
                <w:rFonts w:ascii="Times New Roman" w:cs="Times New Roman" w:hAnsi="Times New Roman"/>
                <w:sz w:val="28"/>
                <w:szCs w:val="28"/>
              </w:rPr>
              <w:t xml:space="preserve">Наименование с указанием в скобках количества единиц по каждому наименованию по основаниям </w:t>
            </w:r>
          </w:p>
          <w:p w:rsidP="00933139" w:rsidR="00465820" w:rsidRDefault="00465820" w:rsidRPr="008C2380">
            <w:pPr>
              <w:widowControl w:val="false"/>
              <w:autoSpaceDE w:val="false"/>
              <w:autoSpaceDN w:val="false"/>
              <w:adjustRightInd w:val="false"/>
              <w:spacing w:after="0" w:line="192" w:lineRule="auto"/>
              <w:jc w:val="center"/>
              <w:rPr>
                <w:rFonts w:ascii="Times New Roman" w:cs="Times New Roman" w:hAnsi="Times New Roman"/>
                <w:szCs w:val="28"/>
              </w:rPr>
            </w:pPr>
            <w:r w:rsidRPr="008C2380">
              <w:rPr>
                <w:rFonts w:ascii="Times New Roman" w:cs="Times New Roman" w:hAnsi="Times New Roman"/>
                <w:sz w:val="28"/>
                <w:szCs w:val="28"/>
              </w:rPr>
              <w:t>владения (пользования)</w:t>
            </w:r>
          </w:p>
        </w:tc>
        <w:tc>
          <w:tcPr>
            <w:tcW w:type="dxa" w:w="1985"/>
            <w:tcBorders>
              <w:bottom w:val="nil"/>
            </w:tcBorders>
          </w:tcPr>
          <w:p w:rsidP="001A606D" w:rsidR="00465820" w:rsidRDefault="00465820" w:rsidRPr="008C2380">
            <w:pPr>
              <w:widowControl w:val="false"/>
              <w:autoSpaceDE w:val="false"/>
              <w:autoSpaceDN w:val="false"/>
              <w:adjustRightInd w:val="false"/>
              <w:spacing w:after="0" w:line="192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8C2380">
              <w:rPr>
                <w:rFonts w:ascii="Times New Roman" w:cs="Times New Roman" w:hAnsi="Times New Roman"/>
                <w:sz w:val="28"/>
                <w:szCs w:val="28"/>
              </w:rPr>
              <w:t>Год приобр</w:t>
            </w:r>
            <w:r w:rsidRPr="008C2380">
              <w:rPr>
                <w:rFonts w:ascii="Times New Roman" w:cs="Times New Roman" w:hAnsi="Times New Roman"/>
                <w:sz w:val="28"/>
                <w:szCs w:val="28"/>
              </w:rPr>
              <w:t>е</w:t>
            </w:r>
            <w:r w:rsidRPr="008C2380">
              <w:rPr>
                <w:rFonts w:ascii="Times New Roman" w:cs="Times New Roman" w:hAnsi="Times New Roman"/>
                <w:sz w:val="28"/>
                <w:szCs w:val="28"/>
              </w:rPr>
              <w:t>тения в со</w:t>
            </w:r>
            <w:r w:rsidRPr="008C2380">
              <w:rPr>
                <w:rFonts w:ascii="Times New Roman" w:cs="Times New Roman" w:hAnsi="Times New Roman"/>
                <w:sz w:val="28"/>
                <w:szCs w:val="28"/>
              </w:rPr>
              <w:t>б</w:t>
            </w:r>
            <w:r w:rsidRPr="008C2380">
              <w:rPr>
                <w:rFonts w:ascii="Times New Roman" w:cs="Times New Roman" w:hAnsi="Times New Roman"/>
                <w:sz w:val="28"/>
                <w:szCs w:val="28"/>
              </w:rPr>
              <w:t>ственность или год пер</w:t>
            </w:r>
            <w:r w:rsidRPr="008C2380">
              <w:rPr>
                <w:rFonts w:ascii="Times New Roman" w:cs="Times New Roman" w:hAnsi="Times New Roman"/>
                <w:sz w:val="28"/>
                <w:szCs w:val="28"/>
              </w:rPr>
              <w:t>е</w:t>
            </w:r>
            <w:r w:rsidRPr="008C2380">
              <w:rPr>
                <w:rFonts w:ascii="Times New Roman" w:cs="Times New Roman" w:hAnsi="Times New Roman"/>
                <w:sz w:val="28"/>
                <w:szCs w:val="28"/>
              </w:rPr>
              <w:t>дачи в пол</w:t>
            </w:r>
            <w:r w:rsidRPr="008C2380">
              <w:rPr>
                <w:rFonts w:ascii="Times New Roman" w:cs="Times New Roman" w:hAnsi="Times New Roman"/>
                <w:sz w:val="28"/>
                <w:szCs w:val="28"/>
              </w:rPr>
              <w:t>ь</w:t>
            </w:r>
            <w:r w:rsidRPr="008C2380">
              <w:rPr>
                <w:rFonts w:ascii="Times New Roman" w:cs="Times New Roman" w:hAnsi="Times New Roman"/>
                <w:sz w:val="28"/>
                <w:szCs w:val="28"/>
              </w:rPr>
              <w:t>зование</w:t>
            </w:r>
          </w:p>
        </w:tc>
        <w:tc>
          <w:tcPr>
            <w:tcW w:type="dxa" w:w="1984"/>
            <w:tcBorders>
              <w:bottom w:val="nil"/>
            </w:tcBorders>
          </w:tcPr>
          <w:p w:rsidP="00933139" w:rsidR="00465820" w:rsidRDefault="00465820" w:rsidRPr="008C2380">
            <w:pPr>
              <w:widowControl w:val="false"/>
              <w:autoSpaceDE w:val="false"/>
              <w:autoSpaceDN w:val="false"/>
              <w:adjustRightInd w:val="false"/>
              <w:spacing w:after="0" w:line="192" w:lineRule="auto"/>
              <w:ind w:left="-57" w:right="-57"/>
              <w:jc w:val="center"/>
              <w:rPr>
                <w:rFonts w:ascii="Times New Roman" w:cs="Times New Roman" w:hAnsi="Times New Roman"/>
                <w:szCs w:val="28"/>
              </w:rPr>
            </w:pPr>
            <w:r w:rsidRPr="008C2380">
              <w:rPr>
                <w:rFonts w:ascii="Times New Roman" w:cs="Times New Roman" w:hAnsi="Times New Roman"/>
                <w:sz w:val="28"/>
                <w:szCs w:val="28"/>
              </w:rPr>
              <w:t>Общая сто</w:t>
            </w:r>
            <w:r w:rsidRPr="008C2380">
              <w:rPr>
                <w:rFonts w:ascii="Times New Roman" w:cs="Times New Roman" w:hAnsi="Times New Roman"/>
                <w:sz w:val="28"/>
                <w:szCs w:val="28"/>
              </w:rPr>
              <w:t>и</w:t>
            </w:r>
            <w:r w:rsidRPr="008C2380">
              <w:rPr>
                <w:rFonts w:ascii="Times New Roman" w:cs="Times New Roman" w:hAnsi="Times New Roman"/>
                <w:sz w:val="28"/>
                <w:szCs w:val="28"/>
              </w:rPr>
              <w:t>мость (размер платы в месяц за пользов</w:t>
            </w:r>
            <w:r w:rsidRPr="008C2380">
              <w:rPr>
                <w:rFonts w:ascii="Times New Roman" w:cs="Times New Roman" w:hAnsi="Times New Roman"/>
                <w:sz w:val="28"/>
                <w:szCs w:val="28"/>
              </w:rPr>
              <w:t>а</w:t>
            </w:r>
            <w:r w:rsidRPr="008C2380">
              <w:rPr>
                <w:rFonts w:ascii="Times New Roman" w:cs="Times New Roman" w:hAnsi="Times New Roman"/>
                <w:sz w:val="28"/>
                <w:szCs w:val="28"/>
              </w:rPr>
              <w:t>ние) по кажд</w:t>
            </w:r>
            <w:r w:rsidRPr="008C2380">
              <w:rPr>
                <w:rFonts w:ascii="Times New Roman" w:cs="Times New Roman" w:hAnsi="Times New Roman"/>
                <w:sz w:val="28"/>
                <w:szCs w:val="28"/>
              </w:rPr>
              <w:t>о</w:t>
            </w:r>
            <w:r w:rsidRPr="008C2380">
              <w:rPr>
                <w:rFonts w:ascii="Times New Roman" w:cs="Times New Roman" w:hAnsi="Times New Roman"/>
                <w:sz w:val="28"/>
                <w:szCs w:val="28"/>
              </w:rPr>
              <w:t>му наименов</w:t>
            </w:r>
            <w:r w:rsidRPr="008C2380">
              <w:rPr>
                <w:rFonts w:ascii="Times New Roman" w:cs="Times New Roman" w:hAnsi="Times New Roman"/>
                <w:sz w:val="28"/>
                <w:szCs w:val="28"/>
              </w:rPr>
              <w:t>а</w:t>
            </w:r>
            <w:r w:rsidRPr="008C2380">
              <w:rPr>
                <w:rFonts w:ascii="Times New Roman" w:cs="Times New Roman" w:hAnsi="Times New Roman"/>
                <w:sz w:val="28"/>
                <w:szCs w:val="28"/>
              </w:rPr>
              <w:t xml:space="preserve">нию, </w:t>
            </w:r>
          </w:p>
          <w:p w:rsidP="00933139" w:rsidR="00465820" w:rsidRDefault="00465820" w:rsidRPr="008C2380">
            <w:pPr>
              <w:widowControl w:val="false"/>
              <w:autoSpaceDE w:val="false"/>
              <w:autoSpaceDN w:val="false"/>
              <w:adjustRightInd w:val="false"/>
              <w:spacing w:after="0" w:line="192" w:lineRule="auto"/>
              <w:ind w:left="-57" w:right="-57"/>
              <w:jc w:val="center"/>
              <w:rPr>
                <w:rFonts w:ascii="Times New Roman" w:cs="Times New Roman" w:hAnsi="Times New Roman"/>
                <w:szCs w:val="28"/>
              </w:rPr>
            </w:pPr>
            <w:r w:rsidRPr="008C2380">
              <w:rPr>
                <w:rFonts w:ascii="Times New Roman" w:cs="Times New Roman" w:hAnsi="Times New Roman"/>
                <w:sz w:val="28"/>
                <w:szCs w:val="28"/>
              </w:rPr>
              <w:t>тыс. руб.</w:t>
            </w:r>
          </w:p>
          <w:p w:rsidP="00933139" w:rsidR="00465820" w:rsidRDefault="00465820" w:rsidRPr="008C2380">
            <w:pPr>
              <w:widowControl w:val="false"/>
              <w:autoSpaceDE w:val="false"/>
              <w:autoSpaceDN w:val="false"/>
              <w:adjustRightInd w:val="false"/>
              <w:spacing w:after="0" w:line="192" w:lineRule="auto"/>
              <w:ind w:left="-57" w:right="-57"/>
              <w:jc w:val="center"/>
              <w:rPr>
                <w:rFonts w:ascii="Times New Roman" w:cs="Times New Roman" w:hAnsi="Times New Roman"/>
                <w:sz w:val="4"/>
                <w:szCs w:val="4"/>
              </w:rPr>
            </w:pPr>
          </w:p>
          <w:p w:rsidP="00933139" w:rsidR="00465820" w:rsidRDefault="00465820" w:rsidRPr="008C2380">
            <w:pPr>
              <w:widowControl w:val="false"/>
              <w:autoSpaceDE w:val="false"/>
              <w:autoSpaceDN w:val="false"/>
              <w:adjustRightInd w:val="false"/>
              <w:spacing w:after="0" w:line="192" w:lineRule="auto"/>
              <w:jc w:val="center"/>
              <w:rPr>
                <w:rFonts w:ascii="Times New Roman" w:cs="Times New Roman" w:hAnsi="Times New Roman"/>
                <w:sz w:val="4"/>
                <w:szCs w:val="4"/>
              </w:rPr>
            </w:pPr>
          </w:p>
        </w:tc>
      </w:tr>
    </w:tbl>
    <w:p w:rsidP="00465820" w:rsidR="00465820" w:rsidRDefault="00465820" w:rsidRPr="008C2380">
      <w:pPr>
        <w:widowControl w:val="false"/>
        <w:spacing w:after="0" w:line="14" w:lineRule="auto"/>
        <w:rPr>
          <w:rFonts w:ascii="Times New Roman" w:cs="Times New Roman" w:hAnsi="Times New Roman"/>
          <w:sz w:val="26"/>
          <w:szCs w:val="26"/>
        </w:rPr>
      </w:pPr>
    </w:p>
    <w:tbl>
      <w:tblPr>
        <w:tblW w:type="dxa" w:w="9498"/>
        <w:tblInd w:type="dxa" w:w="108"/>
        <w:tblLayout w:type="fixed"/>
        <w:tblLook w:firstColumn="1" w:firstRow="1" w:lastColumn="0" w:lastRow="0" w:noHBand="0" w:noVBand="1" w:val="04A0"/>
      </w:tblPr>
      <w:tblGrid>
        <w:gridCol w:w="708"/>
        <w:gridCol w:w="4821"/>
        <w:gridCol w:w="1985"/>
        <w:gridCol w:w="1984"/>
      </w:tblGrid>
      <w:tr w:rsidR="008C2380" w:rsidRPr="008C2380" w:rsidTr="001A606D">
        <w:trPr>
          <w:tblHeader/>
        </w:trPr>
        <w:tc>
          <w:tcPr>
            <w:tcW w:type="dxa" w:w="70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933139" w:rsidR="00465820" w:rsidRDefault="00465820" w:rsidRPr="008C2380">
            <w:pPr>
              <w:widowControl w:val="false"/>
              <w:tabs>
                <w:tab w:pos="142" w:val="left"/>
              </w:tabs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hAnsi="Times New Roman"/>
                <w:szCs w:val="28"/>
              </w:rPr>
            </w:pPr>
            <w:r w:rsidRPr="008C2380">
              <w:rPr>
                <w:rFonts w:ascii="Times New Roman" w:cs="Times New Roman" w:hAnsi="Times New Roman"/>
                <w:sz w:val="28"/>
                <w:szCs w:val="28"/>
              </w:rPr>
              <w:t>1</w:t>
            </w:r>
          </w:p>
        </w:tc>
        <w:tc>
          <w:tcPr>
            <w:tcW w:type="dxa" w:w="482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933139" w:rsidR="00465820" w:rsidRDefault="00465820" w:rsidRPr="008C2380">
            <w:pPr>
              <w:widowControl w:val="false"/>
              <w:tabs>
                <w:tab w:pos="142" w:val="left"/>
              </w:tabs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hAnsi="Times New Roman"/>
                <w:szCs w:val="28"/>
              </w:rPr>
            </w:pPr>
            <w:r w:rsidRPr="008C2380">
              <w:rPr>
                <w:rFonts w:ascii="Times New Roman" w:cs="Times New Roman" w:hAnsi="Times New Roman"/>
                <w:sz w:val="28"/>
                <w:szCs w:val="28"/>
              </w:rPr>
              <w:t>2</w:t>
            </w:r>
          </w:p>
        </w:tc>
        <w:tc>
          <w:tcPr>
            <w:tcW w:type="dxa" w:w="198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933139" w:rsidR="00465820" w:rsidRDefault="00465820" w:rsidRPr="008C2380">
            <w:pPr>
              <w:widowControl w:val="false"/>
              <w:tabs>
                <w:tab w:pos="142" w:val="left"/>
              </w:tabs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hAnsi="Times New Roman"/>
                <w:szCs w:val="28"/>
              </w:rPr>
            </w:pPr>
            <w:r w:rsidRPr="008C2380">
              <w:rPr>
                <w:rFonts w:ascii="Times New Roman" w:cs="Times New Roman" w:hAnsi="Times New Roman"/>
                <w:sz w:val="28"/>
                <w:szCs w:val="28"/>
              </w:rPr>
              <w:t>3</w:t>
            </w:r>
          </w:p>
        </w:tc>
        <w:tc>
          <w:tcPr>
            <w:tcW w:type="dxa" w:w="1984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933139" w:rsidR="00465820" w:rsidRDefault="00465820" w:rsidRPr="008C2380">
            <w:pPr>
              <w:widowControl w:val="false"/>
              <w:tabs>
                <w:tab w:pos="142" w:val="left"/>
              </w:tabs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hAnsi="Times New Roman"/>
                <w:szCs w:val="28"/>
              </w:rPr>
            </w:pPr>
            <w:r w:rsidRPr="008C2380">
              <w:rPr>
                <w:rFonts w:ascii="Times New Roman" w:cs="Times New Roman" w:hAnsi="Times New Roman"/>
                <w:sz w:val="28"/>
                <w:szCs w:val="28"/>
              </w:rPr>
              <w:t>4</w:t>
            </w:r>
          </w:p>
        </w:tc>
      </w:tr>
      <w:tr w:rsidR="008C2380" w:rsidRPr="008C2380" w:rsidTr="001A606D">
        <w:tc>
          <w:tcPr>
            <w:tcW w:type="dxa" w:w="70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933139" w:rsidR="00465820" w:rsidRDefault="00465820" w:rsidRPr="008C2380">
            <w:pPr>
              <w:widowControl w:val="false"/>
              <w:tabs>
                <w:tab w:pos="142" w:val="left"/>
              </w:tabs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hAnsi="Times New Roman"/>
                <w:szCs w:val="28"/>
              </w:rPr>
            </w:pPr>
            <w:r w:rsidRPr="008C2380">
              <w:rPr>
                <w:rFonts w:ascii="Times New Roman" w:cs="Times New Roman" w:hAnsi="Times New Roman"/>
                <w:sz w:val="28"/>
                <w:szCs w:val="28"/>
              </w:rPr>
              <w:t>1</w:t>
            </w:r>
          </w:p>
        </w:tc>
        <w:tc>
          <w:tcPr>
            <w:tcW w:type="dxa" w:w="482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933139" w:rsidR="00465820" w:rsidRDefault="00465820" w:rsidRPr="008C2380">
            <w:pPr>
              <w:widowControl w:val="false"/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Cs w:val="28"/>
              </w:rPr>
            </w:pPr>
            <w:r w:rsidRPr="008C2380">
              <w:rPr>
                <w:rFonts w:ascii="Times New Roman" w:cs="Times New Roman" w:hAnsi="Times New Roman"/>
                <w:sz w:val="28"/>
                <w:szCs w:val="28"/>
              </w:rPr>
              <w:t>Право собственности:</w:t>
            </w:r>
          </w:p>
        </w:tc>
        <w:tc>
          <w:tcPr>
            <w:tcW w:type="dxa" w:w="198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933139" w:rsidR="00465820" w:rsidRDefault="00465820" w:rsidRPr="008C2380">
            <w:pPr>
              <w:widowControl w:val="false"/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hAnsi="Times New Roman"/>
                <w:szCs w:val="28"/>
              </w:rPr>
            </w:pPr>
            <w:r w:rsidRPr="008C2380">
              <w:rPr>
                <w:rFonts w:ascii="Times New Roman" w:cs="Times New Roman" w:hAnsi="Times New Roman"/>
                <w:sz w:val="28"/>
                <w:szCs w:val="28"/>
              </w:rPr>
              <w:t>х</w:t>
            </w:r>
          </w:p>
        </w:tc>
        <w:tc>
          <w:tcPr>
            <w:tcW w:type="dxa" w:w="1984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933139" w:rsidR="00465820" w:rsidRDefault="00465820" w:rsidRPr="008C2380">
            <w:pPr>
              <w:widowControl w:val="false"/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hAnsi="Times New Roman"/>
                <w:szCs w:val="28"/>
              </w:rPr>
            </w:pPr>
          </w:p>
        </w:tc>
      </w:tr>
      <w:tr w:rsidR="008C2380" w:rsidRPr="008C2380" w:rsidTr="001A606D">
        <w:tc>
          <w:tcPr>
            <w:tcW w:type="dxa" w:w="70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933139" w:rsidR="00465820" w:rsidRDefault="00465820" w:rsidRPr="008C2380">
            <w:pPr>
              <w:widowControl w:val="false"/>
              <w:tabs>
                <w:tab w:pos="142" w:val="left"/>
              </w:tabs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hAnsi="Times New Roman"/>
                <w:szCs w:val="28"/>
              </w:rPr>
            </w:pPr>
            <w:r w:rsidRPr="008C2380">
              <w:rPr>
                <w:rFonts w:ascii="Times New Roman" w:cs="Times New Roman" w:hAnsi="Times New Roman"/>
                <w:sz w:val="28"/>
                <w:szCs w:val="28"/>
              </w:rPr>
              <w:t>1.1</w:t>
            </w:r>
          </w:p>
        </w:tc>
        <w:tc>
          <w:tcPr>
            <w:tcW w:type="dxa" w:w="482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933139" w:rsidR="00465820" w:rsidRDefault="00465820" w:rsidRPr="008C2380">
            <w:pPr>
              <w:widowControl w:val="false"/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Cs w:val="28"/>
              </w:rPr>
            </w:pPr>
          </w:p>
        </w:tc>
        <w:tc>
          <w:tcPr>
            <w:tcW w:type="dxa" w:w="198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933139" w:rsidR="00465820" w:rsidRDefault="00465820" w:rsidRPr="008C2380">
            <w:pPr>
              <w:widowControl w:val="false"/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hAnsi="Times New Roman"/>
                <w:szCs w:val="28"/>
              </w:rPr>
            </w:pPr>
          </w:p>
        </w:tc>
        <w:tc>
          <w:tcPr>
            <w:tcW w:type="dxa" w:w="1984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933139" w:rsidR="00465820" w:rsidRDefault="00465820" w:rsidRPr="008C2380">
            <w:pPr>
              <w:widowControl w:val="false"/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hAnsi="Times New Roman"/>
                <w:szCs w:val="28"/>
              </w:rPr>
            </w:pPr>
          </w:p>
        </w:tc>
      </w:tr>
      <w:tr w:rsidR="008C2380" w:rsidRPr="008C2380" w:rsidTr="001A606D">
        <w:tc>
          <w:tcPr>
            <w:tcW w:type="dxa" w:w="70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933139" w:rsidR="0062231D" w:rsidRDefault="0062231D" w:rsidRPr="008C2380">
            <w:pPr>
              <w:widowControl w:val="false"/>
              <w:tabs>
                <w:tab w:pos="142" w:val="left"/>
              </w:tabs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8C2380">
              <w:rPr>
                <w:rFonts w:ascii="Times New Roman" w:cs="Times New Roman" w:hAnsi="Times New Roman"/>
                <w:sz w:val="28"/>
                <w:szCs w:val="28"/>
              </w:rPr>
              <w:t>1.2</w:t>
            </w:r>
          </w:p>
        </w:tc>
        <w:tc>
          <w:tcPr>
            <w:tcW w:type="dxa" w:w="482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933139" w:rsidR="0062231D" w:rsidRDefault="0062231D" w:rsidRPr="008C2380">
            <w:pPr>
              <w:widowControl w:val="false"/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Cs w:val="28"/>
              </w:rPr>
            </w:pPr>
          </w:p>
        </w:tc>
        <w:tc>
          <w:tcPr>
            <w:tcW w:type="dxa" w:w="198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933139" w:rsidR="0062231D" w:rsidRDefault="0062231D" w:rsidRPr="008C2380">
            <w:pPr>
              <w:widowControl w:val="false"/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hAnsi="Times New Roman"/>
                <w:szCs w:val="28"/>
              </w:rPr>
            </w:pPr>
          </w:p>
        </w:tc>
        <w:tc>
          <w:tcPr>
            <w:tcW w:type="dxa" w:w="1984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933139" w:rsidR="0062231D" w:rsidRDefault="0062231D" w:rsidRPr="008C2380">
            <w:pPr>
              <w:widowControl w:val="false"/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hAnsi="Times New Roman"/>
                <w:szCs w:val="28"/>
              </w:rPr>
            </w:pPr>
          </w:p>
        </w:tc>
      </w:tr>
      <w:tr w:rsidR="008C2380" w:rsidRPr="008C2380" w:rsidTr="001A606D">
        <w:tc>
          <w:tcPr>
            <w:tcW w:type="dxa" w:w="70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933139" w:rsidR="00465820" w:rsidRDefault="00465820" w:rsidRPr="008C2380">
            <w:pPr>
              <w:widowControl w:val="false"/>
              <w:tabs>
                <w:tab w:pos="142" w:val="left"/>
              </w:tabs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hAnsi="Times New Roman"/>
                <w:szCs w:val="28"/>
              </w:rPr>
            </w:pPr>
            <w:r w:rsidRPr="008C2380">
              <w:rPr>
                <w:rFonts w:ascii="Times New Roman" w:cs="Times New Roman" w:hAnsi="Times New Roman"/>
                <w:sz w:val="28"/>
                <w:szCs w:val="28"/>
              </w:rPr>
              <w:t>…</w:t>
            </w:r>
          </w:p>
        </w:tc>
        <w:tc>
          <w:tcPr>
            <w:tcW w:type="dxa" w:w="482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933139" w:rsidR="00465820" w:rsidRDefault="00465820" w:rsidRPr="008C2380">
            <w:pPr>
              <w:widowControl w:val="false"/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Cs w:val="28"/>
              </w:rPr>
            </w:pPr>
            <w:r w:rsidRPr="008C2380">
              <w:rPr>
                <w:rFonts w:ascii="Times New Roman" w:cs="Times New Roman" w:hAnsi="Times New Roman"/>
                <w:sz w:val="28"/>
                <w:szCs w:val="28"/>
              </w:rPr>
              <w:t>…</w:t>
            </w:r>
          </w:p>
        </w:tc>
        <w:tc>
          <w:tcPr>
            <w:tcW w:type="dxa" w:w="198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933139" w:rsidR="00465820" w:rsidRDefault="00465820" w:rsidRPr="008C2380">
            <w:pPr>
              <w:widowControl w:val="false"/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hAnsi="Times New Roman"/>
                <w:szCs w:val="28"/>
              </w:rPr>
            </w:pPr>
          </w:p>
        </w:tc>
        <w:tc>
          <w:tcPr>
            <w:tcW w:type="dxa" w:w="1984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933139" w:rsidR="00465820" w:rsidRDefault="00465820" w:rsidRPr="008C2380">
            <w:pPr>
              <w:widowControl w:val="false"/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hAnsi="Times New Roman"/>
                <w:szCs w:val="28"/>
              </w:rPr>
            </w:pPr>
          </w:p>
        </w:tc>
      </w:tr>
      <w:tr w:rsidR="008C2380" w:rsidRPr="008C2380" w:rsidTr="001A606D">
        <w:trPr>
          <w:trHeight w:val="246"/>
        </w:trPr>
        <w:tc>
          <w:tcPr>
            <w:tcW w:type="dxa" w:w="70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933139" w:rsidR="00465820" w:rsidRDefault="00465820" w:rsidRPr="008C2380">
            <w:pPr>
              <w:widowControl w:val="false"/>
              <w:tabs>
                <w:tab w:pos="142" w:val="left"/>
              </w:tabs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hAnsi="Times New Roman"/>
                <w:szCs w:val="28"/>
              </w:rPr>
            </w:pPr>
            <w:r w:rsidRPr="008C2380">
              <w:rPr>
                <w:rFonts w:ascii="Times New Roman" w:cs="Times New Roman" w:hAnsi="Times New Roman"/>
                <w:sz w:val="28"/>
                <w:szCs w:val="28"/>
              </w:rPr>
              <w:t>2</w:t>
            </w:r>
          </w:p>
        </w:tc>
        <w:tc>
          <w:tcPr>
            <w:tcW w:type="dxa" w:w="482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933139" w:rsidR="00465820" w:rsidRDefault="00465820" w:rsidRPr="008C2380">
            <w:pPr>
              <w:widowControl w:val="false"/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Cs w:val="28"/>
              </w:rPr>
            </w:pPr>
            <w:r w:rsidRPr="008C2380">
              <w:rPr>
                <w:rFonts w:ascii="Times New Roman" w:cs="Times New Roman" w:hAnsi="Times New Roman"/>
                <w:sz w:val="28"/>
                <w:szCs w:val="28"/>
              </w:rPr>
              <w:t>Иные законные основания:</w:t>
            </w:r>
          </w:p>
        </w:tc>
        <w:tc>
          <w:tcPr>
            <w:tcW w:type="dxa" w:w="198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933139" w:rsidR="00465820" w:rsidRDefault="00465820" w:rsidRPr="008C2380">
            <w:pPr>
              <w:widowControl w:val="false"/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hAnsi="Times New Roman"/>
                <w:szCs w:val="28"/>
              </w:rPr>
            </w:pPr>
            <w:r w:rsidRPr="008C2380">
              <w:rPr>
                <w:rFonts w:ascii="Times New Roman" w:cs="Times New Roman" w:hAnsi="Times New Roman"/>
                <w:sz w:val="28"/>
                <w:szCs w:val="28"/>
              </w:rPr>
              <w:t>х</w:t>
            </w:r>
          </w:p>
        </w:tc>
        <w:tc>
          <w:tcPr>
            <w:tcW w:type="dxa" w:w="1984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933139" w:rsidR="00465820" w:rsidRDefault="00465820" w:rsidRPr="008C2380">
            <w:pPr>
              <w:widowControl w:val="false"/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hAnsi="Times New Roman"/>
                <w:szCs w:val="28"/>
              </w:rPr>
            </w:pPr>
          </w:p>
        </w:tc>
      </w:tr>
      <w:tr w:rsidR="008C2380" w:rsidRPr="008C2380" w:rsidTr="001A606D">
        <w:trPr>
          <w:trHeight w:val="53"/>
        </w:trPr>
        <w:tc>
          <w:tcPr>
            <w:tcW w:type="dxa" w:w="70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933139" w:rsidR="00465820" w:rsidRDefault="00465820" w:rsidRPr="008C2380">
            <w:pPr>
              <w:widowControl w:val="false"/>
              <w:tabs>
                <w:tab w:pos="142" w:val="left"/>
              </w:tabs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hAnsi="Times New Roman"/>
                <w:szCs w:val="28"/>
              </w:rPr>
            </w:pPr>
            <w:r w:rsidRPr="008C2380">
              <w:rPr>
                <w:rFonts w:ascii="Times New Roman" w:cs="Times New Roman" w:hAnsi="Times New Roman"/>
                <w:sz w:val="28"/>
                <w:szCs w:val="28"/>
              </w:rPr>
              <w:t>2.1</w:t>
            </w:r>
          </w:p>
        </w:tc>
        <w:tc>
          <w:tcPr>
            <w:tcW w:type="dxa" w:w="482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933139" w:rsidR="00465820" w:rsidRDefault="00465820" w:rsidRPr="008C2380">
            <w:pPr>
              <w:widowControl w:val="false"/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Cs w:val="28"/>
              </w:rPr>
            </w:pPr>
          </w:p>
        </w:tc>
        <w:tc>
          <w:tcPr>
            <w:tcW w:type="dxa" w:w="198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933139" w:rsidR="00465820" w:rsidRDefault="00465820" w:rsidRPr="008C2380">
            <w:pPr>
              <w:widowControl w:val="false"/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hAnsi="Times New Roman"/>
                <w:szCs w:val="28"/>
              </w:rPr>
            </w:pPr>
          </w:p>
        </w:tc>
        <w:tc>
          <w:tcPr>
            <w:tcW w:type="dxa" w:w="1984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933139" w:rsidR="00465820" w:rsidRDefault="00465820" w:rsidRPr="008C2380">
            <w:pPr>
              <w:widowControl w:val="false"/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hAnsi="Times New Roman"/>
                <w:szCs w:val="28"/>
              </w:rPr>
            </w:pPr>
          </w:p>
        </w:tc>
      </w:tr>
      <w:tr w:rsidR="008C2380" w:rsidRPr="008C2380" w:rsidTr="001A606D">
        <w:trPr>
          <w:trHeight w:val="53"/>
        </w:trPr>
        <w:tc>
          <w:tcPr>
            <w:tcW w:type="dxa" w:w="70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933139" w:rsidR="0062231D" w:rsidRDefault="0062231D" w:rsidRPr="008C2380">
            <w:pPr>
              <w:widowControl w:val="false"/>
              <w:tabs>
                <w:tab w:pos="142" w:val="left"/>
              </w:tabs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8C2380">
              <w:rPr>
                <w:rFonts w:ascii="Times New Roman" w:cs="Times New Roman" w:hAnsi="Times New Roman"/>
                <w:sz w:val="28"/>
                <w:szCs w:val="28"/>
              </w:rPr>
              <w:t>2.2</w:t>
            </w:r>
          </w:p>
        </w:tc>
        <w:tc>
          <w:tcPr>
            <w:tcW w:type="dxa" w:w="482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933139" w:rsidR="0062231D" w:rsidRDefault="0062231D" w:rsidRPr="008C2380">
            <w:pPr>
              <w:widowControl w:val="false"/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Cs w:val="28"/>
              </w:rPr>
            </w:pPr>
          </w:p>
        </w:tc>
        <w:tc>
          <w:tcPr>
            <w:tcW w:type="dxa" w:w="198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933139" w:rsidR="0062231D" w:rsidRDefault="0062231D" w:rsidRPr="008C2380">
            <w:pPr>
              <w:widowControl w:val="false"/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hAnsi="Times New Roman"/>
                <w:szCs w:val="28"/>
              </w:rPr>
            </w:pPr>
          </w:p>
        </w:tc>
        <w:tc>
          <w:tcPr>
            <w:tcW w:type="dxa" w:w="1984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933139" w:rsidR="0062231D" w:rsidRDefault="0062231D" w:rsidRPr="008C2380">
            <w:pPr>
              <w:widowControl w:val="false"/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hAnsi="Times New Roman"/>
                <w:szCs w:val="28"/>
              </w:rPr>
            </w:pPr>
          </w:p>
        </w:tc>
      </w:tr>
      <w:tr w:rsidR="008C2380" w:rsidRPr="008C2380" w:rsidTr="001A606D">
        <w:trPr>
          <w:trHeight w:val="53"/>
        </w:trPr>
        <w:tc>
          <w:tcPr>
            <w:tcW w:type="dxa" w:w="70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933139" w:rsidR="00465820" w:rsidRDefault="00465820" w:rsidRPr="008C2380">
            <w:pPr>
              <w:widowControl w:val="false"/>
              <w:tabs>
                <w:tab w:pos="142" w:val="left"/>
              </w:tabs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hAnsi="Times New Roman"/>
                <w:szCs w:val="28"/>
              </w:rPr>
            </w:pPr>
            <w:r w:rsidRPr="008C2380">
              <w:rPr>
                <w:rFonts w:ascii="Times New Roman" w:cs="Times New Roman" w:hAnsi="Times New Roman"/>
                <w:sz w:val="28"/>
                <w:szCs w:val="28"/>
              </w:rPr>
              <w:t>…</w:t>
            </w:r>
          </w:p>
        </w:tc>
        <w:tc>
          <w:tcPr>
            <w:tcW w:type="dxa" w:w="482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933139" w:rsidR="00465820" w:rsidRDefault="00465820" w:rsidRPr="008C2380">
            <w:pPr>
              <w:widowControl w:val="false"/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Cs w:val="28"/>
              </w:rPr>
            </w:pPr>
            <w:r w:rsidRPr="008C2380">
              <w:rPr>
                <w:rFonts w:ascii="Times New Roman" w:cs="Times New Roman" w:hAnsi="Times New Roman"/>
                <w:sz w:val="28"/>
                <w:szCs w:val="28"/>
              </w:rPr>
              <w:t>…</w:t>
            </w:r>
          </w:p>
        </w:tc>
        <w:tc>
          <w:tcPr>
            <w:tcW w:type="dxa" w:w="198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933139" w:rsidR="00465820" w:rsidRDefault="00465820" w:rsidRPr="008C2380">
            <w:pPr>
              <w:widowControl w:val="false"/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hAnsi="Times New Roman"/>
                <w:szCs w:val="28"/>
              </w:rPr>
            </w:pPr>
          </w:p>
        </w:tc>
        <w:tc>
          <w:tcPr>
            <w:tcW w:type="dxa" w:w="1984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933139" w:rsidR="00465820" w:rsidRDefault="00465820" w:rsidRPr="008C2380">
            <w:pPr>
              <w:widowControl w:val="false"/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hAnsi="Times New Roman"/>
                <w:szCs w:val="28"/>
              </w:rPr>
            </w:pPr>
          </w:p>
        </w:tc>
      </w:tr>
      <w:tr w:rsidR="00465820" w:rsidRPr="008C2380" w:rsidTr="001A606D">
        <w:trPr>
          <w:trHeight w:val="53"/>
        </w:trPr>
        <w:tc>
          <w:tcPr>
            <w:tcW w:type="dxa" w:w="70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933139" w:rsidR="00465820" w:rsidRDefault="00465820" w:rsidRPr="008C2380">
            <w:pPr>
              <w:widowControl w:val="false"/>
              <w:tabs>
                <w:tab w:pos="142" w:val="left"/>
              </w:tabs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hAnsi="Times New Roman"/>
                <w:szCs w:val="28"/>
              </w:rPr>
            </w:pPr>
            <w:r w:rsidRPr="008C2380">
              <w:rPr>
                <w:rFonts w:ascii="Times New Roman" w:cs="Times New Roman" w:hAnsi="Times New Roman"/>
                <w:sz w:val="28"/>
                <w:szCs w:val="28"/>
              </w:rPr>
              <w:t>3</w:t>
            </w:r>
          </w:p>
        </w:tc>
        <w:tc>
          <w:tcPr>
            <w:tcW w:type="dxa" w:w="482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933139" w:rsidR="00465820" w:rsidRDefault="00465820" w:rsidRPr="008C2380">
            <w:pPr>
              <w:widowControl w:val="false"/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Cs w:val="28"/>
              </w:rPr>
            </w:pPr>
            <w:r w:rsidRPr="008C2380">
              <w:rPr>
                <w:rFonts w:ascii="Times New Roman" w:cs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type="dxa" w:w="198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933139" w:rsidR="00465820" w:rsidRDefault="00465820" w:rsidRPr="008C2380">
            <w:pPr>
              <w:widowControl w:val="false"/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hAnsi="Times New Roman"/>
                <w:szCs w:val="28"/>
              </w:rPr>
            </w:pPr>
            <w:r w:rsidRPr="008C2380">
              <w:rPr>
                <w:rFonts w:ascii="Times New Roman" w:cs="Times New Roman" w:hAnsi="Times New Roman"/>
                <w:sz w:val="28"/>
                <w:szCs w:val="28"/>
              </w:rPr>
              <w:t>х</w:t>
            </w:r>
          </w:p>
        </w:tc>
        <w:tc>
          <w:tcPr>
            <w:tcW w:type="dxa" w:w="1984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933139" w:rsidR="00465820" w:rsidRDefault="00465820" w:rsidRPr="008C2380">
            <w:pPr>
              <w:widowControl w:val="false"/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hAnsi="Times New Roman"/>
                <w:szCs w:val="28"/>
              </w:rPr>
            </w:pPr>
          </w:p>
        </w:tc>
      </w:tr>
    </w:tbl>
    <w:p w:rsidP="00E71643" w:rsidR="007B2D5B" w:rsidRDefault="007B2D5B" w:rsidRPr="008C2380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</w:p>
    <w:p w:rsidP="00E71643" w:rsidR="002156BC" w:rsidRDefault="007B2D5B" w:rsidRPr="008C2380">
      <w:pPr>
        <w:pStyle w:val="ConsPlusNormal"/>
        <w:ind w:firstLine="709"/>
        <w:jc w:val="center"/>
        <w:outlineLvl w:val="2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>4. </w:t>
      </w:r>
      <w:r w:rsidR="00625503" w:rsidRPr="008C2380">
        <w:rPr>
          <w:rFonts w:ascii="Times New Roman" w:cs="Times New Roman" w:hAnsi="Times New Roman"/>
          <w:sz w:val="30"/>
          <w:szCs w:val="30"/>
        </w:rPr>
        <w:t>Участник отбора</w:t>
      </w:r>
      <w:r w:rsidR="002156BC" w:rsidRPr="008C2380">
        <w:rPr>
          <w:rFonts w:ascii="Times New Roman" w:cs="Times New Roman" w:hAnsi="Times New Roman"/>
          <w:sz w:val="30"/>
          <w:szCs w:val="30"/>
        </w:rPr>
        <w:t xml:space="preserve"> в случае получения гранта обязуется:</w:t>
      </w:r>
    </w:p>
    <w:p w:rsidP="00E71643" w:rsidR="002156BC" w:rsidRDefault="002156BC" w:rsidRPr="008C2380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</w:p>
    <w:p w:rsidP="00E71643" w:rsidR="005B6853" w:rsidRDefault="007B2D5B" w:rsidRPr="008C2380">
      <w:pPr>
        <w:pStyle w:val="ConsPlusNormal"/>
        <w:ind w:firstLine="709"/>
        <w:jc w:val="both"/>
        <w:outlineLvl w:val="0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>4</w:t>
      </w:r>
      <w:r w:rsidR="005B6853" w:rsidRPr="008C2380">
        <w:rPr>
          <w:rFonts w:ascii="Times New Roman" w:cs="Times New Roman" w:hAnsi="Times New Roman"/>
          <w:sz w:val="30"/>
          <w:szCs w:val="30"/>
        </w:rPr>
        <w:t>.1. Не прекращать осуществление предпринимательской деятел</w:t>
      </w:r>
      <w:r w:rsidR="005B6853" w:rsidRPr="008C2380">
        <w:rPr>
          <w:rFonts w:ascii="Times New Roman" w:cs="Times New Roman" w:hAnsi="Times New Roman"/>
          <w:sz w:val="30"/>
          <w:szCs w:val="30"/>
        </w:rPr>
        <w:t>ь</w:t>
      </w:r>
      <w:r w:rsidR="005B6853" w:rsidRPr="008C2380">
        <w:rPr>
          <w:rFonts w:ascii="Times New Roman" w:cs="Times New Roman" w:hAnsi="Times New Roman"/>
          <w:sz w:val="30"/>
          <w:szCs w:val="30"/>
        </w:rPr>
        <w:t xml:space="preserve">ности в течение 12 месяцев, следующих за датой получения гранта, </w:t>
      </w:r>
      <w:r w:rsidR="005B6853" w:rsidRPr="008C2380">
        <w:rPr>
          <w:rFonts w:ascii="Times New Roman" w:cs="Times New Roman" w:hAnsi="Times New Roman"/>
          <w:sz w:val="30"/>
          <w:szCs w:val="30"/>
        </w:rPr>
        <w:lastRenderedPageBreak/>
        <w:t xml:space="preserve">установленной </w:t>
      </w:r>
      <w:r w:rsidR="00CD75BC" w:rsidRPr="008C2380">
        <w:rPr>
          <w:rFonts w:ascii="Times New Roman" w:cs="Times New Roman" w:hAnsi="Times New Roman"/>
          <w:sz w:val="30"/>
          <w:szCs w:val="30"/>
        </w:rPr>
        <w:t>абзацем четвертым</w:t>
      </w:r>
      <w:hyperlink w:anchor="P253">
        <w:r w:rsidR="00CD75BC" w:rsidRPr="008C2380">
          <w:rPr>
            <w:rFonts w:ascii="Times New Roman" w:cs="Times New Roman" w:hAnsi="Times New Roman"/>
            <w:sz w:val="30"/>
            <w:szCs w:val="30"/>
          </w:rPr>
          <w:t xml:space="preserve"> пункта 38</w:t>
        </w:r>
      </w:hyperlink>
      <w:r w:rsidR="005B6853" w:rsidRPr="008C2380">
        <w:rPr>
          <w:rFonts w:ascii="Times New Roman" w:cs="Times New Roman" w:hAnsi="Times New Roman"/>
          <w:sz w:val="30"/>
          <w:szCs w:val="30"/>
        </w:rPr>
        <w:t xml:space="preserve"> Положения о порядке предоставления грантов в форме субсидий в целях финансового обесп</w:t>
      </w:r>
      <w:r w:rsidR="005B6853" w:rsidRPr="008C2380">
        <w:rPr>
          <w:rFonts w:ascii="Times New Roman" w:cs="Times New Roman" w:hAnsi="Times New Roman"/>
          <w:sz w:val="30"/>
          <w:szCs w:val="30"/>
        </w:rPr>
        <w:t>е</w:t>
      </w:r>
      <w:r w:rsidR="005B6853" w:rsidRPr="008C2380">
        <w:rPr>
          <w:rFonts w:ascii="Times New Roman" w:cs="Times New Roman" w:hAnsi="Times New Roman"/>
          <w:sz w:val="30"/>
          <w:szCs w:val="30"/>
        </w:rPr>
        <w:t>чения части затрат на начало ведения предпринимательской деятельн</w:t>
      </w:r>
      <w:r w:rsidR="005B6853" w:rsidRPr="008C2380">
        <w:rPr>
          <w:rFonts w:ascii="Times New Roman" w:cs="Times New Roman" w:hAnsi="Times New Roman"/>
          <w:sz w:val="30"/>
          <w:szCs w:val="30"/>
        </w:rPr>
        <w:t>о</w:t>
      </w:r>
      <w:r w:rsidR="005B6853" w:rsidRPr="008C2380">
        <w:rPr>
          <w:rFonts w:ascii="Times New Roman" w:cs="Times New Roman" w:hAnsi="Times New Roman"/>
          <w:sz w:val="30"/>
          <w:szCs w:val="30"/>
        </w:rPr>
        <w:t>сти (далее – Положение).</w:t>
      </w:r>
    </w:p>
    <w:p w:rsidP="00E71643" w:rsidR="002156BC" w:rsidRDefault="007B2D5B" w:rsidRPr="008C2380">
      <w:pPr>
        <w:pStyle w:val="ConsPlusNormal"/>
        <w:ind w:firstLine="709"/>
        <w:jc w:val="both"/>
        <w:outlineLvl w:val="0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>4</w:t>
      </w:r>
      <w:r w:rsidR="002156BC" w:rsidRPr="008C2380">
        <w:rPr>
          <w:rFonts w:ascii="Times New Roman" w:cs="Times New Roman" w:hAnsi="Times New Roman"/>
          <w:sz w:val="30"/>
          <w:szCs w:val="30"/>
        </w:rPr>
        <w:t>.</w:t>
      </w:r>
      <w:r w:rsidR="005B6853" w:rsidRPr="008C2380">
        <w:rPr>
          <w:rFonts w:ascii="Times New Roman" w:cs="Times New Roman" w:hAnsi="Times New Roman"/>
          <w:sz w:val="30"/>
          <w:szCs w:val="30"/>
        </w:rPr>
        <w:t>2</w:t>
      </w:r>
      <w:r w:rsidR="002156BC" w:rsidRPr="008C2380">
        <w:rPr>
          <w:rFonts w:ascii="Times New Roman" w:cs="Times New Roman" w:hAnsi="Times New Roman"/>
          <w:sz w:val="30"/>
          <w:szCs w:val="30"/>
        </w:rPr>
        <w:t xml:space="preserve">. </w:t>
      </w:r>
      <w:proofErr w:type="gramStart"/>
      <w:r w:rsidR="002156BC" w:rsidRPr="008C2380">
        <w:rPr>
          <w:rFonts w:ascii="Times New Roman" w:cs="Times New Roman" w:hAnsi="Times New Roman"/>
          <w:sz w:val="30"/>
          <w:szCs w:val="30"/>
        </w:rPr>
        <w:t>Включать в договоры, заключенные в целях исполнения об</w:t>
      </w:r>
      <w:r w:rsidR="002156BC" w:rsidRPr="008C2380">
        <w:rPr>
          <w:rFonts w:ascii="Times New Roman" w:cs="Times New Roman" w:hAnsi="Times New Roman"/>
          <w:sz w:val="30"/>
          <w:szCs w:val="30"/>
        </w:rPr>
        <w:t>я</w:t>
      </w:r>
      <w:r w:rsidR="002156BC" w:rsidRPr="008C2380">
        <w:rPr>
          <w:rFonts w:ascii="Times New Roman" w:cs="Times New Roman" w:hAnsi="Times New Roman"/>
          <w:sz w:val="30"/>
          <w:szCs w:val="30"/>
        </w:rPr>
        <w:t xml:space="preserve">зательств по </w:t>
      </w:r>
      <w:r w:rsidR="00077F7E" w:rsidRPr="008C2380">
        <w:rPr>
          <w:rFonts w:ascii="Times New Roman" w:cs="Times New Roman" w:hAnsi="Times New Roman"/>
          <w:sz w:val="30"/>
          <w:szCs w:val="30"/>
        </w:rPr>
        <w:t>соглашению</w:t>
      </w:r>
      <w:r w:rsidR="002156BC" w:rsidRPr="008C2380">
        <w:rPr>
          <w:rFonts w:ascii="Times New Roman" w:cs="Times New Roman" w:hAnsi="Times New Roman"/>
          <w:sz w:val="30"/>
          <w:szCs w:val="30"/>
        </w:rPr>
        <w:t xml:space="preserve"> о предоставлении гранта, условие о согласии лиц, являющихся поставщиками (подрядчиками, исполнителями) </w:t>
      </w:r>
      <w:r w:rsidR="00077F7E" w:rsidRPr="008C2380">
        <w:rPr>
          <w:rFonts w:ascii="Times New Roman" w:cs="Times New Roman" w:hAnsi="Times New Roman"/>
          <w:sz w:val="30"/>
          <w:szCs w:val="30"/>
        </w:rPr>
        <w:t xml:space="preserve">        </w:t>
      </w:r>
      <w:r w:rsidR="002156BC" w:rsidRPr="008C2380">
        <w:rPr>
          <w:rFonts w:ascii="Times New Roman" w:cs="Times New Roman" w:hAnsi="Times New Roman"/>
          <w:sz w:val="30"/>
          <w:szCs w:val="30"/>
        </w:rPr>
        <w:t>по указанным договорам</w:t>
      </w:r>
      <w:r w:rsidR="00F2116E"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="002156BC" w:rsidRPr="008C2380">
        <w:rPr>
          <w:rFonts w:ascii="Times New Roman" w:cs="Times New Roman" w:hAnsi="Times New Roman"/>
          <w:sz w:val="30"/>
          <w:szCs w:val="30"/>
        </w:rPr>
        <w:t>(за исключением государственных (муниц</w:t>
      </w:r>
      <w:r w:rsidR="002156BC" w:rsidRPr="008C2380">
        <w:rPr>
          <w:rFonts w:ascii="Times New Roman" w:cs="Times New Roman" w:hAnsi="Times New Roman"/>
          <w:sz w:val="30"/>
          <w:szCs w:val="30"/>
        </w:rPr>
        <w:t>и</w:t>
      </w:r>
      <w:r w:rsidR="002156BC" w:rsidRPr="008C2380">
        <w:rPr>
          <w:rFonts w:ascii="Times New Roman" w:cs="Times New Roman" w:hAnsi="Times New Roman"/>
          <w:sz w:val="30"/>
          <w:szCs w:val="30"/>
        </w:rPr>
        <w:t>пальных) унитарных предприятий, хозяйственных товариществ и о</w:t>
      </w:r>
      <w:r w:rsidR="002156BC" w:rsidRPr="008C2380">
        <w:rPr>
          <w:rFonts w:ascii="Times New Roman" w:cs="Times New Roman" w:hAnsi="Times New Roman"/>
          <w:sz w:val="30"/>
          <w:szCs w:val="30"/>
        </w:rPr>
        <w:t>б</w:t>
      </w:r>
      <w:r w:rsidR="002156BC" w:rsidRPr="008C2380">
        <w:rPr>
          <w:rFonts w:ascii="Times New Roman" w:cs="Times New Roman" w:hAnsi="Times New Roman"/>
          <w:sz w:val="30"/>
          <w:szCs w:val="30"/>
        </w:rPr>
        <w:t>ществ с участием публично-правовых образований</w:t>
      </w:r>
      <w:r w:rsidR="00F2116E"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="002156BC" w:rsidRPr="008C2380">
        <w:rPr>
          <w:rFonts w:ascii="Times New Roman" w:cs="Times New Roman" w:hAnsi="Times New Roman"/>
          <w:sz w:val="30"/>
          <w:szCs w:val="30"/>
        </w:rPr>
        <w:t>в их уставных (скл</w:t>
      </w:r>
      <w:r w:rsidR="002156BC" w:rsidRPr="008C2380">
        <w:rPr>
          <w:rFonts w:ascii="Times New Roman" w:cs="Times New Roman" w:hAnsi="Times New Roman"/>
          <w:sz w:val="30"/>
          <w:szCs w:val="30"/>
        </w:rPr>
        <w:t>а</w:t>
      </w:r>
      <w:r w:rsidR="002156BC" w:rsidRPr="008C2380">
        <w:rPr>
          <w:rFonts w:ascii="Times New Roman" w:cs="Times New Roman" w:hAnsi="Times New Roman"/>
          <w:sz w:val="30"/>
          <w:szCs w:val="30"/>
        </w:rPr>
        <w:t>дочных) капиталах, коммерческих организаций с участием таких тов</w:t>
      </w:r>
      <w:r w:rsidR="002156BC" w:rsidRPr="008C2380">
        <w:rPr>
          <w:rFonts w:ascii="Times New Roman" w:cs="Times New Roman" w:hAnsi="Times New Roman"/>
          <w:sz w:val="30"/>
          <w:szCs w:val="30"/>
        </w:rPr>
        <w:t>а</w:t>
      </w:r>
      <w:r w:rsidR="002156BC" w:rsidRPr="008C2380">
        <w:rPr>
          <w:rFonts w:ascii="Times New Roman" w:cs="Times New Roman" w:hAnsi="Times New Roman"/>
          <w:sz w:val="30"/>
          <w:szCs w:val="30"/>
        </w:rPr>
        <w:t>риществ</w:t>
      </w:r>
      <w:r w:rsidR="00F2116E"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="002156BC" w:rsidRPr="008C2380">
        <w:rPr>
          <w:rFonts w:ascii="Times New Roman" w:cs="Times New Roman" w:hAnsi="Times New Roman"/>
          <w:sz w:val="30"/>
          <w:szCs w:val="30"/>
        </w:rPr>
        <w:t>и обществ в их уставных (складочных) капиталах), на ос</w:t>
      </w:r>
      <w:r w:rsidR="002156BC" w:rsidRPr="008C2380">
        <w:rPr>
          <w:rFonts w:ascii="Times New Roman" w:cs="Times New Roman" w:hAnsi="Times New Roman"/>
          <w:sz w:val="30"/>
          <w:szCs w:val="30"/>
        </w:rPr>
        <w:t>у</w:t>
      </w:r>
      <w:r w:rsidR="002156BC" w:rsidRPr="008C2380">
        <w:rPr>
          <w:rFonts w:ascii="Times New Roman" w:cs="Times New Roman" w:hAnsi="Times New Roman"/>
          <w:sz w:val="30"/>
          <w:szCs w:val="30"/>
        </w:rPr>
        <w:t>ществление</w:t>
      </w:r>
      <w:r w:rsidR="00F2116E"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="002156BC" w:rsidRPr="008C2380">
        <w:rPr>
          <w:rFonts w:ascii="Times New Roman" w:cs="Times New Roman" w:hAnsi="Times New Roman"/>
          <w:sz w:val="30"/>
          <w:szCs w:val="30"/>
        </w:rPr>
        <w:t>в отношении</w:t>
      </w:r>
      <w:proofErr w:type="gramEnd"/>
      <w:r w:rsidR="002156BC" w:rsidRPr="008C2380">
        <w:rPr>
          <w:rFonts w:ascii="Times New Roman" w:cs="Times New Roman" w:hAnsi="Times New Roman"/>
          <w:sz w:val="30"/>
          <w:szCs w:val="30"/>
        </w:rPr>
        <w:t xml:space="preserve"> их проверки главным распорядителем собл</w:t>
      </w:r>
      <w:r w:rsidR="002156BC" w:rsidRPr="008C2380">
        <w:rPr>
          <w:rFonts w:ascii="Times New Roman" w:cs="Times New Roman" w:hAnsi="Times New Roman"/>
          <w:sz w:val="30"/>
          <w:szCs w:val="30"/>
        </w:rPr>
        <w:t>ю</w:t>
      </w:r>
      <w:r w:rsidR="002156BC" w:rsidRPr="008C2380">
        <w:rPr>
          <w:rFonts w:ascii="Times New Roman" w:cs="Times New Roman" w:hAnsi="Times New Roman"/>
          <w:sz w:val="30"/>
          <w:szCs w:val="30"/>
        </w:rPr>
        <w:t>дения порядка и условий предоставления гранта, в том числе в части достижения результата предоставления гранта, а также проверки орг</w:t>
      </w:r>
      <w:r w:rsidR="002156BC" w:rsidRPr="008C2380">
        <w:rPr>
          <w:rFonts w:ascii="Times New Roman" w:cs="Times New Roman" w:hAnsi="Times New Roman"/>
          <w:sz w:val="30"/>
          <w:szCs w:val="30"/>
        </w:rPr>
        <w:t>а</w:t>
      </w:r>
      <w:r w:rsidR="002156BC" w:rsidRPr="008C2380">
        <w:rPr>
          <w:rFonts w:ascii="Times New Roman" w:cs="Times New Roman" w:hAnsi="Times New Roman"/>
          <w:sz w:val="30"/>
          <w:szCs w:val="30"/>
        </w:rPr>
        <w:t xml:space="preserve">нами муниципального финансового контроля соблюдения порядка </w:t>
      </w:r>
      <w:r w:rsidR="00077F7E" w:rsidRPr="008C2380">
        <w:rPr>
          <w:rFonts w:ascii="Times New Roman" w:cs="Times New Roman" w:hAnsi="Times New Roman"/>
          <w:sz w:val="30"/>
          <w:szCs w:val="30"/>
        </w:rPr>
        <w:t xml:space="preserve">          </w:t>
      </w:r>
      <w:r w:rsidR="002156BC" w:rsidRPr="008C2380">
        <w:rPr>
          <w:rFonts w:ascii="Times New Roman" w:cs="Times New Roman" w:hAnsi="Times New Roman"/>
          <w:sz w:val="30"/>
          <w:szCs w:val="30"/>
        </w:rPr>
        <w:t xml:space="preserve">и условий предоставления гранта в соответствии </w:t>
      </w:r>
      <w:r w:rsidR="00077F7E" w:rsidRPr="008C2380">
        <w:rPr>
          <w:rFonts w:ascii="Times New Roman" w:cs="Times New Roman" w:hAnsi="Times New Roman"/>
          <w:sz w:val="30"/>
          <w:szCs w:val="30"/>
        </w:rPr>
        <w:t xml:space="preserve">со статьями 268.1, 269.2 </w:t>
      </w:r>
      <w:r w:rsidR="002156BC" w:rsidRPr="008C2380">
        <w:rPr>
          <w:rFonts w:ascii="Times New Roman" w:cs="Times New Roman" w:hAnsi="Times New Roman"/>
          <w:sz w:val="30"/>
          <w:szCs w:val="30"/>
        </w:rPr>
        <w:t>Бюджетно</w:t>
      </w:r>
      <w:r w:rsidR="00306E2D" w:rsidRPr="008C2380">
        <w:rPr>
          <w:rFonts w:ascii="Times New Roman" w:cs="Times New Roman" w:hAnsi="Times New Roman"/>
          <w:sz w:val="30"/>
          <w:szCs w:val="30"/>
        </w:rPr>
        <w:t>го кодекса Российской Федерации</w:t>
      </w:r>
      <w:r w:rsidR="001A606D" w:rsidRPr="008C2380">
        <w:rPr>
          <w:rFonts w:ascii="Times New Roman" w:cs="Times New Roman" w:hAnsi="Times New Roman"/>
          <w:sz w:val="30"/>
          <w:szCs w:val="30"/>
        </w:rPr>
        <w:t>.</w:t>
      </w:r>
    </w:p>
    <w:p w:rsidP="00E71643" w:rsidR="00306E2D" w:rsidRDefault="007B2D5B" w:rsidRPr="008C2380">
      <w:pPr>
        <w:pStyle w:val="ConsPlusNormal"/>
        <w:ind w:firstLine="709"/>
        <w:jc w:val="both"/>
        <w:outlineLvl w:val="0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>4</w:t>
      </w:r>
      <w:r w:rsidR="002156BC" w:rsidRPr="008C2380">
        <w:rPr>
          <w:rFonts w:ascii="Times New Roman" w:cs="Times New Roman" w:hAnsi="Times New Roman"/>
          <w:sz w:val="30"/>
          <w:szCs w:val="30"/>
        </w:rPr>
        <w:t>.</w:t>
      </w:r>
      <w:r w:rsidR="005B6853" w:rsidRPr="008C2380">
        <w:rPr>
          <w:rFonts w:ascii="Times New Roman" w:cs="Times New Roman" w:hAnsi="Times New Roman"/>
          <w:sz w:val="30"/>
          <w:szCs w:val="30"/>
        </w:rPr>
        <w:t>3</w:t>
      </w:r>
      <w:r w:rsidR="002156BC" w:rsidRPr="008C2380">
        <w:rPr>
          <w:rFonts w:ascii="Times New Roman" w:cs="Times New Roman" w:hAnsi="Times New Roman"/>
          <w:sz w:val="30"/>
          <w:szCs w:val="30"/>
        </w:rPr>
        <w:t>.</w:t>
      </w:r>
      <w:r w:rsidR="00306E2D" w:rsidRPr="008C2380">
        <w:rPr>
          <w:rFonts w:ascii="Times New Roman" w:cs="Times New Roman" w:hAnsi="Times New Roman"/>
          <w:sz w:val="30"/>
          <w:szCs w:val="30"/>
        </w:rPr>
        <w:t xml:space="preserve"> </w:t>
      </w:r>
      <w:proofErr w:type="gramStart"/>
      <w:r w:rsidR="00306E2D" w:rsidRPr="008C2380">
        <w:rPr>
          <w:rFonts w:ascii="Times New Roman" w:cs="Times New Roman" w:hAnsi="Times New Roman"/>
          <w:sz w:val="30"/>
          <w:szCs w:val="30"/>
        </w:rPr>
        <w:t>Включать в договоры, заключенные в целях исполнения об</w:t>
      </w:r>
      <w:r w:rsidR="00306E2D" w:rsidRPr="008C2380">
        <w:rPr>
          <w:rFonts w:ascii="Times New Roman" w:cs="Times New Roman" w:hAnsi="Times New Roman"/>
          <w:sz w:val="30"/>
          <w:szCs w:val="30"/>
        </w:rPr>
        <w:t>я</w:t>
      </w:r>
      <w:r w:rsidR="00306E2D" w:rsidRPr="008C2380">
        <w:rPr>
          <w:rFonts w:ascii="Times New Roman" w:cs="Times New Roman" w:hAnsi="Times New Roman"/>
          <w:sz w:val="30"/>
          <w:szCs w:val="30"/>
        </w:rPr>
        <w:t xml:space="preserve">зательств по </w:t>
      </w:r>
      <w:r w:rsidR="00317F9F" w:rsidRPr="008C2380">
        <w:rPr>
          <w:rFonts w:ascii="Times New Roman" w:cs="Times New Roman" w:hAnsi="Times New Roman"/>
          <w:sz w:val="30"/>
          <w:szCs w:val="30"/>
        </w:rPr>
        <w:t>соглашению</w:t>
      </w:r>
      <w:r w:rsidR="00306E2D" w:rsidRPr="008C2380">
        <w:rPr>
          <w:rFonts w:ascii="Times New Roman" w:cs="Times New Roman" w:hAnsi="Times New Roman"/>
          <w:sz w:val="30"/>
          <w:szCs w:val="30"/>
        </w:rPr>
        <w:t xml:space="preserve"> о предоставлении гранта, условие</w:t>
      </w:r>
      <w:r w:rsidR="00F2116E"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="00306E2D" w:rsidRPr="008C2380">
        <w:rPr>
          <w:rFonts w:ascii="Times New Roman" w:cs="Times New Roman" w:hAnsi="Times New Roman"/>
          <w:sz w:val="30"/>
          <w:szCs w:val="30"/>
        </w:rPr>
        <w:t>о запрете приобретения юридическими лицами, получающими средства на осн</w:t>
      </w:r>
      <w:r w:rsidR="00306E2D" w:rsidRPr="008C2380">
        <w:rPr>
          <w:rFonts w:ascii="Times New Roman" w:cs="Times New Roman" w:hAnsi="Times New Roman"/>
          <w:sz w:val="30"/>
          <w:szCs w:val="30"/>
        </w:rPr>
        <w:t>о</w:t>
      </w:r>
      <w:r w:rsidR="00306E2D" w:rsidRPr="008C2380">
        <w:rPr>
          <w:rFonts w:ascii="Times New Roman" w:cs="Times New Roman" w:hAnsi="Times New Roman"/>
          <w:sz w:val="30"/>
          <w:szCs w:val="30"/>
        </w:rPr>
        <w:t>вании договоров, заключенных с получателем гранта, за счет получе</w:t>
      </w:r>
      <w:r w:rsidR="00306E2D" w:rsidRPr="008C2380">
        <w:rPr>
          <w:rFonts w:ascii="Times New Roman" w:cs="Times New Roman" w:hAnsi="Times New Roman"/>
          <w:sz w:val="30"/>
          <w:szCs w:val="30"/>
        </w:rPr>
        <w:t>н</w:t>
      </w:r>
      <w:r w:rsidR="00306E2D" w:rsidRPr="008C2380">
        <w:rPr>
          <w:rFonts w:ascii="Times New Roman" w:cs="Times New Roman" w:hAnsi="Times New Roman"/>
          <w:sz w:val="30"/>
          <w:szCs w:val="30"/>
        </w:rPr>
        <w:t>ных из бюджета города Красноярска средств иностранной</w:t>
      </w:r>
      <w:r w:rsidR="00F2116E"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="00306E2D" w:rsidRPr="008C2380">
        <w:rPr>
          <w:rFonts w:ascii="Times New Roman" w:cs="Times New Roman" w:hAnsi="Times New Roman"/>
          <w:sz w:val="30"/>
          <w:szCs w:val="30"/>
        </w:rPr>
        <w:t xml:space="preserve">валюты, </w:t>
      </w:r>
      <w:r w:rsidR="00317F9F" w:rsidRPr="008C2380">
        <w:rPr>
          <w:rFonts w:ascii="Times New Roman" w:cs="Times New Roman" w:hAnsi="Times New Roman"/>
          <w:sz w:val="30"/>
          <w:szCs w:val="30"/>
        </w:rPr>
        <w:t xml:space="preserve">      </w:t>
      </w:r>
      <w:r w:rsidR="00306E2D" w:rsidRPr="008C2380">
        <w:rPr>
          <w:rFonts w:ascii="Times New Roman" w:cs="Times New Roman" w:hAnsi="Times New Roman"/>
          <w:sz w:val="30"/>
          <w:szCs w:val="30"/>
        </w:rPr>
        <w:t>за исключением операций, осуществляемых в соответствии с валютным законодательством Российской Федерации при закупке (поставке) в</w:t>
      </w:r>
      <w:r w:rsidR="00306E2D" w:rsidRPr="008C2380">
        <w:rPr>
          <w:rFonts w:ascii="Times New Roman" w:cs="Times New Roman" w:hAnsi="Times New Roman"/>
          <w:sz w:val="30"/>
          <w:szCs w:val="30"/>
        </w:rPr>
        <w:t>ы</w:t>
      </w:r>
      <w:r w:rsidR="00306E2D" w:rsidRPr="008C2380">
        <w:rPr>
          <w:rFonts w:ascii="Times New Roman" w:cs="Times New Roman" w:hAnsi="Times New Roman"/>
          <w:sz w:val="30"/>
          <w:szCs w:val="30"/>
        </w:rPr>
        <w:t>сокотехнологичного импортного оборудования, сырья</w:t>
      </w:r>
      <w:r w:rsidR="00F2116E"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="00306E2D" w:rsidRPr="008C2380">
        <w:rPr>
          <w:rFonts w:ascii="Times New Roman" w:cs="Times New Roman" w:hAnsi="Times New Roman"/>
          <w:sz w:val="30"/>
          <w:szCs w:val="30"/>
        </w:rPr>
        <w:t>и комплекту</w:t>
      </w:r>
      <w:r w:rsidR="00306E2D" w:rsidRPr="008C2380">
        <w:rPr>
          <w:rFonts w:ascii="Times New Roman" w:cs="Times New Roman" w:hAnsi="Times New Roman"/>
          <w:sz w:val="30"/>
          <w:szCs w:val="30"/>
        </w:rPr>
        <w:t>ю</w:t>
      </w:r>
      <w:r w:rsidR="00306E2D" w:rsidRPr="008C2380">
        <w:rPr>
          <w:rFonts w:ascii="Times New Roman" w:cs="Times New Roman" w:hAnsi="Times New Roman"/>
          <w:sz w:val="30"/>
          <w:szCs w:val="30"/>
        </w:rPr>
        <w:t>щих изделий, а</w:t>
      </w:r>
      <w:proofErr w:type="gramEnd"/>
      <w:r w:rsidR="00306E2D" w:rsidRPr="008C2380">
        <w:rPr>
          <w:rFonts w:ascii="Times New Roman" w:cs="Times New Roman" w:hAnsi="Times New Roman"/>
          <w:sz w:val="30"/>
          <w:szCs w:val="30"/>
        </w:rPr>
        <w:t xml:space="preserve"> также связанных с достижением результатов предоста</w:t>
      </w:r>
      <w:r w:rsidR="00306E2D" w:rsidRPr="008C2380">
        <w:rPr>
          <w:rFonts w:ascii="Times New Roman" w:cs="Times New Roman" w:hAnsi="Times New Roman"/>
          <w:sz w:val="30"/>
          <w:szCs w:val="30"/>
        </w:rPr>
        <w:t>в</w:t>
      </w:r>
      <w:r w:rsidR="00306E2D" w:rsidRPr="008C2380">
        <w:rPr>
          <w:rFonts w:ascii="Times New Roman" w:cs="Times New Roman" w:hAnsi="Times New Roman"/>
          <w:sz w:val="30"/>
          <w:szCs w:val="30"/>
        </w:rPr>
        <w:t xml:space="preserve">ления этих средств, определенных </w:t>
      </w:r>
      <w:r w:rsidR="00CD75BC" w:rsidRPr="008C2380">
        <w:rPr>
          <w:rFonts w:ascii="Times New Roman" w:cs="Times New Roman" w:hAnsi="Times New Roman"/>
          <w:sz w:val="30"/>
          <w:szCs w:val="30"/>
        </w:rPr>
        <w:t>пунктом 3</w:t>
      </w:r>
      <w:r w:rsidR="00D448EF" w:rsidRPr="008C2380">
        <w:rPr>
          <w:rFonts w:ascii="Times New Roman" w:cs="Times New Roman" w:hAnsi="Times New Roman"/>
          <w:sz w:val="30"/>
          <w:szCs w:val="30"/>
        </w:rPr>
        <w:t>3</w:t>
      </w:r>
      <w:r w:rsidR="00CD75BC"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="00306E2D" w:rsidRPr="008C2380">
        <w:rPr>
          <w:rFonts w:ascii="Times New Roman" w:cs="Times New Roman" w:hAnsi="Times New Roman"/>
          <w:sz w:val="30"/>
          <w:szCs w:val="30"/>
        </w:rPr>
        <w:t>Положения</w:t>
      </w:r>
      <w:r w:rsidR="001A606D" w:rsidRPr="008C2380">
        <w:rPr>
          <w:rFonts w:ascii="Times New Roman" w:cs="Times New Roman" w:hAnsi="Times New Roman"/>
          <w:sz w:val="30"/>
          <w:szCs w:val="30"/>
        </w:rPr>
        <w:t>.</w:t>
      </w:r>
    </w:p>
    <w:p w:rsidP="00E71643" w:rsidR="00E8342A" w:rsidRDefault="007B2D5B" w:rsidRPr="008C2380">
      <w:pPr>
        <w:pStyle w:val="ConsPlusNormal"/>
        <w:ind w:firstLine="709"/>
        <w:jc w:val="both"/>
        <w:outlineLvl w:val="0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>4</w:t>
      </w:r>
      <w:r w:rsidR="00E8342A" w:rsidRPr="008C2380">
        <w:rPr>
          <w:rFonts w:ascii="Times New Roman" w:cs="Times New Roman" w:hAnsi="Times New Roman"/>
          <w:sz w:val="30"/>
          <w:szCs w:val="30"/>
        </w:rPr>
        <w:t xml:space="preserve">.4. Заключать в целях </w:t>
      </w:r>
      <w:r w:rsidR="00D0521D" w:rsidRPr="008C2380">
        <w:rPr>
          <w:rFonts w:ascii="Times New Roman" w:cs="Times New Roman" w:hAnsi="Times New Roman"/>
          <w:sz w:val="30"/>
          <w:szCs w:val="30"/>
        </w:rPr>
        <w:t>расходования сре</w:t>
      </w:r>
      <w:proofErr w:type="gramStart"/>
      <w:r w:rsidR="00D0521D" w:rsidRPr="008C2380">
        <w:rPr>
          <w:rFonts w:ascii="Times New Roman" w:cs="Times New Roman" w:hAnsi="Times New Roman"/>
          <w:sz w:val="30"/>
          <w:szCs w:val="30"/>
        </w:rPr>
        <w:t>дств гр</w:t>
      </w:r>
      <w:proofErr w:type="gramEnd"/>
      <w:r w:rsidR="00D0521D" w:rsidRPr="008C2380">
        <w:rPr>
          <w:rFonts w:ascii="Times New Roman" w:cs="Times New Roman" w:hAnsi="Times New Roman"/>
          <w:sz w:val="30"/>
          <w:szCs w:val="30"/>
        </w:rPr>
        <w:t>анта</w:t>
      </w:r>
      <w:r w:rsidR="00C369B5"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="00E8342A" w:rsidRPr="008C2380">
        <w:rPr>
          <w:rFonts w:ascii="Times New Roman" w:cs="Times New Roman" w:hAnsi="Times New Roman"/>
          <w:sz w:val="30"/>
          <w:szCs w:val="30"/>
        </w:rPr>
        <w:t xml:space="preserve">договоры </w:t>
      </w:r>
      <w:r w:rsidR="00625503" w:rsidRPr="008C2380">
        <w:rPr>
          <w:rFonts w:ascii="Times New Roman" w:cs="Times New Roman" w:hAnsi="Times New Roman"/>
          <w:sz w:val="30"/>
          <w:szCs w:val="30"/>
        </w:rPr>
        <w:t xml:space="preserve">       </w:t>
      </w:r>
      <w:r w:rsidR="00E8342A" w:rsidRPr="008C2380">
        <w:rPr>
          <w:rFonts w:ascii="Times New Roman" w:cs="Times New Roman" w:hAnsi="Times New Roman"/>
          <w:sz w:val="30"/>
          <w:szCs w:val="30"/>
        </w:rPr>
        <w:t>с юридическими лицами и (или) индивидуальными предпринимателями (за исключением договоров аренды).</w:t>
      </w:r>
    </w:p>
    <w:p w:rsidP="00E71643" w:rsidR="002156BC" w:rsidRDefault="007B2D5B" w:rsidRPr="008C2380">
      <w:pPr>
        <w:pStyle w:val="ConsPlusNonformat"/>
        <w:ind w:firstLine="709"/>
        <w:jc w:val="both"/>
        <w:outlineLvl w:val="0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>4</w:t>
      </w:r>
      <w:r w:rsidR="00306E2D" w:rsidRPr="008C2380">
        <w:rPr>
          <w:rFonts w:ascii="Times New Roman" w:cs="Times New Roman" w:hAnsi="Times New Roman"/>
          <w:sz w:val="30"/>
          <w:szCs w:val="30"/>
        </w:rPr>
        <w:t>.</w:t>
      </w:r>
      <w:r w:rsidR="00E8342A" w:rsidRPr="008C2380">
        <w:rPr>
          <w:rFonts w:ascii="Times New Roman" w:cs="Times New Roman" w:hAnsi="Times New Roman"/>
          <w:sz w:val="30"/>
          <w:szCs w:val="30"/>
        </w:rPr>
        <w:t>5</w:t>
      </w:r>
      <w:r w:rsidR="000E6153" w:rsidRPr="008C2380">
        <w:rPr>
          <w:rFonts w:ascii="Times New Roman" w:cs="Times New Roman" w:hAnsi="Times New Roman"/>
          <w:sz w:val="30"/>
          <w:szCs w:val="30"/>
        </w:rPr>
        <w:t xml:space="preserve">. </w:t>
      </w:r>
      <w:r w:rsidR="002156BC" w:rsidRPr="008C2380">
        <w:rPr>
          <w:rFonts w:ascii="Times New Roman" w:cs="Times New Roman" w:hAnsi="Times New Roman"/>
          <w:sz w:val="30"/>
          <w:szCs w:val="30"/>
        </w:rPr>
        <w:t>Направит</w:t>
      </w:r>
      <w:r w:rsidR="000E6153" w:rsidRPr="008C2380">
        <w:rPr>
          <w:rFonts w:ascii="Times New Roman" w:cs="Times New Roman" w:hAnsi="Times New Roman"/>
          <w:sz w:val="30"/>
          <w:szCs w:val="30"/>
        </w:rPr>
        <w:t xml:space="preserve">ь сумму оказанной поддержки </w:t>
      </w:r>
      <w:r w:rsidR="00D0521D" w:rsidRPr="008C2380">
        <w:rPr>
          <w:rFonts w:ascii="Times New Roman" w:cs="Times New Roman" w:hAnsi="Times New Roman"/>
          <w:sz w:val="30"/>
          <w:szCs w:val="30"/>
        </w:rPr>
        <w:t>н</w:t>
      </w:r>
      <w:r w:rsidR="002156BC" w:rsidRPr="008C2380">
        <w:rPr>
          <w:rFonts w:ascii="Times New Roman" w:cs="Times New Roman" w:hAnsi="Times New Roman"/>
          <w:sz w:val="30"/>
          <w:szCs w:val="30"/>
        </w:rPr>
        <w:t>а (</w:t>
      </w:r>
      <w:proofErr w:type="gramStart"/>
      <w:r w:rsidR="002156BC" w:rsidRPr="008C2380">
        <w:rPr>
          <w:rFonts w:ascii="Times New Roman" w:cs="Times New Roman" w:hAnsi="Times New Roman"/>
          <w:sz w:val="30"/>
          <w:szCs w:val="30"/>
        </w:rPr>
        <w:t>нужное</w:t>
      </w:r>
      <w:proofErr w:type="gramEnd"/>
      <w:r w:rsidR="002156BC" w:rsidRPr="008C2380">
        <w:rPr>
          <w:rFonts w:ascii="Times New Roman" w:cs="Times New Roman" w:hAnsi="Times New Roman"/>
          <w:sz w:val="30"/>
          <w:szCs w:val="30"/>
        </w:rPr>
        <w:t xml:space="preserve"> отметить любым</w:t>
      </w:r>
      <w:r w:rsidR="000E6153"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="002156BC" w:rsidRPr="008C2380">
        <w:rPr>
          <w:rFonts w:ascii="Times New Roman" w:cs="Times New Roman" w:hAnsi="Times New Roman"/>
          <w:sz w:val="30"/>
          <w:szCs w:val="30"/>
        </w:rPr>
        <w:t>знаком):</w:t>
      </w:r>
    </w:p>
    <w:p w:rsidP="00E71643" w:rsidR="000E6153" w:rsidRDefault="00885E03" w:rsidRPr="008C2380">
      <w:pPr>
        <w:pStyle w:val="ConsPlusNonformat"/>
        <w:ind w:firstLine="709"/>
        <w:jc w:val="both"/>
        <w:outlineLvl w:val="0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>□</w:t>
      </w:r>
      <w:r w:rsidR="00446F08"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="000E6153" w:rsidRPr="008C2380">
        <w:rPr>
          <w:rFonts w:ascii="Times New Roman" w:cs="Times New Roman" w:hAnsi="Times New Roman"/>
          <w:sz w:val="30"/>
          <w:szCs w:val="30"/>
        </w:rPr>
        <w:t xml:space="preserve">аренду и </w:t>
      </w:r>
      <w:r w:rsidR="00F0489E" w:rsidRPr="008C2380">
        <w:rPr>
          <w:rFonts w:ascii="Times New Roman" w:cs="Times New Roman" w:hAnsi="Times New Roman"/>
          <w:sz w:val="30"/>
          <w:szCs w:val="30"/>
        </w:rPr>
        <w:t xml:space="preserve">текущий </w:t>
      </w:r>
      <w:r w:rsidR="000E6153" w:rsidRPr="008C2380">
        <w:rPr>
          <w:rFonts w:ascii="Times New Roman" w:cs="Times New Roman" w:hAnsi="Times New Roman"/>
          <w:sz w:val="30"/>
          <w:szCs w:val="30"/>
        </w:rPr>
        <w:t xml:space="preserve">ремонт </w:t>
      </w:r>
      <w:r w:rsidR="00F0489E" w:rsidRPr="008C2380">
        <w:rPr>
          <w:rFonts w:ascii="Times New Roman" w:cs="Times New Roman" w:hAnsi="Times New Roman"/>
          <w:sz w:val="30"/>
          <w:szCs w:val="30"/>
        </w:rPr>
        <w:t>зданий (</w:t>
      </w:r>
      <w:r w:rsidR="000E6153" w:rsidRPr="008C2380">
        <w:rPr>
          <w:rFonts w:ascii="Times New Roman" w:cs="Times New Roman" w:hAnsi="Times New Roman"/>
          <w:sz w:val="30"/>
          <w:szCs w:val="30"/>
        </w:rPr>
        <w:t>помещений</w:t>
      </w:r>
      <w:r w:rsidR="00F0489E" w:rsidRPr="008C2380">
        <w:rPr>
          <w:rFonts w:ascii="Times New Roman" w:cs="Times New Roman" w:hAnsi="Times New Roman"/>
          <w:sz w:val="30"/>
          <w:szCs w:val="30"/>
        </w:rPr>
        <w:t>)</w:t>
      </w:r>
      <w:r w:rsidR="000E6153" w:rsidRPr="008C2380">
        <w:rPr>
          <w:rFonts w:ascii="Times New Roman" w:cs="Times New Roman" w:hAnsi="Times New Roman"/>
          <w:sz w:val="30"/>
          <w:szCs w:val="30"/>
        </w:rPr>
        <w:t>, используемых для осуществления предпринимательской деятельности;</w:t>
      </w:r>
    </w:p>
    <w:p w:rsidP="00E71643" w:rsidR="002156BC" w:rsidRDefault="006E16AC" w:rsidRPr="008C2380">
      <w:pPr>
        <w:pStyle w:val="ConsPlusNonformat"/>
        <w:ind w:firstLine="709"/>
        <w:jc w:val="both"/>
        <w:outlineLvl w:val="0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 xml:space="preserve">□ </w:t>
      </w:r>
      <w:r w:rsidR="000E6153" w:rsidRPr="008C2380">
        <w:rPr>
          <w:rFonts w:ascii="Times New Roman" w:cs="Times New Roman" w:hAnsi="Times New Roman"/>
          <w:sz w:val="30"/>
          <w:szCs w:val="30"/>
        </w:rPr>
        <w:t xml:space="preserve">приобретение оборудования, мебели, оргтехники, программного </w:t>
      </w:r>
      <w:r w:rsidR="002156BC" w:rsidRPr="008C2380">
        <w:rPr>
          <w:rFonts w:ascii="Times New Roman" w:cs="Times New Roman" w:hAnsi="Times New Roman"/>
          <w:sz w:val="30"/>
          <w:szCs w:val="30"/>
        </w:rPr>
        <w:t xml:space="preserve">обеспечения, </w:t>
      </w:r>
      <w:proofErr w:type="gramStart"/>
      <w:r w:rsidR="002156BC" w:rsidRPr="008C2380">
        <w:rPr>
          <w:rFonts w:ascii="Times New Roman" w:cs="Times New Roman" w:hAnsi="Times New Roman"/>
          <w:sz w:val="30"/>
          <w:szCs w:val="30"/>
        </w:rPr>
        <w:t>используемых</w:t>
      </w:r>
      <w:proofErr w:type="gramEnd"/>
      <w:r w:rsidR="000E6153" w:rsidRPr="008C2380">
        <w:rPr>
          <w:rFonts w:ascii="Times New Roman" w:cs="Times New Roman" w:hAnsi="Times New Roman"/>
          <w:sz w:val="30"/>
          <w:szCs w:val="30"/>
        </w:rPr>
        <w:t xml:space="preserve"> для </w:t>
      </w:r>
      <w:r w:rsidR="002156BC" w:rsidRPr="008C2380">
        <w:rPr>
          <w:rFonts w:ascii="Times New Roman" w:cs="Times New Roman" w:hAnsi="Times New Roman"/>
          <w:sz w:val="30"/>
          <w:szCs w:val="30"/>
        </w:rPr>
        <w:t>осуществления предпринимательской</w:t>
      </w:r>
      <w:r w:rsidR="000E6153"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="002156BC" w:rsidRPr="008C2380">
        <w:rPr>
          <w:rFonts w:ascii="Times New Roman" w:cs="Times New Roman" w:hAnsi="Times New Roman"/>
          <w:sz w:val="30"/>
          <w:szCs w:val="30"/>
        </w:rPr>
        <w:t>деятельности;</w:t>
      </w:r>
    </w:p>
    <w:p w:rsidP="00E71643" w:rsidR="002156BC" w:rsidRDefault="006E16AC" w:rsidRPr="008C2380">
      <w:pPr>
        <w:pStyle w:val="ConsPlusNonformat"/>
        <w:ind w:firstLine="709"/>
        <w:jc w:val="both"/>
        <w:outlineLvl w:val="0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 xml:space="preserve">□ </w:t>
      </w:r>
      <w:r w:rsidR="002156BC" w:rsidRPr="008C2380">
        <w:rPr>
          <w:rFonts w:ascii="Times New Roman" w:cs="Times New Roman" w:hAnsi="Times New Roman"/>
          <w:sz w:val="30"/>
          <w:szCs w:val="30"/>
        </w:rPr>
        <w:t>выплату по передаче прав на франшизу (паушальный взнос) при осуществлении предпринимательской деятельности.</w:t>
      </w:r>
    </w:p>
    <w:p w:rsidP="0062231D" w:rsidR="006E6BE9" w:rsidRDefault="006E6BE9">
      <w:pPr>
        <w:pStyle w:val="ConsPlusNonformat"/>
        <w:spacing w:line="192" w:lineRule="auto"/>
        <w:ind w:firstLine="709"/>
        <w:jc w:val="both"/>
        <w:outlineLvl w:val="0"/>
        <w:rPr>
          <w:rFonts w:ascii="Times New Roman" w:cs="Times New Roman" w:hAnsi="Times New Roman"/>
          <w:sz w:val="28"/>
          <w:szCs w:val="28"/>
        </w:rPr>
      </w:pPr>
    </w:p>
    <w:p w:rsidP="0062231D" w:rsidR="00E71643" w:rsidRDefault="00E71643" w:rsidRPr="008C2380">
      <w:pPr>
        <w:pStyle w:val="ConsPlusNonformat"/>
        <w:spacing w:line="192" w:lineRule="auto"/>
        <w:ind w:firstLine="709"/>
        <w:jc w:val="both"/>
        <w:outlineLvl w:val="0"/>
        <w:rPr>
          <w:rFonts w:ascii="Times New Roman" w:cs="Times New Roman" w:hAnsi="Times New Roman"/>
          <w:sz w:val="28"/>
          <w:szCs w:val="28"/>
        </w:rPr>
      </w:pPr>
    </w:p>
    <w:p w:rsidP="0062231D" w:rsidR="002156BC" w:rsidRDefault="007B2D5B" w:rsidRPr="008C2380">
      <w:pPr>
        <w:pStyle w:val="ConsPlusNonformat"/>
        <w:spacing w:line="192" w:lineRule="auto"/>
        <w:jc w:val="center"/>
        <w:outlineLvl w:val="0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lastRenderedPageBreak/>
        <w:t>5. </w:t>
      </w:r>
      <w:r w:rsidR="00625503" w:rsidRPr="008C2380">
        <w:rPr>
          <w:rFonts w:ascii="Times New Roman" w:cs="Times New Roman" w:hAnsi="Times New Roman"/>
          <w:sz w:val="30"/>
          <w:szCs w:val="30"/>
        </w:rPr>
        <w:t>Участник отбора</w:t>
      </w:r>
      <w:r w:rsidR="002156BC" w:rsidRPr="008C2380">
        <w:rPr>
          <w:rFonts w:ascii="Times New Roman" w:cs="Times New Roman" w:hAnsi="Times New Roman"/>
          <w:sz w:val="30"/>
          <w:szCs w:val="30"/>
        </w:rPr>
        <w:t xml:space="preserve"> настоящим подтверждает, что:</w:t>
      </w:r>
    </w:p>
    <w:p w:rsidP="0062231D" w:rsidR="002156BC" w:rsidRDefault="002156BC" w:rsidRPr="008C2380">
      <w:pPr>
        <w:pStyle w:val="ConsPlusNonformat"/>
        <w:ind w:firstLine="709"/>
        <w:jc w:val="both"/>
        <w:outlineLvl w:val="0"/>
        <w:rPr>
          <w:rFonts w:ascii="Times New Roman" w:cs="Times New Roman" w:hAnsi="Times New Roman"/>
          <w:sz w:val="28"/>
          <w:szCs w:val="28"/>
        </w:rPr>
      </w:pPr>
    </w:p>
    <w:p w:rsidP="00E71643" w:rsidR="0059454A" w:rsidRDefault="007B2D5B" w:rsidRPr="008C2380">
      <w:pPr>
        <w:pStyle w:val="ConsPlusNonformat"/>
        <w:spacing w:line="235" w:lineRule="auto"/>
        <w:ind w:firstLine="709"/>
        <w:jc w:val="both"/>
        <w:outlineLvl w:val="0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>5</w:t>
      </w:r>
      <w:r w:rsidR="0059454A" w:rsidRPr="008C2380">
        <w:rPr>
          <w:rFonts w:ascii="Times New Roman" w:cs="Times New Roman" w:hAnsi="Times New Roman"/>
          <w:sz w:val="30"/>
          <w:szCs w:val="30"/>
        </w:rPr>
        <w:t xml:space="preserve">.1. Соответствует требованиям </w:t>
      </w:r>
      <w:r w:rsidR="00625503" w:rsidRPr="008C2380">
        <w:rPr>
          <w:rFonts w:ascii="Times New Roman" w:cs="Times New Roman" w:hAnsi="Times New Roman"/>
          <w:sz w:val="30"/>
          <w:szCs w:val="30"/>
        </w:rPr>
        <w:t>статьи 4 Фе</w:t>
      </w:r>
      <w:r w:rsidR="0059454A" w:rsidRPr="008C2380">
        <w:rPr>
          <w:rFonts w:ascii="Times New Roman" w:cs="Times New Roman" w:hAnsi="Times New Roman"/>
          <w:sz w:val="30"/>
          <w:szCs w:val="30"/>
        </w:rPr>
        <w:t xml:space="preserve">дерального закона </w:t>
      </w:r>
      <w:r w:rsidR="00625503" w:rsidRPr="008C2380">
        <w:rPr>
          <w:rFonts w:ascii="Times New Roman" w:cs="Times New Roman" w:hAnsi="Times New Roman"/>
          <w:sz w:val="30"/>
          <w:szCs w:val="30"/>
        </w:rPr>
        <w:t xml:space="preserve">    </w:t>
      </w:r>
      <w:r w:rsidR="0059454A" w:rsidRPr="008C2380">
        <w:rPr>
          <w:rFonts w:ascii="Times New Roman" w:cs="Times New Roman" w:hAnsi="Times New Roman"/>
          <w:sz w:val="30"/>
          <w:szCs w:val="30"/>
        </w:rPr>
        <w:t>от 24.07.2007 № 209-ФЗ, и является (</w:t>
      </w:r>
      <w:proofErr w:type="gramStart"/>
      <w:r w:rsidR="0059454A" w:rsidRPr="008C2380">
        <w:rPr>
          <w:rFonts w:ascii="Times New Roman" w:cs="Times New Roman" w:hAnsi="Times New Roman"/>
          <w:sz w:val="30"/>
          <w:szCs w:val="30"/>
        </w:rPr>
        <w:t>нужное</w:t>
      </w:r>
      <w:proofErr w:type="gramEnd"/>
      <w:r w:rsidR="0059454A" w:rsidRPr="008C2380">
        <w:rPr>
          <w:rFonts w:ascii="Times New Roman" w:cs="Times New Roman" w:hAnsi="Times New Roman"/>
          <w:sz w:val="30"/>
          <w:szCs w:val="30"/>
        </w:rPr>
        <w:t xml:space="preserve"> отметить любым знаком):</w:t>
      </w:r>
    </w:p>
    <w:p w:rsidP="00E71643" w:rsidR="0059454A" w:rsidRDefault="0059454A" w:rsidRPr="008C2380">
      <w:pPr>
        <w:pStyle w:val="ConsPlusNonformat"/>
        <w:spacing w:line="235" w:lineRule="auto"/>
        <w:ind w:firstLine="709"/>
        <w:jc w:val="both"/>
        <w:outlineLvl w:val="0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 xml:space="preserve">□ </w:t>
      </w:r>
      <w:proofErr w:type="spellStart"/>
      <w:r w:rsidRPr="008C2380">
        <w:rPr>
          <w:rFonts w:ascii="Times New Roman" w:cs="Times New Roman" w:hAnsi="Times New Roman"/>
          <w:sz w:val="30"/>
          <w:szCs w:val="30"/>
        </w:rPr>
        <w:t>микропредприятием</w:t>
      </w:r>
      <w:proofErr w:type="spellEnd"/>
      <w:r w:rsidRPr="008C2380">
        <w:rPr>
          <w:rFonts w:ascii="Times New Roman" w:cs="Times New Roman" w:hAnsi="Times New Roman"/>
          <w:sz w:val="30"/>
          <w:szCs w:val="30"/>
        </w:rPr>
        <w:t>;</w:t>
      </w:r>
    </w:p>
    <w:p w:rsidP="00E71643" w:rsidR="0059454A" w:rsidRDefault="0059454A" w:rsidRPr="008C2380">
      <w:pPr>
        <w:pStyle w:val="ConsPlusNonformat"/>
        <w:spacing w:line="235" w:lineRule="auto"/>
        <w:ind w:firstLine="709"/>
        <w:jc w:val="both"/>
        <w:outlineLvl w:val="0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>□ малым предприятием;</w:t>
      </w:r>
    </w:p>
    <w:p w:rsidP="00E71643" w:rsidR="0059454A" w:rsidRDefault="0059454A" w:rsidRPr="008C2380">
      <w:pPr>
        <w:pStyle w:val="ConsPlusNonformat"/>
        <w:spacing w:line="235" w:lineRule="auto"/>
        <w:ind w:firstLine="709"/>
        <w:jc w:val="both"/>
        <w:outlineLvl w:val="0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>□ средним предприятием</w:t>
      </w:r>
      <w:r w:rsidR="00C871E4" w:rsidRPr="008C2380">
        <w:rPr>
          <w:rFonts w:ascii="Times New Roman" w:cs="Times New Roman" w:hAnsi="Times New Roman"/>
          <w:sz w:val="30"/>
          <w:szCs w:val="30"/>
        </w:rPr>
        <w:t>.</w:t>
      </w:r>
    </w:p>
    <w:p w:rsidP="00E71643" w:rsidR="0059454A" w:rsidRDefault="007B2D5B" w:rsidRPr="008C2380">
      <w:pPr>
        <w:pStyle w:val="ConsPlusNonformat"/>
        <w:spacing w:line="235" w:lineRule="auto"/>
        <w:ind w:firstLine="709"/>
        <w:jc w:val="both"/>
        <w:outlineLvl w:val="0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>5</w:t>
      </w:r>
      <w:r w:rsidR="0059454A" w:rsidRPr="008C2380">
        <w:rPr>
          <w:rFonts w:ascii="Times New Roman" w:cs="Times New Roman" w:hAnsi="Times New Roman"/>
          <w:sz w:val="30"/>
          <w:szCs w:val="30"/>
        </w:rPr>
        <w:t>.2. Применяет систему налогообложения (</w:t>
      </w:r>
      <w:proofErr w:type="gramStart"/>
      <w:r w:rsidR="0059454A" w:rsidRPr="008C2380">
        <w:rPr>
          <w:rFonts w:ascii="Times New Roman" w:cs="Times New Roman" w:hAnsi="Times New Roman"/>
          <w:sz w:val="30"/>
          <w:szCs w:val="30"/>
        </w:rPr>
        <w:t>нужное</w:t>
      </w:r>
      <w:proofErr w:type="gramEnd"/>
      <w:r w:rsidR="0059454A" w:rsidRPr="008C2380">
        <w:rPr>
          <w:rFonts w:ascii="Times New Roman" w:cs="Times New Roman" w:hAnsi="Times New Roman"/>
          <w:sz w:val="30"/>
          <w:szCs w:val="30"/>
        </w:rPr>
        <w:t xml:space="preserve"> отметить </w:t>
      </w:r>
      <w:r w:rsidR="00C871E4" w:rsidRPr="008C2380">
        <w:rPr>
          <w:rFonts w:ascii="Times New Roman" w:cs="Times New Roman" w:hAnsi="Times New Roman"/>
          <w:sz w:val="30"/>
          <w:szCs w:val="30"/>
        </w:rPr>
        <w:t xml:space="preserve">    </w:t>
      </w:r>
      <w:r w:rsidR="0059454A" w:rsidRPr="008C2380">
        <w:rPr>
          <w:rFonts w:ascii="Times New Roman" w:cs="Times New Roman" w:hAnsi="Times New Roman"/>
          <w:sz w:val="30"/>
          <w:szCs w:val="30"/>
        </w:rPr>
        <w:t>любым знаком):</w:t>
      </w:r>
    </w:p>
    <w:p w:rsidP="00E71643" w:rsidR="0059454A" w:rsidRDefault="0059454A" w:rsidRPr="008C2380">
      <w:pPr>
        <w:pStyle w:val="ConsPlusNonformat"/>
        <w:spacing w:line="235" w:lineRule="auto"/>
        <w:ind w:firstLine="709"/>
        <w:jc w:val="both"/>
        <w:outlineLvl w:val="0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>□ общая система налогообложения (</w:t>
      </w:r>
      <w:proofErr w:type="gramStart"/>
      <w:r w:rsidRPr="008C2380">
        <w:rPr>
          <w:rFonts w:ascii="Times New Roman" w:cs="Times New Roman" w:hAnsi="Times New Roman"/>
          <w:sz w:val="30"/>
          <w:szCs w:val="30"/>
        </w:rPr>
        <w:t>ОСН</w:t>
      </w:r>
      <w:proofErr w:type="gramEnd"/>
      <w:r w:rsidRPr="008C2380">
        <w:rPr>
          <w:rFonts w:ascii="Times New Roman" w:cs="Times New Roman" w:hAnsi="Times New Roman"/>
          <w:sz w:val="30"/>
          <w:szCs w:val="30"/>
        </w:rPr>
        <w:t>);</w:t>
      </w:r>
    </w:p>
    <w:p w:rsidP="00E71643" w:rsidR="0059454A" w:rsidRDefault="0059454A" w:rsidRPr="008C2380">
      <w:pPr>
        <w:pStyle w:val="ConsPlusNonformat"/>
        <w:spacing w:line="235" w:lineRule="auto"/>
        <w:ind w:firstLine="709"/>
        <w:jc w:val="both"/>
        <w:outlineLvl w:val="0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>□ упрощенная (УСН);</w:t>
      </w:r>
    </w:p>
    <w:p w:rsidP="00E71643" w:rsidR="0059454A" w:rsidRDefault="0059454A" w:rsidRPr="008C2380">
      <w:pPr>
        <w:pStyle w:val="ConsPlusNonformat"/>
        <w:spacing w:line="235" w:lineRule="auto"/>
        <w:ind w:firstLine="709"/>
        <w:jc w:val="both"/>
        <w:outlineLvl w:val="0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>□ патентная (ПСН);</w:t>
      </w:r>
    </w:p>
    <w:p w:rsidP="00E71643" w:rsidR="0059454A" w:rsidRDefault="0059454A" w:rsidRPr="008C2380">
      <w:pPr>
        <w:pStyle w:val="ConsPlusNonformat"/>
        <w:spacing w:line="235" w:lineRule="auto"/>
        <w:ind w:firstLine="709"/>
        <w:jc w:val="both"/>
        <w:outlineLvl w:val="0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>□ единый сельскохозяйственный налог для сельскохозяйственных производителей (ЕСН);</w:t>
      </w:r>
    </w:p>
    <w:p w:rsidP="00E71643" w:rsidR="0059454A" w:rsidRDefault="0059454A" w:rsidRPr="008C2380">
      <w:pPr>
        <w:pStyle w:val="ConsPlusNonformat"/>
        <w:spacing w:line="235" w:lineRule="auto"/>
        <w:ind w:firstLine="709"/>
        <w:jc w:val="both"/>
        <w:outlineLvl w:val="0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>□ налог на профессиональный доход (НПД).</w:t>
      </w:r>
    </w:p>
    <w:p w:rsidP="00E71643" w:rsidR="00ED5E7A" w:rsidRDefault="007B2D5B" w:rsidRPr="008C2380">
      <w:pPr>
        <w:pStyle w:val="ConsPlusNonformat"/>
        <w:spacing w:line="235" w:lineRule="auto"/>
        <w:ind w:firstLine="709"/>
        <w:jc w:val="both"/>
        <w:outlineLvl w:val="0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>5</w:t>
      </w:r>
      <w:r w:rsidR="00ED5E7A" w:rsidRPr="008C2380">
        <w:rPr>
          <w:rFonts w:ascii="Times New Roman" w:cs="Times New Roman" w:hAnsi="Times New Roman"/>
          <w:sz w:val="30"/>
          <w:szCs w:val="30"/>
        </w:rPr>
        <w:t>.3. Является плательщиком налога на добавленную стоимость (</w:t>
      </w:r>
      <w:proofErr w:type="gramStart"/>
      <w:r w:rsidR="00ED5E7A" w:rsidRPr="008C2380">
        <w:rPr>
          <w:rFonts w:ascii="Times New Roman" w:cs="Times New Roman" w:hAnsi="Times New Roman"/>
          <w:sz w:val="30"/>
          <w:szCs w:val="30"/>
        </w:rPr>
        <w:t>нужное</w:t>
      </w:r>
      <w:proofErr w:type="gramEnd"/>
      <w:r w:rsidR="00ED5E7A" w:rsidRPr="008C2380">
        <w:rPr>
          <w:rFonts w:ascii="Times New Roman" w:cs="Times New Roman" w:hAnsi="Times New Roman"/>
          <w:sz w:val="30"/>
          <w:szCs w:val="30"/>
        </w:rPr>
        <w:t xml:space="preserve"> отметить любым знаком):</w:t>
      </w:r>
    </w:p>
    <w:p w:rsidP="00E71643" w:rsidR="00ED5E7A" w:rsidRDefault="00ED5E7A" w:rsidRPr="008C2380">
      <w:pPr>
        <w:pStyle w:val="ConsPlusNonformat"/>
        <w:spacing w:line="235" w:lineRule="auto"/>
        <w:ind w:firstLine="709"/>
        <w:jc w:val="both"/>
        <w:outlineLvl w:val="0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>□ да, является;</w:t>
      </w:r>
    </w:p>
    <w:p w:rsidP="00E71643" w:rsidR="00ED5E7A" w:rsidRDefault="00ED5E7A" w:rsidRPr="008C2380">
      <w:pPr>
        <w:pStyle w:val="ConsPlusNonformat"/>
        <w:spacing w:line="235" w:lineRule="auto"/>
        <w:ind w:firstLine="709"/>
        <w:jc w:val="both"/>
        <w:outlineLvl w:val="0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>□ нет, не является.</w:t>
      </w:r>
    </w:p>
    <w:p w:rsidP="00E71643" w:rsidR="0059454A" w:rsidRDefault="007B2D5B" w:rsidRPr="008C2380">
      <w:pPr>
        <w:pStyle w:val="ConsPlusNonformat"/>
        <w:spacing w:line="235" w:lineRule="auto"/>
        <w:ind w:firstLine="709"/>
        <w:jc w:val="both"/>
        <w:outlineLvl w:val="0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>5</w:t>
      </w:r>
      <w:r w:rsidR="0059454A" w:rsidRPr="008C2380">
        <w:rPr>
          <w:rFonts w:ascii="Times New Roman" w:cs="Times New Roman" w:hAnsi="Times New Roman"/>
          <w:sz w:val="30"/>
          <w:szCs w:val="30"/>
        </w:rPr>
        <w:t>.</w:t>
      </w:r>
      <w:r w:rsidR="00ED5E7A" w:rsidRPr="008C2380">
        <w:rPr>
          <w:rFonts w:ascii="Times New Roman" w:cs="Times New Roman" w:hAnsi="Times New Roman"/>
          <w:sz w:val="30"/>
          <w:szCs w:val="30"/>
        </w:rPr>
        <w:t>4</w:t>
      </w:r>
      <w:r w:rsidR="0059454A" w:rsidRPr="008C2380">
        <w:rPr>
          <w:rFonts w:ascii="Times New Roman" w:cs="Times New Roman" w:hAnsi="Times New Roman"/>
          <w:sz w:val="30"/>
          <w:szCs w:val="30"/>
        </w:rPr>
        <w:t xml:space="preserve">. На основании </w:t>
      </w:r>
      <w:r w:rsidR="00D52635" w:rsidRPr="008C2380">
        <w:rPr>
          <w:rFonts w:ascii="Times New Roman" w:cs="Times New Roman" w:hAnsi="Times New Roman"/>
          <w:sz w:val="30"/>
          <w:szCs w:val="30"/>
        </w:rPr>
        <w:t xml:space="preserve">частей 3, 4 статьи 14 </w:t>
      </w:r>
      <w:r w:rsidR="0059454A" w:rsidRPr="008C2380">
        <w:rPr>
          <w:rFonts w:ascii="Times New Roman" w:cs="Times New Roman" w:hAnsi="Times New Roman"/>
          <w:sz w:val="30"/>
          <w:szCs w:val="30"/>
        </w:rPr>
        <w:t>Федерального закона                     от 24.07.2007 № 209-ФЗ субъект малого и среднего предпринимател</w:t>
      </w:r>
      <w:r w:rsidR="0059454A" w:rsidRPr="008C2380">
        <w:rPr>
          <w:rFonts w:ascii="Times New Roman" w:cs="Times New Roman" w:hAnsi="Times New Roman"/>
          <w:sz w:val="30"/>
          <w:szCs w:val="30"/>
        </w:rPr>
        <w:t>ь</w:t>
      </w:r>
      <w:r w:rsidR="0059454A" w:rsidRPr="008C2380">
        <w:rPr>
          <w:rFonts w:ascii="Times New Roman" w:cs="Times New Roman" w:hAnsi="Times New Roman"/>
          <w:sz w:val="30"/>
          <w:szCs w:val="30"/>
        </w:rPr>
        <w:t>ства:</w:t>
      </w:r>
    </w:p>
    <w:p w:rsidP="00E71643" w:rsidR="0059454A" w:rsidRDefault="0059454A" w:rsidRPr="008C2380">
      <w:pPr>
        <w:pStyle w:val="ConsPlusNonformat"/>
        <w:spacing w:line="235" w:lineRule="auto"/>
        <w:ind w:firstLine="709"/>
        <w:jc w:val="both"/>
        <w:outlineLvl w:val="0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>1) является кредитной организацией, страховой организацией (кроме потребительского кооператива), инвестиционным фондом, нег</w:t>
      </w:r>
      <w:r w:rsidRPr="008C2380">
        <w:rPr>
          <w:rFonts w:ascii="Times New Roman" w:cs="Times New Roman" w:hAnsi="Times New Roman"/>
          <w:sz w:val="30"/>
          <w:szCs w:val="30"/>
        </w:rPr>
        <w:t>о</w:t>
      </w:r>
      <w:r w:rsidRPr="008C2380">
        <w:rPr>
          <w:rFonts w:ascii="Times New Roman" w:cs="Times New Roman" w:hAnsi="Times New Roman"/>
          <w:sz w:val="30"/>
          <w:szCs w:val="30"/>
        </w:rPr>
        <w:t>сударственным пенсионным фондом, профессиональным участником рынка ценных бумаг, ломбардом (</w:t>
      </w:r>
      <w:proofErr w:type="gramStart"/>
      <w:r w:rsidRPr="008C2380">
        <w:rPr>
          <w:rFonts w:ascii="Times New Roman" w:cs="Times New Roman" w:hAnsi="Times New Roman"/>
          <w:sz w:val="30"/>
          <w:szCs w:val="30"/>
        </w:rPr>
        <w:t>нужное</w:t>
      </w:r>
      <w:proofErr w:type="gramEnd"/>
      <w:r w:rsidRPr="008C2380">
        <w:rPr>
          <w:rFonts w:ascii="Times New Roman" w:cs="Times New Roman" w:hAnsi="Times New Roman"/>
          <w:sz w:val="30"/>
          <w:szCs w:val="30"/>
        </w:rPr>
        <w:t xml:space="preserve"> отметить любым знаком):</w:t>
      </w:r>
    </w:p>
    <w:p w:rsidP="00E71643" w:rsidR="00CD75BC" w:rsidRDefault="00CD75BC" w:rsidRPr="008C2380">
      <w:pPr>
        <w:pStyle w:val="ConsPlusNonformat"/>
        <w:spacing w:line="235" w:lineRule="auto"/>
        <w:ind w:firstLine="709"/>
        <w:jc w:val="both"/>
        <w:outlineLvl w:val="0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>□ да, является;</w:t>
      </w:r>
    </w:p>
    <w:p w:rsidP="00E71643" w:rsidR="0059454A" w:rsidRDefault="0059454A" w:rsidRPr="008C2380">
      <w:pPr>
        <w:pStyle w:val="ConsPlusNonformat"/>
        <w:spacing w:line="235" w:lineRule="auto"/>
        <w:ind w:firstLine="709"/>
        <w:jc w:val="both"/>
        <w:outlineLvl w:val="0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>□ нет, не является;</w:t>
      </w:r>
    </w:p>
    <w:p w:rsidP="00E71643" w:rsidR="0059454A" w:rsidRDefault="0059454A" w:rsidRPr="008C2380">
      <w:pPr>
        <w:pStyle w:val="ConsPlusNonformat"/>
        <w:spacing w:line="235" w:lineRule="auto"/>
        <w:ind w:firstLine="709"/>
        <w:jc w:val="both"/>
        <w:outlineLvl w:val="0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>2) является участником соглашений о разделе продукции (</w:t>
      </w:r>
      <w:proofErr w:type="gramStart"/>
      <w:r w:rsidRPr="008C2380">
        <w:rPr>
          <w:rFonts w:ascii="Times New Roman" w:cs="Times New Roman" w:hAnsi="Times New Roman"/>
          <w:sz w:val="30"/>
          <w:szCs w:val="30"/>
        </w:rPr>
        <w:t>нужное</w:t>
      </w:r>
      <w:proofErr w:type="gramEnd"/>
      <w:r w:rsidRPr="008C2380">
        <w:rPr>
          <w:rFonts w:ascii="Times New Roman" w:cs="Times New Roman" w:hAnsi="Times New Roman"/>
          <w:sz w:val="30"/>
          <w:szCs w:val="30"/>
        </w:rPr>
        <w:t xml:space="preserve"> отметить любым знаком):</w:t>
      </w:r>
    </w:p>
    <w:p w:rsidP="00E71643" w:rsidR="00CD75BC" w:rsidRDefault="00CD75BC" w:rsidRPr="008C2380">
      <w:pPr>
        <w:pStyle w:val="ConsPlusNonformat"/>
        <w:spacing w:line="235" w:lineRule="auto"/>
        <w:ind w:firstLine="709"/>
        <w:jc w:val="both"/>
        <w:outlineLvl w:val="0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>□ да, является;</w:t>
      </w:r>
    </w:p>
    <w:p w:rsidP="00E71643" w:rsidR="0059454A" w:rsidRDefault="0059454A" w:rsidRPr="008C2380">
      <w:pPr>
        <w:pStyle w:val="ConsPlusNonformat"/>
        <w:spacing w:line="235" w:lineRule="auto"/>
        <w:ind w:firstLine="709"/>
        <w:jc w:val="both"/>
        <w:outlineLvl w:val="0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>□ нет, не является;</w:t>
      </w:r>
    </w:p>
    <w:p w:rsidP="00E71643" w:rsidR="0059454A" w:rsidRDefault="0059454A" w:rsidRPr="008C2380">
      <w:pPr>
        <w:pStyle w:val="ConsPlusNonformat"/>
        <w:spacing w:line="235" w:lineRule="auto"/>
        <w:ind w:firstLine="709"/>
        <w:jc w:val="both"/>
        <w:outlineLvl w:val="0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>3) осуществляет предпринимательскую деятельность в сфере игорного бизнеса (</w:t>
      </w:r>
      <w:proofErr w:type="gramStart"/>
      <w:r w:rsidRPr="008C2380">
        <w:rPr>
          <w:rFonts w:ascii="Times New Roman" w:cs="Times New Roman" w:hAnsi="Times New Roman"/>
          <w:sz w:val="30"/>
          <w:szCs w:val="30"/>
        </w:rPr>
        <w:t>нужное</w:t>
      </w:r>
      <w:proofErr w:type="gramEnd"/>
      <w:r w:rsidRPr="008C2380">
        <w:rPr>
          <w:rFonts w:ascii="Times New Roman" w:cs="Times New Roman" w:hAnsi="Times New Roman"/>
          <w:sz w:val="30"/>
          <w:szCs w:val="30"/>
        </w:rPr>
        <w:t xml:space="preserve"> отметить любым знаком):</w:t>
      </w:r>
    </w:p>
    <w:p w:rsidP="00E71643" w:rsidR="00CD75BC" w:rsidRDefault="00CD75BC" w:rsidRPr="008C2380">
      <w:pPr>
        <w:pStyle w:val="ConsPlusNonformat"/>
        <w:spacing w:line="235" w:lineRule="auto"/>
        <w:ind w:firstLine="709"/>
        <w:jc w:val="both"/>
        <w:outlineLvl w:val="0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>□ да, осуществляет;</w:t>
      </w:r>
    </w:p>
    <w:p w:rsidP="00E71643" w:rsidR="0059454A" w:rsidRDefault="0059454A" w:rsidRPr="008C2380">
      <w:pPr>
        <w:pStyle w:val="ConsPlusNonformat"/>
        <w:spacing w:line="235" w:lineRule="auto"/>
        <w:ind w:firstLine="709"/>
        <w:jc w:val="both"/>
        <w:outlineLvl w:val="0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>□ нет, не осуществляет;</w:t>
      </w:r>
    </w:p>
    <w:p w:rsidP="00E71643" w:rsidR="0059454A" w:rsidRDefault="0059454A" w:rsidRPr="008C2380">
      <w:pPr>
        <w:pStyle w:val="ConsPlusNonformat"/>
        <w:spacing w:line="235" w:lineRule="auto"/>
        <w:ind w:firstLine="709"/>
        <w:jc w:val="both"/>
        <w:outlineLvl w:val="0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>4) является в порядке, установленном законодательством Росси</w:t>
      </w:r>
      <w:r w:rsidRPr="008C2380">
        <w:rPr>
          <w:rFonts w:ascii="Times New Roman" w:cs="Times New Roman" w:hAnsi="Times New Roman"/>
          <w:sz w:val="30"/>
          <w:szCs w:val="30"/>
        </w:rPr>
        <w:t>й</w:t>
      </w:r>
      <w:r w:rsidRPr="008C2380">
        <w:rPr>
          <w:rFonts w:ascii="Times New Roman" w:cs="Times New Roman" w:hAnsi="Times New Roman"/>
          <w:sz w:val="30"/>
          <w:szCs w:val="30"/>
        </w:rPr>
        <w:t xml:space="preserve">ской Федерации о валютном регулировании и валютном контроле, </w:t>
      </w:r>
      <w:r w:rsidR="002B48E8" w:rsidRPr="008C2380">
        <w:rPr>
          <w:rFonts w:ascii="Times New Roman" w:cs="Times New Roman" w:hAnsi="Times New Roman"/>
          <w:sz w:val="30"/>
          <w:szCs w:val="30"/>
        </w:rPr>
        <w:t xml:space="preserve">    </w:t>
      </w:r>
      <w:r w:rsidRPr="008C2380">
        <w:rPr>
          <w:rFonts w:ascii="Times New Roman" w:cs="Times New Roman" w:hAnsi="Times New Roman"/>
          <w:sz w:val="30"/>
          <w:szCs w:val="30"/>
        </w:rPr>
        <w:t>нерезидентом Российской Федерации, за исключением случаев, пред</w:t>
      </w:r>
      <w:r w:rsidRPr="008C2380">
        <w:rPr>
          <w:rFonts w:ascii="Times New Roman" w:cs="Times New Roman" w:hAnsi="Times New Roman"/>
          <w:sz w:val="30"/>
          <w:szCs w:val="30"/>
        </w:rPr>
        <w:t>у</w:t>
      </w:r>
      <w:r w:rsidRPr="008C2380">
        <w:rPr>
          <w:rFonts w:ascii="Times New Roman" w:cs="Times New Roman" w:hAnsi="Times New Roman"/>
          <w:sz w:val="30"/>
          <w:szCs w:val="30"/>
        </w:rPr>
        <w:t>смотренных международными договорами Российской Федерации (</w:t>
      </w:r>
      <w:proofErr w:type="gramStart"/>
      <w:r w:rsidRPr="008C2380">
        <w:rPr>
          <w:rFonts w:ascii="Times New Roman" w:cs="Times New Roman" w:hAnsi="Times New Roman"/>
          <w:sz w:val="30"/>
          <w:szCs w:val="30"/>
        </w:rPr>
        <w:t>нужное</w:t>
      </w:r>
      <w:proofErr w:type="gramEnd"/>
      <w:r w:rsidRPr="008C2380">
        <w:rPr>
          <w:rFonts w:ascii="Times New Roman" w:cs="Times New Roman" w:hAnsi="Times New Roman"/>
          <w:sz w:val="30"/>
          <w:szCs w:val="30"/>
        </w:rPr>
        <w:t xml:space="preserve"> отметить любым знаком):</w:t>
      </w:r>
    </w:p>
    <w:p w:rsidP="00E71643" w:rsidR="00CD75BC" w:rsidRDefault="00CD75BC" w:rsidRPr="008C2380">
      <w:pPr>
        <w:pStyle w:val="ConsPlusNonformat"/>
        <w:spacing w:line="235" w:lineRule="auto"/>
        <w:ind w:firstLine="709"/>
        <w:jc w:val="both"/>
        <w:outlineLvl w:val="0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>□ да, является;</w:t>
      </w:r>
    </w:p>
    <w:p w:rsidP="00E71643" w:rsidR="0059454A" w:rsidRDefault="0059454A" w:rsidRPr="008C2380">
      <w:pPr>
        <w:pStyle w:val="ConsPlusNonformat"/>
        <w:spacing w:line="235" w:lineRule="auto"/>
        <w:ind w:firstLine="709"/>
        <w:jc w:val="both"/>
        <w:outlineLvl w:val="0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>□ нет, не является;</w:t>
      </w:r>
    </w:p>
    <w:p w:rsidP="00E71643" w:rsidR="0059454A" w:rsidRDefault="0059454A" w:rsidRPr="008C2380">
      <w:pPr>
        <w:pStyle w:val="ConsPlusNonformat"/>
        <w:tabs>
          <w:tab w:pos="567" w:val="left"/>
        </w:tabs>
        <w:spacing w:line="235" w:lineRule="auto"/>
        <w:ind w:firstLine="709"/>
        <w:jc w:val="both"/>
        <w:outlineLvl w:val="0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lastRenderedPageBreak/>
        <w:t>5) осуществляет производство и (или) реализацию подакцизных товаров (нужное отметить любым знаком):</w:t>
      </w:r>
    </w:p>
    <w:p w:rsidP="00E71643" w:rsidR="0059454A" w:rsidRDefault="0059454A" w:rsidRPr="008C2380">
      <w:pPr>
        <w:pStyle w:val="ConsPlusNonformat"/>
        <w:spacing w:line="235" w:lineRule="auto"/>
        <w:ind w:firstLine="709"/>
        <w:jc w:val="both"/>
        <w:outlineLvl w:val="0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>□ да, осуществляет;</w:t>
      </w:r>
    </w:p>
    <w:p w:rsidP="00E71643" w:rsidR="00CD75BC" w:rsidRDefault="00CD75BC" w:rsidRPr="008C2380">
      <w:pPr>
        <w:pStyle w:val="ConsPlusNonformat"/>
        <w:spacing w:line="235" w:lineRule="auto"/>
        <w:ind w:firstLine="709"/>
        <w:jc w:val="both"/>
        <w:outlineLvl w:val="0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>□ нет, не осуществляет;</w:t>
      </w:r>
    </w:p>
    <w:p w:rsidP="00E71643" w:rsidR="0059454A" w:rsidRDefault="0059454A" w:rsidRPr="008C2380">
      <w:pPr>
        <w:autoSpaceDE w:val="false"/>
        <w:autoSpaceDN w:val="false"/>
        <w:adjustRightInd w:val="false"/>
        <w:spacing w:after="0" w:line="235" w:lineRule="auto"/>
        <w:ind w:firstLine="709"/>
        <w:jc w:val="both"/>
        <w:outlineLvl w:val="0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>6) осуществляет добычу и (или) реализацию полезных ископа</w:t>
      </w:r>
      <w:r w:rsidRPr="008C2380">
        <w:rPr>
          <w:rFonts w:ascii="Times New Roman" w:cs="Times New Roman" w:hAnsi="Times New Roman"/>
          <w:sz w:val="30"/>
          <w:szCs w:val="30"/>
        </w:rPr>
        <w:t>е</w:t>
      </w:r>
      <w:r w:rsidRPr="008C2380">
        <w:rPr>
          <w:rFonts w:ascii="Times New Roman" w:cs="Times New Roman" w:hAnsi="Times New Roman"/>
          <w:sz w:val="30"/>
          <w:szCs w:val="30"/>
        </w:rPr>
        <w:t>мых, за исключением общераспространенных полезных ископаемых             и минеральных питьевых вод, если иное не предусмотрено Правител</w:t>
      </w:r>
      <w:r w:rsidRPr="008C2380">
        <w:rPr>
          <w:rFonts w:ascii="Times New Roman" w:cs="Times New Roman" w:hAnsi="Times New Roman"/>
          <w:sz w:val="30"/>
          <w:szCs w:val="30"/>
        </w:rPr>
        <w:t>ь</w:t>
      </w:r>
      <w:r w:rsidRPr="008C2380">
        <w:rPr>
          <w:rFonts w:ascii="Times New Roman" w:cs="Times New Roman" w:hAnsi="Times New Roman"/>
          <w:sz w:val="30"/>
          <w:szCs w:val="30"/>
        </w:rPr>
        <w:t>ством Российской Федерации (нужное отметить любым знаком):</w:t>
      </w:r>
    </w:p>
    <w:p w:rsidP="00E71643" w:rsidR="00CD75BC" w:rsidRDefault="00CD75BC" w:rsidRPr="008C2380">
      <w:pPr>
        <w:pStyle w:val="ConsPlusNonformat"/>
        <w:spacing w:line="235" w:lineRule="auto"/>
        <w:ind w:firstLine="709"/>
        <w:jc w:val="both"/>
        <w:outlineLvl w:val="0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>□ да, осуществляет;</w:t>
      </w:r>
    </w:p>
    <w:p w:rsidP="00E71643" w:rsidR="0059454A" w:rsidRDefault="0059454A" w:rsidRPr="008C2380">
      <w:pPr>
        <w:pStyle w:val="ConsPlusNonformat"/>
        <w:spacing w:line="235" w:lineRule="auto"/>
        <w:ind w:firstLine="709"/>
        <w:jc w:val="both"/>
        <w:outlineLvl w:val="0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>□ нет, не осуществляет</w:t>
      </w:r>
      <w:r w:rsidR="00CD75BC" w:rsidRPr="008C2380">
        <w:rPr>
          <w:rFonts w:ascii="Times New Roman" w:cs="Times New Roman" w:hAnsi="Times New Roman"/>
          <w:sz w:val="30"/>
          <w:szCs w:val="30"/>
        </w:rPr>
        <w:t>.</w:t>
      </w:r>
    </w:p>
    <w:p w:rsidP="00E71643" w:rsidR="002156BC" w:rsidRDefault="007B2D5B" w:rsidRPr="008C2380">
      <w:pPr>
        <w:pStyle w:val="ConsPlusNonformat"/>
        <w:spacing w:line="235" w:lineRule="auto"/>
        <w:ind w:firstLine="709"/>
        <w:jc w:val="both"/>
        <w:outlineLvl w:val="0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>5</w:t>
      </w:r>
      <w:r w:rsidR="00312087" w:rsidRPr="008C2380">
        <w:rPr>
          <w:rFonts w:ascii="Times New Roman" w:cs="Times New Roman" w:hAnsi="Times New Roman"/>
          <w:sz w:val="30"/>
          <w:szCs w:val="30"/>
        </w:rPr>
        <w:t xml:space="preserve">.5. </w:t>
      </w:r>
      <w:r w:rsidR="002156BC" w:rsidRPr="008C2380">
        <w:rPr>
          <w:rFonts w:ascii="Times New Roman" w:cs="Times New Roman" w:hAnsi="Times New Roman"/>
          <w:sz w:val="30"/>
          <w:szCs w:val="30"/>
        </w:rPr>
        <w:t xml:space="preserve">Субъект </w:t>
      </w:r>
      <w:r w:rsidR="00CC7A84" w:rsidRPr="008C2380">
        <w:rPr>
          <w:rFonts w:ascii="Times New Roman" w:cs="Times New Roman" w:hAnsi="Times New Roman"/>
          <w:sz w:val="30"/>
          <w:szCs w:val="30"/>
        </w:rPr>
        <w:t xml:space="preserve">малого </w:t>
      </w:r>
      <w:r w:rsidR="002156BC" w:rsidRPr="008C2380">
        <w:rPr>
          <w:rFonts w:ascii="Times New Roman" w:cs="Times New Roman" w:hAnsi="Times New Roman"/>
          <w:sz w:val="30"/>
          <w:szCs w:val="30"/>
        </w:rPr>
        <w:t xml:space="preserve">и среднего предпринимательства состоит </w:t>
      </w:r>
      <w:r w:rsidR="00933139" w:rsidRPr="008C2380">
        <w:rPr>
          <w:rFonts w:ascii="Times New Roman" w:cs="Times New Roman" w:hAnsi="Times New Roman"/>
          <w:sz w:val="30"/>
          <w:szCs w:val="30"/>
        </w:rPr>
        <w:t xml:space="preserve">       </w:t>
      </w:r>
      <w:r w:rsidR="002156BC" w:rsidRPr="008C2380">
        <w:rPr>
          <w:rFonts w:ascii="Times New Roman" w:cs="Times New Roman" w:hAnsi="Times New Roman"/>
          <w:sz w:val="30"/>
          <w:szCs w:val="30"/>
        </w:rPr>
        <w:t>в Едином</w:t>
      </w:r>
      <w:r w:rsidR="00CC7A84"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="002156BC" w:rsidRPr="008C2380">
        <w:rPr>
          <w:rFonts w:ascii="Times New Roman" w:cs="Times New Roman" w:hAnsi="Times New Roman"/>
          <w:sz w:val="30"/>
          <w:szCs w:val="30"/>
        </w:rPr>
        <w:t>реестре субъектов малого и среднего предпринимательства (</w:t>
      </w:r>
      <w:proofErr w:type="gramStart"/>
      <w:r w:rsidR="002156BC" w:rsidRPr="008C2380">
        <w:rPr>
          <w:rFonts w:ascii="Times New Roman" w:cs="Times New Roman" w:hAnsi="Times New Roman"/>
          <w:sz w:val="30"/>
          <w:szCs w:val="30"/>
        </w:rPr>
        <w:t>нужное</w:t>
      </w:r>
      <w:proofErr w:type="gramEnd"/>
      <w:r w:rsidR="002156BC" w:rsidRPr="008C2380">
        <w:rPr>
          <w:rFonts w:ascii="Times New Roman" w:cs="Times New Roman" w:hAnsi="Times New Roman"/>
          <w:sz w:val="30"/>
          <w:szCs w:val="30"/>
        </w:rPr>
        <w:t xml:space="preserve"> отметить</w:t>
      </w:r>
      <w:r w:rsidR="00CC7A84"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="002156BC" w:rsidRPr="008C2380">
        <w:rPr>
          <w:rFonts w:ascii="Times New Roman" w:cs="Times New Roman" w:hAnsi="Times New Roman"/>
          <w:sz w:val="30"/>
          <w:szCs w:val="30"/>
        </w:rPr>
        <w:t>любым знаком):</w:t>
      </w:r>
    </w:p>
    <w:p w:rsidP="00E71643" w:rsidR="00CD75BC" w:rsidRDefault="00CD75BC" w:rsidRPr="008C2380">
      <w:pPr>
        <w:pStyle w:val="ConsPlusNonformat"/>
        <w:spacing w:line="235" w:lineRule="auto"/>
        <w:ind w:firstLine="709"/>
        <w:jc w:val="both"/>
        <w:outlineLvl w:val="0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>□ нет, не состоит;</w:t>
      </w:r>
    </w:p>
    <w:p w:rsidP="00E71643" w:rsidR="00CC7A84" w:rsidRDefault="00500B08" w:rsidRPr="008C2380">
      <w:pPr>
        <w:pStyle w:val="ConsPlusNonformat"/>
        <w:spacing w:line="235" w:lineRule="auto"/>
        <w:ind w:firstLine="709"/>
        <w:jc w:val="both"/>
        <w:outlineLvl w:val="0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 xml:space="preserve">□ </w:t>
      </w:r>
      <w:r w:rsidR="00CC7A84" w:rsidRPr="008C2380">
        <w:rPr>
          <w:rFonts w:ascii="Times New Roman" w:cs="Times New Roman" w:hAnsi="Times New Roman"/>
          <w:sz w:val="30"/>
          <w:szCs w:val="30"/>
        </w:rPr>
        <w:t>да, состоит</w:t>
      </w:r>
      <w:r w:rsidR="00CD75BC" w:rsidRPr="008C2380">
        <w:rPr>
          <w:rFonts w:ascii="Times New Roman" w:cs="Times New Roman" w:hAnsi="Times New Roman"/>
          <w:sz w:val="30"/>
          <w:szCs w:val="30"/>
        </w:rPr>
        <w:t>.</w:t>
      </w:r>
    </w:p>
    <w:p w:rsidP="00E71643" w:rsidR="002166F4" w:rsidRDefault="007B2D5B" w:rsidRPr="008C2380">
      <w:pPr>
        <w:pStyle w:val="ConsPlusNonformat"/>
        <w:spacing w:line="235" w:lineRule="auto"/>
        <w:ind w:firstLine="709"/>
        <w:jc w:val="both"/>
        <w:outlineLvl w:val="0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>5</w:t>
      </w:r>
      <w:r w:rsidR="00312087" w:rsidRPr="008C2380">
        <w:rPr>
          <w:rFonts w:ascii="Times New Roman" w:cs="Times New Roman" w:hAnsi="Times New Roman"/>
          <w:sz w:val="30"/>
          <w:szCs w:val="30"/>
        </w:rPr>
        <w:t xml:space="preserve">.6. </w:t>
      </w:r>
      <w:r w:rsidR="002166F4" w:rsidRPr="008C2380">
        <w:rPr>
          <w:rFonts w:ascii="Times New Roman" w:cs="Times New Roman" w:hAnsi="Times New Roman"/>
          <w:sz w:val="30"/>
          <w:szCs w:val="30"/>
        </w:rPr>
        <w:t>Субъект малого и среднего предпринимательства з</w:t>
      </w:r>
      <w:r w:rsidR="002156BC" w:rsidRPr="008C2380">
        <w:rPr>
          <w:rFonts w:ascii="Times New Roman" w:cs="Times New Roman" w:hAnsi="Times New Roman"/>
          <w:sz w:val="30"/>
          <w:szCs w:val="30"/>
        </w:rPr>
        <w:t>арегистр</w:t>
      </w:r>
      <w:r w:rsidR="002156BC" w:rsidRPr="008C2380">
        <w:rPr>
          <w:rFonts w:ascii="Times New Roman" w:cs="Times New Roman" w:hAnsi="Times New Roman"/>
          <w:sz w:val="30"/>
          <w:szCs w:val="30"/>
        </w:rPr>
        <w:t>и</w:t>
      </w:r>
      <w:r w:rsidR="002156BC" w:rsidRPr="008C2380">
        <w:rPr>
          <w:rFonts w:ascii="Times New Roman" w:cs="Times New Roman" w:hAnsi="Times New Roman"/>
          <w:sz w:val="30"/>
          <w:szCs w:val="30"/>
        </w:rPr>
        <w:t>рован</w:t>
      </w:r>
      <w:r w:rsidR="002166F4" w:rsidRPr="008C2380">
        <w:rPr>
          <w:rFonts w:ascii="Times New Roman" w:cs="Times New Roman" w:hAnsi="Times New Roman"/>
          <w:sz w:val="30"/>
          <w:szCs w:val="30"/>
        </w:rPr>
        <w:t xml:space="preserve"> (</w:t>
      </w:r>
      <w:proofErr w:type="gramStart"/>
      <w:r w:rsidR="002166F4" w:rsidRPr="008C2380">
        <w:rPr>
          <w:rFonts w:ascii="Times New Roman" w:cs="Times New Roman" w:hAnsi="Times New Roman"/>
          <w:sz w:val="30"/>
          <w:szCs w:val="30"/>
        </w:rPr>
        <w:t>нужное</w:t>
      </w:r>
      <w:proofErr w:type="gramEnd"/>
      <w:r w:rsidR="002166F4" w:rsidRPr="008C2380">
        <w:rPr>
          <w:rFonts w:ascii="Times New Roman" w:cs="Times New Roman" w:hAnsi="Times New Roman"/>
          <w:sz w:val="30"/>
          <w:szCs w:val="30"/>
        </w:rPr>
        <w:t xml:space="preserve"> отметить любым знаком):</w:t>
      </w:r>
    </w:p>
    <w:p w:rsidP="00E71643" w:rsidR="002166F4" w:rsidRDefault="00500B08" w:rsidRPr="008C2380">
      <w:pPr>
        <w:pStyle w:val="ConsPlusNonformat"/>
        <w:spacing w:line="235" w:lineRule="auto"/>
        <w:ind w:firstLine="709"/>
        <w:jc w:val="both"/>
        <w:outlineLvl w:val="0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 xml:space="preserve">□ </w:t>
      </w:r>
      <w:r w:rsidR="002166F4" w:rsidRPr="008C2380">
        <w:rPr>
          <w:rFonts w:ascii="Times New Roman" w:cs="Times New Roman" w:hAnsi="Times New Roman"/>
          <w:sz w:val="30"/>
          <w:szCs w:val="30"/>
        </w:rPr>
        <w:t xml:space="preserve">ранее двух лет, предшествующих году подачи </w:t>
      </w:r>
      <w:r w:rsidR="00C27F2A" w:rsidRPr="008C2380">
        <w:rPr>
          <w:rFonts w:ascii="Times New Roman" w:cs="Times New Roman" w:hAnsi="Times New Roman"/>
          <w:sz w:val="30"/>
          <w:szCs w:val="30"/>
        </w:rPr>
        <w:t>заявки</w:t>
      </w:r>
      <w:r w:rsidR="002166F4" w:rsidRPr="008C2380">
        <w:rPr>
          <w:rFonts w:ascii="Times New Roman" w:cs="Times New Roman" w:hAnsi="Times New Roman"/>
          <w:sz w:val="30"/>
          <w:szCs w:val="30"/>
        </w:rPr>
        <w:t xml:space="preserve"> для уч</w:t>
      </w:r>
      <w:r w:rsidR="002166F4" w:rsidRPr="008C2380">
        <w:rPr>
          <w:rFonts w:ascii="Times New Roman" w:cs="Times New Roman" w:hAnsi="Times New Roman"/>
          <w:sz w:val="30"/>
          <w:szCs w:val="30"/>
        </w:rPr>
        <w:t>а</w:t>
      </w:r>
      <w:r w:rsidR="002166F4" w:rsidRPr="008C2380">
        <w:rPr>
          <w:rFonts w:ascii="Times New Roman" w:cs="Times New Roman" w:hAnsi="Times New Roman"/>
          <w:sz w:val="30"/>
          <w:szCs w:val="30"/>
        </w:rPr>
        <w:t>стия в конкурсе</w:t>
      </w:r>
      <w:r w:rsidR="00CD75BC" w:rsidRPr="008C2380">
        <w:rPr>
          <w:rFonts w:ascii="Times New Roman" w:cs="Times New Roman" w:hAnsi="Times New Roman"/>
          <w:sz w:val="30"/>
          <w:szCs w:val="30"/>
        </w:rPr>
        <w:t>;</w:t>
      </w:r>
    </w:p>
    <w:p w:rsidP="00E71643" w:rsidR="00CD75BC" w:rsidRDefault="00CD75BC" w:rsidRPr="008C2380">
      <w:pPr>
        <w:pStyle w:val="ConsPlusNonformat"/>
        <w:spacing w:line="235" w:lineRule="auto"/>
        <w:ind w:firstLine="709"/>
        <w:jc w:val="both"/>
        <w:outlineLvl w:val="0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 xml:space="preserve">□ не ранее двух лет, предшествующих году подачи </w:t>
      </w:r>
      <w:r w:rsidR="00C27F2A" w:rsidRPr="008C2380">
        <w:rPr>
          <w:rFonts w:ascii="Times New Roman" w:cs="Times New Roman" w:hAnsi="Times New Roman"/>
          <w:sz w:val="30"/>
          <w:szCs w:val="30"/>
        </w:rPr>
        <w:t xml:space="preserve">заявки </w:t>
      </w:r>
      <w:r w:rsidRPr="008C2380">
        <w:rPr>
          <w:rFonts w:ascii="Times New Roman" w:cs="Times New Roman" w:hAnsi="Times New Roman"/>
          <w:sz w:val="30"/>
          <w:szCs w:val="30"/>
        </w:rPr>
        <w:t>для уч</w:t>
      </w:r>
      <w:r w:rsidRPr="008C2380">
        <w:rPr>
          <w:rFonts w:ascii="Times New Roman" w:cs="Times New Roman" w:hAnsi="Times New Roman"/>
          <w:sz w:val="30"/>
          <w:szCs w:val="30"/>
        </w:rPr>
        <w:t>а</w:t>
      </w:r>
      <w:r w:rsidRPr="008C2380">
        <w:rPr>
          <w:rFonts w:ascii="Times New Roman" w:cs="Times New Roman" w:hAnsi="Times New Roman"/>
          <w:sz w:val="30"/>
          <w:szCs w:val="30"/>
        </w:rPr>
        <w:t>стия в конкурсе.</w:t>
      </w:r>
    </w:p>
    <w:p w:rsidP="00E71643" w:rsidR="002166F4" w:rsidRDefault="007B2D5B" w:rsidRPr="008C2380">
      <w:pPr>
        <w:pStyle w:val="ConsPlusNonformat"/>
        <w:spacing w:line="235" w:lineRule="auto"/>
        <w:ind w:firstLine="709"/>
        <w:jc w:val="both"/>
        <w:outlineLvl w:val="0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>5</w:t>
      </w:r>
      <w:r w:rsidR="00312087" w:rsidRPr="008C2380">
        <w:rPr>
          <w:rFonts w:ascii="Times New Roman" w:cs="Times New Roman" w:hAnsi="Times New Roman"/>
          <w:sz w:val="30"/>
          <w:szCs w:val="30"/>
        </w:rPr>
        <w:t xml:space="preserve">.7. </w:t>
      </w:r>
      <w:proofErr w:type="gramStart"/>
      <w:r w:rsidR="002166F4" w:rsidRPr="008C2380">
        <w:rPr>
          <w:rFonts w:ascii="Times New Roman" w:cs="Times New Roman" w:hAnsi="Times New Roman"/>
          <w:sz w:val="30"/>
          <w:szCs w:val="30"/>
        </w:rPr>
        <w:t>Субъект малого и среднего предпринимательства зарегистр</w:t>
      </w:r>
      <w:r w:rsidR="002166F4" w:rsidRPr="008C2380">
        <w:rPr>
          <w:rFonts w:ascii="Times New Roman" w:cs="Times New Roman" w:hAnsi="Times New Roman"/>
          <w:sz w:val="30"/>
          <w:szCs w:val="30"/>
        </w:rPr>
        <w:t>и</w:t>
      </w:r>
      <w:r w:rsidR="002166F4" w:rsidRPr="008C2380">
        <w:rPr>
          <w:rFonts w:ascii="Times New Roman" w:cs="Times New Roman" w:hAnsi="Times New Roman"/>
          <w:sz w:val="30"/>
          <w:szCs w:val="30"/>
        </w:rPr>
        <w:t xml:space="preserve">рован и осуществляет на территории города Красноярска </w:t>
      </w:r>
      <w:r w:rsidR="003376C6" w:rsidRPr="008C2380">
        <w:rPr>
          <w:rFonts w:ascii="Times New Roman" w:cs="Times New Roman" w:hAnsi="Times New Roman"/>
          <w:sz w:val="30"/>
          <w:szCs w:val="30"/>
        </w:rPr>
        <w:t>виды пре</w:t>
      </w:r>
      <w:r w:rsidR="003376C6" w:rsidRPr="008C2380">
        <w:rPr>
          <w:rFonts w:ascii="Times New Roman" w:cs="Times New Roman" w:hAnsi="Times New Roman"/>
          <w:sz w:val="30"/>
          <w:szCs w:val="30"/>
        </w:rPr>
        <w:t>д</w:t>
      </w:r>
      <w:r w:rsidR="003376C6" w:rsidRPr="008C2380">
        <w:rPr>
          <w:rFonts w:ascii="Times New Roman" w:cs="Times New Roman" w:hAnsi="Times New Roman"/>
          <w:sz w:val="30"/>
          <w:szCs w:val="30"/>
        </w:rPr>
        <w:t xml:space="preserve">принимательской деятельности в соответствии с </w:t>
      </w:r>
      <w:hyperlink r:id="rId57">
        <w:r w:rsidR="003376C6" w:rsidRPr="008C2380">
          <w:rPr>
            <w:rFonts w:ascii="Times New Roman" w:cs="Times New Roman" w:hAnsi="Times New Roman"/>
            <w:sz w:val="30"/>
            <w:szCs w:val="30"/>
          </w:rPr>
          <w:t>ОКВЭД</w:t>
        </w:r>
      </w:hyperlink>
      <w:r w:rsidR="003376C6" w:rsidRPr="008C2380">
        <w:rPr>
          <w:rFonts w:ascii="Times New Roman" w:cs="Times New Roman" w:hAnsi="Times New Roman"/>
          <w:sz w:val="30"/>
          <w:szCs w:val="30"/>
        </w:rPr>
        <w:t xml:space="preserve">, включенные  в </w:t>
      </w:r>
      <w:hyperlink r:id="rId58" w:history="true">
        <w:r w:rsidR="003376C6" w:rsidRPr="008C2380">
          <w:rPr>
            <w:rFonts w:ascii="Times New Roman" w:cs="Times New Roman" w:hAnsi="Times New Roman"/>
            <w:sz w:val="30"/>
            <w:szCs w:val="30"/>
          </w:rPr>
          <w:t>класс 12 раздела C</w:t>
        </w:r>
      </w:hyperlink>
      <w:r w:rsidR="003376C6" w:rsidRPr="008C2380">
        <w:rPr>
          <w:rFonts w:ascii="Times New Roman" w:cs="Times New Roman" w:hAnsi="Times New Roman"/>
          <w:sz w:val="30"/>
          <w:szCs w:val="30"/>
        </w:rPr>
        <w:t xml:space="preserve">, </w:t>
      </w:r>
      <w:hyperlink r:id="rId59" w:history="true">
        <w:r w:rsidR="003376C6" w:rsidRPr="008C2380">
          <w:rPr>
            <w:rFonts w:ascii="Times New Roman" w:cs="Times New Roman" w:hAnsi="Times New Roman"/>
            <w:sz w:val="30"/>
            <w:szCs w:val="30"/>
          </w:rPr>
          <w:t>класс 92 раздела R</w:t>
        </w:r>
      </w:hyperlink>
      <w:r w:rsidR="003376C6" w:rsidRPr="008C2380">
        <w:rPr>
          <w:rFonts w:ascii="Times New Roman" w:cs="Times New Roman" w:hAnsi="Times New Roman"/>
          <w:sz w:val="30"/>
          <w:szCs w:val="30"/>
        </w:rPr>
        <w:t xml:space="preserve">, </w:t>
      </w:r>
      <w:hyperlink r:id="rId60" w:history="true">
        <w:r w:rsidR="003376C6" w:rsidRPr="008C2380">
          <w:rPr>
            <w:rFonts w:ascii="Times New Roman" w:cs="Times New Roman" w:hAnsi="Times New Roman"/>
            <w:sz w:val="30"/>
            <w:szCs w:val="30"/>
          </w:rPr>
          <w:t>разделы B</w:t>
        </w:r>
      </w:hyperlink>
      <w:r w:rsidR="003376C6" w:rsidRPr="008C2380">
        <w:rPr>
          <w:rFonts w:ascii="Times New Roman" w:cs="Times New Roman" w:hAnsi="Times New Roman"/>
          <w:sz w:val="30"/>
          <w:szCs w:val="30"/>
        </w:rPr>
        <w:t xml:space="preserve">, </w:t>
      </w:r>
      <w:hyperlink r:id="rId61" w:history="true">
        <w:r w:rsidR="003376C6" w:rsidRPr="008C2380">
          <w:rPr>
            <w:rFonts w:ascii="Times New Roman" w:cs="Times New Roman" w:hAnsi="Times New Roman"/>
            <w:sz w:val="30"/>
            <w:szCs w:val="30"/>
          </w:rPr>
          <w:t>D</w:t>
        </w:r>
      </w:hyperlink>
      <w:r w:rsidR="003376C6" w:rsidRPr="008C2380">
        <w:rPr>
          <w:rFonts w:ascii="Times New Roman" w:cs="Times New Roman" w:hAnsi="Times New Roman"/>
          <w:sz w:val="30"/>
          <w:szCs w:val="30"/>
        </w:rPr>
        <w:t xml:space="preserve">, </w:t>
      </w:r>
      <w:hyperlink r:id="rId62" w:history="true">
        <w:r w:rsidR="003376C6" w:rsidRPr="008C2380">
          <w:rPr>
            <w:rFonts w:ascii="Times New Roman" w:cs="Times New Roman" w:hAnsi="Times New Roman"/>
            <w:sz w:val="30"/>
            <w:szCs w:val="30"/>
          </w:rPr>
          <w:t>E</w:t>
        </w:r>
      </w:hyperlink>
      <w:r w:rsidR="003376C6" w:rsidRPr="008C2380">
        <w:rPr>
          <w:rFonts w:ascii="Times New Roman" w:cs="Times New Roman" w:hAnsi="Times New Roman"/>
          <w:sz w:val="30"/>
          <w:szCs w:val="30"/>
        </w:rPr>
        <w:t xml:space="preserve"> (кроме </w:t>
      </w:r>
      <w:hyperlink r:id="rId63" w:history="true">
        <w:r w:rsidR="003376C6" w:rsidRPr="008C2380">
          <w:rPr>
            <w:rFonts w:ascii="Times New Roman" w:cs="Times New Roman" w:hAnsi="Times New Roman"/>
            <w:sz w:val="30"/>
            <w:szCs w:val="30"/>
          </w:rPr>
          <w:t>классов 38</w:t>
        </w:r>
      </w:hyperlink>
      <w:r w:rsidR="003376C6" w:rsidRPr="008C2380">
        <w:rPr>
          <w:rFonts w:ascii="Times New Roman" w:cs="Times New Roman" w:hAnsi="Times New Roman"/>
          <w:sz w:val="30"/>
          <w:szCs w:val="30"/>
        </w:rPr>
        <w:t xml:space="preserve">, </w:t>
      </w:r>
      <w:hyperlink r:id="rId64" w:history="true">
        <w:r w:rsidR="003376C6" w:rsidRPr="008C2380">
          <w:rPr>
            <w:rFonts w:ascii="Times New Roman" w:cs="Times New Roman" w:hAnsi="Times New Roman"/>
            <w:sz w:val="30"/>
            <w:szCs w:val="30"/>
          </w:rPr>
          <w:t>39</w:t>
        </w:r>
      </w:hyperlink>
      <w:r w:rsidR="003376C6" w:rsidRPr="008C2380">
        <w:rPr>
          <w:rFonts w:ascii="Times New Roman" w:cs="Times New Roman" w:hAnsi="Times New Roman"/>
          <w:sz w:val="30"/>
          <w:szCs w:val="30"/>
        </w:rPr>
        <w:t xml:space="preserve">), </w:t>
      </w:r>
      <w:hyperlink r:id="rId65" w:history="true">
        <w:r w:rsidR="003376C6" w:rsidRPr="008C2380">
          <w:rPr>
            <w:rFonts w:ascii="Times New Roman" w:cs="Times New Roman" w:hAnsi="Times New Roman"/>
            <w:sz w:val="30"/>
            <w:szCs w:val="30"/>
          </w:rPr>
          <w:t>G</w:t>
        </w:r>
      </w:hyperlink>
      <w:r w:rsidR="003376C6" w:rsidRPr="008C2380">
        <w:rPr>
          <w:rFonts w:ascii="Times New Roman" w:cs="Times New Roman" w:hAnsi="Times New Roman"/>
          <w:sz w:val="30"/>
          <w:szCs w:val="30"/>
        </w:rPr>
        <w:t xml:space="preserve"> (кроме группы 45.20), </w:t>
      </w:r>
      <w:hyperlink r:id="rId66" w:history="true">
        <w:r w:rsidR="003376C6" w:rsidRPr="008C2380">
          <w:rPr>
            <w:rFonts w:ascii="Times New Roman" w:cs="Times New Roman" w:hAnsi="Times New Roman"/>
            <w:sz w:val="30"/>
            <w:szCs w:val="30"/>
          </w:rPr>
          <w:t>K</w:t>
        </w:r>
      </w:hyperlink>
      <w:r w:rsidR="003376C6" w:rsidRPr="008C2380">
        <w:rPr>
          <w:rFonts w:ascii="Times New Roman" w:cs="Times New Roman" w:hAnsi="Times New Roman"/>
          <w:sz w:val="30"/>
          <w:szCs w:val="30"/>
        </w:rPr>
        <w:t xml:space="preserve">, </w:t>
      </w:r>
      <w:hyperlink r:id="rId67" w:history="true">
        <w:r w:rsidR="003376C6" w:rsidRPr="008C2380">
          <w:rPr>
            <w:rFonts w:ascii="Times New Roman" w:cs="Times New Roman" w:hAnsi="Times New Roman"/>
            <w:sz w:val="30"/>
            <w:szCs w:val="30"/>
          </w:rPr>
          <w:t>L</w:t>
        </w:r>
      </w:hyperlink>
      <w:r w:rsidR="003376C6" w:rsidRPr="008C2380">
        <w:rPr>
          <w:rFonts w:ascii="Times New Roman" w:cs="Times New Roman" w:hAnsi="Times New Roman"/>
          <w:sz w:val="30"/>
          <w:szCs w:val="30"/>
        </w:rPr>
        <w:t xml:space="preserve">, </w:t>
      </w:r>
      <w:hyperlink r:id="rId68" w:history="true">
        <w:r w:rsidR="003376C6" w:rsidRPr="008C2380">
          <w:rPr>
            <w:rFonts w:ascii="Times New Roman" w:cs="Times New Roman" w:hAnsi="Times New Roman"/>
            <w:sz w:val="30"/>
            <w:szCs w:val="30"/>
          </w:rPr>
          <w:t>M</w:t>
        </w:r>
      </w:hyperlink>
      <w:r w:rsidR="003376C6" w:rsidRPr="008C2380">
        <w:rPr>
          <w:rFonts w:ascii="Times New Roman" w:cs="Times New Roman" w:hAnsi="Times New Roman"/>
          <w:sz w:val="30"/>
          <w:szCs w:val="30"/>
        </w:rPr>
        <w:t xml:space="preserve"> (кроме </w:t>
      </w:r>
      <w:hyperlink r:id="rId69" w:history="true">
        <w:r w:rsidR="003376C6" w:rsidRPr="008C2380">
          <w:rPr>
            <w:rFonts w:ascii="Times New Roman" w:cs="Times New Roman" w:hAnsi="Times New Roman"/>
            <w:sz w:val="30"/>
            <w:szCs w:val="30"/>
          </w:rPr>
          <w:t>групп 70.21</w:t>
        </w:r>
      </w:hyperlink>
      <w:r w:rsidR="003376C6" w:rsidRPr="008C2380">
        <w:rPr>
          <w:rFonts w:ascii="Times New Roman" w:cs="Times New Roman" w:hAnsi="Times New Roman"/>
          <w:sz w:val="30"/>
          <w:szCs w:val="30"/>
        </w:rPr>
        <w:t xml:space="preserve">, </w:t>
      </w:r>
      <w:hyperlink r:id="rId70" w:history="true">
        <w:r w:rsidR="003376C6" w:rsidRPr="008C2380">
          <w:rPr>
            <w:rFonts w:ascii="Times New Roman" w:cs="Times New Roman" w:hAnsi="Times New Roman"/>
            <w:sz w:val="30"/>
            <w:szCs w:val="30"/>
          </w:rPr>
          <w:t>71.11</w:t>
        </w:r>
      </w:hyperlink>
      <w:r w:rsidR="003376C6" w:rsidRPr="008C2380">
        <w:rPr>
          <w:rFonts w:ascii="Times New Roman" w:cs="Times New Roman" w:hAnsi="Times New Roman"/>
          <w:sz w:val="30"/>
          <w:szCs w:val="30"/>
        </w:rPr>
        <w:t xml:space="preserve">, </w:t>
      </w:r>
      <w:hyperlink r:id="rId71" w:history="true">
        <w:r w:rsidR="003376C6" w:rsidRPr="008C2380">
          <w:rPr>
            <w:rFonts w:ascii="Times New Roman" w:cs="Times New Roman" w:hAnsi="Times New Roman"/>
            <w:sz w:val="30"/>
            <w:szCs w:val="30"/>
          </w:rPr>
          <w:t>71.12</w:t>
        </w:r>
      </w:hyperlink>
      <w:r w:rsidR="003376C6" w:rsidRPr="008C2380">
        <w:rPr>
          <w:rFonts w:ascii="Times New Roman" w:cs="Times New Roman" w:hAnsi="Times New Roman"/>
          <w:sz w:val="30"/>
          <w:szCs w:val="30"/>
        </w:rPr>
        <w:t xml:space="preserve">, </w:t>
      </w:r>
      <w:hyperlink r:id="rId72" w:history="true">
        <w:r w:rsidR="003376C6" w:rsidRPr="008C2380">
          <w:rPr>
            <w:rFonts w:ascii="Times New Roman" w:cs="Times New Roman" w:hAnsi="Times New Roman"/>
            <w:sz w:val="30"/>
            <w:szCs w:val="30"/>
          </w:rPr>
          <w:t>73.11</w:t>
        </w:r>
      </w:hyperlink>
      <w:r w:rsidR="003376C6" w:rsidRPr="008C2380">
        <w:rPr>
          <w:rFonts w:ascii="Times New Roman" w:cs="Times New Roman" w:hAnsi="Times New Roman"/>
          <w:sz w:val="30"/>
          <w:szCs w:val="30"/>
        </w:rPr>
        <w:t>,</w:t>
      </w:r>
      <w:proofErr w:type="gramEnd"/>
      <w:r w:rsidR="003376C6" w:rsidRPr="008C2380">
        <w:rPr>
          <w:rFonts w:ascii="Times New Roman" w:cs="Times New Roman" w:hAnsi="Times New Roman"/>
          <w:sz w:val="30"/>
          <w:szCs w:val="30"/>
        </w:rPr>
        <w:t xml:space="preserve"> </w:t>
      </w:r>
      <w:hyperlink r:id="rId73" w:history="true">
        <w:r w:rsidR="003376C6" w:rsidRPr="008C2380">
          <w:rPr>
            <w:rFonts w:ascii="Times New Roman" w:cs="Times New Roman" w:hAnsi="Times New Roman"/>
            <w:sz w:val="30"/>
            <w:szCs w:val="30"/>
          </w:rPr>
          <w:t>74.10</w:t>
        </w:r>
      </w:hyperlink>
      <w:r w:rsidR="003376C6" w:rsidRPr="008C2380">
        <w:rPr>
          <w:rFonts w:ascii="Times New Roman" w:cs="Times New Roman" w:hAnsi="Times New Roman"/>
          <w:sz w:val="30"/>
          <w:szCs w:val="30"/>
        </w:rPr>
        <w:t xml:space="preserve">, </w:t>
      </w:r>
      <w:hyperlink r:id="rId74" w:history="true">
        <w:r w:rsidR="003376C6" w:rsidRPr="008C2380">
          <w:rPr>
            <w:rFonts w:ascii="Times New Roman" w:cs="Times New Roman" w:hAnsi="Times New Roman"/>
            <w:sz w:val="30"/>
            <w:szCs w:val="30"/>
          </w:rPr>
          <w:t>74.20</w:t>
        </w:r>
      </w:hyperlink>
      <w:r w:rsidR="003376C6" w:rsidRPr="008C2380">
        <w:rPr>
          <w:rFonts w:ascii="Times New Roman" w:cs="Times New Roman" w:hAnsi="Times New Roman"/>
          <w:sz w:val="30"/>
          <w:szCs w:val="30"/>
        </w:rPr>
        <w:t xml:space="preserve">, </w:t>
      </w:r>
      <w:hyperlink r:id="rId75" w:history="true">
        <w:r w:rsidR="003376C6" w:rsidRPr="008C2380">
          <w:rPr>
            <w:rFonts w:ascii="Times New Roman" w:cs="Times New Roman" w:hAnsi="Times New Roman"/>
            <w:sz w:val="30"/>
            <w:szCs w:val="30"/>
          </w:rPr>
          <w:t>74.30</w:t>
        </w:r>
      </w:hyperlink>
      <w:r w:rsidR="003376C6" w:rsidRPr="008C2380">
        <w:rPr>
          <w:rFonts w:ascii="Times New Roman" w:cs="Times New Roman" w:hAnsi="Times New Roman"/>
          <w:sz w:val="30"/>
          <w:szCs w:val="30"/>
        </w:rPr>
        <w:t xml:space="preserve">, </w:t>
      </w:r>
      <w:hyperlink r:id="rId76" w:history="true">
        <w:r w:rsidR="003376C6" w:rsidRPr="008C2380">
          <w:rPr>
            <w:rFonts w:ascii="Times New Roman" w:cs="Times New Roman" w:hAnsi="Times New Roman"/>
            <w:sz w:val="30"/>
            <w:szCs w:val="30"/>
          </w:rPr>
          <w:t>класса 75</w:t>
        </w:r>
      </w:hyperlink>
      <w:r w:rsidR="003376C6" w:rsidRPr="008C2380">
        <w:rPr>
          <w:rFonts w:ascii="Times New Roman" w:cs="Times New Roman" w:hAnsi="Times New Roman"/>
          <w:sz w:val="30"/>
          <w:szCs w:val="30"/>
        </w:rPr>
        <w:t xml:space="preserve">), </w:t>
      </w:r>
      <w:hyperlink r:id="rId77" w:history="true">
        <w:r w:rsidR="003376C6" w:rsidRPr="008C2380">
          <w:rPr>
            <w:rFonts w:ascii="Times New Roman" w:cs="Times New Roman" w:hAnsi="Times New Roman"/>
            <w:sz w:val="30"/>
            <w:szCs w:val="30"/>
          </w:rPr>
          <w:t>N</w:t>
        </w:r>
      </w:hyperlink>
      <w:r w:rsidR="003376C6" w:rsidRPr="008C2380">
        <w:rPr>
          <w:rFonts w:ascii="Times New Roman" w:cs="Times New Roman" w:hAnsi="Times New Roman"/>
          <w:sz w:val="30"/>
          <w:szCs w:val="30"/>
        </w:rPr>
        <w:t xml:space="preserve"> (кроме </w:t>
      </w:r>
      <w:hyperlink r:id="rId78" w:history="true">
        <w:r w:rsidR="003376C6" w:rsidRPr="008C2380">
          <w:rPr>
            <w:rFonts w:ascii="Times New Roman" w:cs="Times New Roman" w:hAnsi="Times New Roman"/>
            <w:sz w:val="30"/>
            <w:szCs w:val="30"/>
          </w:rPr>
          <w:t>класса 79</w:t>
        </w:r>
      </w:hyperlink>
      <w:r w:rsidR="003376C6" w:rsidRPr="008C2380">
        <w:rPr>
          <w:rFonts w:ascii="Times New Roman" w:cs="Times New Roman" w:hAnsi="Times New Roman"/>
          <w:sz w:val="30"/>
          <w:szCs w:val="30"/>
        </w:rPr>
        <w:t xml:space="preserve">, </w:t>
      </w:r>
      <w:hyperlink r:id="rId79" w:history="true">
        <w:r w:rsidR="003376C6" w:rsidRPr="008C2380">
          <w:rPr>
            <w:rFonts w:ascii="Times New Roman" w:cs="Times New Roman" w:hAnsi="Times New Roman"/>
            <w:sz w:val="30"/>
            <w:szCs w:val="30"/>
          </w:rPr>
          <w:t>группы 77.22</w:t>
        </w:r>
      </w:hyperlink>
      <w:r w:rsidR="003376C6" w:rsidRPr="008C2380">
        <w:rPr>
          <w:rFonts w:ascii="Times New Roman" w:cs="Times New Roman" w:hAnsi="Times New Roman"/>
          <w:sz w:val="30"/>
          <w:szCs w:val="30"/>
        </w:rPr>
        <w:t xml:space="preserve">), </w:t>
      </w:r>
      <w:hyperlink r:id="rId80" w:history="true">
        <w:r w:rsidR="003376C6" w:rsidRPr="008C2380">
          <w:rPr>
            <w:rFonts w:ascii="Times New Roman" w:cs="Times New Roman" w:hAnsi="Times New Roman"/>
            <w:sz w:val="30"/>
            <w:szCs w:val="30"/>
          </w:rPr>
          <w:t>O</w:t>
        </w:r>
      </w:hyperlink>
      <w:r w:rsidR="003376C6" w:rsidRPr="008C2380">
        <w:rPr>
          <w:rFonts w:ascii="Times New Roman" w:cs="Times New Roman" w:hAnsi="Times New Roman"/>
          <w:sz w:val="30"/>
          <w:szCs w:val="30"/>
        </w:rPr>
        <w:t xml:space="preserve">, </w:t>
      </w:r>
      <w:hyperlink r:id="rId81" w:history="true">
        <w:r w:rsidR="003376C6" w:rsidRPr="008C2380">
          <w:rPr>
            <w:rFonts w:ascii="Times New Roman" w:cs="Times New Roman" w:hAnsi="Times New Roman"/>
            <w:sz w:val="30"/>
            <w:szCs w:val="30"/>
          </w:rPr>
          <w:t>S</w:t>
        </w:r>
      </w:hyperlink>
      <w:r w:rsidR="003376C6" w:rsidRPr="008C2380">
        <w:rPr>
          <w:rFonts w:ascii="Times New Roman" w:cs="Times New Roman" w:hAnsi="Times New Roman"/>
          <w:sz w:val="30"/>
          <w:szCs w:val="30"/>
        </w:rPr>
        <w:t xml:space="preserve"> (кроме </w:t>
      </w:r>
      <w:hyperlink r:id="rId82" w:history="true">
        <w:r w:rsidR="003376C6" w:rsidRPr="008C2380">
          <w:rPr>
            <w:rFonts w:ascii="Times New Roman" w:cs="Times New Roman" w:hAnsi="Times New Roman"/>
            <w:sz w:val="30"/>
            <w:szCs w:val="30"/>
          </w:rPr>
          <w:t>класса 95</w:t>
        </w:r>
      </w:hyperlink>
      <w:r w:rsidR="003376C6" w:rsidRPr="008C2380">
        <w:rPr>
          <w:rFonts w:ascii="Times New Roman" w:cs="Times New Roman" w:hAnsi="Times New Roman"/>
          <w:sz w:val="30"/>
          <w:szCs w:val="30"/>
        </w:rPr>
        <w:t xml:space="preserve">, </w:t>
      </w:r>
      <w:hyperlink r:id="rId83" w:history="true">
        <w:r w:rsidR="003376C6" w:rsidRPr="008C2380">
          <w:rPr>
            <w:rFonts w:ascii="Times New Roman" w:cs="Times New Roman" w:hAnsi="Times New Roman"/>
            <w:sz w:val="30"/>
            <w:szCs w:val="30"/>
          </w:rPr>
          <w:t>групп 96.01</w:t>
        </w:r>
      </w:hyperlink>
      <w:r w:rsidR="003376C6" w:rsidRPr="008C2380">
        <w:rPr>
          <w:rFonts w:ascii="Times New Roman" w:cs="Times New Roman" w:hAnsi="Times New Roman"/>
          <w:sz w:val="30"/>
          <w:szCs w:val="30"/>
        </w:rPr>
        <w:t xml:space="preserve">, </w:t>
      </w:r>
      <w:hyperlink r:id="rId84" w:history="true">
        <w:r w:rsidR="003376C6" w:rsidRPr="008C2380">
          <w:rPr>
            <w:rFonts w:ascii="Times New Roman" w:cs="Times New Roman" w:hAnsi="Times New Roman"/>
            <w:sz w:val="30"/>
            <w:szCs w:val="30"/>
          </w:rPr>
          <w:t>96.02</w:t>
        </w:r>
      </w:hyperlink>
      <w:r w:rsidR="003376C6" w:rsidRPr="008C2380">
        <w:rPr>
          <w:rFonts w:ascii="Times New Roman" w:cs="Times New Roman" w:hAnsi="Times New Roman"/>
          <w:sz w:val="30"/>
          <w:szCs w:val="30"/>
        </w:rPr>
        <w:t xml:space="preserve">, </w:t>
      </w:r>
      <w:hyperlink r:id="rId85" w:history="true">
        <w:r w:rsidR="003376C6" w:rsidRPr="008C2380">
          <w:rPr>
            <w:rFonts w:ascii="Times New Roman" w:cs="Times New Roman" w:hAnsi="Times New Roman"/>
            <w:sz w:val="30"/>
            <w:szCs w:val="30"/>
          </w:rPr>
          <w:t>96.04</w:t>
        </w:r>
      </w:hyperlink>
      <w:r w:rsidR="003376C6" w:rsidRPr="008C2380">
        <w:rPr>
          <w:rFonts w:ascii="Times New Roman" w:cs="Times New Roman" w:hAnsi="Times New Roman"/>
          <w:sz w:val="30"/>
          <w:szCs w:val="30"/>
        </w:rPr>
        <w:t xml:space="preserve">, </w:t>
      </w:r>
      <w:hyperlink r:id="rId86" w:history="true">
        <w:r w:rsidR="003376C6" w:rsidRPr="008C2380">
          <w:rPr>
            <w:rFonts w:ascii="Times New Roman" w:cs="Times New Roman" w:hAnsi="Times New Roman"/>
            <w:sz w:val="30"/>
            <w:szCs w:val="30"/>
          </w:rPr>
          <w:t>96.09</w:t>
        </w:r>
      </w:hyperlink>
      <w:r w:rsidR="003376C6" w:rsidRPr="008C2380">
        <w:rPr>
          <w:rFonts w:ascii="Times New Roman" w:cs="Times New Roman" w:hAnsi="Times New Roman"/>
          <w:sz w:val="30"/>
          <w:szCs w:val="30"/>
        </w:rPr>
        <w:t xml:space="preserve">), </w:t>
      </w:r>
      <w:hyperlink r:id="rId87" w:history="true">
        <w:r w:rsidR="003376C6" w:rsidRPr="008C2380">
          <w:rPr>
            <w:rFonts w:ascii="Times New Roman" w:cs="Times New Roman" w:hAnsi="Times New Roman"/>
            <w:sz w:val="30"/>
            <w:szCs w:val="30"/>
          </w:rPr>
          <w:t>T</w:t>
        </w:r>
      </w:hyperlink>
      <w:r w:rsidR="003376C6" w:rsidRPr="008C2380">
        <w:rPr>
          <w:rFonts w:ascii="Times New Roman" w:cs="Times New Roman" w:hAnsi="Times New Roman"/>
          <w:sz w:val="30"/>
          <w:szCs w:val="30"/>
        </w:rPr>
        <w:t xml:space="preserve">, </w:t>
      </w:r>
      <w:hyperlink r:id="rId88" w:history="true">
        <w:r w:rsidR="003376C6" w:rsidRPr="008C2380">
          <w:rPr>
            <w:rFonts w:ascii="Times New Roman" w:cs="Times New Roman" w:hAnsi="Times New Roman"/>
            <w:sz w:val="30"/>
            <w:szCs w:val="30"/>
          </w:rPr>
          <w:t>U</w:t>
        </w:r>
      </w:hyperlink>
      <w:r w:rsidR="003376C6" w:rsidRPr="008C2380">
        <w:rPr>
          <w:rFonts w:ascii="Times New Roman" w:cs="Times New Roman" w:hAnsi="Times New Roman"/>
          <w:sz w:val="30"/>
          <w:szCs w:val="30"/>
        </w:rPr>
        <w:t xml:space="preserve"> (нужное отметить любым знаком):</w:t>
      </w:r>
    </w:p>
    <w:p w:rsidP="00E71643" w:rsidR="003376C6" w:rsidRDefault="003376C6" w:rsidRPr="008C2380">
      <w:pPr>
        <w:pStyle w:val="ConsPlusNonformat"/>
        <w:spacing w:line="235" w:lineRule="auto"/>
        <w:ind w:firstLine="709"/>
        <w:jc w:val="both"/>
        <w:outlineLvl w:val="0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>□ да, осуществляет;</w:t>
      </w:r>
    </w:p>
    <w:p w:rsidP="00E71643" w:rsidR="003376C6" w:rsidRDefault="003376C6" w:rsidRPr="008C2380">
      <w:pPr>
        <w:pStyle w:val="ConsPlusNonformat"/>
        <w:spacing w:line="235" w:lineRule="auto"/>
        <w:ind w:firstLine="709"/>
        <w:jc w:val="both"/>
        <w:outlineLvl w:val="0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>□ нет, не осуществляет.</w:t>
      </w:r>
    </w:p>
    <w:p w:rsidP="00E71643" w:rsidR="0059454A" w:rsidRDefault="007B2D5B" w:rsidRPr="008C2380">
      <w:pPr>
        <w:pStyle w:val="ConsPlusNonformat"/>
        <w:spacing w:line="235" w:lineRule="auto"/>
        <w:ind w:firstLine="709"/>
        <w:jc w:val="both"/>
        <w:outlineLvl w:val="0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>5</w:t>
      </w:r>
      <w:r w:rsidR="00312087" w:rsidRPr="008C2380">
        <w:rPr>
          <w:rFonts w:ascii="Times New Roman" w:cs="Times New Roman" w:hAnsi="Times New Roman"/>
          <w:sz w:val="30"/>
          <w:szCs w:val="30"/>
        </w:rPr>
        <w:t xml:space="preserve">.8. </w:t>
      </w:r>
      <w:r w:rsidR="00CD75BC" w:rsidRPr="008C2380">
        <w:rPr>
          <w:rFonts w:ascii="Times New Roman" w:cs="Times New Roman" w:hAnsi="Times New Roman"/>
          <w:sz w:val="30"/>
          <w:szCs w:val="30"/>
        </w:rPr>
        <w:t>Прошел о</w:t>
      </w:r>
      <w:r w:rsidR="0059454A" w:rsidRPr="008C2380">
        <w:rPr>
          <w:rFonts w:ascii="Times New Roman" w:cs="Times New Roman" w:hAnsi="Times New Roman"/>
          <w:sz w:val="30"/>
          <w:szCs w:val="30"/>
        </w:rPr>
        <w:t xml:space="preserve">бучение </w:t>
      </w:r>
      <w:proofErr w:type="gramStart"/>
      <w:r w:rsidR="0059454A" w:rsidRPr="008C2380">
        <w:rPr>
          <w:rFonts w:ascii="Times New Roman" w:cs="Times New Roman" w:hAnsi="Times New Roman"/>
          <w:sz w:val="30"/>
          <w:szCs w:val="30"/>
        </w:rPr>
        <w:t xml:space="preserve">в сфере предпринимательства </w:t>
      </w:r>
      <w:r w:rsidR="003376C6" w:rsidRPr="008C2380">
        <w:rPr>
          <w:rFonts w:ascii="Times New Roman" w:cs="Times New Roman" w:hAnsi="Times New Roman"/>
          <w:sz w:val="30"/>
          <w:szCs w:val="30"/>
        </w:rPr>
        <w:t xml:space="preserve">в течение двух лет до даты подачи </w:t>
      </w:r>
      <w:r w:rsidR="00C27F2A" w:rsidRPr="008C2380">
        <w:rPr>
          <w:rFonts w:ascii="Times New Roman" w:cs="Times New Roman" w:hAnsi="Times New Roman"/>
          <w:sz w:val="30"/>
          <w:szCs w:val="30"/>
        </w:rPr>
        <w:t>заявки</w:t>
      </w:r>
      <w:r w:rsidR="003376C6"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="00C27F2A" w:rsidRPr="008C2380">
        <w:rPr>
          <w:rFonts w:ascii="Times New Roman" w:cs="Times New Roman" w:hAnsi="Times New Roman"/>
          <w:sz w:val="30"/>
          <w:szCs w:val="30"/>
        </w:rPr>
        <w:t>для участия в конкурсе</w:t>
      </w:r>
      <w:proofErr w:type="gramEnd"/>
      <w:r w:rsidR="00C27F2A"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="0059454A" w:rsidRPr="008C2380">
        <w:rPr>
          <w:rFonts w:ascii="Times New Roman" w:cs="Times New Roman" w:hAnsi="Times New Roman"/>
          <w:sz w:val="30"/>
          <w:szCs w:val="30"/>
        </w:rPr>
        <w:t xml:space="preserve">(нужное </w:t>
      </w:r>
      <w:r w:rsidR="00C27F2A" w:rsidRPr="008C2380">
        <w:rPr>
          <w:rFonts w:ascii="Times New Roman" w:cs="Times New Roman" w:hAnsi="Times New Roman"/>
          <w:sz w:val="30"/>
          <w:szCs w:val="30"/>
        </w:rPr>
        <w:t xml:space="preserve">        </w:t>
      </w:r>
      <w:r w:rsidR="0059454A" w:rsidRPr="008C2380">
        <w:rPr>
          <w:rFonts w:ascii="Times New Roman" w:cs="Times New Roman" w:hAnsi="Times New Roman"/>
          <w:sz w:val="30"/>
          <w:szCs w:val="30"/>
        </w:rPr>
        <w:t>отметить любым знаком):</w:t>
      </w:r>
    </w:p>
    <w:p w:rsidP="00E71643" w:rsidR="00CD75BC" w:rsidRDefault="00CD75BC" w:rsidRPr="008C2380">
      <w:pPr>
        <w:pStyle w:val="ConsPlusNonformat"/>
        <w:spacing w:line="235" w:lineRule="auto"/>
        <w:ind w:firstLine="709"/>
        <w:jc w:val="both"/>
        <w:outlineLvl w:val="0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>□ нет, не прошел;</w:t>
      </w:r>
    </w:p>
    <w:p w:rsidP="00E71643" w:rsidR="007B036C" w:rsidRDefault="007B036C" w:rsidRPr="008C2380">
      <w:pPr>
        <w:pStyle w:val="ConsPlusNonformat"/>
        <w:spacing w:line="235" w:lineRule="auto"/>
        <w:ind w:firstLine="709"/>
        <w:jc w:val="both"/>
        <w:outlineLvl w:val="0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>□ да, прошел</w:t>
      </w:r>
      <w:r w:rsidR="003376C6" w:rsidRPr="008C2380">
        <w:rPr>
          <w:rFonts w:ascii="Times New Roman" w:cs="Times New Roman" w:hAnsi="Times New Roman"/>
          <w:sz w:val="30"/>
          <w:szCs w:val="30"/>
        </w:rPr>
        <w:t>.</w:t>
      </w:r>
    </w:p>
    <w:p w:rsidP="00E71643" w:rsidR="003376C6" w:rsidRDefault="007B2D5B" w:rsidRPr="008C2380">
      <w:pPr>
        <w:pStyle w:val="ConsPlusNonformat"/>
        <w:spacing w:line="235" w:lineRule="auto"/>
        <w:ind w:firstLine="709"/>
        <w:jc w:val="both"/>
        <w:outlineLvl w:val="0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>5</w:t>
      </w:r>
      <w:r w:rsidR="00312087" w:rsidRPr="008C2380">
        <w:rPr>
          <w:rFonts w:ascii="Times New Roman" w:cs="Times New Roman" w:hAnsi="Times New Roman"/>
          <w:sz w:val="30"/>
          <w:szCs w:val="30"/>
        </w:rPr>
        <w:t xml:space="preserve">.9. </w:t>
      </w:r>
      <w:r w:rsidR="00957F17" w:rsidRPr="008C2380">
        <w:rPr>
          <w:rFonts w:ascii="Times New Roman" w:cs="Times New Roman" w:hAnsi="Times New Roman"/>
          <w:sz w:val="30"/>
          <w:szCs w:val="30"/>
        </w:rPr>
        <w:t xml:space="preserve">В предшествующем финансовом году и </w:t>
      </w:r>
      <w:proofErr w:type="gramStart"/>
      <w:r w:rsidR="00957F17" w:rsidRPr="008C2380">
        <w:rPr>
          <w:rFonts w:ascii="Times New Roman" w:cs="Times New Roman" w:hAnsi="Times New Roman"/>
          <w:sz w:val="30"/>
          <w:szCs w:val="30"/>
        </w:rPr>
        <w:t>в текущем календа</w:t>
      </w:r>
      <w:r w:rsidR="00957F17" w:rsidRPr="008C2380">
        <w:rPr>
          <w:rFonts w:ascii="Times New Roman" w:cs="Times New Roman" w:hAnsi="Times New Roman"/>
          <w:sz w:val="30"/>
          <w:szCs w:val="30"/>
        </w:rPr>
        <w:t>р</w:t>
      </w:r>
      <w:r w:rsidR="00957F17" w:rsidRPr="008C2380">
        <w:rPr>
          <w:rFonts w:ascii="Times New Roman" w:cs="Times New Roman" w:hAnsi="Times New Roman"/>
          <w:sz w:val="30"/>
          <w:szCs w:val="30"/>
        </w:rPr>
        <w:t xml:space="preserve">ном году в период до даты подачи </w:t>
      </w:r>
      <w:r w:rsidR="00625503" w:rsidRPr="008C2380">
        <w:rPr>
          <w:rFonts w:ascii="Times New Roman" w:cs="Times New Roman" w:hAnsi="Times New Roman"/>
          <w:sz w:val="30"/>
          <w:szCs w:val="30"/>
        </w:rPr>
        <w:t>заявки</w:t>
      </w:r>
      <w:r w:rsidR="00957F17"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="00C27F2A" w:rsidRPr="008C2380">
        <w:rPr>
          <w:rFonts w:ascii="Times New Roman" w:cs="Times New Roman" w:hAnsi="Times New Roman"/>
          <w:sz w:val="30"/>
          <w:szCs w:val="30"/>
        </w:rPr>
        <w:t>для участия в конкурсе</w:t>
      </w:r>
      <w:proofErr w:type="gramEnd"/>
      <w:r w:rsidR="00C27F2A" w:rsidRPr="008C2380">
        <w:rPr>
          <w:rFonts w:ascii="Times New Roman" w:cs="Times New Roman" w:hAnsi="Times New Roman"/>
          <w:sz w:val="30"/>
          <w:szCs w:val="30"/>
        </w:rPr>
        <w:t xml:space="preserve">   </w:t>
      </w:r>
      <w:r w:rsidR="003376C6" w:rsidRPr="008C2380">
        <w:rPr>
          <w:rFonts w:ascii="Times New Roman" w:cs="Times New Roman" w:hAnsi="Times New Roman"/>
          <w:sz w:val="30"/>
          <w:szCs w:val="30"/>
        </w:rPr>
        <w:t xml:space="preserve">(нужное отметить любым </w:t>
      </w:r>
      <w:r w:rsidR="00625503"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="003376C6" w:rsidRPr="008C2380">
        <w:rPr>
          <w:rFonts w:ascii="Times New Roman" w:cs="Times New Roman" w:hAnsi="Times New Roman"/>
          <w:sz w:val="30"/>
          <w:szCs w:val="30"/>
        </w:rPr>
        <w:t>знаком):</w:t>
      </w:r>
    </w:p>
    <w:p w:rsidP="00E71643" w:rsidR="003376C6" w:rsidRDefault="003376C6" w:rsidRPr="008C2380">
      <w:pPr>
        <w:pStyle w:val="ConsPlusNonformat"/>
        <w:spacing w:line="235" w:lineRule="auto"/>
        <w:ind w:firstLine="709"/>
        <w:jc w:val="both"/>
        <w:outlineLvl w:val="0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 xml:space="preserve">□ имеет установленные факты произошедших на производстве    по вине </w:t>
      </w:r>
      <w:r w:rsidR="00625503" w:rsidRPr="008C2380">
        <w:rPr>
          <w:rFonts w:ascii="Times New Roman" w:cs="Times New Roman" w:hAnsi="Times New Roman"/>
          <w:sz w:val="30"/>
          <w:szCs w:val="30"/>
        </w:rPr>
        <w:t>участника отбора</w:t>
      </w:r>
      <w:r w:rsidRPr="008C2380">
        <w:rPr>
          <w:rFonts w:ascii="Times New Roman" w:cs="Times New Roman" w:hAnsi="Times New Roman"/>
          <w:sz w:val="30"/>
          <w:szCs w:val="30"/>
        </w:rPr>
        <w:t xml:space="preserve"> тяжелых несчастных случаев;</w:t>
      </w:r>
    </w:p>
    <w:p w:rsidP="00E71643" w:rsidR="003376C6" w:rsidRDefault="003376C6" w:rsidRPr="008C2380">
      <w:pPr>
        <w:pStyle w:val="ConsPlusNonformat"/>
        <w:spacing w:line="235" w:lineRule="auto"/>
        <w:ind w:firstLine="709"/>
        <w:jc w:val="both"/>
        <w:outlineLvl w:val="0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 xml:space="preserve">□ имеет установленные факты произошедших на производстве    по вине </w:t>
      </w:r>
      <w:r w:rsidR="00625503" w:rsidRPr="008C2380">
        <w:rPr>
          <w:rFonts w:ascii="Times New Roman" w:cs="Times New Roman" w:hAnsi="Times New Roman"/>
          <w:sz w:val="30"/>
          <w:szCs w:val="30"/>
        </w:rPr>
        <w:t>участника отбора</w:t>
      </w:r>
      <w:r w:rsidRPr="008C2380">
        <w:rPr>
          <w:rFonts w:ascii="Times New Roman" w:cs="Times New Roman" w:hAnsi="Times New Roman"/>
          <w:sz w:val="30"/>
          <w:szCs w:val="30"/>
        </w:rPr>
        <w:t xml:space="preserve"> несчастных случаев со смертельным исходом;</w:t>
      </w:r>
    </w:p>
    <w:p w:rsidP="00EC59F6" w:rsidR="003376C6" w:rsidRDefault="003376C6" w:rsidRPr="008C2380">
      <w:pPr>
        <w:pStyle w:val="ConsPlusNonformat"/>
        <w:ind w:firstLine="709"/>
        <w:jc w:val="both"/>
        <w:outlineLvl w:val="0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lastRenderedPageBreak/>
        <w:t xml:space="preserve">□ не имеет установленные факты произошедших на производстве по вине </w:t>
      </w:r>
      <w:r w:rsidR="00625503" w:rsidRPr="008C2380">
        <w:rPr>
          <w:rFonts w:ascii="Times New Roman" w:cs="Times New Roman" w:hAnsi="Times New Roman"/>
          <w:sz w:val="30"/>
          <w:szCs w:val="30"/>
        </w:rPr>
        <w:t>участника отбора</w:t>
      </w:r>
      <w:r w:rsidRPr="008C2380">
        <w:rPr>
          <w:rFonts w:ascii="Times New Roman" w:cs="Times New Roman" w:hAnsi="Times New Roman"/>
          <w:sz w:val="30"/>
          <w:szCs w:val="30"/>
        </w:rPr>
        <w:t xml:space="preserve"> тяжелых несчастных случаев;</w:t>
      </w:r>
    </w:p>
    <w:p w:rsidP="00EC59F6" w:rsidR="003376C6" w:rsidRDefault="003376C6" w:rsidRPr="008C2380">
      <w:pPr>
        <w:pStyle w:val="ConsPlusNonformat"/>
        <w:ind w:firstLine="709"/>
        <w:jc w:val="both"/>
        <w:outlineLvl w:val="0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 xml:space="preserve">□ не имеет установленные факты произошедших на производстве по вине </w:t>
      </w:r>
      <w:r w:rsidR="00625503" w:rsidRPr="008C2380">
        <w:rPr>
          <w:rFonts w:ascii="Times New Roman" w:cs="Times New Roman" w:hAnsi="Times New Roman"/>
          <w:sz w:val="30"/>
          <w:szCs w:val="30"/>
        </w:rPr>
        <w:t>участника отбора</w:t>
      </w:r>
      <w:r w:rsidRPr="008C2380">
        <w:rPr>
          <w:rFonts w:ascii="Times New Roman" w:cs="Times New Roman" w:hAnsi="Times New Roman"/>
          <w:sz w:val="30"/>
          <w:szCs w:val="30"/>
        </w:rPr>
        <w:t xml:space="preserve"> несчастных случаев со смертельным исходом</w:t>
      </w:r>
      <w:r w:rsidR="00EB3329" w:rsidRPr="008C2380">
        <w:rPr>
          <w:rFonts w:ascii="Times New Roman" w:cs="Times New Roman" w:hAnsi="Times New Roman"/>
          <w:sz w:val="30"/>
          <w:szCs w:val="30"/>
        </w:rPr>
        <w:t>.</w:t>
      </w:r>
    </w:p>
    <w:p w:rsidP="00EC59F6" w:rsidR="003E2357" w:rsidRDefault="007B2D5B" w:rsidRPr="008C2380">
      <w:pPr>
        <w:pStyle w:val="ConsPlusNonformat"/>
        <w:ind w:firstLine="709"/>
        <w:jc w:val="both"/>
        <w:outlineLvl w:val="0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>5</w:t>
      </w:r>
      <w:r w:rsidR="00312087" w:rsidRPr="008C2380">
        <w:rPr>
          <w:rFonts w:ascii="Times New Roman" w:cs="Times New Roman" w:hAnsi="Times New Roman"/>
          <w:sz w:val="30"/>
          <w:szCs w:val="30"/>
        </w:rPr>
        <w:t xml:space="preserve">.10. </w:t>
      </w:r>
      <w:r w:rsidR="003E2357" w:rsidRPr="008C2380">
        <w:rPr>
          <w:rFonts w:ascii="Times New Roman" w:cs="Times New Roman" w:hAnsi="Times New Roman"/>
          <w:sz w:val="30"/>
          <w:szCs w:val="30"/>
        </w:rPr>
        <w:t>В текущем финансовом году аналогичная поддержка</w:t>
      </w:r>
      <w:r w:rsidR="00EB3329" w:rsidRPr="008C2380">
        <w:rPr>
          <w:rFonts w:ascii="Times New Roman" w:cs="Times New Roman" w:hAnsi="Times New Roman"/>
          <w:sz w:val="30"/>
          <w:szCs w:val="30"/>
        </w:rPr>
        <w:t xml:space="preserve">, сроки оказания которой не истекли на </w:t>
      </w:r>
      <w:r w:rsidR="00C219A6" w:rsidRPr="008C2380">
        <w:rPr>
          <w:rFonts w:ascii="Times New Roman" w:cs="Times New Roman" w:hAnsi="Times New Roman"/>
          <w:sz w:val="30"/>
          <w:szCs w:val="30"/>
        </w:rPr>
        <w:t>1</w:t>
      </w:r>
      <w:r w:rsidR="00EC59F6">
        <w:rPr>
          <w:rFonts w:ascii="Times New Roman" w:cs="Times New Roman" w:hAnsi="Times New Roman"/>
          <w:sz w:val="30"/>
          <w:szCs w:val="30"/>
        </w:rPr>
        <w:t>-е</w:t>
      </w:r>
      <w:r w:rsidR="00C219A6" w:rsidRPr="008C2380">
        <w:rPr>
          <w:rFonts w:ascii="Times New Roman" w:cs="Times New Roman" w:hAnsi="Times New Roman"/>
          <w:sz w:val="30"/>
          <w:szCs w:val="30"/>
        </w:rPr>
        <w:t xml:space="preserve"> число месяца</w:t>
      </w:r>
      <w:r w:rsidR="00EB3329" w:rsidRPr="008C2380">
        <w:rPr>
          <w:rFonts w:ascii="Times New Roman" w:cs="Times New Roman" w:hAnsi="Times New Roman"/>
          <w:sz w:val="30"/>
          <w:szCs w:val="30"/>
        </w:rPr>
        <w:t xml:space="preserve"> подачи </w:t>
      </w:r>
      <w:r w:rsidR="00D52635" w:rsidRPr="008C2380">
        <w:rPr>
          <w:rFonts w:ascii="Times New Roman" w:cs="Times New Roman" w:hAnsi="Times New Roman"/>
          <w:sz w:val="30"/>
          <w:szCs w:val="30"/>
        </w:rPr>
        <w:t>заявки</w:t>
      </w:r>
      <w:r w:rsidR="003E2357"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="00EB3329" w:rsidRPr="008C2380">
        <w:rPr>
          <w:rFonts w:ascii="Times New Roman" w:cs="Times New Roman" w:hAnsi="Times New Roman"/>
          <w:sz w:val="30"/>
          <w:szCs w:val="30"/>
        </w:rPr>
        <w:t xml:space="preserve">для участия в конкурсе </w:t>
      </w:r>
      <w:r w:rsidR="003E2357" w:rsidRPr="008C2380">
        <w:rPr>
          <w:rFonts w:ascii="Times New Roman" w:cs="Times New Roman" w:hAnsi="Times New Roman"/>
          <w:sz w:val="30"/>
          <w:szCs w:val="30"/>
        </w:rPr>
        <w:t>(нужное отметить любым знаком):</w:t>
      </w:r>
    </w:p>
    <w:p w:rsidP="00EC59F6" w:rsidR="00711FA3" w:rsidRDefault="00711FA3" w:rsidRPr="008C2380">
      <w:pPr>
        <w:pStyle w:val="ConsPlusNonformat"/>
        <w:ind w:firstLine="709"/>
        <w:jc w:val="both"/>
        <w:outlineLvl w:val="0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 xml:space="preserve">□ </w:t>
      </w:r>
      <w:r w:rsidR="00EB3329" w:rsidRPr="008C2380">
        <w:rPr>
          <w:rFonts w:ascii="Times New Roman" w:cs="Times New Roman" w:hAnsi="Times New Roman"/>
          <w:sz w:val="30"/>
          <w:szCs w:val="30"/>
        </w:rPr>
        <w:t xml:space="preserve">да, </w:t>
      </w:r>
      <w:r w:rsidRPr="008C2380">
        <w:rPr>
          <w:rFonts w:ascii="Times New Roman" w:cs="Times New Roman" w:hAnsi="Times New Roman"/>
          <w:sz w:val="30"/>
          <w:szCs w:val="30"/>
        </w:rPr>
        <w:t>оказывалась;</w:t>
      </w:r>
    </w:p>
    <w:p w:rsidP="00EC59F6" w:rsidR="003E2357" w:rsidRDefault="003E2357" w:rsidRPr="008C2380">
      <w:pPr>
        <w:pStyle w:val="ConsPlusNonformat"/>
        <w:ind w:firstLine="709"/>
        <w:jc w:val="both"/>
        <w:outlineLvl w:val="0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 xml:space="preserve">□ </w:t>
      </w:r>
      <w:r w:rsidR="00EB3329" w:rsidRPr="008C2380">
        <w:rPr>
          <w:rFonts w:ascii="Times New Roman" w:cs="Times New Roman" w:hAnsi="Times New Roman"/>
          <w:sz w:val="30"/>
          <w:szCs w:val="30"/>
        </w:rPr>
        <w:t xml:space="preserve">нет, не </w:t>
      </w:r>
      <w:r w:rsidRPr="008C2380">
        <w:rPr>
          <w:rFonts w:ascii="Times New Roman" w:cs="Times New Roman" w:hAnsi="Times New Roman"/>
          <w:sz w:val="30"/>
          <w:szCs w:val="30"/>
        </w:rPr>
        <w:t>оказывалась</w:t>
      </w:r>
      <w:r w:rsidR="00EB3329" w:rsidRPr="008C2380">
        <w:rPr>
          <w:rFonts w:ascii="Times New Roman" w:cs="Times New Roman" w:hAnsi="Times New Roman"/>
          <w:sz w:val="30"/>
          <w:szCs w:val="30"/>
        </w:rPr>
        <w:t>.</w:t>
      </w:r>
    </w:p>
    <w:p w:rsidP="00EC59F6" w:rsidR="002F0357" w:rsidRDefault="007B2D5B" w:rsidRPr="008C2380">
      <w:pPr>
        <w:pStyle w:val="ConsPlusNonformat"/>
        <w:ind w:firstLine="709"/>
        <w:jc w:val="both"/>
        <w:outlineLvl w:val="0"/>
        <w:rPr>
          <w:rFonts w:ascii="Times New Roman" w:cs="Times New Roman" w:eastAsiaTheme="minorHAnsi" w:hAnsi="Times New Roman"/>
          <w:sz w:val="30"/>
          <w:szCs w:val="30"/>
          <w:lang w:eastAsia="en-US"/>
        </w:rPr>
      </w:pPr>
      <w:r w:rsidRPr="008C2380">
        <w:rPr>
          <w:rFonts w:ascii="Times New Roman" w:cs="Times New Roman" w:hAnsi="Times New Roman"/>
          <w:sz w:val="30"/>
          <w:szCs w:val="30"/>
        </w:rPr>
        <w:t>5</w:t>
      </w:r>
      <w:r w:rsidR="00312087" w:rsidRPr="008C2380">
        <w:rPr>
          <w:rFonts w:ascii="Times New Roman" w:cs="Times New Roman" w:hAnsi="Times New Roman"/>
          <w:sz w:val="30"/>
          <w:szCs w:val="30"/>
        </w:rPr>
        <w:t xml:space="preserve">.11. </w:t>
      </w:r>
      <w:r w:rsidR="003E2357" w:rsidRPr="008C2380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На </w:t>
      </w:r>
      <w:r w:rsidR="00C219A6" w:rsidRPr="008C2380">
        <w:rPr>
          <w:rFonts w:ascii="Times New Roman" w:cs="Times New Roman" w:hAnsi="Times New Roman"/>
          <w:sz w:val="30"/>
          <w:szCs w:val="30"/>
        </w:rPr>
        <w:t>1</w:t>
      </w:r>
      <w:r w:rsidR="00EC59F6">
        <w:rPr>
          <w:rFonts w:ascii="Times New Roman" w:cs="Times New Roman" w:hAnsi="Times New Roman"/>
          <w:sz w:val="30"/>
          <w:szCs w:val="30"/>
        </w:rPr>
        <w:t>-е</w:t>
      </w:r>
      <w:r w:rsidR="00C219A6" w:rsidRPr="008C2380">
        <w:rPr>
          <w:rFonts w:ascii="Times New Roman" w:cs="Times New Roman" w:hAnsi="Times New Roman"/>
          <w:sz w:val="30"/>
          <w:szCs w:val="30"/>
        </w:rPr>
        <w:t xml:space="preserve"> число месяца</w:t>
      </w:r>
      <w:r w:rsidR="003E2357" w:rsidRPr="008C2380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 подачи </w:t>
      </w:r>
      <w:r w:rsidR="00D52635" w:rsidRPr="008C2380">
        <w:rPr>
          <w:rFonts w:ascii="Times New Roman" w:cs="Times New Roman" w:eastAsiaTheme="minorHAnsi" w:hAnsi="Times New Roman"/>
          <w:sz w:val="30"/>
          <w:szCs w:val="30"/>
          <w:lang w:eastAsia="en-US"/>
        </w:rPr>
        <w:t>заявки</w:t>
      </w:r>
      <w:r w:rsidR="003E2357" w:rsidRPr="008C2380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 для участия в конкурсе</w:t>
      </w:r>
      <w:r w:rsidR="00C219A6" w:rsidRPr="008C2380">
        <w:rPr>
          <w:rFonts w:ascii="Times New Roman" w:cs="Times New Roman" w:eastAsiaTheme="minorHAnsi" w:hAnsi="Times New Roman"/>
          <w:sz w:val="30"/>
          <w:szCs w:val="30"/>
          <w:lang w:eastAsia="en-US"/>
        </w:rPr>
        <w:t>,</w:t>
      </w:r>
      <w:r w:rsidR="003E2357" w:rsidRPr="008C2380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 </w:t>
      </w:r>
      <w:r w:rsidR="00B47D8A" w:rsidRPr="008C2380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 </w:t>
      </w:r>
      <w:r w:rsidR="00D15946" w:rsidRPr="008C2380">
        <w:rPr>
          <w:rFonts w:ascii="Times New Roman" w:cs="Times New Roman" w:eastAsiaTheme="minorHAnsi" w:hAnsi="Times New Roman"/>
          <w:sz w:val="30"/>
          <w:szCs w:val="30"/>
          <w:lang w:eastAsia="en-US"/>
        </w:rPr>
        <w:t>получателем единовременной</w:t>
      </w:r>
      <w:r w:rsidR="00C219A6" w:rsidRPr="008C2380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 </w:t>
      </w:r>
      <w:r w:rsidR="00D15946" w:rsidRPr="008C2380">
        <w:rPr>
          <w:rFonts w:ascii="Times New Roman" w:cs="Times New Roman" w:eastAsiaTheme="minorHAnsi" w:hAnsi="Times New Roman"/>
          <w:sz w:val="30"/>
          <w:szCs w:val="30"/>
          <w:lang w:eastAsia="en-US"/>
        </w:rPr>
        <w:t>финансовой помощи</w:t>
      </w:r>
      <w:r w:rsidR="00460CE4" w:rsidRPr="008C2380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 </w:t>
      </w:r>
      <w:r w:rsidR="00DD7567" w:rsidRPr="008C2380">
        <w:rPr>
          <w:rFonts w:ascii="Times New Roman" w:cs="Times New Roman" w:hAnsi="Times New Roman"/>
          <w:sz w:val="30"/>
          <w:szCs w:val="30"/>
        </w:rPr>
        <w:t xml:space="preserve">в соответствии </w:t>
      </w:r>
      <w:r w:rsidR="00B47D8A" w:rsidRPr="008C2380">
        <w:rPr>
          <w:rFonts w:ascii="Times New Roman" w:cs="Times New Roman" w:hAnsi="Times New Roman"/>
          <w:sz w:val="30"/>
          <w:szCs w:val="30"/>
        </w:rPr>
        <w:t xml:space="preserve">        </w:t>
      </w:r>
      <w:r w:rsidR="00DD7567" w:rsidRPr="008C2380">
        <w:rPr>
          <w:rFonts w:ascii="Times New Roman" w:cs="Times New Roman" w:hAnsi="Times New Roman"/>
          <w:sz w:val="30"/>
          <w:szCs w:val="30"/>
        </w:rPr>
        <w:t>с</w:t>
      </w:r>
      <w:r w:rsidR="00DD7567" w:rsidRPr="008C2380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 подпунктом </w:t>
      </w:r>
      <w:r w:rsidR="00924800" w:rsidRPr="008C2380">
        <w:rPr>
          <w:rFonts w:ascii="Times New Roman" w:cs="Times New Roman" w:eastAsiaTheme="minorHAnsi" w:hAnsi="Times New Roman"/>
          <w:sz w:val="30"/>
          <w:szCs w:val="30"/>
          <w:lang w:eastAsia="en-US"/>
        </w:rPr>
        <w:t>4</w:t>
      </w:r>
      <w:r w:rsidR="00DD7567" w:rsidRPr="008C2380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 пункта 10 Положения </w:t>
      </w:r>
      <w:r w:rsidR="009D4BFD" w:rsidRPr="008C2380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в течение 90 </w:t>
      </w:r>
      <w:r w:rsidR="009D4BFD" w:rsidRPr="008C2380">
        <w:rPr>
          <w:rFonts w:ascii="Times New Roman" w:cs="Times New Roman" w:hAnsi="Times New Roman"/>
          <w:sz w:val="30"/>
          <w:szCs w:val="30"/>
        </w:rPr>
        <w:t>календарных</w:t>
      </w:r>
      <w:r w:rsidR="009D4BFD" w:rsidRPr="008C2380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 дней</w:t>
      </w:r>
      <w:r w:rsidR="00DD7567" w:rsidRPr="008C2380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 </w:t>
      </w:r>
      <w:r w:rsidR="00B47D8A" w:rsidRPr="008C2380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   </w:t>
      </w:r>
      <w:proofErr w:type="gramStart"/>
      <w:r w:rsidR="009D4BFD" w:rsidRPr="008C2380">
        <w:rPr>
          <w:rFonts w:ascii="Times New Roman" w:cs="Times New Roman" w:hAnsi="Times New Roman"/>
          <w:sz w:val="30"/>
          <w:szCs w:val="30"/>
        </w:rPr>
        <w:t>с даты перечисления</w:t>
      </w:r>
      <w:proofErr w:type="gramEnd"/>
      <w:r w:rsidR="009D4BFD" w:rsidRPr="008C2380">
        <w:rPr>
          <w:rFonts w:ascii="Times New Roman" w:cs="Times New Roman" w:hAnsi="Times New Roman"/>
          <w:sz w:val="30"/>
          <w:szCs w:val="30"/>
        </w:rPr>
        <w:t xml:space="preserve"> на расчетный (корреспондентский) счет, открытый </w:t>
      </w:r>
      <w:r w:rsidR="00D52635" w:rsidRPr="008C2380">
        <w:rPr>
          <w:rFonts w:ascii="Times New Roman" w:cs="Times New Roman" w:hAnsi="Times New Roman"/>
          <w:sz w:val="30"/>
          <w:szCs w:val="30"/>
        </w:rPr>
        <w:t>участником отбора</w:t>
      </w:r>
      <w:r w:rsidR="009D4BFD" w:rsidRPr="008C2380">
        <w:rPr>
          <w:rFonts w:ascii="Times New Roman" w:cs="Times New Roman" w:hAnsi="Times New Roman"/>
          <w:sz w:val="30"/>
          <w:szCs w:val="30"/>
        </w:rPr>
        <w:t xml:space="preserve"> в учреждении</w:t>
      </w:r>
      <w:r w:rsidR="00C219A6"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="009D4BFD" w:rsidRPr="008C2380">
        <w:rPr>
          <w:rFonts w:ascii="Times New Roman" w:cs="Times New Roman" w:hAnsi="Times New Roman"/>
          <w:sz w:val="30"/>
          <w:szCs w:val="30"/>
        </w:rPr>
        <w:t xml:space="preserve">Центрального банка Российской </w:t>
      </w:r>
      <w:r w:rsidR="00B47D8A" w:rsidRPr="008C2380">
        <w:rPr>
          <w:rFonts w:ascii="Times New Roman" w:cs="Times New Roman" w:hAnsi="Times New Roman"/>
          <w:sz w:val="30"/>
          <w:szCs w:val="30"/>
        </w:rPr>
        <w:t xml:space="preserve">   </w:t>
      </w:r>
      <w:r w:rsidR="009D4BFD" w:rsidRPr="008C2380">
        <w:rPr>
          <w:rFonts w:ascii="Times New Roman" w:cs="Times New Roman" w:hAnsi="Times New Roman"/>
          <w:sz w:val="30"/>
          <w:szCs w:val="30"/>
        </w:rPr>
        <w:t>Федерации (кредитной организации</w:t>
      </w:r>
      <w:r w:rsidR="00EC59F6" w:rsidRPr="008C2380">
        <w:rPr>
          <w:rFonts w:ascii="Times New Roman" w:cs="Times New Roman" w:hAnsi="Times New Roman"/>
          <w:sz w:val="30"/>
          <w:szCs w:val="30"/>
        </w:rPr>
        <w:t>)</w:t>
      </w:r>
      <w:r w:rsidR="00DD7567" w:rsidRPr="008C2380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 </w:t>
      </w:r>
      <w:r w:rsidR="002F0357" w:rsidRPr="008C2380">
        <w:rPr>
          <w:rFonts w:ascii="Times New Roman" w:cs="Times New Roman" w:eastAsiaTheme="minorHAnsi" w:hAnsi="Times New Roman"/>
          <w:sz w:val="30"/>
          <w:szCs w:val="30"/>
          <w:lang w:eastAsia="en-US"/>
        </w:rPr>
        <w:t>(нужное</w:t>
      </w:r>
      <w:r w:rsidR="00D52635" w:rsidRPr="008C2380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 </w:t>
      </w:r>
      <w:r w:rsidR="002F0357" w:rsidRPr="008C2380">
        <w:rPr>
          <w:rFonts w:ascii="Times New Roman" w:cs="Times New Roman" w:eastAsiaTheme="minorHAnsi" w:hAnsi="Times New Roman"/>
          <w:sz w:val="30"/>
          <w:szCs w:val="30"/>
          <w:lang w:eastAsia="en-US"/>
        </w:rPr>
        <w:t>отметить любым знаком):</w:t>
      </w:r>
    </w:p>
    <w:p w:rsidP="00EC59F6" w:rsidR="00711FA3" w:rsidRDefault="00711FA3" w:rsidRPr="008C2380">
      <w:pPr>
        <w:pStyle w:val="ConsPlusNonformat"/>
        <w:tabs>
          <w:tab w:pos="1134" w:val="left"/>
        </w:tabs>
        <w:ind w:firstLine="709"/>
        <w:jc w:val="both"/>
        <w:outlineLvl w:val="0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>□ да, явля</w:t>
      </w:r>
      <w:r w:rsidR="00DD7567" w:rsidRPr="008C2380">
        <w:rPr>
          <w:rFonts w:ascii="Times New Roman" w:cs="Times New Roman" w:hAnsi="Times New Roman"/>
          <w:sz w:val="30"/>
          <w:szCs w:val="30"/>
        </w:rPr>
        <w:t>ется</w:t>
      </w:r>
      <w:r w:rsidRPr="008C2380">
        <w:rPr>
          <w:rFonts w:ascii="Times New Roman" w:cs="Times New Roman" w:hAnsi="Times New Roman"/>
          <w:sz w:val="30"/>
          <w:szCs w:val="30"/>
        </w:rPr>
        <w:t>;</w:t>
      </w:r>
    </w:p>
    <w:p w:rsidP="00EC59F6" w:rsidR="00D15946" w:rsidRDefault="00D15946" w:rsidRPr="008C2380">
      <w:pPr>
        <w:pStyle w:val="ConsPlusNonformat"/>
        <w:tabs>
          <w:tab w:pos="1134" w:val="left"/>
        </w:tabs>
        <w:ind w:firstLine="709"/>
        <w:jc w:val="both"/>
        <w:outlineLvl w:val="0"/>
        <w:rPr>
          <w:rFonts w:ascii="Times New Roman" w:cs="Times New Roman" w:eastAsiaTheme="minorHAnsi" w:hAnsi="Times New Roman"/>
          <w:sz w:val="30"/>
          <w:szCs w:val="30"/>
          <w:lang w:eastAsia="en-US"/>
        </w:rPr>
      </w:pPr>
      <w:r w:rsidRPr="008C2380">
        <w:rPr>
          <w:rFonts w:ascii="Times New Roman" w:cs="Times New Roman" w:hAnsi="Times New Roman"/>
          <w:sz w:val="30"/>
          <w:szCs w:val="30"/>
        </w:rPr>
        <w:t xml:space="preserve">□ </w:t>
      </w:r>
      <w:r w:rsidR="00D73F10" w:rsidRPr="008C2380">
        <w:rPr>
          <w:rFonts w:ascii="Times New Roman" w:cs="Times New Roman" w:hAnsi="Times New Roman"/>
          <w:sz w:val="30"/>
          <w:szCs w:val="30"/>
        </w:rPr>
        <w:t>нет</w:t>
      </w:r>
      <w:r w:rsidRPr="008C2380">
        <w:rPr>
          <w:rFonts w:ascii="Times New Roman" w:cs="Times New Roman" w:hAnsi="Times New Roman"/>
          <w:sz w:val="30"/>
          <w:szCs w:val="30"/>
        </w:rPr>
        <w:t xml:space="preserve">, </w:t>
      </w:r>
      <w:r w:rsidR="00D73F10" w:rsidRPr="008C2380">
        <w:rPr>
          <w:rFonts w:ascii="Times New Roman" w:cs="Times New Roman" w:hAnsi="Times New Roman"/>
          <w:sz w:val="30"/>
          <w:szCs w:val="30"/>
        </w:rPr>
        <w:t xml:space="preserve">не </w:t>
      </w:r>
      <w:r w:rsidRPr="008C2380">
        <w:rPr>
          <w:rFonts w:ascii="Times New Roman" w:cs="Times New Roman" w:hAnsi="Times New Roman"/>
          <w:sz w:val="30"/>
          <w:szCs w:val="30"/>
        </w:rPr>
        <w:t>явля</w:t>
      </w:r>
      <w:r w:rsidR="00DD7567" w:rsidRPr="008C2380">
        <w:rPr>
          <w:rFonts w:ascii="Times New Roman" w:cs="Times New Roman" w:hAnsi="Times New Roman"/>
          <w:sz w:val="30"/>
          <w:szCs w:val="30"/>
        </w:rPr>
        <w:t>ется</w:t>
      </w:r>
      <w:r w:rsidR="00711FA3" w:rsidRPr="008C2380">
        <w:rPr>
          <w:rFonts w:ascii="Times New Roman" w:cs="Times New Roman" w:hAnsi="Times New Roman"/>
          <w:sz w:val="30"/>
          <w:szCs w:val="30"/>
        </w:rPr>
        <w:t>.</w:t>
      </w:r>
    </w:p>
    <w:p w:rsidP="00EC59F6" w:rsidR="009D4BFD" w:rsidRDefault="007B2D5B" w:rsidRPr="008C2380">
      <w:pPr>
        <w:pStyle w:val="ConsPlusNonformat"/>
        <w:ind w:firstLine="709"/>
        <w:jc w:val="both"/>
        <w:outlineLvl w:val="0"/>
        <w:rPr>
          <w:rFonts w:ascii="Times New Roman" w:cs="Times New Roman" w:eastAsiaTheme="minorHAnsi" w:hAnsi="Times New Roman"/>
          <w:sz w:val="30"/>
          <w:szCs w:val="30"/>
          <w:lang w:eastAsia="en-US"/>
        </w:rPr>
      </w:pPr>
      <w:r w:rsidRPr="008C2380">
        <w:rPr>
          <w:rFonts w:ascii="Times New Roman" w:cs="Times New Roman" w:hAnsi="Times New Roman"/>
          <w:sz w:val="30"/>
          <w:szCs w:val="30"/>
        </w:rPr>
        <w:t>5</w:t>
      </w:r>
      <w:r w:rsidR="00312087" w:rsidRPr="008C2380">
        <w:rPr>
          <w:rFonts w:ascii="Times New Roman" w:cs="Times New Roman" w:hAnsi="Times New Roman"/>
          <w:sz w:val="30"/>
          <w:szCs w:val="30"/>
        </w:rPr>
        <w:t>.</w:t>
      </w:r>
      <w:r w:rsidR="0059471E" w:rsidRPr="008C2380">
        <w:rPr>
          <w:rFonts w:ascii="Times New Roman" w:cs="Times New Roman" w:hAnsi="Times New Roman"/>
          <w:sz w:val="30"/>
          <w:szCs w:val="30"/>
        </w:rPr>
        <w:t>12</w:t>
      </w:r>
      <w:r w:rsidR="00312087" w:rsidRPr="008C2380">
        <w:rPr>
          <w:rFonts w:ascii="Times New Roman" w:cs="Times New Roman" w:hAnsi="Times New Roman"/>
          <w:sz w:val="30"/>
          <w:szCs w:val="30"/>
        </w:rPr>
        <w:t xml:space="preserve">. </w:t>
      </w:r>
      <w:proofErr w:type="gramStart"/>
      <w:r w:rsidR="009D4BFD" w:rsidRPr="008C2380">
        <w:rPr>
          <w:rFonts w:ascii="Times New Roman" w:cs="Times New Roman" w:hAnsi="Times New Roman"/>
          <w:sz w:val="30"/>
          <w:szCs w:val="30"/>
        </w:rPr>
        <w:t>Индивидуальный предприниматель н</w:t>
      </w:r>
      <w:r w:rsidR="009D4BFD" w:rsidRPr="008C2380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а </w:t>
      </w:r>
      <w:r w:rsidR="00C219A6" w:rsidRPr="008C2380">
        <w:rPr>
          <w:rFonts w:ascii="Times New Roman" w:cs="Times New Roman" w:hAnsi="Times New Roman"/>
          <w:sz w:val="30"/>
          <w:szCs w:val="30"/>
        </w:rPr>
        <w:t>1</w:t>
      </w:r>
      <w:r w:rsidR="00EC59F6">
        <w:rPr>
          <w:rFonts w:ascii="Times New Roman" w:cs="Times New Roman" w:hAnsi="Times New Roman"/>
          <w:sz w:val="30"/>
          <w:szCs w:val="30"/>
        </w:rPr>
        <w:t>-е</w:t>
      </w:r>
      <w:r w:rsidR="00C219A6" w:rsidRPr="008C2380">
        <w:rPr>
          <w:rFonts w:ascii="Times New Roman" w:cs="Times New Roman" w:hAnsi="Times New Roman"/>
          <w:sz w:val="30"/>
          <w:szCs w:val="30"/>
        </w:rPr>
        <w:t xml:space="preserve"> число месяца</w:t>
      </w:r>
      <w:r w:rsidR="00C219A6" w:rsidRPr="008C2380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 </w:t>
      </w:r>
      <w:r w:rsidR="009D4BFD" w:rsidRPr="008C2380">
        <w:rPr>
          <w:rFonts w:ascii="Times New Roman" w:cs="Times New Roman" w:eastAsiaTheme="minorHAnsi" w:hAnsi="Times New Roman"/>
          <w:sz w:val="30"/>
          <w:szCs w:val="30"/>
          <w:lang w:eastAsia="en-US"/>
        </w:rPr>
        <w:t>п</w:t>
      </w:r>
      <w:r w:rsidR="009D4BFD" w:rsidRPr="008C2380">
        <w:rPr>
          <w:rFonts w:ascii="Times New Roman" w:cs="Times New Roman" w:eastAsiaTheme="minorHAnsi" w:hAnsi="Times New Roman"/>
          <w:sz w:val="30"/>
          <w:szCs w:val="30"/>
          <w:lang w:eastAsia="en-US"/>
        </w:rPr>
        <w:t>о</w:t>
      </w:r>
      <w:r w:rsidR="009D4BFD" w:rsidRPr="008C2380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дачи </w:t>
      </w:r>
      <w:r w:rsidR="00D52635" w:rsidRPr="008C2380">
        <w:rPr>
          <w:rFonts w:ascii="Times New Roman" w:cs="Times New Roman" w:eastAsiaTheme="minorHAnsi" w:hAnsi="Times New Roman"/>
          <w:sz w:val="30"/>
          <w:szCs w:val="30"/>
          <w:lang w:eastAsia="en-US"/>
        </w:rPr>
        <w:t>заявки</w:t>
      </w:r>
      <w:r w:rsidR="009D4BFD" w:rsidRPr="008C2380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 для участия в конкурсе</w:t>
      </w:r>
      <w:r w:rsidR="00C219A6" w:rsidRPr="008C2380">
        <w:rPr>
          <w:rFonts w:ascii="Times New Roman" w:cs="Times New Roman" w:eastAsiaTheme="minorHAnsi" w:hAnsi="Times New Roman"/>
          <w:sz w:val="30"/>
          <w:szCs w:val="30"/>
          <w:lang w:eastAsia="en-US"/>
        </w:rPr>
        <w:t>,</w:t>
      </w:r>
      <w:r w:rsidR="009D4BFD" w:rsidRPr="008C2380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 получателем денежных выплат</w:t>
      </w:r>
      <w:r w:rsidR="00460CE4" w:rsidRPr="008C2380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, предоставляемых </w:t>
      </w:r>
      <w:r w:rsidR="00460CE4" w:rsidRPr="008C2380">
        <w:rPr>
          <w:rFonts w:ascii="Times New Roman" w:cs="Times New Roman" w:hAnsi="Times New Roman"/>
          <w:sz w:val="30"/>
          <w:szCs w:val="30"/>
        </w:rPr>
        <w:t>в соответствии с порядком назначения государстве</w:t>
      </w:r>
      <w:r w:rsidR="00460CE4" w:rsidRPr="008C2380">
        <w:rPr>
          <w:rFonts w:ascii="Times New Roman" w:cs="Times New Roman" w:hAnsi="Times New Roman"/>
          <w:sz w:val="30"/>
          <w:szCs w:val="30"/>
        </w:rPr>
        <w:t>н</w:t>
      </w:r>
      <w:r w:rsidR="00460CE4" w:rsidRPr="008C2380">
        <w:rPr>
          <w:rFonts w:ascii="Times New Roman" w:cs="Times New Roman" w:hAnsi="Times New Roman"/>
          <w:sz w:val="30"/>
          <w:szCs w:val="30"/>
        </w:rPr>
        <w:t>ной социальной помощи на основании социального контракта отдел</w:t>
      </w:r>
      <w:r w:rsidR="00460CE4" w:rsidRPr="008C2380">
        <w:rPr>
          <w:rFonts w:ascii="Times New Roman" w:cs="Times New Roman" w:hAnsi="Times New Roman"/>
          <w:sz w:val="30"/>
          <w:szCs w:val="30"/>
        </w:rPr>
        <w:t>ь</w:t>
      </w:r>
      <w:r w:rsidR="00460CE4" w:rsidRPr="008C2380">
        <w:rPr>
          <w:rFonts w:ascii="Times New Roman" w:cs="Times New Roman" w:hAnsi="Times New Roman"/>
          <w:sz w:val="30"/>
          <w:szCs w:val="30"/>
        </w:rPr>
        <w:t>ным категориям граждан, утвержденным постановлением Правител</w:t>
      </w:r>
      <w:r w:rsidR="00460CE4" w:rsidRPr="008C2380">
        <w:rPr>
          <w:rFonts w:ascii="Times New Roman" w:cs="Times New Roman" w:hAnsi="Times New Roman"/>
          <w:sz w:val="30"/>
          <w:szCs w:val="30"/>
        </w:rPr>
        <w:t>ь</w:t>
      </w:r>
      <w:r w:rsidR="00460CE4" w:rsidRPr="008C2380">
        <w:rPr>
          <w:rFonts w:ascii="Times New Roman" w:cs="Times New Roman" w:hAnsi="Times New Roman"/>
          <w:sz w:val="30"/>
          <w:szCs w:val="30"/>
        </w:rPr>
        <w:t>ства Красноярского края, и участником программ социальной адапт</w:t>
      </w:r>
      <w:r w:rsidR="00460CE4" w:rsidRPr="008C2380">
        <w:rPr>
          <w:rFonts w:ascii="Times New Roman" w:cs="Times New Roman" w:hAnsi="Times New Roman"/>
          <w:sz w:val="30"/>
          <w:szCs w:val="30"/>
        </w:rPr>
        <w:t>а</w:t>
      </w:r>
      <w:r w:rsidR="00460CE4" w:rsidRPr="008C2380">
        <w:rPr>
          <w:rFonts w:ascii="Times New Roman" w:cs="Times New Roman" w:hAnsi="Times New Roman"/>
          <w:sz w:val="30"/>
          <w:szCs w:val="30"/>
        </w:rPr>
        <w:t>ции,</w:t>
      </w:r>
      <w:r w:rsidR="00B47D8A"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="00460CE4" w:rsidRPr="008C2380">
        <w:rPr>
          <w:rFonts w:ascii="Times New Roman" w:cs="Times New Roman" w:hAnsi="Times New Roman"/>
          <w:sz w:val="30"/>
          <w:szCs w:val="30"/>
        </w:rPr>
        <w:t>реализуемых в соответствии с указанным порядком</w:t>
      </w:r>
      <w:r w:rsidR="00184142" w:rsidRPr="008C2380">
        <w:rPr>
          <w:rFonts w:ascii="Times New Roman" w:cs="Times New Roman" w:hAnsi="Times New Roman"/>
          <w:sz w:val="30"/>
          <w:szCs w:val="30"/>
        </w:rPr>
        <w:t>, в соответствии с</w:t>
      </w:r>
      <w:r w:rsidR="00184142" w:rsidRPr="008C2380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 </w:t>
      </w:r>
      <w:r w:rsidR="009D4BFD" w:rsidRPr="008C2380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подпунктом </w:t>
      </w:r>
      <w:r w:rsidR="00924800" w:rsidRPr="008C2380">
        <w:rPr>
          <w:rFonts w:ascii="Times New Roman" w:cs="Times New Roman" w:eastAsiaTheme="minorHAnsi" w:hAnsi="Times New Roman"/>
          <w:sz w:val="30"/>
          <w:szCs w:val="30"/>
          <w:lang w:eastAsia="en-US"/>
        </w:rPr>
        <w:t>5</w:t>
      </w:r>
      <w:r w:rsidR="009D4BFD" w:rsidRPr="008C2380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 пункта </w:t>
      </w:r>
      <w:r w:rsidR="00DD7567" w:rsidRPr="008C2380">
        <w:rPr>
          <w:rFonts w:ascii="Times New Roman" w:cs="Times New Roman" w:eastAsiaTheme="minorHAnsi" w:hAnsi="Times New Roman"/>
          <w:sz w:val="30"/>
          <w:szCs w:val="30"/>
          <w:lang w:eastAsia="en-US"/>
        </w:rPr>
        <w:t>10</w:t>
      </w:r>
      <w:r w:rsidR="009D4BFD" w:rsidRPr="008C2380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 Положения (нужное отметить любым</w:t>
      </w:r>
      <w:r w:rsidR="007F1A74" w:rsidRPr="008C2380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 </w:t>
      </w:r>
      <w:r w:rsidR="009D4BFD" w:rsidRPr="008C2380">
        <w:rPr>
          <w:rFonts w:ascii="Times New Roman" w:cs="Times New Roman" w:eastAsiaTheme="minorHAnsi" w:hAnsi="Times New Roman"/>
          <w:sz w:val="30"/>
          <w:szCs w:val="30"/>
          <w:lang w:eastAsia="en-US"/>
        </w:rPr>
        <w:t>зн</w:t>
      </w:r>
      <w:r w:rsidR="009D4BFD" w:rsidRPr="008C2380">
        <w:rPr>
          <w:rFonts w:ascii="Times New Roman" w:cs="Times New Roman" w:eastAsiaTheme="minorHAnsi" w:hAnsi="Times New Roman"/>
          <w:sz w:val="30"/>
          <w:szCs w:val="30"/>
          <w:lang w:eastAsia="en-US"/>
        </w:rPr>
        <w:t>а</w:t>
      </w:r>
      <w:r w:rsidR="009D4BFD" w:rsidRPr="008C2380">
        <w:rPr>
          <w:rFonts w:ascii="Times New Roman" w:cs="Times New Roman" w:eastAsiaTheme="minorHAnsi" w:hAnsi="Times New Roman"/>
          <w:sz w:val="30"/>
          <w:szCs w:val="30"/>
          <w:lang w:eastAsia="en-US"/>
        </w:rPr>
        <w:t>ком):</w:t>
      </w:r>
      <w:proofErr w:type="gramEnd"/>
    </w:p>
    <w:p w:rsidP="00EC59F6" w:rsidR="00711FA3" w:rsidRDefault="00711FA3" w:rsidRPr="008C2380">
      <w:pPr>
        <w:pStyle w:val="ConsPlusNonformat"/>
        <w:tabs>
          <w:tab w:pos="1134" w:val="left"/>
        </w:tabs>
        <w:ind w:firstLine="709"/>
        <w:jc w:val="both"/>
        <w:outlineLvl w:val="0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>□ да, является;</w:t>
      </w:r>
    </w:p>
    <w:p w:rsidP="00EC59F6" w:rsidR="00D73F10" w:rsidRDefault="00D73F10" w:rsidRPr="008C2380">
      <w:pPr>
        <w:pStyle w:val="ConsPlusNonformat"/>
        <w:tabs>
          <w:tab w:pos="1134" w:val="left"/>
        </w:tabs>
        <w:ind w:firstLine="709"/>
        <w:jc w:val="both"/>
        <w:outlineLvl w:val="0"/>
        <w:rPr>
          <w:rFonts w:ascii="Times New Roman" w:cs="Times New Roman" w:eastAsiaTheme="minorHAnsi" w:hAnsi="Times New Roman"/>
          <w:sz w:val="30"/>
          <w:szCs w:val="30"/>
          <w:lang w:eastAsia="en-US"/>
        </w:rPr>
      </w:pPr>
      <w:r w:rsidRPr="008C2380">
        <w:rPr>
          <w:rFonts w:ascii="Times New Roman" w:cs="Times New Roman" w:hAnsi="Times New Roman"/>
          <w:sz w:val="30"/>
          <w:szCs w:val="30"/>
        </w:rPr>
        <w:t>□ нет, не является</w:t>
      </w:r>
      <w:r w:rsidR="00711FA3" w:rsidRPr="008C2380">
        <w:rPr>
          <w:rFonts w:ascii="Times New Roman" w:cs="Times New Roman" w:eastAsiaTheme="minorHAnsi" w:hAnsi="Times New Roman"/>
          <w:sz w:val="30"/>
          <w:szCs w:val="30"/>
          <w:lang w:eastAsia="en-US"/>
        </w:rPr>
        <w:t>.</w:t>
      </w:r>
    </w:p>
    <w:p w:rsidP="00EC59F6" w:rsidR="00184142" w:rsidRDefault="007B2D5B" w:rsidRPr="008C2380">
      <w:pPr>
        <w:pStyle w:val="ConsPlusNonformat"/>
        <w:ind w:firstLine="709"/>
        <w:jc w:val="both"/>
        <w:outlineLvl w:val="0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>5</w:t>
      </w:r>
      <w:r w:rsidR="0059471E" w:rsidRPr="008C2380">
        <w:rPr>
          <w:rFonts w:ascii="Times New Roman" w:cs="Times New Roman" w:hAnsi="Times New Roman"/>
          <w:sz w:val="30"/>
          <w:szCs w:val="30"/>
        </w:rPr>
        <w:t xml:space="preserve">.13. </w:t>
      </w:r>
      <w:proofErr w:type="gramStart"/>
      <w:r w:rsidR="00184142" w:rsidRPr="008C2380">
        <w:rPr>
          <w:rFonts w:ascii="Times New Roman" w:cs="Times New Roman" w:hAnsi="Times New Roman"/>
          <w:sz w:val="30"/>
          <w:szCs w:val="30"/>
        </w:rPr>
        <w:t>Иностранным юридическим лицом, в том числе местом рег</w:t>
      </w:r>
      <w:r w:rsidR="00184142" w:rsidRPr="008C2380">
        <w:rPr>
          <w:rFonts w:ascii="Times New Roman" w:cs="Times New Roman" w:hAnsi="Times New Roman"/>
          <w:sz w:val="30"/>
          <w:szCs w:val="30"/>
        </w:rPr>
        <w:t>и</w:t>
      </w:r>
      <w:r w:rsidR="00184142" w:rsidRPr="008C2380">
        <w:rPr>
          <w:rFonts w:ascii="Times New Roman" w:cs="Times New Roman" w:hAnsi="Times New Roman"/>
          <w:sz w:val="30"/>
          <w:szCs w:val="30"/>
        </w:rPr>
        <w:t xml:space="preserve">страции которого является государство или территория, включенные </w:t>
      </w:r>
      <w:r w:rsidR="002B48E8" w:rsidRPr="008C2380">
        <w:rPr>
          <w:rFonts w:ascii="Times New Roman" w:cs="Times New Roman" w:hAnsi="Times New Roman"/>
          <w:sz w:val="30"/>
          <w:szCs w:val="30"/>
        </w:rPr>
        <w:t xml:space="preserve">    </w:t>
      </w:r>
      <w:r w:rsidR="00184142" w:rsidRPr="008C2380">
        <w:rPr>
          <w:rFonts w:ascii="Times New Roman" w:cs="Times New Roman" w:hAnsi="Times New Roman"/>
          <w:sz w:val="30"/>
          <w:szCs w:val="30"/>
        </w:rPr>
        <w:t xml:space="preserve">в утверждаемый Министерством финансов Российской Федерации </w:t>
      </w:r>
      <w:r w:rsidR="002B48E8" w:rsidRPr="008C2380">
        <w:rPr>
          <w:rFonts w:ascii="Times New Roman" w:cs="Times New Roman" w:hAnsi="Times New Roman"/>
          <w:sz w:val="30"/>
          <w:szCs w:val="30"/>
        </w:rPr>
        <w:t xml:space="preserve">    </w:t>
      </w:r>
      <w:r w:rsidR="00184142" w:rsidRPr="008C2380">
        <w:rPr>
          <w:rFonts w:ascii="Times New Roman" w:cs="Times New Roman" w:hAnsi="Times New Roman"/>
          <w:sz w:val="30"/>
          <w:szCs w:val="30"/>
        </w:rPr>
        <w:t xml:space="preserve">перечень государств и территорий, используемых для промежуточного (офшорного) владения активами в Российской Федерации </w:t>
      </w:r>
      <w:r w:rsidR="002B48E8" w:rsidRPr="008C2380">
        <w:rPr>
          <w:rFonts w:ascii="Times New Roman" w:cs="Times New Roman" w:hAnsi="Times New Roman"/>
          <w:sz w:val="30"/>
          <w:szCs w:val="30"/>
        </w:rPr>
        <w:t xml:space="preserve">                  </w:t>
      </w:r>
      <w:r w:rsidR="00184142" w:rsidRPr="008C2380">
        <w:rPr>
          <w:rFonts w:ascii="Times New Roman" w:cs="Times New Roman" w:hAnsi="Times New Roman"/>
          <w:sz w:val="30"/>
          <w:szCs w:val="30"/>
        </w:rPr>
        <w:t xml:space="preserve">(далее – офшорные компании), а также российским юридическим </w:t>
      </w:r>
      <w:r w:rsidR="002B48E8" w:rsidRPr="008C2380">
        <w:rPr>
          <w:rFonts w:ascii="Times New Roman" w:cs="Times New Roman" w:hAnsi="Times New Roman"/>
          <w:sz w:val="30"/>
          <w:szCs w:val="30"/>
        </w:rPr>
        <w:t xml:space="preserve">     </w:t>
      </w:r>
      <w:r w:rsidR="00184142" w:rsidRPr="008C2380">
        <w:rPr>
          <w:rFonts w:ascii="Times New Roman" w:cs="Times New Roman" w:hAnsi="Times New Roman"/>
          <w:sz w:val="30"/>
          <w:szCs w:val="30"/>
        </w:rPr>
        <w:t xml:space="preserve">лицом, в уставном (складочном) капитале которого доля прямого </w:t>
      </w:r>
      <w:r w:rsidR="002B48E8" w:rsidRPr="008C2380">
        <w:rPr>
          <w:rFonts w:ascii="Times New Roman" w:cs="Times New Roman" w:hAnsi="Times New Roman"/>
          <w:sz w:val="30"/>
          <w:szCs w:val="30"/>
        </w:rPr>
        <w:t xml:space="preserve">      </w:t>
      </w:r>
      <w:r w:rsidR="00184142" w:rsidRPr="008C2380">
        <w:rPr>
          <w:rFonts w:ascii="Times New Roman" w:cs="Times New Roman" w:hAnsi="Times New Roman"/>
          <w:sz w:val="30"/>
          <w:szCs w:val="30"/>
        </w:rPr>
        <w:t xml:space="preserve">или косвенного (через третьих лиц) участия офшорных компаний </w:t>
      </w:r>
      <w:r w:rsidR="002B48E8" w:rsidRPr="008C2380">
        <w:rPr>
          <w:rFonts w:ascii="Times New Roman" w:cs="Times New Roman" w:hAnsi="Times New Roman"/>
          <w:sz w:val="30"/>
          <w:szCs w:val="30"/>
        </w:rPr>
        <w:t xml:space="preserve">          </w:t>
      </w:r>
      <w:r w:rsidR="00184142" w:rsidRPr="008C2380">
        <w:rPr>
          <w:rFonts w:ascii="Times New Roman" w:cs="Times New Roman" w:hAnsi="Times New Roman"/>
          <w:sz w:val="30"/>
          <w:szCs w:val="30"/>
        </w:rPr>
        <w:t>в совокупности превышает 25</w:t>
      </w:r>
      <w:proofErr w:type="gramEnd"/>
      <w:r w:rsidR="00184142" w:rsidRPr="008C2380">
        <w:rPr>
          <w:rFonts w:ascii="Times New Roman" w:cs="Times New Roman" w:hAnsi="Times New Roman"/>
          <w:sz w:val="30"/>
          <w:szCs w:val="30"/>
        </w:rPr>
        <w:t xml:space="preserve"> процентов (если иное не предусмотрено законодательством Российской Федерации) (нужное отметить любым знаком):</w:t>
      </w:r>
    </w:p>
    <w:p w:rsidP="00EC59F6" w:rsidR="00711FA3" w:rsidRDefault="00711FA3" w:rsidRPr="008C2380">
      <w:pPr>
        <w:pStyle w:val="ConsPlusNonformat"/>
        <w:ind w:firstLine="709"/>
        <w:jc w:val="both"/>
        <w:outlineLvl w:val="0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>□ да, является;</w:t>
      </w:r>
    </w:p>
    <w:p w:rsidP="00EC59F6" w:rsidR="00184142" w:rsidRDefault="00184142" w:rsidRPr="008C2380">
      <w:pPr>
        <w:pStyle w:val="ConsPlusNonformat"/>
        <w:ind w:firstLine="709"/>
        <w:jc w:val="both"/>
        <w:outlineLvl w:val="0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>□ нет, не является</w:t>
      </w:r>
      <w:r w:rsidR="00711FA3" w:rsidRPr="008C2380">
        <w:rPr>
          <w:rFonts w:ascii="Times New Roman" w:cs="Times New Roman" w:hAnsi="Times New Roman"/>
          <w:sz w:val="30"/>
          <w:szCs w:val="30"/>
        </w:rPr>
        <w:t>.</w:t>
      </w:r>
    </w:p>
    <w:p w:rsidP="00EC59F6" w:rsidR="00EC59F6" w:rsidRDefault="00EC59F6">
      <w:pPr>
        <w:pStyle w:val="ConsPlusNonformat"/>
        <w:ind w:firstLine="709"/>
        <w:jc w:val="both"/>
        <w:outlineLvl w:val="0"/>
        <w:rPr>
          <w:rFonts w:ascii="Times New Roman" w:cs="Times New Roman" w:hAnsi="Times New Roman"/>
          <w:sz w:val="30"/>
          <w:szCs w:val="30"/>
        </w:rPr>
      </w:pPr>
    </w:p>
    <w:p w:rsidP="00EC59F6" w:rsidR="00184142" w:rsidRDefault="007B2D5B" w:rsidRPr="008C2380">
      <w:pPr>
        <w:pStyle w:val="ConsPlusNonformat"/>
        <w:ind w:firstLine="709"/>
        <w:jc w:val="both"/>
        <w:outlineLvl w:val="0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lastRenderedPageBreak/>
        <w:t>5</w:t>
      </w:r>
      <w:r w:rsidR="00184142" w:rsidRPr="008C2380">
        <w:rPr>
          <w:rFonts w:ascii="Times New Roman" w:cs="Times New Roman" w:hAnsi="Times New Roman"/>
          <w:sz w:val="30"/>
          <w:szCs w:val="30"/>
        </w:rPr>
        <w:t>.1</w:t>
      </w:r>
      <w:r w:rsidR="0059471E" w:rsidRPr="008C2380">
        <w:rPr>
          <w:rFonts w:ascii="Times New Roman" w:cs="Times New Roman" w:hAnsi="Times New Roman"/>
          <w:sz w:val="30"/>
          <w:szCs w:val="30"/>
        </w:rPr>
        <w:t>4</w:t>
      </w:r>
      <w:r w:rsidR="00184142" w:rsidRPr="008C2380">
        <w:rPr>
          <w:rFonts w:ascii="Times New Roman" w:cs="Times New Roman" w:hAnsi="Times New Roman"/>
          <w:sz w:val="30"/>
          <w:szCs w:val="30"/>
        </w:rPr>
        <w:t xml:space="preserve">. В перечне организаций и физических лиц, в отношении </w:t>
      </w:r>
      <w:r w:rsidR="00C66602" w:rsidRPr="008C2380">
        <w:rPr>
          <w:rFonts w:ascii="Times New Roman" w:cs="Times New Roman" w:hAnsi="Times New Roman"/>
          <w:sz w:val="30"/>
          <w:szCs w:val="30"/>
        </w:rPr>
        <w:t xml:space="preserve">     </w:t>
      </w:r>
      <w:r w:rsidR="00184142" w:rsidRPr="008C2380">
        <w:rPr>
          <w:rFonts w:ascii="Times New Roman" w:cs="Times New Roman" w:hAnsi="Times New Roman"/>
          <w:sz w:val="30"/>
          <w:szCs w:val="30"/>
        </w:rPr>
        <w:t xml:space="preserve">которых имеются сведения об их причастности к экстремистской </w:t>
      </w:r>
      <w:r w:rsidR="00C66602" w:rsidRPr="008C2380">
        <w:rPr>
          <w:rFonts w:ascii="Times New Roman" w:cs="Times New Roman" w:hAnsi="Times New Roman"/>
          <w:sz w:val="30"/>
          <w:szCs w:val="30"/>
        </w:rPr>
        <w:t xml:space="preserve">      </w:t>
      </w:r>
      <w:r w:rsidR="00184142" w:rsidRPr="008C2380">
        <w:rPr>
          <w:rFonts w:ascii="Times New Roman" w:cs="Times New Roman" w:hAnsi="Times New Roman"/>
          <w:sz w:val="30"/>
          <w:szCs w:val="30"/>
        </w:rPr>
        <w:t>деятельности или терроризму (</w:t>
      </w:r>
      <w:proofErr w:type="gramStart"/>
      <w:r w:rsidR="00184142" w:rsidRPr="008C2380">
        <w:rPr>
          <w:rFonts w:ascii="Times New Roman" w:cs="Times New Roman" w:hAnsi="Times New Roman"/>
          <w:sz w:val="30"/>
          <w:szCs w:val="30"/>
        </w:rPr>
        <w:t>нужное</w:t>
      </w:r>
      <w:proofErr w:type="gramEnd"/>
      <w:r w:rsidR="00184142" w:rsidRPr="008C2380">
        <w:rPr>
          <w:rFonts w:ascii="Times New Roman" w:cs="Times New Roman" w:hAnsi="Times New Roman"/>
          <w:sz w:val="30"/>
          <w:szCs w:val="30"/>
        </w:rPr>
        <w:t xml:space="preserve"> отметить любым знаком):</w:t>
      </w:r>
    </w:p>
    <w:p w:rsidP="00711FA3" w:rsidR="00711FA3" w:rsidRDefault="00711FA3" w:rsidRPr="008C2380">
      <w:pPr>
        <w:pStyle w:val="ConsPlusNonformat"/>
        <w:ind w:left="709"/>
        <w:jc w:val="both"/>
        <w:outlineLvl w:val="0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>□ находится;</w:t>
      </w:r>
    </w:p>
    <w:p w:rsidP="00184142" w:rsidR="00184142" w:rsidRDefault="00184142" w:rsidRPr="008C2380">
      <w:pPr>
        <w:pStyle w:val="ConsPlusNonformat"/>
        <w:ind w:left="709"/>
        <w:jc w:val="both"/>
        <w:outlineLvl w:val="0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>□ не находится</w:t>
      </w:r>
      <w:r w:rsidR="00711FA3" w:rsidRPr="008C2380">
        <w:rPr>
          <w:rFonts w:ascii="Times New Roman" w:cs="Times New Roman" w:hAnsi="Times New Roman"/>
          <w:sz w:val="30"/>
          <w:szCs w:val="30"/>
        </w:rPr>
        <w:t>.</w:t>
      </w:r>
    </w:p>
    <w:p w:rsidP="00184142" w:rsidR="00184142" w:rsidRDefault="007B2D5B" w:rsidRPr="008C2380">
      <w:pPr>
        <w:pStyle w:val="ConsPlusNonformat"/>
        <w:ind w:firstLine="709"/>
        <w:jc w:val="both"/>
        <w:outlineLvl w:val="0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>5</w:t>
      </w:r>
      <w:r w:rsidR="0059471E" w:rsidRPr="008C2380">
        <w:rPr>
          <w:rFonts w:ascii="Times New Roman" w:cs="Times New Roman" w:hAnsi="Times New Roman"/>
          <w:sz w:val="30"/>
          <w:szCs w:val="30"/>
        </w:rPr>
        <w:t xml:space="preserve">.15. </w:t>
      </w:r>
      <w:r w:rsidR="00184142" w:rsidRPr="008C2380">
        <w:rPr>
          <w:rFonts w:ascii="Times New Roman" w:cs="Times New Roman" w:hAnsi="Times New Roman"/>
          <w:sz w:val="30"/>
          <w:szCs w:val="30"/>
        </w:rPr>
        <w:t>В перечне организаций и физических лиц, связанных с те</w:t>
      </w:r>
      <w:r w:rsidR="00184142" w:rsidRPr="008C2380">
        <w:rPr>
          <w:rFonts w:ascii="Times New Roman" w:cs="Times New Roman" w:hAnsi="Times New Roman"/>
          <w:sz w:val="30"/>
          <w:szCs w:val="30"/>
        </w:rPr>
        <w:t>р</w:t>
      </w:r>
      <w:r w:rsidR="00184142" w:rsidRPr="008C2380">
        <w:rPr>
          <w:rFonts w:ascii="Times New Roman" w:cs="Times New Roman" w:hAnsi="Times New Roman"/>
          <w:sz w:val="30"/>
          <w:szCs w:val="30"/>
        </w:rPr>
        <w:t>рористическими организациями и террористами или с распространен</w:t>
      </w:r>
      <w:r w:rsidR="00184142" w:rsidRPr="008C2380">
        <w:rPr>
          <w:rFonts w:ascii="Times New Roman" w:cs="Times New Roman" w:hAnsi="Times New Roman"/>
          <w:sz w:val="30"/>
          <w:szCs w:val="30"/>
        </w:rPr>
        <w:t>и</w:t>
      </w:r>
      <w:r w:rsidR="00184142" w:rsidRPr="008C2380">
        <w:rPr>
          <w:rFonts w:ascii="Times New Roman" w:cs="Times New Roman" w:hAnsi="Times New Roman"/>
          <w:sz w:val="30"/>
          <w:szCs w:val="30"/>
        </w:rPr>
        <w:t>ем оружия массового уничтожения, составляемом в рамках реализации полномочий, предусмотренных главой VII Устава ООН, Советом                 Безопасности ООН или органами, специально созданными решениями Совета Безопасности ООН (</w:t>
      </w:r>
      <w:proofErr w:type="gramStart"/>
      <w:r w:rsidR="00184142" w:rsidRPr="008C2380">
        <w:rPr>
          <w:rFonts w:ascii="Times New Roman" w:cs="Times New Roman" w:hAnsi="Times New Roman"/>
          <w:sz w:val="30"/>
          <w:szCs w:val="30"/>
        </w:rPr>
        <w:t>нужное</w:t>
      </w:r>
      <w:proofErr w:type="gramEnd"/>
      <w:r w:rsidR="00184142" w:rsidRPr="008C2380">
        <w:rPr>
          <w:rFonts w:ascii="Times New Roman" w:cs="Times New Roman" w:hAnsi="Times New Roman"/>
          <w:sz w:val="30"/>
          <w:szCs w:val="30"/>
        </w:rPr>
        <w:t xml:space="preserve"> отметить любым знаком):</w:t>
      </w:r>
    </w:p>
    <w:p w:rsidP="00711FA3" w:rsidR="00711FA3" w:rsidRDefault="00711FA3" w:rsidRPr="008C2380">
      <w:pPr>
        <w:pStyle w:val="ConsPlusNonformat"/>
        <w:ind w:left="709"/>
        <w:jc w:val="both"/>
        <w:outlineLvl w:val="0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>□ находится;</w:t>
      </w:r>
    </w:p>
    <w:p w:rsidP="00711FA3" w:rsidR="00711FA3" w:rsidRDefault="00711FA3" w:rsidRPr="008C2380">
      <w:pPr>
        <w:pStyle w:val="ConsPlusNonformat"/>
        <w:ind w:left="709"/>
        <w:jc w:val="both"/>
        <w:outlineLvl w:val="0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>□ не находится.</w:t>
      </w:r>
    </w:p>
    <w:p w:rsidP="00FE3521" w:rsidR="00FE3521" w:rsidRDefault="00EC59F6" w:rsidRPr="008C2380">
      <w:pPr>
        <w:pStyle w:val="ConsPlusNonformat"/>
        <w:ind w:firstLine="709"/>
        <w:jc w:val="both"/>
        <w:outlineLvl w:val="0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5</w:t>
      </w:r>
      <w:r w:rsidR="0059471E" w:rsidRPr="008C2380">
        <w:rPr>
          <w:rFonts w:ascii="Times New Roman" w:cs="Times New Roman" w:hAnsi="Times New Roman"/>
          <w:sz w:val="30"/>
          <w:szCs w:val="30"/>
        </w:rPr>
        <w:t xml:space="preserve">.16. </w:t>
      </w:r>
      <w:r w:rsidR="00FE3521" w:rsidRPr="008C2380">
        <w:rPr>
          <w:rFonts w:ascii="Times New Roman" w:cs="Times New Roman" w:hAnsi="Times New Roman"/>
          <w:sz w:val="30"/>
          <w:szCs w:val="30"/>
        </w:rPr>
        <w:t>Средства из бюджета города Красноярска на основании иных нормативных правовых актов Красноярского края, города Красноярска на цели, установленные Положением (</w:t>
      </w:r>
      <w:proofErr w:type="gramStart"/>
      <w:r w:rsidR="00FE3521" w:rsidRPr="008C2380">
        <w:rPr>
          <w:rFonts w:ascii="Times New Roman" w:cs="Times New Roman" w:hAnsi="Times New Roman"/>
          <w:sz w:val="30"/>
          <w:szCs w:val="30"/>
        </w:rPr>
        <w:t>нужное</w:t>
      </w:r>
      <w:proofErr w:type="gramEnd"/>
      <w:r w:rsidR="00FE3521" w:rsidRPr="008C2380">
        <w:rPr>
          <w:rFonts w:ascii="Times New Roman" w:cs="Times New Roman" w:hAnsi="Times New Roman"/>
          <w:sz w:val="30"/>
          <w:szCs w:val="30"/>
        </w:rPr>
        <w:t xml:space="preserve"> отметить любым знаком):</w:t>
      </w:r>
    </w:p>
    <w:p w:rsidP="00711FA3" w:rsidR="00711FA3" w:rsidRDefault="00711FA3" w:rsidRPr="008C2380">
      <w:pPr>
        <w:pStyle w:val="ConsPlusNonformat"/>
        <w:ind w:left="709"/>
        <w:jc w:val="both"/>
        <w:outlineLvl w:val="0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>□ получает;</w:t>
      </w:r>
    </w:p>
    <w:p w:rsidP="00FE3521" w:rsidR="00FE3521" w:rsidRDefault="00FE3521" w:rsidRPr="008C2380">
      <w:pPr>
        <w:pStyle w:val="ConsPlusNonformat"/>
        <w:ind w:left="709"/>
        <w:jc w:val="both"/>
        <w:outlineLvl w:val="0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>□ не получает</w:t>
      </w:r>
      <w:r w:rsidR="00711FA3" w:rsidRPr="008C2380">
        <w:rPr>
          <w:rFonts w:ascii="Times New Roman" w:cs="Times New Roman" w:hAnsi="Times New Roman"/>
          <w:sz w:val="30"/>
          <w:szCs w:val="30"/>
        </w:rPr>
        <w:t>.</w:t>
      </w:r>
    </w:p>
    <w:p w:rsidP="00FE3521" w:rsidR="00FE3521" w:rsidRDefault="007B2D5B" w:rsidRPr="008C2380">
      <w:pPr>
        <w:pStyle w:val="ConsPlusNonformat"/>
        <w:ind w:firstLine="709"/>
        <w:jc w:val="both"/>
        <w:outlineLvl w:val="0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>5</w:t>
      </w:r>
      <w:r w:rsidR="0059471E" w:rsidRPr="008C2380">
        <w:rPr>
          <w:rFonts w:ascii="Times New Roman" w:cs="Times New Roman" w:hAnsi="Times New Roman"/>
          <w:sz w:val="30"/>
          <w:szCs w:val="30"/>
        </w:rPr>
        <w:t xml:space="preserve">.17. </w:t>
      </w:r>
      <w:r w:rsidR="00FE3521" w:rsidRPr="008C2380">
        <w:rPr>
          <w:rFonts w:ascii="Times New Roman" w:cs="Times New Roman" w:hAnsi="Times New Roman"/>
          <w:sz w:val="30"/>
          <w:szCs w:val="30"/>
        </w:rPr>
        <w:t>Иностранным агентом в соответствии с Федеральным зак</w:t>
      </w:r>
      <w:r w:rsidR="00FE3521" w:rsidRPr="008C2380">
        <w:rPr>
          <w:rFonts w:ascii="Times New Roman" w:cs="Times New Roman" w:hAnsi="Times New Roman"/>
          <w:sz w:val="30"/>
          <w:szCs w:val="30"/>
        </w:rPr>
        <w:t>о</w:t>
      </w:r>
      <w:r w:rsidR="00FE3521" w:rsidRPr="008C2380">
        <w:rPr>
          <w:rFonts w:ascii="Times New Roman" w:cs="Times New Roman" w:hAnsi="Times New Roman"/>
          <w:sz w:val="30"/>
          <w:szCs w:val="30"/>
        </w:rPr>
        <w:t>ном от 14.07.2022 № 255-ФЗ «О контроле за деятельностью лиц, нах</w:t>
      </w:r>
      <w:r w:rsidR="00FE3521" w:rsidRPr="008C2380">
        <w:rPr>
          <w:rFonts w:ascii="Times New Roman" w:cs="Times New Roman" w:hAnsi="Times New Roman"/>
          <w:sz w:val="30"/>
          <w:szCs w:val="30"/>
        </w:rPr>
        <w:t>о</w:t>
      </w:r>
      <w:r w:rsidR="00FE3521" w:rsidRPr="008C2380">
        <w:rPr>
          <w:rFonts w:ascii="Times New Roman" w:cs="Times New Roman" w:hAnsi="Times New Roman"/>
          <w:sz w:val="30"/>
          <w:szCs w:val="30"/>
        </w:rPr>
        <w:t>дящихся под иностранным влиянием» (</w:t>
      </w:r>
      <w:proofErr w:type="gramStart"/>
      <w:r w:rsidR="00FE3521" w:rsidRPr="008C2380">
        <w:rPr>
          <w:rFonts w:ascii="Times New Roman" w:cs="Times New Roman" w:hAnsi="Times New Roman"/>
          <w:sz w:val="30"/>
          <w:szCs w:val="30"/>
        </w:rPr>
        <w:t>нужное</w:t>
      </w:r>
      <w:proofErr w:type="gramEnd"/>
      <w:r w:rsidR="00FE3521" w:rsidRPr="008C2380">
        <w:rPr>
          <w:rFonts w:ascii="Times New Roman" w:cs="Times New Roman" w:hAnsi="Times New Roman"/>
          <w:sz w:val="30"/>
          <w:szCs w:val="30"/>
        </w:rPr>
        <w:t xml:space="preserve"> отметить любым               знаком):</w:t>
      </w:r>
    </w:p>
    <w:p w:rsidP="00711FA3" w:rsidR="00711FA3" w:rsidRDefault="00711FA3" w:rsidRPr="008C2380">
      <w:pPr>
        <w:pStyle w:val="ConsPlusNonformat"/>
        <w:tabs>
          <w:tab w:pos="1134" w:val="left"/>
        </w:tabs>
        <w:ind w:left="709"/>
        <w:jc w:val="both"/>
        <w:outlineLvl w:val="0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>□ да, является;</w:t>
      </w:r>
    </w:p>
    <w:p w:rsidP="00FE3521" w:rsidR="00FE3521" w:rsidRDefault="00FE3521" w:rsidRPr="008C2380">
      <w:pPr>
        <w:pStyle w:val="ConsPlusNonformat"/>
        <w:tabs>
          <w:tab w:pos="1134" w:val="left"/>
        </w:tabs>
        <w:ind w:left="709"/>
        <w:jc w:val="both"/>
        <w:outlineLvl w:val="0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>□ нет, не является</w:t>
      </w:r>
      <w:r w:rsidR="00711FA3" w:rsidRPr="008C2380">
        <w:rPr>
          <w:rFonts w:ascii="Times New Roman" w:cs="Times New Roman" w:hAnsi="Times New Roman"/>
          <w:sz w:val="30"/>
          <w:szCs w:val="30"/>
        </w:rPr>
        <w:t>.</w:t>
      </w:r>
    </w:p>
    <w:p w:rsidP="00D449E6" w:rsidR="002F0357" w:rsidRDefault="007B2D5B" w:rsidRPr="008C2380">
      <w:pPr>
        <w:pStyle w:val="ConsPlusNonformat"/>
        <w:ind w:firstLine="709"/>
        <w:jc w:val="both"/>
        <w:outlineLvl w:val="0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>5</w:t>
      </w:r>
      <w:r w:rsidR="0059471E" w:rsidRPr="008C2380">
        <w:rPr>
          <w:rFonts w:ascii="Times New Roman" w:cs="Times New Roman" w:hAnsi="Times New Roman"/>
          <w:sz w:val="30"/>
          <w:szCs w:val="30"/>
        </w:rPr>
        <w:t xml:space="preserve">.18. </w:t>
      </w:r>
      <w:r w:rsidR="002F0357" w:rsidRPr="008C2380">
        <w:rPr>
          <w:rFonts w:ascii="Times New Roman" w:cs="Times New Roman" w:hAnsi="Times New Roman"/>
          <w:sz w:val="30"/>
          <w:szCs w:val="30"/>
        </w:rPr>
        <w:t>На едином налоговом счете задолженность по уплате нал</w:t>
      </w:r>
      <w:r w:rsidR="002F0357" w:rsidRPr="008C2380">
        <w:rPr>
          <w:rFonts w:ascii="Times New Roman" w:cs="Times New Roman" w:hAnsi="Times New Roman"/>
          <w:sz w:val="30"/>
          <w:szCs w:val="30"/>
        </w:rPr>
        <w:t>о</w:t>
      </w:r>
      <w:r w:rsidR="002F0357" w:rsidRPr="008C2380">
        <w:rPr>
          <w:rFonts w:ascii="Times New Roman" w:cs="Times New Roman" w:hAnsi="Times New Roman"/>
          <w:sz w:val="30"/>
          <w:szCs w:val="30"/>
        </w:rPr>
        <w:t>гов, сборов и страховых взносов в бюджеты бюджетной системы Ро</w:t>
      </w:r>
      <w:r w:rsidR="002F0357" w:rsidRPr="008C2380">
        <w:rPr>
          <w:rFonts w:ascii="Times New Roman" w:cs="Times New Roman" w:hAnsi="Times New Roman"/>
          <w:sz w:val="30"/>
          <w:szCs w:val="30"/>
        </w:rPr>
        <w:t>с</w:t>
      </w:r>
      <w:r w:rsidR="002F0357" w:rsidRPr="008C2380">
        <w:rPr>
          <w:rFonts w:ascii="Times New Roman" w:cs="Times New Roman" w:hAnsi="Times New Roman"/>
          <w:sz w:val="30"/>
          <w:szCs w:val="30"/>
        </w:rPr>
        <w:t>сийской Федерации (</w:t>
      </w:r>
      <w:proofErr w:type="gramStart"/>
      <w:r w:rsidR="002F0357" w:rsidRPr="008C2380">
        <w:rPr>
          <w:rFonts w:ascii="Times New Roman" w:cs="Times New Roman" w:hAnsi="Times New Roman"/>
          <w:sz w:val="30"/>
          <w:szCs w:val="30"/>
        </w:rPr>
        <w:t>нужное</w:t>
      </w:r>
      <w:proofErr w:type="gramEnd"/>
      <w:r w:rsidR="002F0357" w:rsidRPr="008C2380">
        <w:rPr>
          <w:rFonts w:ascii="Times New Roman" w:cs="Times New Roman" w:hAnsi="Times New Roman"/>
          <w:sz w:val="30"/>
          <w:szCs w:val="30"/>
        </w:rPr>
        <w:t xml:space="preserve"> отметить любым знаком):</w:t>
      </w:r>
    </w:p>
    <w:p w:rsidP="00CD75BC" w:rsidR="00CD75BC" w:rsidRDefault="00CD75BC" w:rsidRPr="008C2380">
      <w:pPr>
        <w:pStyle w:val="ConsPlusNonformat"/>
        <w:tabs>
          <w:tab w:pos="1134" w:val="left"/>
        </w:tabs>
        <w:ind w:firstLine="709"/>
        <w:jc w:val="both"/>
        <w:outlineLvl w:val="0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>□ задолженность превышает размер, определенный пунктом 3 ст</w:t>
      </w:r>
      <w:proofErr w:type="gramStart"/>
      <w:r w:rsidRPr="008C2380">
        <w:rPr>
          <w:rFonts w:ascii="Times New Roman" w:cs="Times New Roman" w:hAnsi="Times New Roman"/>
          <w:sz w:val="30"/>
          <w:szCs w:val="30"/>
        </w:rPr>
        <w:t>а-</w:t>
      </w:r>
      <w:proofErr w:type="gramEnd"/>
      <w:r w:rsidRPr="008C2380">
        <w:rPr>
          <w:rFonts w:ascii="Times New Roman" w:cs="Times New Roman" w:hAnsi="Times New Roman"/>
          <w:sz w:val="30"/>
          <w:szCs w:val="30"/>
        </w:rPr>
        <w:t xml:space="preserve"> </w:t>
      </w:r>
      <w:proofErr w:type="spellStart"/>
      <w:r w:rsidRPr="008C2380">
        <w:rPr>
          <w:rFonts w:ascii="Times New Roman" w:cs="Times New Roman" w:hAnsi="Times New Roman"/>
          <w:sz w:val="30"/>
          <w:szCs w:val="30"/>
        </w:rPr>
        <w:t>тьи</w:t>
      </w:r>
      <w:proofErr w:type="spellEnd"/>
      <w:r w:rsidRPr="008C2380">
        <w:rPr>
          <w:rFonts w:ascii="Times New Roman" w:cs="Times New Roman" w:hAnsi="Times New Roman"/>
          <w:sz w:val="30"/>
          <w:szCs w:val="30"/>
        </w:rPr>
        <w:t xml:space="preserve"> 47 Налогового кодекса Российской Федерации;</w:t>
      </w:r>
    </w:p>
    <w:p w:rsidP="00D449E6" w:rsidR="002F0357" w:rsidRDefault="006F30C6" w:rsidRPr="008C2380">
      <w:pPr>
        <w:pStyle w:val="ConsPlusNonformat"/>
        <w:tabs>
          <w:tab w:pos="1134" w:val="left"/>
        </w:tabs>
        <w:ind w:firstLine="709"/>
        <w:jc w:val="both"/>
        <w:outlineLvl w:val="0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 xml:space="preserve">□ </w:t>
      </w:r>
      <w:r w:rsidR="002F0357" w:rsidRPr="008C2380">
        <w:rPr>
          <w:rFonts w:ascii="Times New Roman" w:cs="Times New Roman" w:hAnsi="Times New Roman"/>
          <w:sz w:val="30"/>
          <w:szCs w:val="30"/>
        </w:rPr>
        <w:t xml:space="preserve">задолженность не превышает размер, определенный </w:t>
      </w:r>
      <w:hyperlink r:id="rId89" w:history="true">
        <w:r w:rsidR="002F0357" w:rsidRPr="008C2380">
          <w:rPr>
            <w:rFonts w:ascii="Times New Roman" w:cs="Times New Roman" w:hAnsi="Times New Roman"/>
            <w:sz w:val="30"/>
            <w:szCs w:val="30"/>
          </w:rPr>
          <w:t>пунктом 3 статьи 47</w:t>
        </w:r>
      </w:hyperlink>
      <w:r w:rsidR="002F0357" w:rsidRPr="008C2380">
        <w:rPr>
          <w:rFonts w:ascii="Times New Roman" w:cs="Times New Roman" w:hAnsi="Times New Roman"/>
          <w:sz w:val="30"/>
          <w:szCs w:val="30"/>
        </w:rPr>
        <w:t xml:space="preserve"> Налогового кодекса Российской Федерации</w:t>
      </w:r>
      <w:r w:rsidR="00CD75BC" w:rsidRPr="008C2380">
        <w:rPr>
          <w:rFonts w:ascii="Times New Roman" w:cs="Times New Roman" w:hAnsi="Times New Roman"/>
          <w:sz w:val="30"/>
          <w:szCs w:val="30"/>
        </w:rPr>
        <w:t>;</w:t>
      </w:r>
    </w:p>
    <w:p w:rsidP="00CD75BC" w:rsidR="00CD75BC" w:rsidRDefault="00CD75BC" w:rsidRPr="008C2380">
      <w:pPr>
        <w:pStyle w:val="ConsPlusNonformat"/>
        <w:tabs>
          <w:tab w:pos="1134" w:val="left"/>
        </w:tabs>
        <w:ind w:firstLine="709"/>
        <w:jc w:val="both"/>
        <w:outlineLvl w:val="0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>□ отсутствует.</w:t>
      </w:r>
    </w:p>
    <w:p w:rsidP="00D449E6" w:rsidR="002156BC" w:rsidRDefault="007B2D5B" w:rsidRPr="008C2380">
      <w:pPr>
        <w:autoSpaceDE w:val="false"/>
        <w:autoSpaceDN w:val="false"/>
        <w:adjustRightInd w:val="false"/>
        <w:spacing w:after="0" w:line="240" w:lineRule="auto"/>
        <w:ind w:firstLine="709"/>
        <w:jc w:val="both"/>
        <w:outlineLvl w:val="0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>5</w:t>
      </w:r>
      <w:r w:rsidR="0059471E" w:rsidRPr="008C2380">
        <w:rPr>
          <w:rFonts w:ascii="Times New Roman" w:cs="Times New Roman" w:hAnsi="Times New Roman"/>
          <w:sz w:val="30"/>
          <w:szCs w:val="30"/>
        </w:rPr>
        <w:t xml:space="preserve">.19. </w:t>
      </w:r>
      <w:proofErr w:type="gramStart"/>
      <w:r w:rsidR="00341161" w:rsidRPr="008C2380">
        <w:rPr>
          <w:rFonts w:ascii="Times New Roman" w:cs="Times New Roman" w:hAnsi="Times New Roman"/>
          <w:sz w:val="30"/>
          <w:szCs w:val="30"/>
        </w:rPr>
        <w:t>Отсутствуют п</w:t>
      </w:r>
      <w:r w:rsidR="000375C9" w:rsidRPr="008C2380">
        <w:rPr>
          <w:rFonts w:ascii="Times New Roman" w:cs="Times New Roman" w:hAnsi="Times New Roman"/>
          <w:sz w:val="30"/>
          <w:szCs w:val="30"/>
        </w:rPr>
        <w:t>росроченная</w:t>
      </w:r>
      <w:r w:rsidR="002156BC" w:rsidRPr="008C2380">
        <w:rPr>
          <w:rFonts w:ascii="Times New Roman" w:cs="Times New Roman" w:hAnsi="Times New Roman"/>
          <w:sz w:val="30"/>
          <w:szCs w:val="30"/>
        </w:rPr>
        <w:t xml:space="preserve"> задолженность по возврату </w:t>
      </w:r>
      <w:r w:rsidR="00EE7E3E" w:rsidRPr="008C2380">
        <w:rPr>
          <w:rFonts w:ascii="Times New Roman" w:cs="Times New Roman" w:hAnsi="Times New Roman"/>
          <w:sz w:val="30"/>
          <w:szCs w:val="30"/>
        </w:rPr>
        <w:t xml:space="preserve">          </w:t>
      </w:r>
      <w:r w:rsidR="002156BC" w:rsidRPr="008C2380">
        <w:rPr>
          <w:rFonts w:ascii="Times New Roman" w:cs="Times New Roman" w:hAnsi="Times New Roman"/>
          <w:sz w:val="30"/>
          <w:szCs w:val="30"/>
        </w:rPr>
        <w:t>в бюджет города</w:t>
      </w:r>
      <w:r w:rsidR="000375C9"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="002156BC" w:rsidRPr="008C2380">
        <w:rPr>
          <w:rFonts w:ascii="Times New Roman" w:cs="Times New Roman" w:hAnsi="Times New Roman"/>
          <w:sz w:val="30"/>
          <w:szCs w:val="30"/>
        </w:rPr>
        <w:t>Красноярска</w:t>
      </w:r>
      <w:r w:rsidR="00EE7E3E" w:rsidRPr="008C2380">
        <w:rPr>
          <w:rFonts w:ascii="Times New Roman" w:cs="Times New Roman" w:hAnsi="Times New Roman"/>
          <w:sz w:val="30"/>
          <w:szCs w:val="30"/>
        </w:rPr>
        <w:t>,</w:t>
      </w:r>
      <w:r w:rsidR="002156BC"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="00EE7E3E" w:rsidRPr="008C2380">
        <w:rPr>
          <w:rFonts w:ascii="Times New Roman" w:cs="Times New Roman" w:hAnsi="Times New Roman"/>
          <w:sz w:val="30"/>
          <w:szCs w:val="30"/>
        </w:rPr>
        <w:t xml:space="preserve">из которого планируется предоставление гранта в соответствии с Положением, </w:t>
      </w:r>
      <w:r w:rsidR="00D73F10" w:rsidRPr="008C2380">
        <w:rPr>
          <w:rFonts w:ascii="Times New Roman" w:cs="Times New Roman" w:hAnsi="Times New Roman"/>
          <w:sz w:val="30"/>
          <w:szCs w:val="30"/>
        </w:rPr>
        <w:t xml:space="preserve">иных </w:t>
      </w:r>
      <w:r w:rsidR="002156BC" w:rsidRPr="008C2380">
        <w:rPr>
          <w:rFonts w:ascii="Times New Roman" w:cs="Times New Roman" w:hAnsi="Times New Roman"/>
          <w:sz w:val="30"/>
          <w:szCs w:val="30"/>
        </w:rPr>
        <w:t>субсидий, бюджетных инв</w:t>
      </w:r>
      <w:r w:rsidR="002156BC" w:rsidRPr="008C2380">
        <w:rPr>
          <w:rFonts w:ascii="Times New Roman" w:cs="Times New Roman" w:hAnsi="Times New Roman"/>
          <w:sz w:val="30"/>
          <w:szCs w:val="30"/>
        </w:rPr>
        <w:t>е</w:t>
      </w:r>
      <w:r w:rsidR="002156BC" w:rsidRPr="008C2380">
        <w:rPr>
          <w:rFonts w:ascii="Times New Roman" w:cs="Times New Roman" w:hAnsi="Times New Roman"/>
          <w:sz w:val="30"/>
          <w:szCs w:val="30"/>
        </w:rPr>
        <w:t>стиций, а также иная просроченная</w:t>
      </w:r>
      <w:r w:rsidR="000375C9"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="002156BC" w:rsidRPr="008C2380">
        <w:rPr>
          <w:rFonts w:ascii="Times New Roman" w:cs="Times New Roman" w:hAnsi="Times New Roman"/>
          <w:sz w:val="30"/>
          <w:szCs w:val="30"/>
        </w:rPr>
        <w:t>(неурегулированная) задолженность по денежным</w:t>
      </w:r>
      <w:r w:rsidR="002B48E8"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="002156BC" w:rsidRPr="008C2380">
        <w:rPr>
          <w:rFonts w:ascii="Times New Roman" w:cs="Times New Roman" w:hAnsi="Times New Roman"/>
          <w:sz w:val="30"/>
          <w:szCs w:val="30"/>
        </w:rPr>
        <w:t>обязательствам перед бюджетом</w:t>
      </w:r>
      <w:r w:rsidR="000375C9"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="002156BC" w:rsidRPr="008C2380">
        <w:rPr>
          <w:rFonts w:ascii="Times New Roman" w:cs="Times New Roman" w:hAnsi="Times New Roman"/>
          <w:sz w:val="30"/>
          <w:szCs w:val="30"/>
        </w:rPr>
        <w:t>города Красноярска</w:t>
      </w:r>
      <w:r w:rsidR="00EE7E3E" w:rsidRPr="008C2380">
        <w:rPr>
          <w:rFonts w:ascii="Times New Roman" w:cs="Times New Roman" w:hAnsi="Times New Roman"/>
          <w:sz w:val="30"/>
          <w:szCs w:val="30"/>
        </w:rPr>
        <w:t>,</w:t>
      </w:r>
      <w:r w:rsidR="002156BC"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="00EE7E3E" w:rsidRPr="008C2380">
        <w:rPr>
          <w:rFonts w:ascii="Times New Roman" w:cs="Times New Roman" w:hAnsi="Times New Roman"/>
          <w:sz w:val="30"/>
          <w:szCs w:val="30"/>
        </w:rPr>
        <w:t xml:space="preserve">    из бюджета которого планируется предоставление гранта в соотве</w:t>
      </w:r>
      <w:r w:rsidR="00EE7E3E" w:rsidRPr="008C2380">
        <w:rPr>
          <w:rFonts w:ascii="Times New Roman" w:cs="Times New Roman" w:hAnsi="Times New Roman"/>
          <w:sz w:val="30"/>
          <w:szCs w:val="30"/>
        </w:rPr>
        <w:t>т</w:t>
      </w:r>
      <w:r w:rsidR="00EE7E3E" w:rsidRPr="008C2380">
        <w:rPr>
          <w:rFonts w:ascii="Times New Roman" w:cs="Times New Roman" w:hAnsi="Times New Roman"/>
          <w:sz w:val="30"/>
          <w:szCs w:val="30"/>
        </w:rPr>
        <w:t xml:space="preserve">ствии с Положением </w:t>
      </w:r>
      <w:r w:rsidR="00D73F10" w:rsidRPr="008C2380">
        <w:rPr>
          <w:rFonts w:ascii="Times New Roman" w:cs="Times New Roman" w:hAnsi="Times New Roman"/>
          <w:sz w:val="30"/>
          <w:szCs w:val="30"/>
        </w:rPr>
        <w:t xml:space="preserve">(за исключением случаев, установленных местной администрацией) </w:t>
      </w:r>
      <w:r w:rsidR="002156BC" w:rsidRPr="008C2380">
        <w:rPr>
          <w:rFonts w:ascii="Times New Roman" w:cs="Times New Roman" w:hAnsi="Times New Roman"/>
          <w:sz w:val="30"/>
          <w:szCs w:val="30"/>
        </w:rPr>
        <w:t>(нужное отметить любым знаком):</w:t>
      </w:r>
      <w:proofErr w:type="gramEnd"/>
    </w:p>
    <w:p w:rsidP="00CD75BC" w:rsidR="00CD75BC" w:rsidRDefault="00CD75BC" w:rsidRPr="008C2380">
      <w:pPr>
        <w:pStyle w:val="ConsPlusNonformat"/>
        <w:ind w:left="709"/>
        <w:jc w:val="both"/>
        <w:outlineLvl w:val="0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 xml:space="preserve">□ </w:t>
      </w:r>
      <w:r w:rsidR="00EE7E3E" w:rsidRPr="008C2380">
        <w:rPr>
          <w:rFonts w:ascii="Times New Roman" w:cs="Times New Roman" w:hAnsi="Times New Roman"/>
          <w:sz w:val="30"/>
          <w:szCs w:val="30"/>
        </w:rPr>
        <w:t xml:space="preserve">да, </w:t>
      </w:r>
      <w:r w:rsidRPr="008C2380">
        <w:rPr>
          <w:rFonts w:ascii="Times New Roman" w:cs="Times New Roman" w:hAnsi="Times New Roman"/>
          <w:sz w:val="30"/>
          <w:szCs w:val="30"/>
        </w:rPr>
        <w:t>име</w:t>
      </w:r>
      <w:r w:rsidR="00EE7E3E" w:rsidRPr="008C2380">
        <w:rPr>
          <w:rFonts w:ascii="Times New Roman" w:cs="Times New Roman" w:hAnsi="Times New Roman"/>
          <w:sz w:val="30"/>
          <w:szCs w:val="30"/>
        </w:rPr>
        <w:t>ю</w:t>
      </w:r>
      <w:r w:rsidRPr="008C2380">
        <w:rPr>
          <w:rFonts w:ascii="Times New Roman" w:cs="Times New Roman" w:hAnsi="Times New Roman"/>
          <w:sz w:val="30"/>
          <w:szCs w:val="30"/>
        </w:rPr>
        <w:t>тся;</w:t>
      </w:r>
    </w:p>
    <w:p w:rsidP="00D449E6" w:rsidR="000375C9" w:rsidRDefault="006F30C6" w:rsidRPr="008C2380">
      <w:pPr>
        <w:pStyle w:val="ConsPlusNonformat"/>
        <w:ind w:left="709"/>
        <w:jc w:val="both"/>
        <w:outlineLvl w:val="0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 xml:space="preserve">□ </w:t>
      </w:r>
      <w:r w:rsidR="00EE7E3E" w:rsidRPr="008C2380">
        <w:rPr>
          <w:rFonts w:ascii="Times New Roman" w:cs="Times New Roman" w:hAnsi="Times New Roman"/>
          <w:sz w:val="30"/>
          <w:szCs w:val="30"/>
        </w:rPr>
        <w:t xml:space="preserve">нет, </w:t>
      </w:r>
      <w:r w:rsidR="00FE3521" w:rsidRPr="008C2380">
        <w:rPr>
          <w:rFonts w:ascii="Times New Roman" w:cs="Times New Roman" w:hAnsi="Times New Roman"/>
          <w:sz w:val="30"/>
          <w:szCs w:val="30"/>
        </w:rPr>
        <w:t>отсутству</w:t>
      </w:r>
      <w:r w:rsidR="00EE7E3E" w:rsidRPr="008C2380">
        <w:rPr>
          <w:rFonts w:ascii="Times New Roman" w:cs="Times New Roman" w:hAnsi="Times New Roman"/>
          <w:sz w:val="30"/>
          <w:szCs w:val="30"/>
        </w:rPr>
        <w:t>ю</w:t>
      </w:r>
      <w:r w:rsidR="00FE3521" w:rsidRPr="008C2380">
        <w:rPr>
          <w:rFonts w:ascii="Times New Roman" w:cs="Times New Roman" w:hAnsi="Times New Roman"/>
          <w:sz w:val="30"/>
          <w:szCs w:val="30"/>
        </w:rPr>
        <w:t>т</w:t>
      </w:r>
      <w:r w:rsidR="00CD75BC" w:rsidRPr="008C2380">
        <w:rPr>
          <w:rFonts w:ascii="Times New Roman" w:cs="Times New Roman" w:hAnsi="Times New Roman"/>
          <w:sz w:val="30"/>
          <w:szCs w:val="30"/>
        </w:rPr>
        <w:t>.</w:t>
      </w:r>
    </w:p>
    <w:p w:rsidP="002B48E8" w:rsidR="002156BC" w:rsidRDefault="007B2D5B" w:rsidRPr="008C2380">
      <w:pPr>
        <w:pStyle w:val="ConsPlusNonformat"/>
        <w:spacing w:line="235" w:lineRule="auto"/>
        <w:ind w:firstLine="709"/>
        <w:jc w:val="both"/>
        <w:outlineLvl w:val="0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lastRenderedPageBreak/>
        <w:t>5</w:t>
      </w:r>
      <w:r w:rsidR="0059471E" w:rsidRPr="008C2380">
        <w:rPr>
          <w:rFonts w:ascii="Times New Roman" w:cs="Times New Roman" w:hAnsi="Times New Roman"/>
          <w:sz w:val="30"/>
          <w:szCs w:val="30"/>
        </w:rPr>
        <w:t xml:space="preserve">.20. </w:t>
      </w:r>
      <w:r w:rsidR="002156BC" w:rsidRPr="008C2380">
        <w:rPr>
          <w:rFonts w:ascii="Times New Roman" w:cs="Times New Roman" w:hAnsi="Times New Roman"/>
          <w:sz w:val="30"/>
          <w:szCs w:val="30"/>
        </w:rPr>
        <w:t>Являясь юридическим лицом:</w:t>
      </w:r>
    </w:p>
    <w:p w:rsidP="002B48E8" w:rsidR="002156BC" w:rsidRDefault="002156BC" w:rsidRPr="008C2380">
      <w:pPr>
        <w:pStyle w:val="ConsPlusNonformat"/>
        <w:spacing w:line="235" w:lineRule="auto"/>
        <w:ind w:firstLine="709"/>
        <w:jc w:val="both"/>
        <w:outlineLvl w:val="0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 xml:space="preserve">в процессе реорганизации (за исключением реорганизации </w:t>
      </w:r>
      <w:r w:rsidR="00933139" w:rsidRPr="008C2380">
        <w:rPr>
          <w:rFonts w:ascii="Times New Roman" w:cs="Times New Roman" w:hAnsi="Times New Roman"/>
          <w:sz w:val="30"/>
          <w:szCs w:val="30"/>
        </w:rPr>
        <w:t xml:space="preserve">             </w:t>
      </w:r>
      <w:r w:rsidRPr="008C2380">
        <w:rPr>
          <w:rFonts w:ascii="Times New Roman" w:cs="Times New Roman" w:hAnsi="Times New Roman"/>
          <w:sz w:val="30"/>
          <w:szCs w:val="30"/>
        </w:rPr>
        <w:t>в форме</w:t>
      </w:r>
      <w:r w:rsidR="000375C9"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Pr="008C2380">
        <w:rPr>
          <w:rFonts w:ascii="Times New Roman" w:cs="Times New Roman" w:hAnsi="Times New Roman"/>
          <w:sz w:val="30"/>
          <w:szCs w:val="30"/>
        </w:rPr>
        <w:t>присоединения к юридическому лицу (</w:t>
      </w:r>
      <w:r w:rsidR="00D52635" w:rsidRPr="008C2380">
        <w:rPr>
          <w:rFonts w:ascii="Times New Roman" w:cs="Times New Roman" w:hAnsi="Times New Roman"/>
          <w:sz w:val="30"/>
          <w:szCs w:val="30"/>
        </w:rPr>
        <w:t>участнику отбора</w:t>
      </w:r>
      <w:r w:rsidRPr="008C2380">
        <w:rPr>
          <w:rFonts w:ascii="Times New Roman" w:cs="Times New Roman" w:hAnsi="Times New Roman"/>
          <w:sz w:val="30"/>
          <w:szCs w:val="30"/>
        </w:rPr>
        <w:t xml:space="preserve">) </w:t>
      </w:r>
      <w:r w:rsidR="00D52635" w:rsidRPr="008C2380">
        <w:rPr>
          <w:rFonts w:ascii="Times New Roman" w:cs="Times New Roman" w:hAnsi="Times New Roman"/>
          <w:sz w:val="30"/>
          <w:szCs w:val="30"/>
        </w:rPr>
        <w:t xml:space="preserve">   </w:t>
      </w:r>
      <w:r w:rsidRPr="008C2380">
        <w:rPr>
          <w:rFonts w:ascii="Times New Roman" w:cs="Times New Roman" w:hAnsi="Times New Roman"/>
          <w:sz w:val="30"/>
          <w:szCs w:val="30"/>
        </w:rPr>
        <w:t>другого юридического лица),</w:t>
      </w:r>
      <w:r w:rsidR="000375C9"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Pr="008C2380">
        <w:rPr>
          <w:rFonts w:ascii="Times New Roman" w:cs="Times New Roman" w:hAnsi="Times New Roman"/>
          <w:sz w:val="30"/>
          <w:szCs w:val="30"/>
        </w:rPr>
        <w:t>ликвидации (</w:t>
      </w:r>
      <w:proofErr w:type="gramStart"/>
      <w:r w:rsidRPr="008C2380">
        <w:rPr>
          <w:rFonts w:ascii="Times New Roman" w:cs="Times New Roman" w:hAnsi="Times New Roman"/>
          <w:sz w:val="30"/>
          <w:szCs w:val="30"/>
        </w:rPr>
        <w:t>нужное</w:t>
      </w:r>
      <w:proofErr w:type="gramEnd"/>
      <w:r w:rsidRPr="008C2380">
        <w:rPr>
          <w:rFonts w:ascii="Times New Roman" w:cs="Times New Roman" w:hAnsi="Times New Roman"/>
          <w:sz w:val="30"/>
          <w:szCs w:val="30"/>
        </w:rPr>
        <w:t xml:space="preserve"> отметить любым знаком):</w:t>
      </w:r>
    </w:p>
    <w:p w:rsidP="00E71643" w:rsidR="00CD75BC" w:rsidRDefault="00CD75BC" w:rsidRPr="008C2380">
      <w:pPr>
        <w:pStyle w:val="ConsPlusNonformat"/>
        <w:spacing w:line="235" w:lineRule="auto"/>
        <w:ind w:left="709"/>
        <w:jc w:val="both"/>
        <w:outlineLvl w:val="0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>□ находится;</w:t>
      </w:r>
    </w:p>
    <w:p w:rsidP="00E71643" w:rsidR="000375C9" w:rsidRDefault="006F30C6" w:rsidRPr="008C2380">
      <w:pPr>
        <w:pStyle w:val="ConsPlusNonformat"/>
        <w:spacing w:line="235" w:lineRule="auto"/>
        <w:ind w:left="709"/>
        <w:jc w:val="both"/>
        <w:outlineLvl w:val="0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 xml:space="preserve">□ </w:t>
      </w:r>
      <w:r w:rsidR="000375C9" w:rsidRPr="008C2380">
        <w:rPr>
          <w:rFonts w:ascii="Times New Roman" w:cs="Times New Roman" w:hAnsi="Times New Roman"/>
          <w:sz w:val="30"/>
          <w:szCs w:val="30"/>
        </w:rPr>
        <w:t>не находится;</w:t>
      </w:r>
    </w:p>
    <w:p w:rsidP="00E71643" w:rsidR="002156BC" w:rsidRDefault="002156BC" w:rsidRPr="008C2380">
      <w:pPr>
        <w:pStyle w:val="ConsPlusNonformat"/>
        <w:spacing w:line="235" w:lineRule="auto"/>
        <w:ind w:firstLine="709"/>
        <w:jc w:val="both"/>
        <w:outlineLvl w:val="0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 xml:space="preserve">процедура банкротства </w:t>
      </w:r>
      <w:r w:rsidR="000375C9" w:rsidRPr="008C2380">
        <w:rPr>
          <w:rFonts w:ascii="Times New Roman" w:cs="Times New Roman" w:hAnsi="Times New Roman"/>
          <w:sz w:val="30"/>
          <w:szCs w:val="30"/>
        </w:rPr>
        <w:t>в</w:t>
      </w:r>
      <w:r w:rsidRPr="008C2380">
        <w:rPr>
          <w:rFonts w:ascii="Times New Roman" w:cs="Times New Roman" w:hAnsi="Times New Roman"/>
          <w:sz w:val="30"/>
          <w:szCs w:val="30"/>
        </w:rPr>
        <w:t xml:space="preserve"> отношении юридического лица (</w:t>
      </w:r>
      <w:proofErr w:type="gramStart"/>
      <w:r w:rsidRPr="008C2380">
        <w:rPr>
          <w:rFonts w:ascii="Times New Roman" w:cs="Times New Roman" w:hAnsi="Times New Roman"/>
          <w:sz w:val="30"/>
          <w:szCs w:val="30"/>
        </w:rPr>
        <w:t>нужное</w:t>
      </w:r>
      <w:proofErr w:type="gramEnd"/>
      <w:r w:rsidRPr="008C2380">
        <w:rPr>
          <w:rFonts w:ascii="Times New Roman" w:cs="Times New Roman" w:hAnsi="Times New Roman"/>
          <w:sz w:val="30"/>
          <w:szCs w:val="30"/>
        </w:rPr>
        <w:t xml:space="preserve"> отметить</w:t>
      </w:r>
      <w:r w:rsidR="000375C9"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Pr="008C2380">
        <w:rPr>
          <w:rFonts w:ascii="Times New Roman" w:cs="Times New Roman" w:hAnsi="Times New Roman"/>
          <w:sz w:val="30"/>
          <w:szCs w:val="30"/>
        </w:rPr>
        <w:t>любым знаком):</w:t>
      </w:r>
    </w:p>
    <w:p w:rsidP="00E71643" w:rsidR="00CD75BC" w:rsidRDefault="00CD75BC" w:rsidRPr="008C2380">
      <w:pPr>
        <w:pStyle w:val="ConsPlusNonformat"/>
        <w:spacing w:line="235" w:lineRule="auto"/>
        <w:ind w:left="709"/>
        <w:jc w:val="both"/>
        <w:outlineLvl w:val="0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>□ введена;</w:t>
      </w:r>
    </w:p>
    <w:p w:rsidP="00E71643" w:rsidR="000375C9" w:rsidRDefault="006F30C6" w:rsidRPr="008C2380">
      <w:pPr>
        <w:pStyle w:val="ConsPlusNonformat"/>
        <w:spacing w:line="235" w:lineRule="auto"/>
        <w:ind w:left="709"/>
        <w:jc w:val="both"/>
        <w:outlineLvl w:val="0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 xml:space="preserve">□ </w:t>
      </w:r>
      <w:r w:rsidR="000375C9" w:rsidRPr="008C2380">
        <w:rPr>
          <w:rFonts w:ascii="Times New Roman" w:cs="Times New Roman" w:hAnsi="Times New Roman"/>
          <w:sz w:val="30"/>
          <w:szCs w:val="30"/>
        </w:rPr>
        <w:t>не введена;</w:t>
      </w:r>
    </w:p>
    <w:p w:rsidP="00E71643" w:rsidR="002156BC" w:rsidRDefault="002156BC" w:rsidRPr="008C2380">
      <w:pPr>
        <w:pStyle w:val="ConsPlusNonformat"/>
        <w:spacing w:line="235" w:lineRule="auto"/>
        <w:ind w:firstLine="709"/>
        <w:jc w:val="both"/>
        <w:outlineLvl w:val="0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 xml:space="preserve">деятельность в порядке, предусмотренном законодательством </w:t>
      </w:r>
      <w:r w:rsidR="00200E58"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Pr="008C2380">
        <w:rPr>
          <w:rFonts w:ascii="Times New Roman" w:cs="Times New Roman" w:hAnsi="Times New Roman"/>
          <w:sz w:val="30"/>
          <w:szCs w:val="30"/>
        </w:rPr>
        <w:t>Российской</w:t>
      </w:r>
      <w:r w:rsidR="000375C9"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Pr="008C2380">
        <w:rPr>
          <w:rFonts w:ascii="Times New Roman" w:cs="Times New Roman" w:hAnsi="Times New Roman"/>
          <w:sz w:val="30"/>
          <w:szCs w:val="30"/>
        </w:rPr>
        <w:t>Федерации (</w:t>
      </w:r>
      <w:proofErr w:type="gramStart"/>
      <w:r w:rsidRPr="008C2380">
        <w:rPr>
          <w:rFonts w:ascii="Times New Roman" w:cs="Times New Roman" w:hAnsi="Times New Roman"/>
          <w:sz w:val="30"/>
          <w:szCs w:val="30"/>
        </w:rPr>
        <w:t>нужное</w:t>
      </w:r>
      <w:proofErr w:type="gramEnd"/>
      <w:r w:rsidRPr="008C2380">
        <w:rPr>
          <w:rFonts w:ascii="Times New Roman" w:cs="Times New Roman" w:hAnsi="Times New Roman"/>
          <w:sz w:val="30"/>
          <w:szCs w:val="30"/>
        </w:rPr>
        <w:t xml:space="preserve"> отметить любым знаком):</w:t>
      </w:r>
    </w:p>
    <w:p w:rsidP="00E71643" w:rsidR="00CD75BC" w:rsidRDefault="00CD75BC" w:rsidRPr="008C2380">
      <w:pPr>
        <w:pStyle w:val="ConsPlusNonformat"/>
        <w:spacing w:line="235" w:lineRule="auto"/>
        <w:ind w:left="709"/>
        <w:jc w:val="both"/>
        <w:outlineLvl w:val="0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>□ приостановлена;</w:t>
      </w:r>
    </w:p>
    <w:p w:rsidP="00E71643" w:rsidR="000375C9" w:rsidRDefault="006F30C6" w:rsidRPr="008C2380">
      <w:pPr>
        <w:pStyle w:val="ConsPlusNonformat"/>
        <w:spacing w:line="235" w:lineRule="auto"/>
        <w:ind w:left="709"/>
        <w:jc w:val="both"/>
        <w:outlineLvl w:val="0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 xml:space="preserve">□ </w:t>
      </w:r>
      <w:r w:rsidR="000375C9" w:rsidRPr="008C2380">
        <w:rPr>
          <w:rFonts w:ascii="Times New Roman" w:cs="Times New Roman" w:hAnsi="Times New Roman"/>
          <w:sz w:val="30"/>
          <w:szCs w:val="30"/>
        </w:rPr>
        <w:t>не приостановлена</w:t>
      </w:r>
      <w:r w:rsidR="00CD75BC" w:rsidRPr="008C2380">
        <w:rPr>
          <w:rFonts w:ascii="Times New Roman" w:cs="Times New Roman" w:hAnsi="Times New Roman"/>
          <w:sz w:val="30"/>
          <w:szCs w:val="30"/>
        </w:rPr>
        <w:t>.</w:t>
      </w:r>
    </w:p>
    <w:p w:rsidP="00E71643" w:rsidR="002156BC" w:rsidRDefault="007B2D5B" w:rsidRPr="008C2380">
      <w:pPr>
        <w:pStyle w:val="ConsPlusNonformat"/>
        <w:spacing w:line="235" w:lineRule="auto"/>
        <w:ind w:firstLine="709"/>
        <w:jc w:val="both"/>
        <w:outlineLvl w:val="0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>5</w:t>
      </w:r>
      <w:r w:rsidR="0059471E" w:rsidRPr="008C2380">
        <w:rPr>
          <w:rFonts w:ascii="Times New Roman" w:cs="Times New Roman" w:hAnsi="Times New Roman"/>
          <w:sz w:val="30"/>
          <w:szCs w:val="30"/>
        </w:rPr>
        <w:t xml:space="preserve">.21. </w:t>
      </w:r>
      <w:r w:rsidR="002156BC" w:rsidRPr="008C2380">
        <w:rPr>
          <w:rFonts w:ascii="Times New Roman" w:cs="Times New Roman" w:hAnsi="Times New Roman"/>
          <w:sz w:val="30"/>
          <w:szCs w:val="30"/>
        </w:rPr>
        <w:t xml:space="preserve">Являясь индивидуальным предпринимателем, деятельность </w:t>
      </w:r>
      <w:r w:rsidR="00933139"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="002156BC" w:rsidRPr="008C2380">
        <w:rPr>
          <w:rFonts w:ascii="Times New Roman" w:cs="Times New Roman" w:hAnsi="Times New Roman"/>
          <w:sz w:val="30"/>
          <w:szCs w:val="30"/>
        </w:rPr>
        <w:t>в качестве</w:t>
      </w:r>
      <w:r w:rsidR="000375C9"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="002156BC" w:rsidRPr="008C2380">
        <w:rPr>
          <w:rFonts w:ascii="Times New Roman" w:cs="Times New Roman" w:hAnsi="Times New Roman"/>
          <w:sz w:val="30"/>
          <w:szCs w:val="30"/>
        </w:rPr>
        <w:t>индивидуального предпринимателя (</w:t>
      </w:r>
      <w:proofErr w:type="gramStart"/>
      <w:r w:rsidR="002156BC" w:rsidRPr="008C2380">
        <w:rPr>
          <w:rFonts w:ascii="Times New Roman" w:cs="Times New Roman" w:hAnsi="Times New Roman"/>
          <w:sz w:val="30"/>
          <w:szCs w:val="30"/>
        </w:rPr>
        <w:t>нужное</w:t>
      </w:r>
      <w:proofErr w:type="gramEnd"/>
      <w:r w:rsidR="002156BC" w:rsidRPr="008C2380">
        <w:rPr>
          <w:rFonts w:ascii="Times New Roman" w:cs="Times New Roman" w:hAnsi="Times New Roman"/>
          <w:sz w:val="30"/>
          <w:szCs w:val="30"/>
        </w:rPr>
        <w:t xml:space="preserve"> отметить любым знаком):</w:t>
      </w:r>
    </w:p>
    <w:p w:rsidP="00E71643" w:rsidR="00CD75BC" w:rsidRDefault="00CD75BC" w:rsidRPr="008C2380">
      <w:pPr>
        <w:pStyle w:val="ConsPlusNonformat"/>
        <w:spacing w:line="235" w:lineRule="auto"/>
        <w:ind w:left="709"/>
        <w:jc w:val="both"/>
        <w:outlineLvl w:val="0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>□ прекратил;</w:t>
      </w:r>
    </w:p>
    <w:p w:rsidP="00E71643" w:rsidR="000375C9" w:rsidRDefault="00EE1F33" w:rsidRPr="008C2380">
      <w:pPr>
        <w:pStyle w:val="ConsPlusNonformat"/>
        <w:spacing w:line="235" w:lineRule="auto"/>
        <w:ind w:left="709"/>
        <w:jc w:val="both"/>
        <w:outlineLvl w:val="0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 xml:space="preserve">□ </w:t>
      </w:r>
      <w:r w:rsidR="000375C9" w:rsidRPr="008C2380">
        <w:rPr>
          <w:rFonts w:ascii="Times New Roman" w:cs="Times New Roman" w:hAnsi="Times New Roman"/>
          <w:sz w:val="30"/>
          <w:szCs w:val="30"/>
        </w:rPr>
        <w:t>не прекратил</w:t>
      </w:r>
      <w:r w:rsidR="00CD75BC" w:rsidRPr="008C2380">
        <w:rPr>
          <w:rFonts w:ascii="Times New Roman" w:cs="Times New Roman" w:hAnsi="Times New Roman"/>
          <w:sz w:val="30"/>
          <w:szCs w:val="30"/>
        </w:rPr>
        <w:t>.</w:t>
      </w:r>
    </w:p>
    <w:p w:rsidP="00E71643" w:rsidR="002156BC" w:rsidRDefault="007B2D5B" w:rsidRPr="008C2380">
      <w:pPr>
        <w:pStyle w:val="ConsPlusNonformat"/>
        <w:spacing w:line="235" w:lineRule="auto"/>
        <w:ind w:firstLine="709"/>
        <w:jc w:val="both"/>
        <w:outlineLvl w:val="0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>5</w:t>
      </w:r>
      <w:r w:rsidR="0059471E" w:rsidRPr="008C2380">
        <w:rPr>
          <w:rFonts w:ascii="Times New Roman" w:cs="Times New Roman" w:hAnsi="Times New Roman"/>
          <w:sz w:val="30"/>
          <w:szCs w:val="30"/>
        </w:rPr>
        <w:t xml:space="preserve">.22. </w:t>
      </w:r>
      <w:r w:rsidR="002156BC" w:rsidRPr="008C2380">
        <w:rPr>
          <w:rFonts w:ascii="Times New Roman" w:cs="Times New Roman" w:hAnsi="Times New Roman"/>
          <w:sz w:val="30"/>
          <w:szCs w:val="30"/>
        </w:rPr>
        <w:t>В реестре дисквалифицированных лиц сведения</w:t>
      </w:r>
      <w:r w:rsidR="00933139" w:rsidRPr="008C2380">
        <w:rPr>
          <w:rFonts w:ascii="Times New Roman" w:cs="Times New Roman" w:hAnsi="Times New Roman"/>
          <w:sz w:val="30"/>
          <w:szCs w:val="30"/>
        </w:rPr>
        <w:t xml:space="preserve"> </w:t>
      </w:r>
      <w:proofErr w:type="gramStart"/>
      <w:r w:rsidR="002156BC" w:rsidRPr="008C2380">
        <w:rPr>
          <w:rFonts w:ascii="Times New Roman" w:cs="Times New Roman" w:hAnsi="Times New Roman"/>
          <w:sz w:val="30"/>
          <w:szCs w:val="30"/>
        </w:rPr>
        <w:t>о</w:t>
      </w:r>
      <w:proofErr w:type="gramEnd"/>
      <w:r w:rsidR="000375C9"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="002156BC" w:rsidRPr="008C2380">
        <w:rPr>
          <w:rFonts w:ascii="Times New Roman" w:cs="Times New Roman" w:hAnsi="Times New Roman"/>
          <w:sz w:val="30"/>
          <w:szCs w:val="30"/>
        </w:rPr>
        <w:t>дисквал</w:t>
      </w:r>
      <w:r w:rsidR="002156BC" w:rsidRPr="008C2380">
        <w:rPr>
          <w:rFonts w:ascii="Times New Roman" w:cs="Times New Roman" w:hAnsi="Times New Roman"/>
          <w:sz w:val="30"/>
          <w:szCs w:val="30"/>
        </w:rPr>
        <w:t>и</w:t>
      </w:r>
      <w:r w:rsidR="002156BC" w:rsidRPr="008C2380">
        <w:rPr>
          <w:rFonts w:ascii="Times New Roman" w:cs="Times New Roman" w:hAnsi="Times New Roman"/>
          <w:sz w:val="30"/>
          <w:szCs w:val="30"/>
        </w:rPr>
        <w:t>фицированных:</w:t>
      </w:r>
    </w:p>
    <w:p w:rsidP="00E71643" w:rsidR="002156BC" w:rsidRDefault="002156BC" w:rsidRPr="008C2380">
      <w:pPr>
        <w:pStyle w:val="ConsPlusNonformat"/>
        <w:spacing w:line="235" w:lineRule="auto"/>
        <w:ind w:firstLine="709"/>
        <w:jc w:val="both"/>
        <w:outlineLvl w:val="0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>руководителе юридического лица (</w:t>
      </w:r>
      <w:proofErr w:type="gramStart"/>
      <w:r w:rsidRPr="008C2380">
        <w:rPr>
          <w:rFonts w:ascii="Times New Roman" w:cs="Times New Roman" w:hAnsi="Times New Roman"/>
          <w:sz w:val="30"/>
          <w:szCs w:val="30"/>
        </w:rPr>
        <w:t>нужное</w:t>
      </w:r>
      <w:proofErr w:type="gramEnd"/>
      <w:r w:rsidRPr="008C2380">
        <w:rPr>
          <w:rFonts w:ascii="Times New Roman" w:cs="Times New Roman" w:hAnsi="Times New Roman"/>
          <w:sz w:val="30"/>
          <w:szCs w:val="30"/>
        </w:rPr>
        <w:t xml:space="preserve"> отметить любым зн</w:t>
      </w:r>
      <w:r w:rsidRPr="008C2380">
        <w:rPr>
          <w:rFonts w:ascii="Times New Roman" w:cs="Times New Roman" w:hAnsi="Times New Roman"/>
          <w:sz w:val="30"/>
          <w:szCs w:val="30"/>
        </w:rPr>
        <w:t>а</w:t>
      </w:r>
      <w:r w:rsidRPr="008C2380">
        <w:rPr>
          <w:rFonts w:ascii="Times New Roman" w:cs="Times New Roman" w:hAnsi="Times New Roman"/>
          <w:sz w:val="30"/>
          <w:szCs w:val="30"/>
        </w:rPr>
        <w:t>ком):</w:t>
      </w:r>
    </w:p>
    <w:p w:rsidP="00E71643" w:rsidR="00711FA3" w:rsidRDefault="00711FA3" w:rsidRPr="008C2380">
      <w:pPr>
        <w:pStyle w:val="ConsPlusNonformat"/>
        <w:spacing w:line="235" w:lineRule="auto"/>
        <w:ind w:left="709"/>
        <w:jc w:val="both"/>
        <w:outlineLvl w:val="0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>□ имеются;</w:t>
      </w:r>
    </w:p>
    <w:p w:rsidP="00E71643" w:rsidR="000375C9" w:rsidRDefault="00EE1F33" w:rsidRPr="008C2380">
      <w:pPr>
        <w:pStyle w:val="ConsPlusNonformat"/>
        <w:spacing w:line="235" w:lineRule="auto"/>
        <w:ind w:left="709"/>
        <w:jc w:val="both"/>
        <w:outlineLvl w:val="0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 xml:space="preserve">□ </w:t>
      </w:r>
      <w:r w:rsidR="000375C9" w:rsidRPr="008C2380">
        <w:rPr>
          <w:rFonts w:ascii="Times New Roman" w:cs="Times New Roman" w:hAnsi="Times New Roman"/>
          <w:sz w:val="30"/>
          <w:szCs w:val="30"/>
        </w:rPr>
        <w:t>отсутствуют;</w:t>
      </w:r>
    </w:p>
    <w:p w:rsidP="00E71643" w:rsidR="002156BC" w:rsidRDefault="002156BC" w:rsidRPr="008C2380">
      <w:pPr>
        <w:pStyle w:val="ConsPlusNonformat"/>
        <w:spacing w:line="235" w:lineRule="auto"/>
        <w:ind w:firstLine="709"/>
        <w:jc w:val="both"/>
        <w:outlineLvl w:val="0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 xml:space="preserve">членах коллегиального исполнительного органа юридического </w:t>
      </w:r>
      <w:r w:rsidR="004C47BA"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Pr="008C2380">
        <w:rPr>
          <w:rFonts w:ascii="Times New Roman" w:cs="Times New Roman" w:hAnsi="Times New Roman"/>
          <w:sz w:val="30"/>
          <w:szCs w:val="30"/>
        </w:rPr>
        <w:t>лица (</w:t>
      </w:r>
      <w:proofErr w:type="gramStart"/>
      <w:r w:rsidRPr="008C2380">
        <w:rPr>
          <w:rFonts w:ascii="Times New Roman" w:cs="Times New Roman" w:hAnsi="Times New Roman"/>
          <w:sz w:val="30"/>
          <w:szCs w:val="30"/>
        </w:rPr>
        <w:t>нужное</w:t>
      </w:r>
      <w:proofErr w:type="gramEnd"/>
      <w:r w:rsidR="000375C9"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Pr="008C2380">
        <w:rPr>
          <w:rFonts w:ascii="Times New Roman" w:cs="Times New Roman" w:hAnsi="Times New Roman"/>
          <w:sz w:val="30"/>
          <w:szCs w:val="30"/>
        </w:rPr>
        <w:t>отметить любым знаком):</w:t>
      </w:r>
    </w:p>
    <w:p w:rsidP="00E71643" w:rsidR="00711FA3" w:rsidRDefault="00711FA3" w:rsidRPr="008C2380">
      <w:pPr>
        <w:pStyle w:val="ConsPlusNonformat"/>
        <w:spacing w:line="235" w:lineRule="auto"/>
        <w:ind w:left="709"/>
        <w:jc w:val="both"/>
        <w:outlineLvl w:val="0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>□ имеются;</w:t>
      </w:r>
    </w:p>
    <w:p w:rsidP="00E71643" w:rsidR="000375C9" w:rsidRDefault="00EE1F33" w:rsidRPr="008C2380">
      <w:pPr>
        <w:pStyle w:val="ConsPlusNonformat"/>
        <w:spacing w:line="235" w:lineRule="auto"/>
        <w:ind w:left="709"/>
        <w:jc w:val="both"/>
        <w:outlineLvl w:val="0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 xml:space="preserve">□ </w:t>
      </w:r>
      <w:r w:rsidR="000375C9" w:rsidRPr="008C2380">
        <w:rPr>
          <w:rFonts w:ascii="Times New Roman" w:cs="Times New Roman" w:hAnsi="Times New Roman"/>
          <w:sz w:val="30"/>
          <w:szCs w:val="30"/>
        </w:rPr>
        <w:t>отсутствуют;</w:t>
      </w:r>
    </w:p>
    <w:p w:rsidP="00E71643" w:rsidR="002156BC" w:rsidRDefault="002156BC" w:rsidRPr="008C2380">
      <w:pPr>
        <w:pStyle w:val="ConsPlusNonformat"/>
        <w:spacing w:line="235" w:lineRule="auto"/>
        <w:ind w:firstLine="709"/>
        <w:jc w:val="both"/>
        <w:outlineLvl w:val="0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 xml:space="preserve">лице, исполняющем функции единоличного исполнительного </w:t>
      </w:r>
      <w:r w:rsidR="00D52635" w:rsidRPr="008C2380">
        <w:rPr>
          <w:rFonts w:ascii="Times New Roman" w:cs="Times New Roman" w:hAnsi="Times New Roman"/>
          <w:sz w:val="30"/>
          <w:szCs w:val="30"/>
        </w:rPr>
        <w:t xml:space="preserve">   </w:t>
      </w:r>
      <w:r w:rsidRPr="008C2380">
        <w:rPr>
          <w:rFonts w:ascii="Times New Roman" w:cs="Times New Roman" w:hAnsi="Times New Roman"/>
          <w:sz w:val="30"/>
          <w:szCs w:val="30"/>
        </w:rPr>
        <w:t>органа, или</w:t>
      </w:r>
      <w:r w:rsidR="000375C9"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Pr="008C2380">
        <w:rPr>
          <w:rFonts w:ascii="Times New Roman" w:cs="Times New Roman" w:hAnsi="Times New Roman"/>
          <w:sz w:val="30"/>
          <w:szCs w:val="30"/>
        </w:rPr>
        <w:t>главном бухгалтере юридического лица (</w:t>
      </w:r>
      <w:proofErr w:type="gramStart"/>
      <w:r w:rsidRPr="008C2380">
        <w:rPr>
          <w:rFonts w:ascii="Times New Roman" w:cs="Times New Roman" w:hAnsi="Times New Roman"/>
          <w:sz w:val="30"/>
          <w:szCs w:val="30"/>
        </w:rPr>
        <w:t>нужное</w:t>
      </w:r>
      <w:proofErr w:type="gramEnd"/>
      <w:r w:rsidRPr="008C2380">
        <w:rPr>
          <w:rFonts w:ascii="Times New Roman" w:cs="Times New Roman" w:hAnsi="Times New Roman"/>
          <w:sz w:val="30"/>
          <w:szCs w:val="30"/>
        </w:rPr>
        <w:t xml:space="preserve"> отметить любым знаком):</w:t>
      </w:r>
    </w:p>
    <w:p w:rsidP="00E71643" w:rsidR="00711FA3" w:rsidRDefault="00711FA3" w:rsidRPr="008C2380">
      <w:pPr>
        <w:pStyle w:val="ConsPlusNonformat"/>
        <w:spacing w:line="235" w:lineRule="auto"/>
        <w:ind w:left="709"/>
        <w:jc w:val="both"/>
        <w:outlineLvl w:val="0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>□ имеются;</w:t>
      </w:r>
    </w:p>
    <w:p w:rsidP="00E71643" w:rsidR="000375C9" w:rsidRDefault="00EE1F33" w:rsidRPr="008C2380">
      <w:pPr>
        <w:pStyle w:val="ConsPlusNonformat"/>
        <w:spacing w:line="235" w:lineRule="auto"/>
        <w:ind w:left="709"/>
        <w:jc w:val="both"/>
        <w:outlineLvl w:val="0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 xml:space="preserve">□ </w:t>
      </w:r>
      <w:r w:rsidR="000375C9" w:rsidRPr="008C2380">
        <w:rPr>
          <w:rFonts w:ascii="Times New Roman" w:cs="Times New Roman" w:hAnsi="Times New Roman"/>
          <w:sz w:val="30"/>
          <w:szCs w:val="30"/>
        </w:rPr>
        <w:t>отсутствуют;</w:t>
      </w:r>
    </w:p>
    <w:p w:rsidP="00E71643" w:rsidR="002156BC" w:rsidRDefault="002156BC" w:rsidRPr="008C2380">
      <w:pPr>
        <w:pStyle w:val="ConsPlusNonformat"/>
        <w:spacing w:line="235" w:lineRule="auto"/>
        <w:ind w:firstLine="709"/>
        <w:jc w:val="both"/>
        <w:outlineLvl w:val="0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>индивидуальном предпринимателе (</w:t>
      </w:r>
      <w:proofErr w:type="gramStart"/>
      <w:r w:rsidRPr="008C2380">
        <w:rPr>
          <w:rFonts w:ascii="Times New Roman" w:cs="Times New Roman" w:hAnsi="Times New Roman"/>
          <w:sz w:val="30"/>
          <w:szCs w:val="30"/>
        </w:rPr>
        <w:t>нужное</w:t>
      </w:r>
      <w:proofErr w:type="gramEnd"/>
      <w:r w:rsidRPr="008C2380">
        <w:rPr>
          <w:rFonts w:ascii="Times New Roman" w:cs="Times New Roman" w:hAnsi="Times New Roman"/>
          <w:sz w:val="30"/>
          <w:szCs w:val="30"/>
        </w:rPr>
        <w:t xml:space="preserve"> отметить любым </w:t>
      </w:r>
      <w:r w:rsidR="007F1A74" w:rsidRPr="008C2380">
        <w:rPr>
          <w:rFonts w:ascii="Times New Roman" w:cs="Times New Roman" w:hAnsi="Times New Roman"/>
          <w:sz w:val="30"/>
          <w:szCs w:val="30"/>
        </w:rPr>
        <w:t xml:space="preserve">   </w:t>
      </w:r>
      <w:r w:rsidRPr="008C2380">
        <w:rPr>
          <w:rFonts w:ascii="Times New Roman" w:cs="Times New Roman" w:hAnsi="Times New Roman"/>
          <w:sz w:val="30"/>
          <w:szCs w:val="30"/>
        </w:rPr>
        <w:t>знаком):</w:t>
      </w:r>
    </w:p>
    <w:p w:rsidP="00E71643" w:rsidR="00711FA3" w:rsidRDefault="00711FA3" w:rsidRPr="008C2380">
      <w:pPr>
        <w:pStyle w:val="ConsPlusNonformat"/>
        <w:spacing w:line="235" w:lineRule="auto"/>
        <w:ind w:left="709"/>
        <w:jc w:val="both"/>
        <w:outlineLvl w:val="0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>□ имеются;</w:t>
      </w:r>
    </w:p>
    <w:p w:rsidP="00E71643" w:rsidR="000375C9" w:rsidRDefault="00EE1F33" w:rsidRPr="008C2380">
      <w:pPr>
        <w:pStyle w:val="ConsPlusNonformat"/>
        <w:spacing w:line="235" w:lineRule="auto"/>
        <w:ind w:left="709"/>
        <w:jc w:val="both"/>
        <w:outlineLvl w:val="0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 xml:space="preserve">□ </w:t>
      </w:r>
      <w:r w:rsidR="000375C9" w:rsidRPr="008C2380">
        <w:rPr>
          <w:rFonts w:ascii="Times New Roman" w:cs="Times New Roman" w:hAnsi="Times New Roman"/>
          <w:sz w:val="30"/>
          <w:szCs w:val="30"/>
        </w:rPr>
        <w:t>отсутствуют</w:t>
      </w:r>
      <w:r w:rsidR="00711FA3" w:rsidRPr="008C2380">
        <w:rPr>
          <w:rFonts w:ascii="Times New Roman" w:cs="Times New Roman" w:hAnsi="Times New Roman"/>
          <w:sz w:val="30"/>
          <w:szCs w:val="30"/>
        </w:rPr>
        <w:t>.</w:t>
      </w:r>
    </w:p>
    <w:p w:rsidP="00E71643" w:rsidR="002156BC" w:rsidRDefault="007B2D5B" w:rsidRPr="008C2380">
      <w:pPr>
        <w:pStyle w:val="ConsPlusNonformat"/>
        <w:spacing w:line="235" w:lineRule="auto"/>
        <w:ind w:firstLine="709"/>
        <w:jc w:val="both"/>
        <w:outlineLvl w:val="0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>5</w:t>
      </w:r>
      <w:r w:rsidR="0059471E" w:rsidRPr="008C2380">
        <w:rPr>
          <w:rFonts w:ascii="Times New Roman" w:cs="Times New Roman" w:hAnsi="Times New Roman"/>
          <w:sz w:val="30"/>
          <w:szCs w:val="30"/>
        </w:rPr>
        <w:t xml:space="preserve">.23. </w:t>
      </w:r>
      <w:r w:rsidR="002156BC" w:rsidRPr="008C2380">
        <w:rPr>
          <w:rFonts w:ascii="Times New Roman" w:cs="Times New Roman" w:hAnsi="Times New Roman"/>
          <w:sz w:val="30"/>
          <w:szCs w:val="30"/>
        </w:rPr>
        <w:t>Ознакомлен с объемом денежных средств, подлежащих</w:t>
      </w:r>
      <w:r w:rsidR="00D0521D"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="002156BC" w:rsidRPr="008C2380">
        <w:rPr>
          <w:rFonts w:ascii="Times New Roman" w:cs="Times New Roman" w:hAnsi="Times New Roman"/>
          <w:sz w:val="30"/>
          <w:szCs w:val="30"/>
        </w:rPr>
        <w:t>во</w:t>
      </w:r>
      <w:r w:rsidR="002156BC" w:rsidRPr="008C2380">
        <w:rPr>
          <w:rFonts w:ascii="Times New Roman" w:cs="Times New Roman" w:hAnsi="Times New Roman"/>
          <w:sz w:val="30"/>
          <w:szCs w:val="30"/>
        </w:rPr>
        <w:t>з</w:t>
      </w:r>
      <w:r w:rsidR="002156BC" w:rsidRPr="008C2380">
        <w:rPr>
          <w:rFonts w:ascii="Times New Roman" w:cs="Times New Roman" w:hAnsi="Times New Roman"/>
          <w:sz w:val="30"/>
          <w:szCs w:val="30"/>
        </w:rPr>
        <w:t>врату, порядком и условиями возврата денежных средств, установле</w:t>
      </w:r>
      <w:r w:rsidR="002156BC" w:rsidRPr="008C2380">
        <w:rPr>
          <w:rFonts w:ascii="Times New Roman" w:cs="Times New Roman" w:hAnsi="Times New Roman"/>
          <w:sz w:val="30"/>
          <w:szCs w:val="30"/>
        </w:rPr>
        <w:t>н</w:t>
      </w:r>
      <w:r w:rsidR="002156BC" w:rsidRPr="008C2380">
        <w:rPr>
          <w:rFonts w:ascii="Times New Roman" w:cs="Times New Roman" w:hAnsi="Times New Roman"/>
          <w:sz w:val="30"/>
          <w:szCs w:val="30"/>
        </w:rPr>
        <w:t xml:space="preserve">ными Положением, в случае нарушения условий предоставления гранта, </w:t>
      </w:r>
      <w:r w:rsidR="00742DC3" w:rsidRPr="008C2380">
        <w:rPr>
          <w:rFonts w:ascii="Times New Roman" w:cs="Times New Roman" w:hAnsi="Times New Roman"/>
          <w:sz w:val="30"/>
          <w:szCs w:val="30"/>
        </w:rPr>
        <w:t xml:space="preserve">а также в случае </w:t>
      </w:r>
      <w:proofErr w:type="spellStart"/>
      <w:r w:rsidR="00742DC3" w:rsidRPr="008C2380">
        <w:rPr>
          <w:rFonts w:ascii="Times New Roman" w:cs="Times New Roman" w:hAnsi="Times New Roman"/>
          <w:sz w:val="30"/>
          <w:szCs w:val="30"/>
        </w:rPr>
        <w:t>недостижения</w:t>
      </w:r>
      <w:proofErr w:type="spellEnd"/>
      <w:r w:rsidR="00742DC3" w:rsidRPr="008C2380">
        <w:rPr>
          <w:rFonts w:ascii="Times New Roman" w:cs="Times New Roman" w:hAnsi="Times New Roman"/>
          <w:sz w:val="30"/>
          <w:szCs w:val="30"/>
        </w:rPr>
        <w:t xml:space="preserve"> результата предоставления гранта, уст</w:t>
      </w:r>
      <w:r w:rsidR="00742DC3" w:rsidRPr="008C2380">
        <w:rPr>
          <w:rFonts w:ascii="Times New Roman" w:cs="Times New Roman" w:hAnsi="Times New Roman"/>
          <w:sz w:val="30"/>
          <w:szCs w:val="30"/>
        </w:rPr>
        <w:t>а</w:t>
      </w:r>
      <w:r w:rsidR="00742DC3" w:rsidRPr="008C2380">
        <w:rPr>
          <w:rFonts w:ascii="Times New Roman" w:cs="Times New Roman" w:hAnsi="Times New Roman"/>
          <w:sz w:val="30"/>
          <w:szCs w:val="30"/>
        </w:rPr>
        <w:lastRenderedPageBreak/>
        <w:t xml:space="preserve">новленного </w:t>
      </w:r>
      <w:r w:rsidR="00711FA3" w:rsidRPr="008C2380">
        <w:rPr>
          <w:rFonts w:ascii="Times New Roman" w:cs="Times New Roman" w:hAnsi="Times New Roman"/>
          <w:sz w:val="30"/>
          <w:szCs w:val="30"/>
        </w:rPr>
        <w:t xml:space="preserve">пунктом 37 </w:t>
      </w:r>
      <w:r w:rsidR="00742DC3" w:rsidRPr="008C2380">
        <w:rPr>
          <w:rFonts w:ascii="Times New Roman" w:cs="Times New Roman" w:hAnsi="Times New Roman"/>
          <w:sz w:val="30"/>
          <w:szCs w:val="30"/>
        </w:rPr>
        <w:t xml:space="preserve">Положения, </w:t>
      </w:r>
      <w:proofErr w:type="gramStart"/>
      <w:r w:rsidR="002156BC" w:rsidRPr="008C2380">
        <w:rPr>
          <w:rFonts w:ascii="Times New Roman" w:cs="Times New Roman" w:hAnsi="Times New Roman"/>
          <w:sz w:val="30"/>
          <w:szCs w:val="30"/>
        </w:rPr>
        <w:t>выявленных</w:t>
      </w:r>
      <w:proofErr w:type="gramEnd"/>
      <w:r w:rsidR="002156BC" w:rsidRPr="008C2380">
        <w:rPr>
          <w:rFonts w:ascii="Times New Roman" w:cs="Times New Roman" w:hAnsi="Times New Roman"/>
          <w:sz w:val="30"/>
          <w:szCs w:val="30"/>
        </w:rPr>
        <w:t xml:space="preserve"> в том числе</w:t>
      </w:r>
      <w:r w:rsidR="006E6BE9"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="002156BC" w:rsidRPr="008C2380">
        <w:rPr>
          <w:rFonts w:ascii="Times New Roman" w:cs="Times New Roman" w:hAnsi="Times New Roman"/>
          <w:sz w:val="30"/>
          <w:szCs w:val="30"/>
        </w:rPr>
        <w:t>по фактам проверок, проведенных главным распорядителем и (или) органом</w:t>
      </w:r>
      <w:r w:rsidR="0059471E"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="0062231D" w:rsidRPr="008C2380">
        <w:rPr>
          <w:rFonts w:ascii="Times New Roman" w:cs="Times New Roman" w:hAnsi="Times New Roman"/>
          <w:sz w:val="30"/>
          <w:szCs w:val="30"/>
        </w:rPr>
        <w:t xml:space="preserve">     </w:t>
      </w:r>
      <w:r w:rsidR="002156BC" w:rsidRPr="008C2380">
        <w:rPr>
          <w:rFonts w:ascii="Times New Roman" w:cs="Times New Roman" w:hAnsi="Times New Roman"/>
          <w:sz w:val="30"/>
          <w:szCs w:val="30"/>
        </w:rPr>
        <w:t>муниципального финансового контроля.</w:t>
      </w:r>
    </w:p>
    <w:p w:rsidP="0062231D" w:rsidR="002156BC" w:rsidRDefault="002156BC" w:rsidRPr="008C2380">
      <w:pPr>
        <w:pStyle w:val="ConsPlusNormal"/>
        <w:ind w:firstLine="709"/>
        <w:jc w:val="both"/>
        <w:outlineLvl w:val="0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>Размер гранта прошу установить в соответствии с Положением.</w:t>
      </w:r>
    </w:p>
    <w:p w:rsidP="0062231D" w:rsidR="002156BC" w:rsidRDefault="002156BC" w:rsidRPr="008C2380">
      <w:pPr>
        <w:pStyle w:val="ConsPlusNormal"/>
        <w:ind w:firstLine="709"/>
        <w:jc w:val="both"/>
        <w:outlineLvl w:val="0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>Полноту и достоверность представленной информации подтве</w:t>
      </w:r>
      <w:r w:rsidRPr="008C2380">
        <w:rPr>
          <w:rFonts w:ascii="Times New Roman" w:cs="Times New Roman" w:hAnsi="Times New Roman"/>
          <w:sz w:val="30"/>
          <w:szCs w:val="30"/>
        </w:rPr>
        <w:t>р</w:t>
      </w:r>
      <w:r w:rsidRPr="008C2380">
        <w:rPr>
          <w:rFonts w:ascii="Times New Roman" w:cs="Times New Roman" w:hAnsi="Times New Roman"/>
          <w:sz w:val="30"/>
          <w:szCs w:val="30"/>
        </w:rPr>
        <w:t>ждаю.</w:t>
      </w:r>
    </w:p>
    <w:p w:rsidP="0062231D" w:rsidR="002156BC" w:rsidRDefault="002156BC" w:rsidRPr="008C2380">
      <w:pPr>
        <w:pStyle w:val="ConsPlusNormal"/>
        <w:ind w:firstLine="709"/>
        <w:jc w:val="both"/>
        <w:outlineLvl w:val="0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>Данн</w:t>
      </w:r>
      <w:r w:rsidR="00C66602" w:rsidRPr="008C2380">
        <w:rPr>
          <w:rFonts w:ascii="Times New Roman" w:cs="Times New Roman" w:hAnsi="Times New Roman"/>
          <w:sz w:val="30"/>
          <w:szCs w:val="30"/>
        </w:rPr>
        <w:t>ое</w:t>
      </w:r>
      <w:r w:rsidRPr="008C2380">
        <w:rPr>
          <w:rFonts w:ascii="Times New Roman" w:cs="Times New Roman" w:hAnsi="Times New Roman"/>
          <w:sz w:val="30"/>
          <w:szCs w:val="30"/>
        </w:rPr>
        <w:t xml:space="preserve"> заяв</w:t>
      </w:r>
      <w:r w:rsidR="00C66602" w:rsidRPr="008C2380">
        <w:rPr>
          <w:rFonts w:ascii="Times New Roman" w:cs="Times New Roman" w:hAnsi="Times New Roman"/>
          <w:sz w:val="30"/>
          <w:szCs w:val="30"/>
        </w:rPr>
        <w:t>ление</w:t>
      </w:r>
      <w:r w:rsidRPr="008C2380">
        <w:rPr>
          <w:rFonts w:ascii="Times New Roman" w:cs="Times New Roman" w:hAnsi="Times New Roman"/>
          <w:sz w:val="30"/>
          <w:szCs w:val="30"/>
        </w:rPr>
        <w:t xml:space="preserve"> означает согласие на публикацию (размещение) в информационно-телекоммуникационной сети Интернет информации </w:t>
      </w:r>
      <w:r w:rsidR="00933139"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Pr="008C2380">
        <w:rPr>
          <w:rFonts w:ascii="Times New Roman" w:cs="Times New Roman" w:hAnsi="Times New Roman"/>
          <w:sz w:val="30"/>
          <w:szCs w:val="30"/>
        </w:rPr>
        <w:t>о</w:t>
      </w:r>
      <w:r w:rsidR="00C66602" w:rsidRPr="008C2380">
        <w:rPr>
          <w:rFonts w:ascii="Times New Roman" w:cs="Times New Roman" w:hAnsi="Times New Roman"/>
          <w:sz w:val="30"/>
          <w:szCs w:val="30"/>
        </w:rPr>
        <w:t>б участнике отбора</w:t>
      </w:r>
      <w:r w:rsidRPr="008C2380">
        <w:rPr>
          <w:rFonts w:ascii="Times New Roman" w:cs="Times New Roman" w:hAnsi="Times New Roman"/>
          <w:sz w:val="30"/>
          <w:szCs w:val="30"/>
        </w:rPr>
        <w:t>, о подаваемо</w:t>
      </w:r>
      <w:r w:rsidR="00C66602" w:rsidRPr="008C2380">
        <w:rPr>
          <w:rFonts w:ascii="Times New Roman" w:cs="Times New Roman" w:hAnsi="Times New Roman"/>
          <w:sz w:val="30"/>
          <w:szCs w:val="30"/>
        </w:rPr>
        <w:t>й</w:t>
      </w:r>
      <w:r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="00C66602" w:rsidRPr="008C2380">
        <w:rPr>
          <w:rFonts w:ascii="Times New Roman" w:cs="Times New Roman" w:hAnsi="Times New Roman"/>
          <w:sz w:val="30"/>
          <w:szCs w:val="30"/>
        </w:rPr>
        <w:t>участником отбора заявке</w:t>
      </w:r>
      <w:r w:rsidR="00B47D8A" w:rsidRPr="008C2380">
        <w:rPr>
          <w:rFonts w:ascii="Times New Roman" w:cs="Times New Roman" w:hAnsi="Times New Roman"/>
          <w:sz w:val="30"/>
          <w:szCs w:val="30"/>
        </w:rPr>
        <w:t xml:space="preserve"> для уч</w:t>
      </w:r>
      <w:r w:rsidR="00B47D8A" w:rsidRPr="008C2380">
        <w:rPr>
          <w:rFonts w:ascii="Times New Roman" w:cs="Times New Roman" w:hAnsi="Times New Roman"/>
          <w:sz w:val="30"/>
          <w:szCs w:val="30"/>
        </w:rPr>
        <w:t>а</w:t>
      </w:r>
      <w:r w:rsidR="00B47D8A" w:rsidRPr="008C2380">
        <w:rPr>
          <w:rFonts w:ascii="Times New Roman" w:cs="Times New Roman" w:hAnsi="Times New Roman"/>
          <w:sz w:val="30"/>
          <w:szCs w:val="30"/>
        </w:rPr>
        <w:t>стия в конкурсе</w:t>
      </w:r>
      <w:r w:rsidRPr="008C2380">
        <w:rPr>
          <w:rFonts w:ascii="Times New Roman" w:cs="Times New Roman" w:hAnsi="Times New Roman"/>
          <w:sz w:val="30"/>
          <w:szCs w:val="30"/>
        </w:rPr>
        <w:t>, иной</w:t>
      </w:r>
      <w:r w:rsidR="00C66602"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Pr="008C2380">
        <w:rPr>
          <w:rFonts w:ascii="Times New Roman" w:cs="Times New Roman" w:hAnsi="Times New Roman"/>
          <w:sz w:val="30"/>
          <w:szCs w:val="30"/>
        </w:rPr>
        <w:t>информации о</w:t>
      </w:r>
      <w:r w:rsidR="00C66602" w:rsidRPr="008C2380">
        <w:rPr>
          <w:rFonts w:ascii="Times New Roman" w:cs="Times New Roman" w:hAnsi="Times New Roman"/>
          <w:sz w:val="30"/>
          <w:szCs w:val="30"/>
        </w:rPr>
        <w:t>б участнике отбора</w:t>
      </w:r>
      <w:r w:rsidRPr="008C2380">
        <w:rPr>
          <w:rFonts w:ascii="Times New Roman" w:cs="Times New Roman" w:hAnsi="Times New Roman"/>
          <w:sz w:val="30"/>
          <w:szCs w:val="30"/>
        </w:rPr>
        <w:t xml:space="preserve">, связанной </w:t>
      </w:r>
      <w:r w:rsidR="00B47D8A" w:rsidRPr="008C2380">
        <w:rPr>
          <w:rFonts w:ascii="Times New Roman" w:cs="Times New Roman" w:hAnsi="Times New Roman"/>
          <w:sz w:val="30"/>
          <w:szCs w:val="30"/>
        </w:rPr>
        <w:t xml:space="preserve">       </w:t>
      </w:r>
      <w:r w:rsidRPr="008C2380">
        <w:rPr>
          <w:rFonts w:ascii="Times New Roman" w:cs="Times New Roman" w:hAnsi="Times New Roman"/>
          <w:sz w:val="30"/>
          <w:szCs w:val="30"/>
        </w:rPr>
        <w:t>с конкурсом, на доступ</w:t>
      </w:r>
      <w:r w:rsidR="00DB78C1"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Pr="008C2380">
        <w:rPr>
          <w:rFonts w:ascii="Times New Roman" w:cs="Times New Roman" w:hAnsi="Times New Roman"/>
          <w:sz w:val="30"/>
          <w:szCs w:val="30"/>
        </w:rPr>
        <w:t>к представляемым документам любых заинтер</w:t>
      </w:r>
      <w:r w:rsidRPr="008C2380">
        <w:rPr>
          <w:rFonts w:ascii="Times New Roman" w:cs="Times New Roman" w:hAnsi="Times New Roman"/>
          <w:sz w:val="30"/>
          <w:szCs w:val="30"/>
        </w:rPr>
        <w:t>е</w:t>
      </w:r>
      <w:r w:rsidRPr="008C2380">
        <w:rPr>
          <w:rFonts w:ascii="Times New Roman" w:cs="Times New Roman" w:hAnsi="Times New Roman"/>
          <w:sz w:val="30"/>
          <w:szCs w:val="30"/>
        </w:rPr>
        <w:t>сованных лиц, а также согласие на обработку персональных данных (для индивидуальных предпринимателей).</w:t>
      </w:r>
    </w:p>
    <w:p w:rsidP="0062231D" w:rsidR="002156BC" w:rsidRDefault="002156BC" w:rsidRPr="008C2380">
      <w:pPr>
        <w:pStyle w:val="ConsPlusNormal"/>
        <w:ind w:firstLine="709"/>
        <w:jc w:val="both"/>
        <w:outlineLvl w:val="0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 xml:space="preserve">Приложение: согласие на обработку персональных данных </w:t>
      </w:r>
      <w:r w:rsidR="00DB78C1" w:rsidRPr="008C2380">
        <w:rPr>
          <w:rFonts w:ascii="Times New Roman" w:cs="Times New Roman" w:hAnsi="Times New Roman"/>
          <w:sz w:val="30"/>
          <w:szCs w:val="30"/>
        </w:rPr>
        <w:t xml:space="preserve">                   </w:t>
      </w:r>
      <w:r w:rsidR="00C437B1" w:rsidRPr="008C2380">
        <w:rPr>
          <w:rFonts w:ascii="Times New Roman" w:cs="Times New Roman" w:hAnsi="Times New Roman"/>
          <w:sz w:val="30"/>
          <w:szCs w:val="30"/>
        </w:rPr>
        <w:t>на _____ л. в 1 экз.</w:t>
      </w:r>
      <w:r w:rsidR="00B50B95" w:rsidRPr="008C2380">
        <w:rPr>
          <w:rFonts w:ascii="Times New Roman" w:cs="Times New Roman" w:hAnsi="Times New Roman"/>
          <w:sz w:val="30"/>
          <w:szCs w:val="30"/>
        </w:rPr>
        <w:t>*</w:t>
      </w:r>
    </w:p>
    <w:p w:rsidP="00FE07A6" w:rsidR="001A606D" w:rsidRDefault="001A606D" w:rsidRPr="008C2380">
      <w:pPr>
        <w:widowControl w:val="false"/>
        <w:autoSpaceDE w:val="false"/>
        <w:autoSpaceDN w:val="false"/>
        <w:adjustRightInd w:val="false"/>
        <w:spacing w:after="0" w:line="192" w:lineRule="auto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</w:p>
    <w:p w:rsidP="00FE07A6" w:rsidR="004B0196" w:rsidRDefault="004B0196" w:rsidRPr="008C2380">
      <w:pPr>
        <w:widowControl w:val="false"/>
        <w:autoSpaceDE w:val="false"/>
        <w:autoSpaceDN w:val="false"/>
        <w:adjustRightInd w:val="false"/>
        <w:spacing w:after="0" w:line="192" w:lineRule="auto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</w:p>
    <w:p w:rsidP="00FE07A6" w:rsidR="001A606D" w:rsidRDefault="001A606D" w:rsidRPr="008C2380">
      <w:pPr>
        <w:widowControl w:val="false"/>
        <w:autoSpaceDE w:val="false"/>
        <w:autoSpaceDN w:val="false"/>
        <w:adjustRightInd w:val="false"/>
        <w:spacing w:after="0" w:line="192" w:lineRule="auto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</w:p>
    <w:tbl>
      <w:tblPr>
        <w:tblStyle w:val="a5"/>
        <w:tblW w:type="dxa" w:w="9356"/>
        <w:tblBorders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insideH w:color="auto" w:space="0" w:sz="0" w:val="none"/>
          <w:insideV w:color="auto" w:space="0" w:sz="0" w:val="none"/>
        </w:tblBorders>
        <w:tblLayout w:type="fixed"/>
        <w:tblCellMar>
          <w:left w:type="dxa" w:w="0"/>
          <w:right w:type="dxa" w:w="0"/>
        </w:tblCellMar>
        <w:tblLook w:firstColumn="1" w:firstRow="1" w:lastColumn="0" w:lastRow="0" w:noHBand="0" w:noVBand="1" w:val="04A0"/>
      </w:tblPr>
      <w:tblGrid>
        <w:gridCol w:w="2410"/>
        <w:gridCol w:w="4252"/>
        <w:gridCol w:w="515"/>
        <w:gridCol w:w="2179"/>
      </w:tblGrid>
      <w:tr w:rsidR="008C2380" w:rsidRPr="008C2380" w:rsidTr="00C66602">
        <w:tc>
          <w:tcPr>
            <w:tcW w:type="dxa" w:w="2410"/>
          </w:tcPr>
          <w:p w:rsidP="00933139" w:rsidR="001A606D" w:rsidRDefault="00C66602" w:rsidRPr="008C2380">
            <w:pPr>
              <w:widowControl w:val="false"/>
              <w:autoSpaceDE w:val="false"/>
              <w:autoSpaceDN w:val="false"/>
              <w:adjustRightInd w:val="false"/>
              <w:spacing w:line="192" w:lineRule="auto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  <w:r w:rsidRPr="008C2380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Участник отбора</w:t>
            </w:r>
          </w:p>
        </w:tc>
        <w:tc>
          <w:tcPr>
            <w:tcW w:type="dxa" w:w="4252"/>
            <w:tcBorders>
              <w:bottom w:color="auto" w:space="0" w:sz="4" w:val="single"/>
            </w:tcBorders>
          </w:tcPr>
          <w:p w:rsidP="00933139" w:rsidR="001A606D" w:rsidRDefault="001A606D" w:rsidRPr="008C2380">
            <w:pPr>
              <w:widowControl w:val="false"/>
              <w:autoSpaceDE w:val="false"/>
              <w:autoSpaceDN w:val="false"/>
              <w:adjustRightInd w:val="false"/>
              <w:spacing w:line="192" w:lineRule="auto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dxa" w:w="515"/>
          </w:tcPr>
          <w:p w:rsidP="00933139" w:rsidR="001A606D" w:rsidRDefault="001A606D" w:rsidRPr="008C2380">
            <w:pPr>
              <w:widowControl w:val="false"/>
              <w:autoSpaceDE w:val="false"/>
              <w:autoSpaceDN w:val="false"/>
              <w:adjustRightInd w:val="false"/>
              <w:spacing w:line="192" w:lineRule="auto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dxa" w:w="2179"/>
            <w:tcBorders>
              <w:bottom w:color="auto" w:space="0" w:sz="4" w:val="single"/>
            </w:tcBorders>
          </w:tcPr>
          <w:p w:rsidP="00933139" w:rsidR="001A606D" w:rsidRDefault="001A606D" w:rsidRPr="008C2380">
            <w:pPr>
              <w:widowControl w:val="false"/>
              <w:autoSpaceDE w:val="false"/>
              <w:autoSpaceDN w:val="false"/>
              <w:adjustRightInd w:val="false"/>
              <w:spacing w:line="192" w:lineRule="auto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</w:p>
        </w:tc>
      </w:tr>
      <w:tr w:rsidR="001A606D" w:rsidRPr="008C2380" w:rsidTr="00C66602">
        <w:tc>
          <w:tcPr>
            <w:tcW w:type="dxa" w:w="2410"/>
          </w:tcPr>
          <w:p w:rsidP="00933139" w:rsidR="001A606D" w:rsidRDefault="001A606D" w:rsidRPr="008C2380">
            <w:pPr>
              <w:widowControl w:val="false"/>
              <w:autoSpaceDE w:val="false"/>
              <w:autoSpaceDN w:val="false"/>
              <w:adjustRightInd w:val="false"/>
              <w:spacing w:line="192" w:lineRule="auto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dxa" w:w="4252"/>
            <w:tcBorders>
              <w:top w:color="auto" w:space="0" w:sz="4" w:val="single"/>
            </w:tcBorders>
          </w:tcPr>
          <w:p w:rsidP="00C66602" w:rsidR="001A606D" w:rsidRDefault="001A606D" w:rsidRPr="008C2380">
            <w:pPr>
              <w:widowControl w:val="false"/>
              <w:autoSpaceDE w:val="false"/>
              <w:autoSpaceDN w:val="false"/>
              <w:adjustRightInd w:val="false"/>
              <w:spacing w:line="192" w:lineRule="auto"/>
              <w:jc w:val="center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  <w:r w:rsidRPr="008C2380">
              <w:rPr>
                <w:rFonts w:ascii="Times New Roman" w:cs="Times New Roman" w:eastAsiaTheme="minorEastAsia" w:hAnsi="Times New Roman"/>
                <w:sz w:val="24"/>
                <w:szCs w:val="24"/>
                <w:lang w:eastAsia="ru-RU"/>
              </w:rPr>
              <w:t xml:space="preserve">(наименование </w:t>
            </w:r>
            <w:r w:rsidR="00C66602" w:rsidRPr="008C2380">
              <w:rPr>
                <w:rFonts w:ascii="Times New Roman" w:cs="Times New Roman" w:eastAsiaTheme="minorEastAsia" w:hAnsi="Times New Roman"/>
                <w:sz w:val="24"/>
                <w:szCs w:val="24"/>
                <w:lang w:eastAsia="ru-RU"/>
              </w:rPr>
              <w:t>участника отбора</w:t>
            </w:r>
            <w:r w:rsidRPr="008C2380">
              <w:rPr>
                <w:rFonts w:ascii="Times New Roman" w:cs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  <w:r w:rsidR="00C66602" w:rsidRPr="008C2380">
              <w:rPr>
                <w:rFonts w:ascii="Times New Roman" w:cs="Times New Roman" w:eastAsiaTheme="minorEastAsia" w:hAnsi="Times New Roman"/>
                <w:sz w:val="24"/>
                <w:szCs w:val="24"/>
                <w:lang w:eastAsia="ru-RU"/>
              </w:rPr>
              <w:t xml:space="preserve">        </w:t>
            </w:r>
            <w:r w:rsidRPr="008C2380">
              <w:rPr>
                <w:rFonts w:ascii="Times New Roman" w:cs="Times New Roman" w:eastAsiaTheme="minorEastAsia" w:hAnsi="Times New Roman"/>
                <w:sz w:val="24"/>
                <w:szCs w:val="24"/>
                <w:lang w:eastAsia="ru-RU"/>
              </w:rPr>
              <w:t>или подпись лица,</w:t>
            </w:r>
            <w:r w:rsidR="00C66602" w:rsidRPr="008C2380">
              <w:rPr>
                <w:rFonts w:ascii="Times New Roman" w:cs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  <w:r w:rsidRPr="008C2380">
              <w:rPr>
                <w:rFonts w:ascii="Times New Roman" w:cs="Times New Roman" w:eastAsiaTheme="minorEastAsia" w:hAnsi="Times New Roman"/>
                <w:sz w:val="24"/>
                <w:szCs w:val="24"/>
                <w:lang w:eastAsia="ru-RU"/>
              </w:rPr>
              <w:t xml:space="preserve">уполномоченного </w:t>
            </w:r>
            <w:r w:rsidR="00C66602" w:rsidRPr="008C2380">
              <w:rPr>
                <w:rFonts w:ascii="Times New Roman" w:cs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  <w:r w:rsidRPr="008C2380">
              <w:rPr>
                <w:rFonts w:ascii="Times New Roman" w:cs="Times New Roman" w:eastAsiaTheme="minorEastAsia" w:hAnsi="Times New Roman"/>
                <w:sz w:val="24"/>
                <w:szCs w:val="24"/>
                <w:lang w:eastAsia="ru-RU"/>
              </w:rPr>
              <w:t xml:space="preserve">выступать от имени </w:t>
            </w:r>
            <w:r w:rsidR="00C66602" w:rsidRPr="008C2380">
              <w:rPr>
                <w:rFonts w:ascii="Times New Roman" w:cs="Times New Roman" w:eastAsiaTheme="minorEastAsia" w:hAnsi="Times New Roman"/>
                <w:sz w:val="24"/>
                <w:szCs w:val="24"/>
                <w:lang w:eastAsia="ru-RU"/>
              </w:rPr>
              <w:t>участника отбора</w:t>
            </w:r>
            <w:r w:rsidRPr="008C2380">
              <w:rPr>
                <w:rFonts w:ascii="Times New Roman" w:cs="Times New Roman" w:eastAsiaTheme="minorEastAsia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type="dxa" w:w="515"/>
          </w:tcPr>
          <w:p w:rsidP="00933139" w:rsidR="001A606D" w:rsidRDefault="001A606D" w:rsidRPr="008C2380">
            <w:pPr>
              <w:widowControl w:val="false"/>
              <w:autoSpaceDE w:val="false"/>
              <w:autoSpaceDN w:val="false"/>
              <w:adjustRightInd w:val="false"/>
              <w:spacing w:line="192" w:lineRule="auto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dxa" w:w="2179"/>
            <w:tcBorders>
              <w:top w:color="auto" w:space="0" w:sz="4" w:val="single"/>
            </w:tcBorders>
          </w:tcPr>
          <w:p w:rsidP="00933139" w:rsidR="001A606D" w:rsidRDefault="001A606D" w:rsidRPr="008C2380">
            <w:pPr>
              <w:widowControl w:val="false"/>
              <w:autoSpaceDE w:val="false"/>
              <w:autoSpaceDN w:val="false"/>
              <w:adjustRightInd w:val="false"/>
              <w:spacing w:line="192" w:lineRule="auto"/>
              <w:jc w:val="center"/>
              <w:rPr>
                <w:rFonts w:ascii="Times New Roman" w:cs="Times New Roman" w:eastAsiaTheme="minorEastAsia" w:hAnsi="Times New Roman"/>
                <w:sz w:val="24"/>
                <w:szCs w:val="24"/>
                <w:lang w:eastAsia="ru-RU"/>
              </w:rPr>
            </w:pPr>
            <w:r w:rsidRPr="008C2380">
              <w:rPr>
                <w:rFonts w:ascii="Times New Roman" w:cs="Times New Roman" w:eastAsiaTheme="minorEastAsia" w:hAnsi="Times New Roman"/>
                <w:sz w:val="24"/>
                <w:szCs w:val="24"/>
                <w:lang w:eastAsia="ru-RU"/>
              </w:rPr>
              <w:t>(И.О. Фамилия)</w:t>
            </w:r>
          </w:p>
        </w:tc>
      </w:tr>
    </w:tbl>
    <w:p w:rsidP="00FE07A6" w:rsidR="00D94995" w:rsidRDefault="00D94995" w:rsidRPr="008C2380">
      <w:pPr>
        <w:widowControl w:val="false"/>
        <w:autoSpaceDE w:val="false"/>
        <w:autoSpaceDN w:val="false"/>
        <w:adjustRightInd w:val="false"/>
        <w:spacing w:after="0" w:line="192" w:lineRule="auto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</w:p>
    <w:p w:rsidP="00FE07A6" w:rsidR="001A606D" w:rsidRDefault="001A606D" w:rsidRPr="008C2380">
      <w:pPr>
        <w:widowControl w:val="false"/>
        <w:autoSpaceDE w:val="false"/>
        <w:autoSpaceDN w:val="false"/>
        <w:adjustRightInd w:val="false"/>
        <w:spacing w:after="0" w:line="192" w:lineRule="auto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</w:p>
    <w:p w:rsidP="00FE07A6" w:rsidR="001A606D" w:rsidRDefault="001A606D" w:rsidRPr="008C2380">
      <w:pPr>
        <w:widowControl w:val="false"/>
        <w:autoSpaceDE w:val="false"/>
        <w:autoSpaceDN w:val="false"/>
        <w:adjustRightInd w:val="false"/>
        <w:spacing w:after="0" w:line="192" w:lineRule="auto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>М.П. (при наличии)</w:t>
      </w:r>
    </w:p>
    <w:p w:rsidP="00FE07A6" w:rsidR="008B746E" w:rsidRDefault="008B746E" w:rsidRPr="008C2380">
      <w:pPr>
        <w:widowControl w:val="false"/>
        <w:autoSpaceDE w:val="false"/>
        <w:autoSpaceDN w:val="false"/>
        <w:adjustRightInd w:val="false"/>
        <w:spacing w:after="0" w:line="192" w:lineRule="auto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</w:p>
    <w:p w:rsidP="00FE07A6" w:rsidR="00D94995" w:rsidRDefault="00D94995" w:rsidRPr="008C2380">
      <w:pPr>
        <w:widowControl w:val="false"/>
        <w:autoSpaceDE w:val="false"/>
        <w:autoSpaceDN w:val="false"/>
        <w:adjustRightInd w:val="false"/>
        <w:spacing w:after="0" w:line="192" w:lineRule="auto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</w:p>
    <w:tbl>
      <w:tblPr>
        <w:tblStyle w:val="a5"/>
        <w:tblW w:type="auto" w:w="0"/>
        <w:tblBorders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insideH w:color="auto" w:space="0" w:sz="0" w:val="none"/>
          <w:insideV w:color="auto" w:space="0" w:sz="0" w:val="none"/>
        </w:tblBorders>
        <w:tblLook w:firstColumn="1" w:firstRow="1" w:lastColumn="0" w:lastRow="0" w:noHBand="0" w:noVBand="1" w:val="04A0"/>
      </w:tblPr>
      <w:tblGrid>
        <w:gridCol w:w="2943"/>
        <w:gridCol w:w="709"/>
        <w:gridCol w:w="2977"/>
        <w:gridCol w:w="567"/>
        <w:gridCol w:w="2374"/>
      </w:tblGrid>
      <w:tr w:rsidR="00900675" w:rsidTr="00900675">
        <w:tc>
          <w:tcPr>
            <w:tcW w:type="dxa" w:w="2943"/>
          </w:tcPr>
          <w:p w:rsidP="00900675" w:rsidR="00900675" w:rsidRDefault="00900675">
            <w:pPr>
              <w:widowControl w:val="false"/>
              <w:autoSpaceDE w:val="false"/>
              <w:autoSpaceDN w:val="false"/>
              <w:adjustRightInd w:val="false"/>
              <w:jc w:val="both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  <w:r w:rsidRPr="008C2380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Гл</w:t>
            </w:r>
            <w:r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авный бухгалтер</w:t>
            </w:r>
          </w:p>
        </w:tc>
        <w:tc>
          <w:tcPr>
            <w:tcW w:type="dxa" w:w="709"/>
          </w:tcPr>
          <w:p w:rsidP="00900675" w:rsidR="00900675" w:rsidRDefault="00900675">
            <w:pPr>
              <w:widowControl w:val="false"/>
              <w:autoSpaceDE w:val="false"/>
              <w:autoSpaceDN w:val="false"/>
              <w:adjustRightInd w:val="false"/>
              <w:jc w:val="both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dxa" w:w="2977"/>
            <w:tcBorders>
              <w:bottom w:color="auto" w:space="0" w:sz="4" w:val="single"/>
            </w:tcBorders>
          </w:tcPr>
          <w:p w:rsidP="00900675" w:rsidR="00900675" w:rsidRDefault="00900675">
            <w:pPr>
              <w:widowControl w:val="false"/>
              <w:autoSpaceDE w:val="false"/>
              <w:autoSpaceDN w:val="false"/>
              <w:adjustRightInd w:val="false"/>
              <w:jc w:val="both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dxa" w:w="567"/>
          </w:tcPr>
          <w:p w:rsidP="00900675" w:rsidR="00900675" w:rsidRDefault="00900675">
            <w:pPr>
              <w:widowControl w:val="false"/>
              <w:autoSpaceDE w:val="false"/>
              <w:autoSpaceDN w:val="false"/>
              <w:adjustRightInd w:val="false"/>
              <w:jc w:val="both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dxa" w:w="2374"/>
            <w:tcBorders>
              <w:bottom w:color="auto" w:space="0" w:sz="4" w:val="single"/>
            </w:tcBorders>
          </w:tcPr>
          <w:p w:rsidP="00900675" w:rsidR="00900675" w:rsidRDefault="00900675">
            <w:pPr>
              <w:widowControl w:val="false"/>
              <w:autoSpaceDE w:val="false"/>
              <w:autoSpaceDN w:val="false"/>
              <w:adjustRightInd w:val="false"/>
              <w:jc w:val="both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</w:p>
        </w:tc>
      </w:tr>
      <w:tr w:rsidR="00900675" w:rsidTr="00900675">
        <w:tc>
          <w:tcPr>
            <w:tcW w:type="dxa" w:w="2943"/>
          </w:tcPr>
          <w:p w:rsidP="00FE07A6" w:rsidR="00900675" w:rsidRDefault="00900675">
            <w:pPr>
              <w:widowControl w:val="false"/>
              <w:autoSpaceDE w:val="false"/>
              <w:autoSpaceDN w:val="false"/>
              <w:adjustRightInd w:val="false"/>
              <w:spacing w:line="192" w:lineRule="auto"/>
              <w:jc w:val="both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dxa" w:w="709"/>
          </w:tcPr>
          <w:p w:rsidP="00FE07A6" w:rsidR="00900675" w:rsidRDefault="00900675">
            <w:pPr>
              <w:widowControl w:val="false"/>
              <w:autoSpaceDE w:val="false"/>
              <w:autoSpaceDN w:val="false"/>
              <w:adjustRightInd w:val="false"/>
              <w:spacing w:line="192" w:lineRule="auto"/>
              <w:jc w:val="both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dxa" w:w="2977"/>
            <w:tcBorders>
              <w:top w:color="auto" w:space="0" w:sz="4" w:val="single"/>
            </w:tcBorders>
          </w:tcPr>
          <w:p w:rsidP="00900675" w:rsidR="00900675" w:rsidRDefault="00900675">
            <w:pPr>
              <w:widowControl w:val="false"/>
              <w:autoSpaceDE w:val="false"/>
              <w:autoSpaceDN w:val="false"/>
              <w:adjustRightInd w:val="false"/>
              <w:spacing w:line="192" w:lineRule="auto"/>
              <w:jc w:val="center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cs="Times New Roman" w:eastAsiaTheme="minorEastAsia" w:hAnsi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type="dxa" w:w="567"/>
          </w:tcPr>
          <w:p w:rsidP="00FE07A6" w:rsidR="00900675" w:rsidRDefault="00900675">
            <w:pPr>
              <w:widowControl w:val="false"/>
              <w:autoSpaceDE w:val="false"/>
              <w:autoSpaceDN w:val="false"/>
              <w:adjustRightInd w:val="false"/>
              <w:spacing w:line="192" w:lineRule="auto"/>
              <w:jc w:val="both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dxa" w:w="2374"/>
            <w:tcBorders>
              <w:top w:color="auto" w:space="0" w:sz="4" w:val="single"/>
            </w:tcBorders>
          </w:tcPr>
          <w:p w:rsidP="00900675" w:rsidR="00900675" w:rsidRDefault="00900675">
            <w:pPr>
              <w:widowControl w:val="false"/>
              <w:autoSpaceDE w:val="false"/>
              <w:autoSpaceDN w:val="false"/>
              <w:adjustRightInd w:val="false"/>
              <w:spacing w:line="192" w:lineRule="auto"/>
              <w:jc w:val="center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  <w:r w:rsidRPr="008C2380">
              <w:rPr>
                <w:rFonts w:ascii="Times New Roman" w:cs="Times New Roman" w:eastAsiaTheme="minorEastAsia" w:hAnsi="Times New Roman"/>
                <w:sz w:val="24"/>
                <w:szCs w:val="24"/>
                <w:lang w:eastAsia="ru-RU"/>
              </w:rPr>
              <w:t>(И.О. Фамилия)</w:t>
            </w:r>
          </w:p>
        </w:tc>
      </w:tr>
      <w:tr w:rsidR="00900675" w:rsidTr="00900675">
        <w:tc>
          <w:tcPr>
            <w:tcW w:type="dxa" w:w="2943"/>
          </w:tcPr>
          <w:p w:rsidP="00FE07A6" w:rsidR="00900675" w:rsidRDefault="00900675">
            <w:pPr>
              <w:widowControl w:val="false"/>
              <w:autoSpaceDE w:val="false"/>
              <w:autoSpaceDN w:val="false"/>
              <w:adjustRightInd w:val="false"/>
              <w:spacing w:line="192" w:lineRule="auto"/>
              <w:jc w:val="both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dxa" w:w="709"/>
          </w:tcPr>
          <w:p w:rsidP="00FE07A6" w:rsidR="00900675" w:rsidRDefault="00900675">
            <w:pPr>
              <w:widowControl w:val="false"/>
              <w:autoSpaceDE w:val="false"/>
              <w:autoSpaceDN w:val="false"/>
              <w:adjustRightInd w:val="false"/>
              <w:spacing w:line="192" w:lineRule="auto"/>
              <w:jc w:val="both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dxa" w:w="2977"/>
          </w:tcPr>
          <w:p w:rsidP="00FE07A6" w:rsidR="00900675" w:rsidRDefault="00900675">
            <w:pPr>
              <w:widowControl w:val="false"/>
              <w:autoSpaceDE w:val="false"/>
              <w:autoSpaceDN w:val="false"/>
              <w:adjustRightInd w:val="false"/>
              <w:spacing w:line="192" w:lineRule="auto"/>
              <w:jc w:val="both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dxa" w:w="567"/>
          </w:tcPr>
          <w:p w:rsidP="00FE07A6" w:rsidR="00900675" w:rsidRDefault="00900675">
            <w:pPr>
              <w:widowControl w:val="false"/>
              <w:autoSpaceDE w:val="false"/>
              <w:autoSpaceDN w:val="false"/>
              <w:adjustRightInd w:val="false"/>
              <w:spacing w:line="192" w:lineRule="auto"/>
              <w:jc w:val="both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dxa" w:w="2374"/>
          </w:tcPr>
          <w:p w:rsidP="00FE07A6" w:rsidR="00900675" w:rsidRDefault="00900675">
            <w:pPr>
              <w:widowControl w:val="false"/>
              <w:autoSpaceDE w:val="false"/>
              <w:autoSpaceDN w:val="false"/>
              <w:adjustRightInd w:val="false"/>
              <w:spacing w:line="192" w:lineRule="auto"/>
              <w:jc w:val="both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</w:p>
        </w:tc>
      </w:tr>
    </w:tbl>
    <w:p w:rsidP="00FE07A6" w:rsidR="008B746E" w:rsidRDefault="008B746E">
      <w:pPr>
        <w:widowControl w:val="false"/>
        <w:autoSpaceDE w:val="false"/>
        <w:autoSpaceDN w:val="false"/>
        <w:adjustRightInd w:val="false"/>
        <w:spacing w:after="0" w:line="192" w:lineRule="auto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</w:p>
    <w:p w:rsidP="001A606D" w:rsidR="001A606D" w:rsidRDefault="001A606D" w:rsidRPr="008C2380">
      <w:pPr>
        <w:widowControl w:val="false"/>
        <w:autoSpaceDE w:val="false"/>
        <w:autoSpaceDN w:val="false"/>
        <w:adjustRightInd w:val="false"/>
        <w:spacing w:after="0" w:line="240" w:lineRule="auto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</w:p>
    <w:p w:rsidP="001A606D" w:rsidR="001A606D" w:rsidRDefault="001A606D" w:rsidRPr="008C2380">
      <w:pPr>
        <w:widowControl w:val="false"/>
        <w:autoSpaceDE w:val="false"/>
        <w:autoSpaceDN w:val="false"/>
        <w:adjustRightInd w:val="false"/>
        <w:spacing w:after="0" w:line="240" w:lineRule="auto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>Дата</w:t>
      </w:r>
    </w:p>
    <w:p w:rsidP="001A606D" w:rsidR="004B0196" w:rsidRDefault="004B0196" w:rsidRPr="008C2380">
      <w:pPr>
        <w:widowControl w:val="false"/>
        <w:autoSpaceDE w:val="false"/>
        <w:autoSpaceDN w:val="false"/>
        <w:adjustRightInd w:val="false"/>
        <w:spacing w:after="0" w:line="240" w:lineRule="auto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</w:p>
    <w:p w:rsidP="001A606D" w:rsidR="007C6399" w:rsidRDefault="007C6399" w:rsidRPr="008C2380">
      <w:pPr>
        <w:widowControl w:val="false"/>
        <w:autoSpaceDE w:val="false"/>
        <w:autoSpaceDN w:val="false"/>
        <w:adjustRightInd w:val="false"/>
        <w:spacing w:after="0" w:line="240" w:lineRule="auto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</w:p>
    <w:p w:rsidP="007C6399" w:rsidR="00933139" w:rsidRDefault="007C6399" w:rsidRPr="008C2380">
      <w:pPr>
        <w:widowControl w:val="false"/>
        <w:autoSpaceDE w:val="false"/>
        <w:autoSpaceDN w:val="false"/>
        <w:adjustRightInd w:val="false"/>
        <w:spacing w:after="0" w:line="240" w:lineRule="auto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>________________</w:t>
      </w:r>
    </w:p>
    <w:p w:rsidP="007C6399" w:rsidR="00B50B95" w:rsidRDefault="00B50B95" w:rsidRPr="008C2380">
      <w:pPr>
        <w:widowControl w:val="false"/>
        <w:autoSpaceDE w:val="false"/>
        <w:autoSpaceDN w:val="false"/>
        <w:adjustRightInd w:val="false"/>
        <w:spacing w:after="0" w:line="240" w:lineRule="auto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* </w:t>
      </w:r>
      <w:r w:rsidRPr="008C2380">
        <w:rPr>
          <w:rFonts w:ascii="Times New Roman" w:cs="Times New Roman" w:hAnsi="Times New Roman"/>
          <w:sz w:val="24"/>
          <w:szCs w:val="24"/>
        </w:rPr>
        <w:t>Для индивидуальных предпринимателей.</w:t>
      </w:r>
    </w:p>
    <w:bookmarkStart w:id="43" w:name="P820"/>
    <w:bookmarkEnd w:id="43"/>
    <w:p w:rsidP="001A606D" w:rsidR="003E2FF2" w:rsidRDefault="00EC59F6" w:rsidRPr="008C2380">
      <w:pPr>
        <w:spacing w:after="0" w:line="240" w:lineRule="auto"/>
        <w:jc w:val="both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noProof/>
          <w:sz w:val="20"/>
          <w:szCs w:val="20"/>
          <w:lang w:eastAsia="ru-RU"/>
        </w:rPr>
        <mc:AlternateContent>
          <mc:Choice Requires="wps">
            <w:drawing>
              <wp:anchor allowOverlap="true" behindDoc="false" distB="0" distL="114300" distR="114300" distT="0" layoutInCell="true" locked="false" relativeHeight="251665408" simplePos="false">
                <wp:simplePos x="0" y="0"/>
                <wp:positionH relativeFrom="column">
                  <wp:posOffset>11734</wp:posOffset>
                </wp:positionH>
                <wp:positionV relativeFrom="paragraph">
                  <wp:posOffset>141246</wp:posOffset>
                </wp:positionV>
                <wp:extent cx="5876014" cy="0"/>
                <wp:effectExtent b="19050" l="0" r="10795" t="0"/>
                <wp:wrapNone/>
                <wp:docPr id="4" name="Прямая соединительная линия 4"/>
                <wp:cNvGraphicFramePr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601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from=".9pt,11.1pt" id="Прямая соединительная линия 4" o:spid="_x0000_s1026" strokecolor="black [3040]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to="463.6pt,11.1pt"/>
            </w:pict>
          </mc:Fallback>
        </mc:AlternateContent>
      </w:r>
    </w:p>
    <w:p w:rsidP="001A606D" w:rsidR="004B7533" w:rsidRDefault="004B7533" w:rsidRPr="008C2380">
      <w:pPr>
        <w:spacing w:after="0" w:line="240" w:lineRule="auto"/>
        <w:jc w:val="both"/>
        <w:rPr>
          <w:rFonts w:ascii="Times New Roman" w:cs="Times New Roman" w:hAnsi="Times New Roman"/>
          <w:sz w:val="20"/>
          <w:szCs w:val="20"/>
        </w:rPr>
      </w:pPr>
      <w:r w:rsidRPr="008C2380">
        <w:rPr>
          <w:rFonts w:ascii="Times New Roman" w:cs="Times New Roman" w:hAnsi="Times New Roman"/>
          <w:sz w:val="20"/>
          <w:szCs w:val="20"/>
        </w:rPr>
        <w:br w:type="page"/>
      </w:r>
    </w:p>
    <w:p w:rsidP="001A606D" w:rsidR="009659C6" w:rsidRDefault="009659C6" w:rsidRPr="008C2380">
      <w:pPr>
        <w:spacing w:after="0" w:line="240" w:lineRule="auto"/>
        <w:jc w:val="both"/>
        <w:rPr>
          <w:rFonts w:ascii="Times New Roman" w:cs="Times New Roman" w:eastAsiaTheme="minorEastAsia" w:hAnsi="Times New Roman"/>
          <w:sz w:val="2"/>
          <w:szCs w:val="2"/>
          <w:lang w:eastAsia="ru-RU"/>
        </w:rPr>
      </w:pPr>
    </w:p>
    <w:p w:rsidP="00EC59F6" w:rsidR="00933139" w:rsidRDefault="00933139" w:rsidRPr="008C2380">
      <w:pPr>
        <w:widowControl w:val="false"/>
        <w:autoSpaceDE w:val="false"/>
        <w:autoSpaceDN w:val="false"/>
        <w:adjustRightInd w:val="false"/>
        <w:spacing w:after="0" w:line="192" w:lineRule="auto"/>
        <w:ind w:firstLine="5103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>Приложение</w:t>
      </w:r>
    </w:p>
    <w:p w:rsidP="00EC59F6" w:rsidR="00EC59F6" w:rsidRDefault="00933139">
      <w:pPr>
        <w:widowControl w:val="false"/>
        <w:autoSpaceDE w:val="false"/>
        <w:autoSpaceDN w:val="false"/>
        <w:adjustRightInd w:val="false"/>
        <w:spacing w:after="0" w:line="192" w:lineRule="auto"/>
        <w:ind w:firstLine="5103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>к заяв</w:t>
      </w:r>
      <w:r w:rsidR="00EC59F6">
        <w:rPr>
          <w:rFonts w:ascii="Times New Roman" w:cs="Times New Roman" w:hAnsi="Times New Roman"/>
          <w:sz w:val="30"/>
          <w:szCs w:val="30"/>
        </w:rPr>
        <w:t>лению</w:t>
      </w:r>
      <w:r w:rsidRPr="008C2380">
        <w:rPr>
          <w:rFonts w:ascii="Times New Roman" w:cs="Times New Roman" w:hAnsi="Times New Roman"/>
          <w:sz w:val="30"/>
          <w:szCs w:val="30"/>
        </w:rPr>
        <w:t xml:space="preserve"> </w:t>
      </w:r>
    </w:p>
    <w:p w:rsidP="00EC59F6" w:rsidR="00900675" w:rsidRDefault="00933139">
      <w:pPr>
        <w:widowControl w:val="false"/>
        <w:autoSpaceDE w:val="false"/>
        <w:autoSpaceDN w:val="false"/>
        <w:adjustRightInd w:val="false"/>
        <w:spacing w:after="0" w:line="192" w:lineRule="auto"/>
        <w:ind w:firstLine="5103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 xml:space="preserve">на предоставление </w:t>
      </w:r>
    </w:p>
    <w:p w:rsidP="00EC59F6" w:rsidR="00933139" w:rsidRDefault="00933139" w:rsidRPr="008C2380">
      <w:pPr>
        <w:widowControl w:val="false"/>
        <w:autoSpaceDE w:val="false"/>
        <w:autoSpaceDN w:val="false"/>
        <w:adjustRightInd w:val="false"/>
        <w:spacing w:after="0" w:line="192" w:lineRule="auto"/>
        <w:ind w:firstLine="5103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>гранта в форме субсидии</w:t>
      </w:r>
    </w:p>
    <w:p w:rsidP="00933139" w:rsidR="00E84980" w:rsidRDefault="00E84980" w:rsidRPr="008C2380">
      <w:pPr>
        <w:widowControl w:val="false"/>
        <w:autoSpaceDE w:val="false"/>
        <w:autoSpaceDN w:val="false"/>
        <w:adjustRightInd w:val="false"/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</w:p>
    <w:p w:rsidP="00933139" w:rsidR="00933139" w:rsidRDefault="00933139" w:rsidRPr="008C2380">
      <w:pPr>
        <w:widowControl w:val="false"/>
        <w:autoSpaceDE w:val="false"/>
        <w:autoSpaceDN w:val="false"/>
        <w:adjustRightInd w:val="false"/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>Согласие на обработку персональных данных</w:t>
      </w:r>
    </w:p>
    <w:p w:rsidP="00933139" w:rsidR="00933139" w:rsidRDefault="00933139" w:rsidRPr="008C2380">
      <w:pPr>
        <w:widowControl w:val="false"/>
        <w:autoSpaceDE w:val="false"/>
        <w:autoSpaceDN w:val="false"/>
        <w:adjustRightInd w:val="false"/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</w:p>
    <w:p w:rsidP="00933139" w:rsidR="00933139" w:rsidRDefault="00933139" w:rsidRPr="008C2380">
      <w:pPr>
        <w:autoSpaceDE w:val="false"/>
        <w:autoSpaceDN w:val="false"/>
        <w:adjustRightInd w:val="false"/>
        <w:spacing w:after="0" w:line="240" w:lineRule="auto"/>
        <w:ind w:firstLine="709"/>
        <w:jc w:val="center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>Я, ______________________________________________________,</w:t>
      </w:r>
    </w:p>
    <w:p w:rsidP="00933139" w:rsidR="00933139" w:rsidRDefault="00933139" w:rsidRPr="008C2380">
      <w:pPr>
        <w:autoSpaceDE w:val="false"/>
        <w:autoSpaceDN w:val="false"/>
        <w:adjustRightInd w:val="false"/>
        <w:spacing w:after="0" w:line="240" w:lineRule="auto"/>
        <w:rPr>
          <w:rFonts w:ascii="Times New Roman" w:cs="Times New Roman" w:hAnsi="Times New Roman"/>
          <w:sz w:val="24"/>
          <w:szCs w:val="24"/>
        </w:rPr>
      </w:pPr>
      <w:r w:rsidRPr="008C2380">
        <w:rPr>
          <w:rFonts w:ascii="Times New Roman" w:cs="Times New Roman" w:hAnsi="Times New Roman"/>
          <w:szCs w:val="24"/>
        </w:rPr>
        <w:t xml:space="preserve">                        </w:t>
      </w:r>
      <w:r w:rsidRPr="008C2380">
        <w:rPr>
          <w:rFonts w:ascii="Times New Roman" w:cs="Times New Roman" w:hAnsi="Times New Roman"/>
          <w:sz w:val="24"/>
          <w:szCs w:val="24"/>
        </w:rPr>
        <w:t>(фамилия, имя, отчество (при наличии) субъекта персон</w:t>
      </w:r>
      <w:r w:rsidR="00EC59F6">
        <w:rPr>
          <w:rFonts w:ascii="Times New Roman" w:cs="Times New Roman" w:hAnsi="Times New Roman"/>
          <w:sz w:val="24"/>
          <w:szCs w:val="24"/>
        </w:rPr>
        <w:t>альных данных)</w:t>
      </w:r>
    </w:p>
    <w:p w:rsidP="009F29E6" w:rsidR="00933139" w:rsidRDefault="00933139" w:rsidRPr="008C2380">
      <w:pPr>
        <w:autoSpaceDE w:val="false"/>
        <w:autoSpaceDN w:val="false"/>
        <w:adjustRightInd w:val="false"/>
        <w:spacing w:after="0" w:line="235" w:lineRule="auto"/>
        <w:jc w:val="both"/>
        <w:rPr>
          <w:rFonts w:ascii="Times New Roman" w:cs="Times New Roman" w:hAnsi="Times New Roman"/>
          <w:sz w:val="30"/>
          <w:szCs w:val="30"/>
        </w:rPr>
      </w:pPr>
      <w:proofErr w:type="gramStart"/>
      <w:r w:rsidRPr="008C2380">
        <w:rPr>
          <w:rFonts w:ascii="Times New Roman" w:cs="Times New Roman" w:hAnsi="Times New Roman"/>
          <w:sz w:val="30"/>
          <w:szCs w:val="30"/>
        </w:rPr>
        <w:t xml:space="preserve">являясь участником конкурса на получение финансовой поддержки </w:t>
      </w:r>
      <w:r w:rsidR="00C66602" w:rsidRPr="008C2380">
        <w:rPr>
          <w:rFonts w:ascii="Times New Roman" w:cs="Times New Roman" w:hAnsi="Times New Roman"/>
          <w:sz w:val="30"/>
          <w:szCs w:val="30"/>
        </w:rPr>
        <w:t xml:space="preserve">      </w:t>
      </w:r>
      <w:r w:rsidRPr="008C2380">
        <w:rPr>
          <w:rFonts w:ascii="Times New Roman" w:cs="Times New Roman" w:hAnsi="Times New Roman"/>
          <w:sz w:val="30"/>
          <w:szCs w:val="30"/>
        </w:rPr>
        <w:t>в виде гранта в форме субсидии в целях финансового обеспечения части затрат на начало ведения предпринимательской деятельности, пред</w:t>
      </w:r>
      <w:r w:rsidRPr="008C2380">
        <w:rPr>
          <w:rFonts w:ascii="Times New Roman" w:cs="Times New Roman" w:hAnsi="Times New Roman"/>
          <w:sz w:val="30"/>
          <w:szCs w:val="30"/>
        </w:rPr>
        <w:t>о</w:t>
      </w:r>
      <w:r w:rsidRPr="008C2380">
        <w:rPr>
          <w:rFonts w:ascii="Times New Roman" w:cs="Times New Roman" w:hAnsi="Times New Roman"/>
          <w:sz w:val="30"/>
          <w:szCs w:val="30"/>
        </w:rPr>
        <w:t>ставляемой за счет средств бюджета города Красноярска субъектам</w:t>
      </w:r>
      <w:r w:rsidR="00C66602" w:rsidRPr="008C2380">
        <w:rPr>
          <w:rFonts w:ascii="Times New Roman" w:cs="Times New Roman" w:hAnsi="Times New Roman"/>
          <w:sz w:val="30"/>
          <w:szCs w:val="30"/>
        </w:rPr>
        <w:t xml:space="preserve">   </w:t>
      </w:r>
      <w:r w:rsidRPr="008C2380">
        <w:rPr>
          <w:rFonts w:ascii="Times New Roman" w:cs="Times New Roman" w:hAnsi="Times New Roman"/>
          <w:sz w:val="30"/>
          <w:szCs w:val="30"/>
        </w:rPr>
        <w:t xml:space="preserve">малого и среднего предпринимательства (далее – </w:t>
      </w:r>
      <w:r w:rsidR="00C66602" w:rsidRPr="008C2380">
        <w:rPr>
          <w:rFonts w:ascii="Times New Roman" w:cs="Times New Roman" w:hAnsi="Times New Roman"/>
          <w:sz w:val="30"/>
          <w:szCs w:val="30"/>
        </w:rPr>
        <w:t>Участник отбора</w:t>
      </w:r>
      <w:r w:rsidRPr="008C2380">
        <w:rPr>
          <w:rFonts w:ascii="Times New Roman" w:cs="Times New Roman" w:hAnsi="Times New Roman"/>
          <w:sz w:val="30"/>
          <w:szCs w:val="30"/>
        </w:rPr>
        <w:t>),</w:t>
      </w:r>
      <w:r w:rsidR="00C66602" w:rsidRPr="008C2380">
        <w:rPr>
          <w:rFonts w:ascii="Times New Roman" w:cs="Times New Roman" w:hAnsi="Times New Roman"/>
          <w:sz w:val="30"/>
          <w:szCs w:val="30"/>
        </w:rPr>
        <w:t xml:space="preserve">       </w:t>
      </w:r>
      <w:r w:rsidRPr="008C2380">
        <w:rPr>
          <w:rFonts w:ascii="Times New Roman" w:cs="Times New Roman" w:hAnsi="Times New Roman"/>
          <w:sz w:val="30"/>
          <w:szCs w:val="30"/>
        </w:rPr>
        <w:t>в соответствии с частью 4 статьи 9 Федерального закона от 27.07.2006</w:t>
      </w:r>
      <w:r w:rsidR="00C66602"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Pr="008C2380">
        <w:rPr>
          <w:rFonts w:ascii="Times New Roman" w:cs="Times New Roman" w:hAnsi="Times New Roman"/>
          <w:sz w:val="30"/>
          <w:szCs w:val="30"/>
        </w:rPr>
        <w:t>№ 152-ФЗ «О персональных данных», зарегистрированный (</w:t>
      </w:r>
      <w:r w:rsidR="00EC59F6">
        <w:rPr>
          <w:rFonts w:ascii="Times New Roman" w:cs="Times New Roman" w:hAnsi="Times New Roman"/>
          <w:sz w:val="30"/>
          <w:szCs w:val="30"/>
        </w:rPr>
        <w:t>-</w:t>
      </w:r>
      <w:proofErr w:type="spellStart"/>
      <w:r w:rsidRPr="008C2380">
        <w:rPr>
          <w:rFonts w:ascii="Times New Roman" w:cs="Times New Roman" w:hAnsi="Times New Roman"/>
          <w:sz w:val="30"/>
          <w:szCs w:val="30"/>
        </w:rPr>
        <w:t>ая</w:t>
      </w:r>
      <w:proofErr w:type="spellEnd"/>
      <w:r w:rsidRPr="008C2380">
        <w:rPr>
          <w:rFonts w:ascii="Times New Roman" w:cs="Times New Roman" w:hAnsi="Times New Roman"/>
          <w:sz w:val="30"/>
          <w:szCs w:val="30"/>
        </w:rPr>
        <w:t>)</w:t>
      </w:r>
      <w:r w:rsidR="00AD5C72"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="00C66602" w:rsidRPr="008C2380">
        <w:rPr>
          <w:rFonts w:ascii="Times New Roman" w:cs="Times New Roman" w:hAnsi="Times New Roman"/>
          <w:sz w:val="30"/>
          <w:szCs w:val="30"/>
        </w:rPr>
        <w:t xml:space="preserve">           </w:t>
      </w:r>
      <w:r w:rsidR="00AD5C72" w:rsidRPr="008C2380">
        <w:rPr>
          <w:rFonts w:ascii="Times New Roman" w:cs="Times New Roman" w:hAnsi="Times New Roman"/>
          <w:sz w:val="30"/>
          <w:szCs w:val="30"/>
        </w:rPr>
        <w:t>по адресу: ____</w:t>
      </w:r>
      <w:r w:rsidR="00C66602" w:rsidRPr="008C2380">
        <w:rPr>
          <w:rFonts w:ascii="Times New Roman" w:cs="Times New Roman" w:hAnsi="Times New Roman"/>
          <w:sz w:val="30"/>
          <w:szCs w:val="30"/>
        </w:rPr>
        <w:t>_____________________________________________</w:t>
      </w:r>
      <w:r w:rsidR="00AD5C72" w:rsidRPr="008C2380">
        <w:rPr>
          <w:rFonts w:ascii="Times New Roman" w:cs="Times New Roman" w:hAnsi="Times New Roman"/>
          <w:sz w:val="30"/>
          <w:szCs w:val="30"/>
        </w:rPr>
        <w:t>___</w:t>
      </w:r>
      <w:proofErr w:type="gramEnd"/>
    </w:p>
    <w:p w:rsidP="009F29E6" w:rsidR="00AD5C72" w:rsidRDefault="00AD5C72" w:rsidRPr="008C2380">
      <w:pPr>
        <w:autoSpaceDE w:val="false"/>
        <w:autoSpaceDN w:val="false"/>
        <w:adjustRightInd w:val="false"/>
        <w:spacing w:after="0" w:line="235" w:lineRule="auto"/>
        <w:jc w:val="both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>_____________________________________________________________,</w:t>
      </w:r>
    </w:p>
    <w:p w:rsidP="009F29E6" w:rsidR="00933139" w:rsidRDefault="00933139" w:rsidRPr="008C2380">
      <w:pPr>
        <w:autoSpaceDE w:val="false"/>
        <w:autoSpaceDN w:val="false"/>
        <w:adjustRightInd w:val="false"/>
        <w:spacing w:after="0" w:line="235" w:lineRule="auto"/>
        <w:jc w:val="both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>документ, удостоверяющий личность: ____________________________</w:t>
      </w:r>
    </w:p>
    <w:p w:rsidP="009F29E6" w:rsidR="00933139" w:rsidRDefault="00933139" w:rsidRPr="008C2380">
      <w:pPr>
        <w:autoSpaceDE w:val="false"/>
        <w:autoSpaceDN w:val="false"/>
        <w:adjustRightInd w:val="false"/>
        <w:spacing w:after="0" w:line="235" w:lineRule="auto"/>
        <w:jc w:val="both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 xml:space="preserve">_____________________________________________________________, </w:t>
      </w:r>
    </w:p>
    <w:p w:rsidP="00933139" w:rsidR="00933139" w:rsidRDefault="00933139" w:rsidRPr="008C2380">
      <w:pPr>
        <w:autoSpaceDE w:val="false"/>
        <w:autoSpaceDN w:val="false"/>
        <w:adjustRightInd w:val="false"/>
        <w:spacing w:after="0" w:line="192" w:lineRule="auto"/>
        <w:jc w:val="center"/>
        <w:rPr>
          <w:rFonts w:ascii="Times New Roman" w:cs="Times New Roman" w:hAnsi="Times New Roman"/>
          <w:sz w:val="24"/>
          <w:szCs w:val="24"/>
        </w:rPr>
      </w:pPr>
      <w:proofErr w:type="gramStart"/>
      <w:r w:rsidRPr="008C2380">
        <w:rPr>
          <w:rFonts w:ascii="Times New Roman" w:cs="Times New Roman" w:hAnsi="Times New Roman"/>
          <w:sz w:val="24"/>
          <w:szCs w:val="24"/>
        </w:rPr>
        <w:t xml:space="preserve">(наименование документа, серия, номер, сведения о дате выдачи документа и выдавшем </w:t>
      </w:r>
      <w:proofErr w:type="gramEnd"/>
    </w:p>
    <w:p w:rsidP="00933139" w:rsidR="00933139" w:rsidRDefault="00933139" w:rsidRPr="008C2380">
      <w:pPr>
        <w:autoSpaceDE w:val="false"/>
        <w:autoSpaceDN w:val="false"/>
        <w:adjustRightInd w:val="false"/>
        <w:spacing w:after="0" w:line="192" w:lineRule="auto"/>
        <w:jc w:val="center"/>
        <w:rPr>
          <w:rFonts w:ascii="Times New Roman" w:cs="Times New Roman" w:hAnsi="Times New Roman"/>
          <w:sz w:val="24"/>
          <w:szCs w:val="24"/>
        </w:rPr>
      </w:pPr>
      <w:r w:rsidRPr="008C2380">
        <w:rPr>
          <w:rFonts w:ascii="Times New Roman" w:cs="Times New Roman" w:hAnsi="Times New Roman"/>
          <w:sz w:val="24"/>
          <w:szCs w:val="24"/>
        </w:rPr>
        <w:t xml:space="preserve">его </w:t>
      </w:r>
      <w:proofErr w:type="gramStart"/>
      <w:r w:rsidRPr="008C2380">
        <w:rPr>
          <w:rFonts w:ascii="Times New Roman" w:cs="Times New Roman" w:hAnsi="Times New Roman"/>
          <w:sz w:val="24"/>
          <w:szCs w:val="24"/>
        </w:rPr>
        <w:t>органе</w:t>
      </w:r>
      <w:proofErr w:type="gramEnd"/>
      <w:r w:rsidRPr="008C2380">
        <w:rPr>
          <w:rFonts w:ascii="Times New Roman" w:cs="Times New Roman" w:hAnsi="Times New Roman"/>
          <w:sz w:val="24"/>
          <w:szCs w:val="24"/>
        </w:rPr>
        <w:t xml:space="preserve">; доверенность от «___» _____ 20___г. № ___ или реквизиты иного документа, </w:t>
      </w:r>
    </w:p>
    <w:p w:rsidP="00933139" w:rsidR="00933139" w:rsidRDefault="00933139" w:rsidRPr="008C2380">
      <w:pPr>
        <w:autoSpaceDE w:val="false"/>
        <w:autoSpaceDN w:val="false"/>
        <w:adjustRightInd w:val="false"/>
        <w:spacing w:after="0" w:line="192" w:lineRule="auto"/>
        <w:jc w:val="center"/>
        <w:rPr>
          <w:rFonts w:ascii="Times New Roman" w:cs="Times New Roman" w:hAnsi="Times New Roman"/>
          <w:szCs w:val="24"/>
        </w:rPr>
      </w:pPr>
      <w:r w:rsidRPr="008C2380">
        <w:rPr>
          <w:rFonts w:ascii="Times New Roman" w:cs="Times New Roman" w:hAnsi="Times New Roman"/>
          <w:sz w:val="24"/>
          <w:szCs w:val="24"/>
        </w:rPr>
        <w:t>подтверждающего полномочия представителя)</w:t>
      </w:r>
    </w:p>
    <w:p w:rsidP="009F29E6" w:rsidR="00933139" w:rsidRDefault="00933139" w:rsidRPr="008C2380">
      <w:pPr>
        <w:widowControl w:val="false"/>
        <w:autoSpaceDE w:val="false"/>
        <w:autoSpaceDN w:val="false"/>
        <w:adjustRightInd w:val="false"/>
        <w:spacing w:after="0" w:line="235" w:lineRule="auto"/>
        <w:jc w:val="both"/>
        <w:rPr>
          <w:rFonts w:ascii="Times New Roman" w:cs="Times New Roman" w:hAnsi="Times New Roman"/>
          <w:sz w:val="30"/>
          <w:szCs w:val="30"/>
        </w:rPr>
      </w:pPr>
      <w:proofErr w:type="gramStart"/>
      <w:r w:rsidRPr="008C2380">
        <w:rPr>
          <w:rFonts w:ascii="Times New Roman" w:cs="Times New Roman" w:hAnsi="Times New Roman"/>
          <w:sz w:val="30"/>
          <w:szCs w:val="30"/>
        </w:rPr>
        <w:t xml:space="preserve">руководствуясь пунктом 1 статьи 8, статьей 9 Федерального закона       от 27.07.2006 № 152-ФЗ «О персональных данных», свободно, своей </w:t>
      </w:r>
      <w:r w:rsidR="00C66602"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Pr="008C2380">
        <w:rPr>
          <w:rFonts w:ascii="Times New Roman" w:cs="Times New Roman" w:hAnsi="Times New Roman"/>
          <w:sz w:val="30"/>
          <w:szCs w:val="30"/>
        </w:rPr>
        <w:t>волей и в своем интересе даю согласие администрации города Красн</w:t>
      </w:r>
      <w:r w:rsidRPr="008C2380">
        <w:rPr>
          <w:rFonts w:ascii="Times New Roman" w:cs="Times New Roman" w:hAnsi="Times New Roman"/>
          <w:sz w:val="30"/>
          <w:szCs w:val="30"/>
        </w:rPr>
        <w:t>о</w:t>
      </w:r>
      <w:r w:rsidRPr="008C2380">
        <w:rPr>
          <w:rFonts w:ascii="Times New Roman" w:cs="Times New Roman" w:hAnsi="Times New Roman"/>
          <w:sz w:val="30"/>
          <w:szCs w:val="30"/>
        </w:rPr>
        <w:t>ярска, зарегистрированной по адресу: 660049, г. Красноярск,</w:t>
      </w:r>
      <w:r w:rsidR="00A17D9B"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Pr="008C2380">
        <w:rPr>
          <w:rFonts w:ascii="Times New Roman" w:cs="Times New Roman" w:hAnsi="Times New Roman"/>
          <w:sz w:val="30"/>
          <w:szCs w:val="30"/>
        </w:rPr>
        <w:t>ул. Карла Маркса, 93 (ИНН 2451000840, ОГРН 1022402655758)</w:t>
      </w:r>
      <w:r w:rsidR="00A17D9B"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Pr="008C2380">
        <w:rPr>
          <w:rFonts w:ascii="Times New Roman" w:cs="Times New Roman" w:hAnsi="Times New Roman"/>
          <w:sz w:val="30"/>
          <w:szCs w:val="30"/>
        </w:rPr>
        <w:t>(далее – Опер</w:t>
      </w:r>
      <w:r w:rsidRPr="008C2380">
        <w:rPr>
          <w:rFonts w:ascii="Times New Roman" w:cs="Times New Roman" w:hAnsi="Times New Roman"/>
          <w:sz w:val="30"/>
          <w:szCs w:val="30"/>
        </w:rPr>
        <w:t>а</w:t>
      </w:r>
      <w:r w:rsidRPr="008C2380">
        <w:rPr>
          <w:rFonts w:ascii="Times New Roman" w:cs="Times New Roman" w:hAnsi="Times New Roman"/>
          <w:sz w:val="30"/>
          <w:szCs w:val="30"/>
        </w:rPr>
        <w:t>тор), на обработку, в том числе с использованием средств автоматиз</w:t>
      </w:r>
      <w:r w:rsidRPr="008C2380">
        <w:rPr>
          <w:rFonts w:ascii="Times New Roman" w:cs="Times New Roman" w:hAnsi="Times New Roman"/>
          <w:sz w:val="30"/>
          <w:szCs w:val="30"/>
        </w:rPr>
        <w:t>а</w:t>
      </w:r>
      <w:r w:rsidRPr="008C2380">
        <w:rPr>
          <w:rFonts w:ascii="Times New Roman" w:cs="Times New Roman" w:hAnsi="Times New Roman"/>
          <w:sz w:val="30"/>
          <w:szCs w:val="30"/>
        </w:rPr>
        <w:t>ции, следующих моих персональных данных:</w:t>
      </w:r>
      <w:proofErr w:type="gramEnd"/>
    </w:p>
    <w:p w:rsidP="000E1268" w:rsidR="00933139" w:rsidRDefault="00933139" w:rsidRPr="008C2380">
      <w:pPr>
        <w:widowControl w:val="false"/>
        <w:autoSpaceDE w:val="false"/>
        <w:autoSpaceDN w:val="false"/>
        <w:adjustRightInd w:val="false"/>
        <w:spacing w:after="0"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 xml:space="preserve">фамилия, имя, отчество (при наличии), дата и место рождения, контактная информация </w:t>
      </w:r>
      <w:r w:rsidR="00517BCA" w:rsidRPr="008C2380">
        <w:rPr>
          <w:rFonts w:ascii="Times New Roman" w:cs="Times New Roman" w:hAnsi="Times New Roman"/>
          <w:sz w:val="30"/>
          <w:szCs w:val="30"/>
        </w:rPr>
        <w:t>Участника отбора</w:t>
      </w:r>
      <w:r w:rsidRPr="008C2380">
        <w:rPr>
          <w:rFonts w:ascii="Times New Roman" w:cs="Times New Roman" w:hAnsi="Times New Roman"/>
          <w:sz w:val="30"/>
          <w:szCs w:val="30"/>
        </w:rPr>
        <w:t xml:space="preserve"> (номер телефона, адрес эле</w:t>
      </w:r>
      <w:r w:rsidRPr="008C2380">
        <w:rPr>
          <w:rFonts w:ascii="Times New Roman" w:cs="Times New Roman" w:hAnsi="Times New Roman"/>
          <w:sz w:val="30"/>
          <w:szCs w:val="30"/>
        </w:rPr>
        <w:t>к</w:t>
      </w:r>
      <w:r w:rsidRPr="008C2380">
        <w:rPr>
          <w:rFonts w:ascii="Times New Roman" w:cs="Times New Roman" w:hAnsi="Times New Roman"/>
          <w:sz w:val="30"/>
          <w:szCs w:val="30"/>
        </w:rPr>
        <w:t>тронной почты, почтовый адрес), а также реквизиты документа, удост</w:t>
      </w:r>
      <w:r w:rsidRPr="008C2380">
        <w:rPr>
          <w:rFonts w:ascii="Times New Roman" w:cs="Times New Roman" w:hAnsi="Times New Roman"/>
          <w:sz w:val="30"/>
          <w:szCs w:val="30"/>
        </w:rPr>
        <w:t>о</w:t>
      </w:r>
      <w:r w:rsidRPr="008C2380">
        <w:rPr>
          <w:rFonts w:ascii="Times New Roman" w:cs="Times New Roman" w:hAnsi="Times New Roman"/>
          <w:sz w:val="30"/>
          <w:szCs w:val="30"/>
        </w:rPr>
        <w:t xml:space="preserve">веряющего личность </w:t>
      </w:r>
      <w:r w:rsidR="00517BCA" w:rsidRPr="008C2380">
        <w:rPr>
          <w:rFonts w:ascii="Times New Roman" w:cs="Times New Roman" w:hAnsi="Times New Roman"/>
          <w:sz w:val="30"/>
          <w:szCs w:val="30"/>
        </w:rPr>
        <w:t>Участника отбора</w:t>
      </w:r>
      <w:r w:rsidRPr="008C2380">
        <w:rPr>
          <w:rFonts w:ascii="Times New Roman" w:cs="Times New Roman" w:hAnsi="Times New Roman"/>
          <w:sz w:val="30"/>
          <w:szCs w:val="30"/>
        </w:rPr>
        <w:t>, сведения о дате выдачи указа</w:t>
      </w:r>
      <w:r w:rsidRPr="008C2380">
        <w:rPr>
          <w:rFonts w:ascii="Times New Roman" w:cs="Times New Roman" w:hAnsi="Times New Roman"/>
          <w:sz w:val="30"/>
          <w:szCs w:val="30"/>
        </w:rPr>
        <w:t>н</w:t>
      </w:r>
      <w:r w:rsidRPr="008C2380">
        <w:rPr>
          <w:rFonts w:ascii="Times New Roman" w:cs="Times New Roman" w:hAnsi="Times New Roman"/>
          <w:sz w:val="30"/>
          <w:szCs w:val="30"/>
        </w:rPr>
        <w:t>ного документа и выдавшем его органе, индивидуальный номер налог</w:t>
      </w:r>
      <w:r w:rsidRPr="008C2380">
        <w:rPr>
          <w:rFonts w:ascii="Times New Roman" w:cs="Times New Roman" w:hAnsi="Times New Roman"/>
          <w:sz w:val="30"/>
          <w:szCs w:val="30"/>
        </w:rPr>
        <w:t>о</w:t>
      </w:r>
      <w:r w:rsidRPr="008C2380">
        <w:rPr>
          <w:rFonts w:ascii="Times New Roman" w:cs="Times New Roman" w:hAnsi="Times New Roman"/>
          <w:sz w:val="30"/>
          <w:szCs w:val="30"/>
        </w:rPr>
        <w:t>плательщика, банковские реквизиты;</w:t>
      </w:r>
    </w:p>
    <w:p w:rsidP="000E1268" w:rsidR="00933139" w:rsidRDefault="00933139" w:rsidRPr="008C2380">
      <w:pPr>
        <w:widowControl w:val="false"/>
        <w:autoSpaceDE w:val="false"/>
        <w:autoSpaceDN w:val="false"/>
        <w:adjustRightInd w:val="false"/>
        <w:spacing w:after="0"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 xml:space="preserve">фамилия, имя, отчество, адрес представителя от имени </w:t>
      </w:r>
      <w:r w:rsidR="00517BCA" w:rsidRPr="008C2380">
        <w:rPr>
          <w:rFonts w:ascii="Times New Roman" w:cs="Times New Roman" w:hAnsi="Times New Roman"/>
          <w:sz w:val="30"/>
          <w:szCs w:val="30"/>
        </w:rPr>
        <w:t>Участника отбора</w:t>
      </w:r>
      <w:r w:rsidRPr="008C2380">
        <w:rPr>
          <w:rFonts w:ascii="Times New Roman" w:cs="Times New Roman" w:hAnsi="Times New Roman"/>
          <w:sz w:val="30"/>
          <w:szCs w:val="30"/>
        </w:rPr>
        <w:t>, номер основного документа, удостоверяющего его личность, сведения о дате выдачи указанного документа и выдавшем его органе, реквизиты доверенности или иного документа, подтверждающего по</w:t>
      </w:r>
      <w:r w:rsidRPr="008C2380">
        <w:rPr>
          <w:rFonts w:ascii="Times New Roman" w:cs="Times New Roman" w:hAnsi="Times New Roman"/>
          <w:sz w:val="30"/>
          <w:szCs w:val="30"/>
        </w:rPr>
        <w:t>л</w:t>
      </w:r>
      <w:r w:rsidRPr="008C2380">
        <w:rPr>
          <w:rFonts w:ascii="Times New Roman" w:cs="Times New Roman" w:hAnsi="Times New Roman"/>
          <w:sz w:val="30"/>
          <w:szCs w:val="30"/>
        </w:rPr>
        <w:t xml:space="preserve">номочия этого представителя (при получении согласия от представителя </w:t>
      </w:r>
      <w:r w:rsidR="00517BCA" w:rsidRPr="008C2380">
        <w:rPr>
          <w:rFonts w:ascii="Times New Roman" w:cs="Times New Roman" w:hAnsi="Times New Roman"/>
          <w:sz w:val="30"/>
          <w:szCs w:val="30"/>
        </w:rPr>
        <w:t>Участника отбора</w:t>
      </w:r>
      <w:r w:rsidRPr="008C2380">
        <w:rPr>
          <w:rFonts w:ascii="Times New Roman" w:cs="Times New Roman" w:hAnsi="Times New Roman"/>
          <w:sz w:val="30"/>
          <w:szCs w:val="30"/>
        </w:rPr>
        <w:t>);</w:t>
      </w:r>
    </w:p>
    <w:p w:rsidP="000E1268" w:rsidR="00933139" w:rsidRDefault="00933139" w:rsidRPr="008C2380">
      <w:pPr>
        <w:widowControl w:val="false"/>
        <w:autoSpaceDE w:val="false"/>
        <w:autoSpaceDN w:val="false"/>
        <w:adjustRightInd w:val="false"/>
        <w:spacing w:after="0"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>основной государственный регистрационный номер записи</w:t>
      </w:r>
      <w:r w:rsidR="00517BCA" w:rsidRPr="008C2380">
        <w:rPr>
          <w:rFonts w:ascii="Times New Roman" w:cs="Times New Roman" w:hAnsi="Times New Roman"/>
          <w:sz w:val="30"/>
          <w:szCs w:val="30"/>
        </w:rPr>
        <w:t xml:space="preserve">           </w:t>
      </w:r>
      <w:r w:rsidR="009B2D1B"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Pr="008C2380">
        <w:rPr>
          <w:rFonts w:ascii="Times New Roman" w:cs="Times New Roman" w:hAnsi="Times New Roman"/>
          <w:sz w:val="30"/>
          <w:szCs w:val="30"/>
        </w:rPr>
        <w:t>о государственной регистрации индивидуального предпринимателя</w:t>
      </w:r>
      <w:r w:rsidR="009B2D1B"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Pr="008C2380">
        <w:rPr>
          <w:rFonts w:ascii="Times New Roman" w:cs="Times New Roman" w:hAnsi="Times New Roman"/>
          <w:sz w:val="30"/>
          <w:szCs w:val="30"/>
        </w:rPr>
        <w:t>(ОГРНИП);</w:t>
      </w:r>
    </w:p>
    <w:p w:rsidP="00092D21" w:rsidR="00933139" w:rsidRDefault="00933139" w:rsidRPr="008C2380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lastRenderedPageBreak/>
        <w:t>идентификационный номер налогоплательщика (ИНН);</w:t>
      </w:r>
    </w:p>
    <w:p w:rsidP="00092D21" w:rsidR="00933139" w:rsidRDefault="00933139" w:rsidRPr="008C2380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>сведения о предоставленной поддержке (если имеется);</w:t>
      </w:r>
    </w:p>
    <w:p w:rsidP="00092D21" w:rsidR="00933139" w:rsidRDefault="00933139" w:rsidRPr="008C2380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>информация о нарушении порядка и условий предоставления по</w:t>
      </w:r>
      <w:r w:rsidRPr="008C2380">
        <w:rPr>
          <w:rFonts w:ascii="Times New Roman" w:cs="Times New Roman" w:hAnsi="Times New Roman"/>
          <w:sz w:val="30"/>
          <w:szCs w:val="30"/>
        </w:rPr>
        <w:t>д</w:t>
      </w:r>
      <w:r w:rsidRPr="008C2380">
        <w:rPr>
          <w:rFonts w:ascii="Times New Roman" w:cs="Times New Roman" w:hAnsi="Times New Roman"/>
          <w:sz w:val="30"/>
          <w:szCs w:val="30"/>
        </w:rPr>
        <w:t>держки (</w:t>
      </w:r>
      <w:r w:rsidR="00EC59F6">
        <w:rPr>
          <w:rFonts w:ascii="Times New Roman" w:cs="Times New Roman" w:hAnsi="Times New Roman"/>
          <w:sz w:val="30"/>
          <w:szCs w:val="30"/>
        </w:rPr>
        <w:t>если имеется), в том числе о не</w:t>
      </w:r>
      <w:r w:rsidRPr="008C2380">
        <w:rPr>
          <w:rFonts w:ascii="Times New Roman" w:cs="Times New Roman" w:hAnsi="Times New Roman"/>
          <w:sz w:val="30"/>
          <w:szCs w:val="30"/>
        </w:rPr>
        <w:t>целевом использовании средств поддержки;</w:t>
      </w:r>
    </w:p>
    <w:p w:rsidP="00092D21" w:rsidR="00933139" w:rsidRDefault="00933139" w:rsidRPr="008C2380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>сведения о должности;</w:t>
      </w:r>
    </w:p>
    <w:p w:rsidP="00092D21" w:rsidR="00933139" w:rsidRDefault="00933139" w:rsidRPr="008C2380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>номер расчетного (текущего) или корреспондентского счета;</w:t>
      </w:r>
    </w:p>
    <w:p w:rsidP="00092D21" w:rsidR="00933139" w:rsidRDefault="00933139" w:rsidRPr="008C2380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 xml:space="preserve">иные персональные данные, специально предоставленные мной для заключения и исполнения </w:t>
      </w:r>
      <w:r w:rsidR="00317F9F" w:rsidRPr="008C2380">
        <w:rPr>
          <w:rFonts w:ascii="Times New Roman" w:cs="Times New Roman" w:hAnsi="Times New Roman"/>
          <w:sz w:val="30"/>
          <w:szCs w:val="30"/>
        </w:rPr>
        <w:t>соглашения</w:t>
      </w:r>
      <w:r w:rsidRPr="008C2380">
        <w:rPr>
          <w:rFonts w:ascii="Times New Roman" w:cs="Times New Roman" w:hAnsi="Times New Roman"/>
          <w:sz w:val="30"/>
          <w:szCs w:val="30"/>
        </w:rPr>
        <w:t xml:space="preserve"> о предоставлении гранта </w:t>
      </w:r>
      <w:r w:rsidR="00317F9F" w:rsidRPr="008C2380">
        <w:rPr>
          <w:rFonts w:ascii="Times New Roman" w:cs="Times New Roman" w:hAnsi="Times New Roman"/>
          <w:sz w:val="30"/>
          <w:szCs w:val="30"/>
        </w:rPr>
        <w:t xml:space="preserve">       </w:t>
      </w:r>
      <w:r w:rsidRPr="008C2380">
        <w:rPr>
          <w:rFonts w:ascii="Times New Roman" w:cs="Times New Roman" w:hAnsi="Times New Roman"/>
          <w:sz w:val="30"/>
          <w:szCs w:val="30"/>
        </w:rPr>
        <w:t>в форме субсидии.</w:t>
      </w:r>
    </w:p>
    <w:p w:rsidP="00092D21" w:rsidR="00933139" w:rsidRDefault="00933139" w:rsidRPr="008C2380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>Целями обработки моих персональных данных являются:</w:t>
      </w:r>
    </w:p>
    <w:p w:rsidP="00092D21" w:rsidR="00933139" w:rsidRDefault="00933139" w:rsidRPr="008C2380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>организация и проведение конкурса по отбору получателей гранта в форме субсидии – субъектов малого и среднего предпринимательства в целях финансового обеспечения части затрат на начало ведения пре</w:t>
      </w:r>
      <w:r w:rsidRPr="008C2380">
        <w:rPr>
          <w:rFonts w:ascii="Times New Roman" w:cs="Times New Roman" w:hAnsi="Times New Roman"/>
          <w:sz w:val="30"/>
          <w:szCs w:val="30"/>
        </w:rPr>
        <w:t>д</w:t>
      </w:r>
      <w:r w:rsidRPr="008C2380">
        <w:rPr>
          <w:rFonts w:ascii="Times New Roman" w:cs="Times New Roman" w:hAnsi="Times New Roman"/>
          <w:sz w:val="30"/>
          <w:szCs w:val="30"/>
        </w:rPr>
        <w:t>принимательской деятельности;</w:t>
      </w:r>
    </w:p>
    <w:p w:rsidP="00092D21" w:rsidR="00933139" w:rsidRDefault="00933139" w:rsidRPr="008C2380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proofErr w:type="gramStart"/>
      <w:r w:rsidRPr="008C2380">
        <w:rPr>
          <w:rFonts w:ascii="Times New Roman" w:cs="Times New Roman" w:hAnsi="Times New Roman"/>
          <w:sz w:val="30"/>
          <w:szCs w:val="30"/>
        </w:rPr>
        <w:t>включение в общедоступные источники персональных данных,         в том числе: публикация (размещение) в информационно-</w:t>
      </w:r>
      <w:proofErr w:type="spellStart"/>
      <w:r w:rsidRPr="008C2380">
        <w:rPr>
          <w:rFonts w:ascii="Times New Roman" w:cs="Times New Roman" w:hAnsi="Times New Roman"/>
          <w:sz w:val="30"/>
          <w:szCs w:val="30"/>
        </w:rPr>
        <w:t>телекомму</w:t>
      </w:r>
      <w:proofErr w:type="spellEnd"/>
      <w:r w:rsidRPr="008C2380">
        <w:rPr>
          <w:rFonts w:ascii="Times New Roman" w:cs="Times New Roman" w:hAnsi="Times New Roman"/>
          <w:sz w:val="30"/>
          <w:szCs w:val="30"/>
        </w:rPr>
        <w:t>-</w:t>
      </w:r>
      <w:proofErr w:type="spellStart"/>
      <w:r w:rsidRPr="008C2380">
        <w:rPr>
          <w:rFonts w:ascii="Times New Roman" w:cs="Times New Roman" w:hAnsi="Times New Roman"/>
          <w:sz w:val="30"/>
          <w:szCs w:val="30"/>
        </w:rPr>
        <w:t>никационной</w:t>
      </w:r>
      <w:proofErr w:type="spellEnd"/>
      <w:r w:rsidRPr="008C2380">
        <w:rPr>
          <w:rFonts w:ascii="Times New Roman" w:cs="Times New Roman" w:hAnsi="Times New Roman"/>
          <w:sz w:val="30"/>
          <w:szCs w:val="30"/>
        </w:rPr>
        <w:t xml:space="preserve"> сети Интернет информации о</w:t>
      </w:r>
      <w:r w:rsidR="00517BCA" w:rsidRPr="008C2380">
        <w:rPr>
          <w:rFonts w:ascii="Times New Roman" w:cs="Times New Roman" w:hAnsi="Times New Roman"/>
          <w:sz w:val="30"/>
          <w:szCs w:val="30"/>
        </w:rPr>
        <w:t>б Участнике отбора</w:t>
      </w:r>
      <w:r w:rsidRPr="008C2380">
        <w:rPr>
          <w:rFonts w:ascii="Times New Roman" w:cs="Times New Roman" w:hAnsi="Times New Roman"/>
          <w:sz w:val="30"/>
          <w:szCs w:val="30"/>
        </w:rPr>
        <w:t>, о под</w:t>
      </w:r>
      <w:r w:rsidRPr="008C2380">
        <w:rPr>
          <w:rFonts w:ascii="Times New Roman" w:cs="Times New Roman" w:hAnsi="Times New Roman"/>
          <w:sz w:val="30"/>
          <w:szCs w:val="30"/>
        </w:rPr>
        <w:t>а</w:t>
      </w:r>
      <w:r w:rsidRPr="008C2380">
        <w:rPr>
          <w:rFonts w:ascii="Times New Roman" w:cs="Times New Roman" w:hAnsi="Times New Roman"/>
          <w:sz w:val="30"/>
          <w:szCs w:val="30"/>
        </w:rPr>
        <w:t>ваемо</w:t>
      </w:r>
      <w:r w:rsidR="00517BCA" w:rsidRPr="008C2380">
        <w:rPr>
          <w:rFonts w:ascii="Times New Roman" w:cs="Times New Roman" w:hAnsi="Times New Roman"/>
          <w:sz w:val="30"/>
          <w:szCs w:val="30"/>
        </w:rPr>
        <w:t>й Участником отбора заявке</w:t>
      </w:r>
      <w:r w:rsidR="00B47D8A" w:rsidRPr="008C2380">
        <w:rPr>
          <w:rFonts w:ascii="Times New Roman" w:cs="Times New Roman" w:hAnsi="Times New Roman"/>
          <w:sz w:val="30"/>
          <w:szCs w:val="30"/>
        </w:rPr>
        <w:t xml:space="preserve"> для участия в конкурсе</w:t>
      </w:r>
      <w:r w:rsidRPr="008C2380">
        <w:rPr>
          <w:rFonts w:ascii="Times New Roman" w:cs="Times New Roman" w:hAnsi="Times New Roman"/>
          <w:sz w:val="30"/>
          <w:szCs w:val="30"/>
        </w:rPr>
        <w:t>, о результатах конкурса, иной информации о</w:t>
      </w:r>
      <w:r w:rsidR="00517BCA" w:rsidRPr="008C2380">
        <w:rPr>
          <w:rFonts w:ascii="Times New Roman" w:cs="Times New Roman" w:hAnsi="Times New Roman"/>
          <w:sz w:val="30"/>
          <w:szCs w:val="30"/>
        </w:rPr>
        <w:t>б Участнике отбора</w:t>
      </w:r>
      <w:r w:rsidRPr="008C2380">
        <w:rPr>
          <w:rFonts w:ascii="Times New Roman" w:cs="Times New Roman" w:hAnsi="Times New Roman"/>
          <w:sz w:val="30"/>
          <w:szCs w:val="30"/>
        </w:rPr>
        <w:t>, связанной с кон</w:t>
      </w:r>
      <w:r w:rsidR="00B47D8A" w:rsidRPr="008C2380">
        <w:rPr>
          <w:rFonts w:ascii="Times New Roman" w:cs="Times New Roman" w:hAnsi="Times New Roman"/>
          <w:sz w:val="30"/>
          <w:szCs w:val="30"/>
        </w:rPr>
        <w:t>-</w:t>
      </w:r>
      <w:r w:rsidRPr="008C2380">
        <w:rPr>
          <w:rFonts w:ascii="Times New Roman" w:cs="Times New Roman" w:hAnsi="Times New Roman"/>
          <w:sz w:val="30"/>
          <w:szCs w:val="30"/>
        </w:rPr>
        <w:t>курсом, а также</w:t>
      </w:r>
      <w:r w:rsidR="00974A3F"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Pr="008C2380">
        <w:rPr>
          <w:rFonts w:ascii="Times New Roman" w:cs="Times New Roman" w:hAnsi="Times New Roman"/>
          <w:sz w:val="30"/>
          <w:szCs w:val="30"/>
        </w:rPr>
        <w:t xml:space="preserve">в соответствии со статьей 10.1 Федерального закона </w:t>
      </w:r>
      <w:r w:rsidR="00B47D8A" w:rsidRPr="008C2380">
        <w:rPr>
          <w:rFonts w:ascii="Times New Roman" w:cs="Times New Roman" w:hAnsi="Times New Roman"/>
          <w:sz w:val="30"/>
          <w:szCs w:val="30"/>
        </w:rPr>
        <w:t xml:space="preserve">   </w:t>
      </w:r>
      <w:r w:rsidRPr="008C2380">
        <w:rPr>
          <w:rFonts w:ascii="Times New Roman" w:cs="Times New Roman" w:hAnsi="Times New Roman"/>
          <w:sz w:val="30"/>
          <w:szCs w:val="30"/>
        </w:rPr>
        <w:t>от 27.07.2006</w:t>
      </w:r>
      <w:r w:rsidR="00974A3F"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Pr="008C2380">
        <w:rPr>
          <w:rFonts w:ascii="Times New Roman" w:cs="Times New Roman" w:hAnsi="Times New Roman"/>
          <w:sz w:val="30"/>
          <w:szCs w:val="30"/>
        </w:rPr>
        <w:t>№ 152-ФЗ «О персональных данных» передача по откр</w:t>
      </w:r>
      <w:r w:rsidRPr="008C2380">
        <w:rPr>
          <w:rFonts w:ascii="Times New Roman" w:cs="Times New Roman" w:hAnsi="Times New Roman"/>
          <w:sz w:val="30"/>
          <w:szCs w:val="30"/>
        </w:rPr>
        <w:t>ы</w:t>
      </w:r>
      <w:r w:rsidRPr="008C2380">
        <w:rPr>
          <w:rFonts w:ascii="Times New Roman" w:cs="Times New Roman" w:hAnsi="Times New Roman"/>
          <w:sz w:val="30"/>
          <w:szCs w:val="30"/>
        </w:rPr>
        <w:t>тым каналам связи (электронная</w:t>
      </w:r>
      <w:proofErr w:type="gramEnd"/>
      <w:r w:rsidRPr="008C2380">
        <w:rPr>
          <w:rFonts w:ascii="Times New Roman" w:cs="Times New Roman" w:hAnsi="Times New Roman"/>
          <w:sz w:val="30"/>
          <w:szCs w:val="30"/>
        </w:rPr>
        <w:t xml:space="preserve"> почта), сведений о</w:t>
      </w:r>
      <w:r w:rsidR="00517BCA" w:rsidRPr="008C2380">
        <w:rPr>
          <w:rFonts w:ascii="Times New Roman" w:cs="Times New Roman" w:hAnsi="Times New Roman"/>
          <w:sz w:val="30"/>
          <w:szCs w:val="30"/>
        </w:rPr>
        <w:t>б Участнике отбора</w:t>
      </w:r>
      <w:r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="00B47D8A" w:rsidRPr="008C2380">
        <w:rPr>
          <w:rFonts w:ascii="Times New Roman" w:cs="Times New Roman" w:hAnsi="Times New Roman"/>
          <w:sz w:val="30"/>
          <w:szCs w:val="30"/>
        </w:rPr>
        <w:t>(</w:t>
      </w:r>
      <w:r w:rsidRPr="008C2380">
        <w:rPr>
          <w:rFonts w:ascii="Times New Roman" w:cs="Times New Roman" w:hAnsi="Times New Roman"/>
          <w:sz w:val="30"/>
          <w:szCs w:val="30"/>
        </w:rPr>
        <w:t>получателе поддержки в случае принятия конкурсной комиссией реш</w:t>
      </w:r>
      <w:r w:rsidRPr="008C2380">
        <w:rPr>
          <w:rFonts w:ascii="Times New Roman" w:cs="Times New Roman" w:hAnsi="Times New Roman"/>
          <w:sz w:val="30"/>
          <w:szCs w:val="30"/>
        </w:rPr>
        <w:t>е</w:t>
      </w:r>
      <w:r w:rsidRPr="008C2380">
        <w:rPr>
          <w:rFonts w:ascii="Times New Roman" w:cs="Times New Roman" w:hAnsi="Times New Roman"/>
          <w:sz w:val="30"/>
          <w:szCs w:val="30"/>
        </w:rPr>
        <w:t>ния</w:t>
      </w:r>
      <w:r w:rsidR="00974A3F"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Pr="008C2380">
        <w:rPr>
          <w:rFonts w:ascii="Times New Roman" w:cs="Times New Roman" w:hAnsi="Times New Roman"/>
          <w:sz w:val="30"/>
          <w:szCs w:val="30"/>
        </w:rPr>
        <w:t>о предоставлении гранта в форме субсидии</w:t>
      </w:r>
      <w:r w:rsidR="00B47D8A" w:rsidRPr="008C2380">
        <w:rPr>
          <w:rFonts w:ascii="Times New Roman" w:cs="Times New Roman" w:hAnsi="Times New Roman"/>
          <w:sz w:val="30"/>
          <w:szCs w:val="30"/>
        </w:rPr>
        <w:t>)</w:t>
      </w:r>
      <w:r w:rsidRPr="008C2380">
        <w:rPr>
          <w:rFonts w:ascii="Times New Roman" w:cs="Times New Roman" w:hAnsi="Times New Roman"/>
          <w:sz w:val="30"/>
          <w:szCs w:val="30"/>
        </w:rPr>
        <w:t>;</w:t>
      </w:r>
    </w:p>
    <w:p w:rsidP="00092D21" w:rsidR="00933139" w:rsidRDefault="00933139" w:rsidRPr="008C2380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 xml:space="preserve">доступ к представленным </w:t>
      </w:r>
      <w:r w:rsidR="00517BCA" w:rsidRPr="008C2380">
        <w:rPr>
          <w:rFonts w:ascii="Times New Roman" w:cs="Times New Roman" w:hAnsi="Times New Roman"/>
          <w:sz w:val="30"/>
          <w:szCs w:val="30"/>
        </w:rPr>
        <w:t>Участником отбора</w:t>
      </w:r>
      <w:r w:rsidRPr="008C2380">
        <w:rPr>
          <w:rFonts w:ascii="Times New Roman" w:cs="Times New Roman" w:hAnsi="Times New Roman"/>
          <w:sz w:val="30"/>
          <w:szCs w:val="30"/>
        </w:rPr>
        <w:t xml:space="preserve"> документам любых заинтересованных лиц, а также в целях учета бюджетных и денежных обязательств и санкционирования оплаты денежных обязательств.</w:t>
      </w:r>
    </w:p>
    <w:p w:rsidP="00092D21" w:rsidR="00933139" w:rsidRDefault="00933139" w:rsidRPr="008C2380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bCs/>
          <w:sz w:val="30"/>
          <w:szCs w:val="30"/>
        </w:rPr>
      </w:pPr>
      <w:proofErr w:type="gramStart"/>
      <w:r w:rsidRPr="008C2380">
        <w:rPr>
          <w:rFonts w:ascii="Times New Roman" w:cs="Times New Roman" w:hAnsi="Times New Roman"/>
          <w:sz w:val="30"/>
          <w:szCs w:val="30"/>
        </w:rPr>
        <w:t>Предоставляю Оператору право осуществлять все действия (оп</w:t>
      </w:r>
      <w:r w:rsidRPr="008C2380">
        <w:rPr>
          <w:rFonts w:ascii="Times New Roman" w:cs="Times New Roman" w:hAnsi="Times New Roman"/>
          <w:sz w:val="30"/>
          <w:szCs w:val="30"/>
        </w:rPr>
        <w:t>е</w:t>
      </w:r>
      <w:r w:rsidRPr="008C2380">
        <w:rPr>
          <w:rFonts w:ascii="Times New Roman" w:cs="Times New Roman" w:hAnsi="Times New Roman"/>
          <w:sz w:val="30"/>
          <w:szCs w:val="30"/>
        </w:rPr>
        <w:t xml:space="preserve">рации) с моими персональными данными, то есть на совершение           действий, предусмотренных пунктом 3 статьи 3 Федерального закона  от 27.07.2006 № 152-ФЗ «О персональных данных», включая: </w:t>
      </w:r>
      <w:r w:rsidRPr="008C2380">
        <w:rPr>
          <w:rFonts w:ascii="Times New Roman" w:cs="Times New Roman" w:hAnsi="Times New Roman"/>
          <w:bCs/>
          <w:sz w:val="30"/>
          <w:szCs w:val="30"/>
        </w:rPr>
        <w:t>сбор,          систематизацию, внесение, в том числе в Единый реестр субъектов    малого и среднего предпринимательства – получателей поддержки (https://rmsp-pp.nalog.ru), накопление, хранение, уточнение (обновление, изменение), обезличивание, блокирование, уничтожение, использов</w:t>
      </w:r>
      <w:r w:rsidRPr="008C2380">
        <w:rPr>
          <w:rFonts w:ascii="Times New Roman" w:cs="Times New Roman" w:hAnsi="Times New Roman"/>
          <w:bCs/>
          <w:sz w:val="30"/>
          <w:szCs w:val="30"/>
        </w:rPr>
        <w:t>а</w:t>
      </w:r>
      <w:r w:rsidRPr="008C2380">
        <w:rPr>
          <w:rFonts w:ascii="Times New Roman" w:cs="Times New Roman" w:hAnsi="Times New Roman"/>
          <w:bCs/>
          <w:sz w:val="30"/>
          <w:szCs w:val="30"/>
        </w:rPr>
        <w:t>ние, передачу</w:t>
      </w:r>
      <w:proofErr w:type="gramEnd"/>
      <w:r w:rsidRPr="008C2380">
        <w:rPr>
          <w:rFonts w:ascii="Times New Roman" w:cs="Times New Roman" w:hAnsi="Times New Roman"/>
          <w:bCs/>
          <w:sz w:val="30"/>
          <w:szCs w:val="30"/>
        </w:rPr>
        <w:t xml:space="preserve"> по открытым каналам связи (электронная почта).</w:t>
      </w:r>
    </w:p>
    <w:p w:rsidP="00092D21" w:rsidR="00933139" w:rsidRDefault="00933139" w:rsidRPr="008C2380">
      <w:pPr>
        <w:widowControl w:val="false"/>
        <w:autoSpaceDE w:val="false"/>
        <w:autoSpaceDN w:val="false"/>
        <w:adjustRightInd w:val="false"/>
        <w:spacing w:after="0" w:line="23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proofErr w:type="gramStart"/>
      <w:r w:rsidRPr="008C2380">
        <w:rPr>
          <w:rFonts w:ascii="Times New Roman" w:cs="Times New Roman" w:hAnsi="Times New Roman"/>
          <w:sz w:val="30"/>
          <w:szCs w:val="30"/>
        </w:rPr>
        <w:t>В процессе обработки Оператором моих персональных данных</w:t>
      </w:r>
      <w:r w:rsidR="002B48E8" w:rsidRPr="008C2380">
        <w:rPr>
          <w:rFonts w:ascii="Times New Roman" w:cs="Times New Roman" w:hAnsi="Times New Roman"/>
          <w:sz w:val="30"/>
          <w:szCs w:val="30"/>
        </w:rPr>
        <w:t xml:space="preserve">     </w:t>
      </w:r>
      <w:r w:rsidRPr="008C2380">
        <w:rPr>
          <w:rFonts w:ascii="Times New Roman" w:cs="Times New Roman" w:hAnsi="Times New Roman"/>
          <w:sz w:val="30"/>
          <w:szCs w:val="30"/>
        </w:rPr>
        <w:t xml:space="preserve"> я предоставляю право его работникам обрабатывать мои персональные данные посредством внесения их в электронные базы данных, включ</w:t>
      </w:r>
      <w:r w:rsidRPr="008C2380">
        <w:rPr>
          <w:rFonts w:ascii="Times New Roman" w:cs="Times New Roman" w:hAnsi="Times New Roman"/>
          <w:sz w:val="30"/>
          <w:szCs w:val="30"/>
        </w:rPr>
        <w:t>е</w:t>
      </w:r>
      <w:r w:rsidRPr="008C2380">
        <w:rPr>
          <w:rFonts w:ascii="Times New Roman" w:cs="Times New Roman" w:hAnsi="Times New Roman"/>
          <w:sz w:val="30"/>
          <w:szCs w:val="30"/>
        </w:rPr>
        <w:t>ния в списки (реестры) и отчетные формы, предусмотренные докуме</w:t>
      </w:r>
      <w:r w:rsidRPr="008C2380">
        <w:rPr>
          <w:rFonts w:ascii="Times New Roman" w:cs="Times New Roman" w:hAnsi="Times New Roman"/>
          <w:sz w:val="30"/>
          <w:szCs w:val="30"/>
        </w:rPr>
        <w:t>н</w:t>
      </w:r>
      <w:r w:rsidRPr="008C2380">
        <w:rPr>
          <w:rFonts w:ascii="Times New Roman" w:cs="Times New Roman" w:hAnsi="Times New Roman"/>
          <w:sz w:val="30"/>
          <w:szCs w:val="30"/>
        </w:rPr>
        <w:t>тами, регламентирующими порядок ведения и состав данных в учетно-</w:t>
      </w:r>
      <w:r w:rsidRPr="008C2380">
        <w:rPr>
          <w:rFonts w:ascii="Times New Roman" w:cs="Times New Roman" w:hAnsi="Times New Roman"/>
          <w:sz w:val="30"/>
          <w:szCs w:val="30"/>
        </w:rPr>
        <w:lastRenderedPageBreak/>
        <w:t xml:space="preserve">отчетной документации, а также передавать мои персональные данные другим ответственным лицам Оператора и третьим лицам </w:t>
      </w:r>
      <w:r w:rsidR="000E1268" w:rsidRPr="008C2380">
        <w:rPr>
          <w:rFonts w:ascii="Times New Roman" w:cs="Times New Roman" w:hAnsi="Times New Roman"/>
          <w:sz w:val="30"/>
          <w:szCs w:val="30"/>
        </w:rPr>
        <w:t xml:space="preserve">                       </w:t>
      </w:r>
      <w:r w:rsidRPr="008C2380">
        <w:rPr>
          <w:rFonts w:ascii="Times New Roman" w:cs="Times New Roman" w:hAnsi="Times New Roman"/>
          <w:sz w:val="30"/>
          <w:szCs w:val="30"/>
        </w:rPr>
        <w:t>в соответствии с отношениями, установленными руководящими</w:t>
      </w:r>
      <w:proofErr w:type="gramEnd"/>
      <w:r w:rsidRPr="008C2380">
        <w:rPr>
          <w:rFonts w:ascii="Times New Roman" w:cs="Times New Roman" w:hAnsi="Times New Roman"/>
          <w:sz w:val="30"/>
          <w:szCs w:val="30"/>
        </w:rPr>
        <w:t xml:space="preserve"> док</w:t>
      </w:r>
      <w:r w:rsidRPr="008C2380">
        <w:rPr>
          <w:rFonts w:ascii="Times New Roman" w:cs="Times New Roman" w:hAnsi="Times New Roman"/>
          <w:sz w:val="30"/>
          <w:szCs w:val="30"/>
        </w:rPr>
        <w:t>у</w:t>
      </w:r>
      <w:r w:rsidRPr="008C2380">
        <w:rPr>
          <w:rFonts w:ascii="Times New Roman" w:cs="Times New Roman" w:hAnsi="Times New Roman"/>
          <w:sz w:val="30"/>
          <w:szCs w:val="30"/>
        </w:rPr>
        <w:t>ментами между Оператором и третьими лицами:</w:t>
      </w:r>
    </w:p>
    <w:p w:rsidP="00092D21" w:rsidR="001E7C72" w:rsidRDefault="001E7C72" w:rsidRPr="008C2380">
      <w:pPr>
        <w:widowControl w:val="false"/>
        <w:autoSpaceDE w:val="false"/>
        <w:autoSpaceDN w:val="false"/>
        <w:adjustRightInd w:val="false"/>
        <w:spacing w:after="0" w:line="23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 xml:space="preserve">прокуратурой Красноярского края, находящейся по адресу: </w:t>
      </w:r>
      <w:r w:rsidR="00EC59F6">
        <w:rPr>
          <w:rFonts w:ascii="Times New Roman" w:cs="Times New Roman" w:hAnsi="Times New Roman"/>
          <w:sz w:val="30"/>
          <w:szCs w:val="30"/>
        </w:rPr>
        <w:t xml:space="preserve">             </w:t>
      </w:r>
      <w:r w:rsidRPr="008C2380">
        <w:rPr>
          <w:rFonts w:ascii="Times New Roman" w:cs="Times New Roman" w:hAnsi="Times New Roman"/>
          <w:sz w:val="30"/>
          <w:szCs w:val="30"/>
        </w:rPr>
        <w:t>г</w:t>
      </w:r>
      <w:r w:rsidR="00EC59F6">
        <w:rPr>
          <w:rFonts w:ascii="Times New Roman" w:cs="Times New Roman" w:hAnsi="Times New Roman"/>
          <w:sz w:val="30"/>
          <w:szCs w:val="30"/>
        </w:rPr>
        <w:t xml:space="preserve">. </w:t>
      </w:r>
      <w:r w:rsidRPr="008C2380">
        <w:rPr>
          <w:rFonts w:ascii="Times New Roman" w:cs="Times New Roman" w:hAnsi="Times New Roman"/>
          <w:sz w:val="30"/>
          <w:szCs w:val="30"/>
        </w:rPr>
        <w:t xml:space="preserve">Красноярск, </w:t>
      </w:r>
      <w:proofErr w:type="spellStart"/>
      <w:r w:rsidRPr="008C2380">
        <w:rPr>
          <w:rFonts w:ascii="Times New Roman" w:cs="Times New Roman" w:hAnsi="Times New Roman"/>
          <w:sz w:val="30"/>
          <w:szCs w:val="30"/>
        </w:rPr>
        <w:t>пр</w:t>
      </w:r>
      <w:r w:rsidR="00EC59F6">
        <w:rPr>
          <w:rFonts w:ascii="Times New Roman" w:cs="Times New Roman" w:hAnsi="Times New Roman"/>
          <w:sz w:val="30"/>
          <w:szCs w:val="30"/>
        </w:rPr>
        <w:t>-</w:t>
      </w:r>
      <w:r w:rsidRPr="008C2380">
        <w:rPr>
          <w:rFonts w:ascii="Times New Roman" w:cs="Times New Roman" w:hAnsi="Times New Roman"/>
          <w:sz w:val="30"/>
          <w:szCs w:val="30"/>
        </w:rPr>
        <w:t>кт</w:t>
      </w:r>
      <w:proofErr w:type="spellEnd"/>
      <w:r w:rsidRPr="008C2380">
        <w:rPr>
          <w:rFonts w:ascii="Times New Roman" w:cs="Times New Roman" w:hAnsi="Times New Roman"/>
          <w:sz w:val="30"/>
          <w:szCs w:val="30"/>
        </w:rPr>
        <w:t xml:space="preserve"> Мира, 32;</w:t>
      </w:r>
    </w:p>
    <w:p w:rsidP="00092D21" w:rsidR="001E7C72" w:rsidRDefault="001E7C72" w:rsidRPr="008C2380">
      <w:pPr>
        <w:widowControl w:val="false"/>
        <w:autoSpaceDE w:val="false"/>
        <w:autoSpaceDN w:val="false"/>
        <w:adjustRightInd w:val="false"/>
        <w:spacing w:after="0" w:line="23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>прокуратур</w:t>
      </w:r>
      <w:r w:rsidR="00BB62EE" w:rsidRPr="008C2380">
        <w:rPr>
          <w:rFonts w:ascii="Times New Roman" w:cs="Times New Roman" w:hAnsi="Times New Roman"/>
          <w:sz w:val="30"/>
          <w:szCs w:val="30"/>
        </w:rPr>
        <w:t>ами</w:t>
      </w:r>
      <w:r w:rsidRPr="008C2380">
        <w:rPr>
          <w:rFonts w:ascii="Times New Roman" w:cs="Times New Roman" w:hAnsi="Times New Roman"/>
          <w:sz w:val="30"/>
          <w:szCs w:val="30"/>
        </w:rPr>
        <w:t xml:space="preserve"> города Красноярска</w:t>
      </w:r>
      <w:r w:rsidR="009F29E6" w:rsidRPr="008C2380">
        <w:rPr>
          <w:rFonts w:ascii="Times New Roman" w:cs="Times New Roman" w:hAnsi="Times New Roman"/>
          <w:sz w:val="30"/>
          <w:szCs w:val="30"/>
        </w:rPr>
        <w:t>,</w:t>
      </w:r>
      <w:r w:rsidR="00BB62EE" w:rsidRPr="008C2380">
        <w:rPr>
          <w:rFonts w:ascii="Times New Roman" w:cs="Times New Roman" w:hAnsi="Times New Roman"/>
          <w:sz w:val="30"/>
          <w:szCs w:val="30"/>
        </w:rPr>
        <w:t xml:space="preserve"> Железнодорожного</w:t>
      </w:r>
      <w:r w:rsidR="009F29E6" w:rsidRPr="008C2380">
        <w:rPr>
          <w:rFonts w:ascii="Times New Roman" w:cs="Times New Roman" w:hAnsi="Times New Roman"/>
          <w:sz w:val="30"/>
          <w:szCs w:val="30"/>
        </w:rPr>
        <w:t xml:space="preserve"> района, Октябрьского </w:t>
      </w:r>
      <w:r w:rsidR="00BB62EE" w:rsidRPr="008C2380">
        <w:rPr>
          <w:rFonts w:ascii="Times New Roman" w:cs="Times New Roman" w:hAnsi="Times New Roman"/>
          <w:sz w:val="30"/>
          <w:szCs w:val="30"/>
        </w:rPr>
        <w:t>район</w:t>
      </w:r>
      <w:r w:rsidR="009F29E6" w:rsidRPr="008C2380">
        <w:rPr>
          <w:rFonts w:ascii="Times New Roman" w:cs="Times New Roman" w:hAnsi="Times New Roman"/>
          <w:sz w:val="30"/>
          <w:szCs w:val="30"/>
        </w:rPr>
        <w:t>а</w:t>
      </w:r>
      <w:r w:rsidRPr="008C2380">
        <w:rPr>
          <w:rFonts w:ascii="Times New Roman" w:cs="Times New Roman" w:hAnsi="Times New Roman"/>
          <w:sz w:val="30"/>
          <w:szCs w:val="30"/>
        </w:rPr>
        <w:t>, находящ</w:t>
      </w:r>
      <w:r w:rsidR="00EC59F6">
        <w:rPr>
          <w:rFonts w:ascii="Times New Roman" w:cs="Times New Roman" w:hAnsi="Times New Roman"/>
          <w:sz w:val="30"/>
          <w:szCs w:val="30"/>
        </w:rPr>
        <w:t>ими</w:t>
      </w:r>
      <w:r w:rsidRPr="008C2380">
        <w:rPr>
          <w:rFonts w:ascii="Times New Roman" w:cs="Times New Roman" w:hAnsi="Times New Roman"/>
          <w:sz w:val="30"/>
          <w:szCs w:val="30"/>
        </w:rPr>
        <w:t>ся по адресу: г</w:t>
      </w:r>
      <w:r w:rsidR="00EC59F6">
        <w:rPr>
          <w:rFonts w:ascii="Times New Roman" w:cs="Times New Roman" w:hAnsi="Times New Roman"/>
          <w:sz w:val="30"/>
          <w:szCs w:val="30"/>
        </w:rPr>
        <w:t xml:space="preserve">. </w:t>
      </w:r>
      <w:r w:rsidRPr="008C2380">
        <w:rPr>
          <w:rFonts w:ascii="Times New Roman" w:cs="Times New Roman" w:hAnsi="Times New Roman"/>
          <w:sz w:val="30"/>
          <w:szCs w:val="30"/>
        </w:rPr>
        <w:t xml:space="preserve">Красноярск, ул. Ладо </w:t>
      </w:r>
      <w:proofErr w:type="spellStart"/>
      <w:r w:rsidRPr="008C2380">
        <w:rPr>
          <w:rFonts w:ascii="Times New Roman" w:cs="Times New Roman" w:hAnsi="Times New Roman"/>
          <w:sz w:val="30"/>
          <w:szCs w:val="30"/>
        </w:rPr>
        <w:t>Кецховели</w:t>
      </w:r>
      <w:proofErr w:type="spellEnd"/>
      <w:r w:rsidRPr="008C2380">
        <w:rPr>
          <w:rFonts w:ascii="Times New Roman" w:cs="Times New Roman" w:hAnsi="Times New Roman"/>
          <w:sz w:val="30"/>
          <w:szCs w:val="30"/>
        </w:rPr>
        <w:t>, 18</w:t>
      </w:r>
      <w:r w:rsidR="00EC59F6">
        <w:rPr>
          <w:rFonts w:ascii="Times New Roman" w:cs="Times New Roman" w:hAnsi="Times New Roman"/>
          <w:sz w:val="30"/>
          <w:szCs w:val="30"/>
        </w:rPr>
        <w:t>а</w:t>
      </w:r>
      <w:r w:rsidRPr="008C2380">
        <w:rPr>
          <w:rFonts w:ascii="Times New Roman" w:cs="Times New Roman" w:hAnsi="Times New Roman"/>
          <w:sz w:val="30"/>
          <w:szCs w:val="30"/>
        </w:rPr>
        <w:t>;</w:t>
      </w:r>
    </w:p>
    <w:p w:rsidP="00092D21" w:rsidR="00BB62EE" w:rsidRDefault="00BB62EE" w:rsidRPr="008C2380">
      <w:pPr>
        <w:widowControl w:val="false"/>
        <w:autoSpaceDE w:val="false"/>
        <w:autoSpaceDN w:val="false"/>
        <w:adjustRightInd w:val="false"/>
        <w:spacing w:after="0" w:line="23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>прокуратурой Кировского района, находящейся по адресу:</w:t>
      </w:r>
      <w:r w:rsidR="00EC59F6">
        <w:rPr>
          <w:rFonts w:ascii="Times New Roman" w:cs="Times New Roman" w:hAnsi="Times New Roman"/>
          <w:sz w:val="30"/>
          <w:szCs w:val="30"/>
        </w:rPr>
        <w:t xml:space="preserve">                  </w:t>
      </w:r>
      <w:r w:rsidRPr="008C2380">
        <w:rPr>
          <w:rFonts w:ascii="Times New Roman" w:cs="Times New Roman" w:hAnsi="Times New Roman"/>
          <w:sz w:val="30"/>
          <w:szCs w:val="30"/>
        </w:rPr>
        <w:t xml:space="preserve"> г</w:t>
      </w:r>
      <w:r w:rsidR="00EC59F6">
        <w:rPr>
          <w:rFonts w:ascii="Times New Roman" w:cs="Times New Roman" w:hAnsi="Times New Roman"/>
          <w:sz w:val="30"/>
          <w:szCs w:val="30"/>
        </w:rPr>
        <w:t xml:space="preserve">. </w:t>
      </w:r>
      <w:r w:rsidRPr="008C2380">
        <w:rPr>
          <w:rFonts w:ascii="Times New Roman" w:cs="Times New Roman" w:hAnsi="Times New Roman"/>
          <w:sz w:val="30"/>
          <w:szCs w:val="30"/>
        </w:rPr>
        <w:t>Красноярск, пр</w:t>
      </w:r>
      <w:r w:rsidR="00EC59F6">
        <w:rPr>
          <w:rFonts w:ascii="Times New Roman" w:cs="Times New Roman" w:hAnsi="Times New Roman"/>
          <w:sz w:val="30"/>
          <w:szCs w:val="30"/>
        </w:rPr>
        <w:t>-</w:t>
      </w:r>
      <w:r w:rsidRPr="008C2380">
        <w:rPr>
          <w:rFonts w:ascii="Times New Roman" w:cs="Times New Roman" w:hAnsi="Times New Roman"/>
          <w:sz w:val="30"/>
          <w:szCs w:val="30"/>
        </w:rPr>
        <w:t>т им</w:t>
      </w:r>
      <w:r w:rsidR="00EC59F6">
        <w:rPr>
          <w:rFonts w:ascii="Times New Roman" w:cs="Times New Roman" w:hAnsi="Times New Roman"/>
          <w:sz w:val="30"/>
          <w:szCs w:val="30"/>
        </w:rPr>
        <w:t>.</w:t>
      </w:r>
      <w:r w:rsidRPr="008C2380">
        <w:rPr>
          <w:rFonts w:ascii="Times New Roman" w:cs="Times New Roman" w:hAnsi="Times New Roman"/>
          <w:sz w:val="30"/>
          <w:szCs w:val="30"/>
        </w:rPr>
        <w:t xml:space="preserve"> газеты «Красноярский рабочий», 90</w:t>
      </w:r>
      <w:r w:rsidR="00EC59F6">
        <w:rPr>
          <w:rFonts w:ascii="Times New Roman" w:cs="Times New Roman" w:hAnsi="Times New Roman"/>
          <w:sz w:val="30"/>
          <w:szCs w:val="30"/>
        </w:rPr>
        <w:t>г</w:t>
      </w:r>
      <w:r w:rsidRPr="008C2380">
        <w:rPr>
          <w:rFonts w:ascii="Times New Roman" w:cs="Times New Roman" w:hAnsi="Times New Roman"/>
          <w:sz w:val="30"/>
          <w:szCs w:val="30"/>
        </w:rPr>
        <w:t>;</w:t>
      </w:r>
    </w:p>
    <w:p w:rsidP="00092D21" w:rsidR="00BB62EE" w:rsidRDefault="00BB62EE" w:rsidRPr="008C2380">
      <w:pPr>
        <w:widowControl w:val="false"/>
        <w:autoSpaceDE w:val="false"/>
        <w:autoSpaceDN w:val="false"/>
        <w:adjustRightInd w:val="false"/>
        <w:spacing w:after="0" w:line="23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 xml:space="preserve">прокуратурой Ленинского района, находящейся по адресу: </w:t>
      </w:r>
      <w:r w:rsidR="00EC59F6">
        <w:rPr>
          <w:rFonts w:ascii="Times New Roman" w:cs="Times New Roman" w:hAnsi="Times New Roman"/>
          <w:sz w:val="30"/>
          <w:szCs w:val="30"/>
        </w:rPr>
        <w:t xml:space="preserve">                    </w:t>
      </w:r>
      <w:r w:rsidRPr="008C2380">
        <w:rPr>
          <w:rFonts w:ascii="Times New Roman" w:cs="Times New Roman" w:hAnsi="Times New Roman"/>
          <w:sz w:val="30"/>
          <w:szCs w:val="30"/>
        </w:rPr>
        <w:t>г</w:t>
      </w:r>
      <w:r w:rsidR="00EC59F6">
        <w:rPr>
          <w:rFonts w:ascii="Times New Roman" w:cs="Times New Roman" w:hAnsi="Times New Roman"/>
          <w:sz w:val="30"/>
          <w:szCs w:val="30"/>
        </w:rPr>
        <w:t xml:space="preserve">. </w:t>
      </w:r>
      <w:r w:rsidRPr="008C2380">
        <w:rPr>
          <w:rFonts w:ascii="Times New Roman" w:cs="Times New Roman" w:hAnsi="Times New Roman"/>
          <w:sz w:val="30"/>
          <w:szCs w:val="30"/>
        </w:rPr>
        <w:t>Красноярск, ул. Юности, 17</w:t>
      </w:r>
      <w:r w:rsidR="00EC59F6">
        <w:rPr>
          <w:rFonts w:ascii="Times New Roman" w:cs="Times New Roman" w:hAnsi="Times New Roman"/>
          <w:sz w:val="30"/>
          <w:szCs w:val="30"/>
        </w:rPr>
        <w:t>а</w:t>
      </w:r>
      <w:r w:rsidRPr="008C2380">
        <w:rPr>
          <w:rFonts w:ascii="Times New Roman" w:cs="Times New Roman" w:hAnsi="Times New Roman"/>
          <w:sz w:val="30"/>
          <w:szCs w:val="30"/>
        </w:rPr>
        <w:t>;</w:t>
      </w:r>
    </w:p>
    <w:p w:rsidP="00092D21" w:rsidR="00BB62EE" w:rsidRDefault="00BB62EE" w:rsidRPr="008C2380">
      <w:pPr>
        <w:widowControl w:val="false"/>
        <w:autoSpaceDE w:val="false"/>
        <w:autoSpaceDN w:val="false"/>
        <w:adjustRightInd w:val="false"/>
        <w:spacing w:after="0" w:line="23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>прокуратурой Свердловского района, находящейся по адресу:</w:t>
      </w:r>
      <w:r w:rsidR="00EC59F6">
        <w:rPr>
          <w:rFonts w:ascii="Times New Roman" w:cs="Times New Roman" w:hAnsi="Times New Roman"/>
          <w:sz w:val="30"/>
          <w:szCs w:val="30"/>
        </w:rPr>
        <w:t xml:space="preserve">            </w:t>
      </w:r>
      <w:r w:rsidRPr="008C2380">
        <w:rPr>
          <w:rFonts w:ascii="Times New Roman" w:cs="Times New Roman" w:hAnsi="Times New Roman"/>
          <w:sz w:val="30"/>
          <w:szCs w:val="30"/>
        </w:rPr>
        <w:t xml:space="preserve"> г</w:t>
      </w:r>
      <w:r w:rsidR="00EC59F6">
        <w:rPr>
          <w:rFonts w:ascii="Times New Roman" w:cs="Times New Roman" w:hAnsi="Times New Roman"/>
          <w:sz w:val="30"/>
          <w:szCs w:val="30"/>
        </w:rPr>
        <w:t xml:space="preserve">. </w:t>
      </w:r>
      <w:r w:rsidRPr="008C2380">
        <w:rPr>
          <w:rFonts w:ascii="Times New Roman" w:cs="Times New Roman" w:hAnsi="Times New Roman"/>
          <w:sz w:val="30"/>
          <w:szCs w:val="30"/>
        </w:rPr>
        <w:t xml:space="preserve">Красноярск, ул. </w:t>
      </w:r>
      <w:r w:rsidR="009F29E6" w:rsidRPr="008C2380">
        <w:rPr>
          <w:rFonts w:ascii="Times New Roman" w:cs="Times New Roman" w:hAnsi="Times New Roman"/>
          <w:sz w:val="30"/>
          <w:szCs w:val="30"/>
        </w:rPr>
        <w:t>60 лет Октября, 73</w:t>
      </w:r>
      <w:r w:rsidRPr="008C2380">
        <w:rPr>
          <w:rFonts w:ascii="Times New Roman" w:cs="Times New Roman" w:hAnsi="Times New Roman"/>
          <w:sz w:val="30"/>
          <w:szCs w:val="30"/>
        </w:rPr>
        <w:t>;</w:t>
      </w:r>
    </w:p>
    <w:p w:rsidP="00092D21" w:rsidR="00BB62EE" w:rsidRDefault="00BB62EE" w:rsidRPr="008C2380">
      <w:pPr>
        <w:widowControl w:val="false"/>
        <w:autoSpaceDE w:val="false"/>
        <w:autoSpaceDN w:val="false"/>
        <w:adjustRightInd w:val="false"/>
        <w:spacing w:after="0" w:line="23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>прокуратурой Советского района, находящейся по адресу: г</w:t>
      </w:r>
      <w:r w:rsidR="00EC59F6">
        <w:rPr>
          <w:rFonts w:ascii="Times New Roman" w:cs="Times New Roman" w:hAnsi="Times New Roman"/>
          <w:sz w:val="30"/>
          <w:szCs w:val="30"/>
        </w:rPr>
        <w:t xml:space="preserve">. </w:t>
      </w:r>
      <w:r w:rsidRPr="008C2380">
        <w:rPr>
          <w:rFonts w:ascii="Times New Roman" w:cs="Times New Roman" w:hAnsi="Times New Roman"/>
          <w:sz w:val="30"/>
          <w:szCs w:val="30"/>
        </w:rPr>
        <w:t>Кра</w:t>
      </w:r>
      <w:r w:rsidRPr="008C2380">
        <w:rPr>
          <w:rFonts w:ascii="Times New Roman" w:cs="Times New Roman" w:hAnsi="Times New Roman"/>
          <w:sz w:val="30"/>
          <w:szCs w:val="30"/>
        </w:rPr>
        <w:t>с</w:t>
      </w:r>
      <w:r w:rsidRPr="008C2380">
        <w:rPr>
          <w:rFonts w:ascii="Times New Roman" w:cs="Times New Roman" w:hAnsi="Times New Roman"/>
          <w:sz w:val="30"/>
          <w:szCs w:val="30"/>
        </w:rPr>
        <w:t xml:space="preserve">ноярск, </w:t>
      </w:r>
      <w:r w:rsidR="009F29E6" w:rsidRPr="008C2380">
        <w:rPr>
          <w:rFonts w:ascii="Times New Roman" w:cs="Times New Roman" w:hAnsi="Times New Roman"/>
          <w:sz w:val="30"/>
          <w:szCs w:val="30"/>
        </w:rPr>
        <w:t xml:space="preserve">микрорайон Зеленая Роща, </w:t>
      </w:r>
      <w:r w:rsidRPr="008C2380">
        <w:rPr>
          <w:rFonts w:ascii="Times New Roman" w:cs="Times New Roman" w:hAnsi="Times New Roman"/>
          <w:sz w:val="30"/>
          <w:szCs w:val="30"/>
        </w:rPr>
        <w:t xml:space="preserve">ул. </w:t>
      </w:r>
      <w:r w:rsidR="009F29E6" w:rsidRPr="008C2380">
        <w:rPr>
          <w:rFonts w:ascii="Times New Roman" w:cs="Times New Roman" w:hAnsi="Times New Roman"/>
          <w:sz w:val="30"/>
          <w:szCs w:val="30"/>
        </w:rPr>
        <w:t>Николаева, 3</w:t>
      </w:r>
      <w:r w:rsidR="00EC59F6">
        <w:rPr>
          <w:rFonts w:ascii="Times New Roman" w:cs="Times New Roman" w:hAnsi="Times New Roman"/>
          <w:sz w:val="30"/>
          <w:szCs w:val="30"/>
        </w:rPr>
        <w:t>г</w:t>
      </w:r>
      <w:r w:rsidRPr="008C2380">
        <w:rPr>
          <w:rFonts w:ascii="Times New Roman" w:cs="Times New Roman" w:hAnsi="Times New Roman"/>
          <w:sz w:val="30"/>
          <w:szCs w:val="30"/>
        </w:rPr>
        <w:t>;</w:t>
      </w:r>
    </w:p>
    <w:p w:rsidP="00092D21" w:rsidR="00BB62EE" w:rsidRDefault="00BB62EE" w:rsidRPr="008C2380">
      <w:pPr>
        <w:widowControl w:val="false"/>
        <w:autoSpaceDE w:val="false"/>
        <w:autoSpaceDN w:val="false"/>
        <w:adjustRightInd w:val="false"/>
        <w:spacing w:after="0" w:line="23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 xml:space="preserve">прокуратурой Центрального района, находящейся по адресу: </w:t>
      </w:r>
      <w:r w:rsidR="00EC59F6">
        <w:rPr>
          <w:rFonts w:ascii="Times New Roman" w:cs="Times New Roman" w:hAnsi="Times New Roman"/>
          <w:sz w:val="30"/>
          <w:szCs w:val="30"/>
        </w:rPr>
        <w:t xml:space="preserve">                 </w:t>
      </w:r>
      <w:r w:rsidRPr="008C2380">
        <w:rPr>
          <w:rFonts w:ascii="Times New Roman" w:cs="Times New Roman" w:hAnsi="Times New Roman"/>
          <w:sz w:val="30"/>
          <w:szCs w:val="30"/>
        </w:rPr>
        <w:t>г</w:t>
      </w:r>
      <w:r w:rsidR="00EC59F6">
        <w:rPr>
          <w:rFonts w:ascii="Times New Roman" w:cs="Times New Roman" w:hAnsi="Times New Roman"/>
          <w:sz w:val="30"/>
          <w:szCs w:val="30"/>
        </w:rPr>
        <w:t xml:space="preserve">. </w:t>
      </w:r>
      <w:r w:rsidRPr="008C2380">
        <w:rPr>
          <w:rFonts w:ascii="Times New Roman" w:cs="Times New Roman" w:hAnsi="Times New Roman"/>
          <w:sz w:val="30"/>
          <w:szCs w:val="30"/>
        </w:rPr>
        <w:t>Красноярск, ул. Бограда, 65;</w:t>
      </w:r>
    </w:p>
    <w:p w:rsidP="00092D21" w:rsidR="00933139" w:rsidRDefault="00314166" w:rsidRPr="008C2380">
      <w:pPr>
        <w:widowControl w:val="false"/>
        <w:autoSpaceDE w:val="false"/>
        <w:autoSpaceDN w:val="false"/>
        <w:adjustRightInd w:val="false"/>
        <w:spacing w:after="0" w:line="23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>территориальны</w:t>
      </w:r>
      <w:r w:rsidR="001E7C72" w:rsidRPr="008C2380">
        <w:rPr>
          <w:rFonts w:ascii="Times New Roman" w:cs="Times New Roman" w:hAnsi="Times New Roman"/>
          <w:sz w:val="30"/>
          <w:szCs w:val="30"/>
        </w:rPr>
        <w:t>м</w:t>
      </w:r>
      <w:r w:rsidRPr="008C2380">
        <w:rPr>
          <w:rFonts w:ascii="Times New Roman" w:cs="Times New Roman" w:hAnsi="Times New Roman"/>
          <w:sz w:val="30"/>
          <w:szCs w:val="30"/>
        </w:rPr>
        <w:t xml:space="preserve"> орган</w:t>
      </w:r>
      <w:r w:rsidR="001E7C72" w:rsidRPr="008C2380">
        <w:rPr>
          <w:rFonts w:ascii="Times New Roman" w:cs="Times New Roman" w:hAnsi="Times New Roman"/>
          <w:sz w:val="30"/>
          <w:szCs w:val="30"/>
        </w:rPr>
        <w:t>ом</w:t>
      </w:r>
      <w:r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="00933139" w:rsidRPr="008C2380">
        <w:rPr>
          <w:rFonts w:ascii="Times New Roman" w:cs="Times New Roman" w:hAnsi="Times New Roman"/>
          <w:sz w:val="30"/>
          <w:szCs w:val="30"/>
        </w:rPr>
        <w:t>Федеральной налоговой служб</w:t>
      </w:r>
      <w:r w:rsidRPr="008C2380">
        <w:rPr>
          <w:rFonts w:ascii="Times New Roman" w:cs="Times New Roman" w:hAnsi="Times New Roman"/>
          <w:sz w:val="30"/>
          <w:szCs w:val="30"/>
        </w:rPr>
        <w:t xml:space="preserve">ы </w:t>
      </w:r>
      <w:r w:rsidR="001E7C72" w:rsidRPr="008C2380">
        <w:rPr>
          <w:rFonts w:ascii="Times New Roman" w:cs="Times New Roman" w:hAnsi="Times New Roman"/>
          <w:sz w:val="30"/>
          <w:szCs w:val="30"/>
        </w:rPr>
        <w:t xml:space="preserve">         </w:t>
      </w:r>
      <w:r w:rsidRPr="008C2380">
        <w:rPr>
          <w:rFonts w:ascii="Times New Roman" w:cs="Times New Roman" w:hAnsi="Times New Roman"/>
          <w:sz w:val="30"/>
          <w:szCs w:val="30"/>
        </w:rPr>
        <w:t>по Красноярскому краю</w:t>
      </w:r>
      <w:r w:rsidR="00933139" w:rsidRPr="008C2380">
        <w:rPr>
          <w:rFonts w:ascii="Times New Roman" w:cs="Times New Roman" w:hAnsi="Times New Roman"/>
          <w:sz w:val="30"/>
          <w:szCs w:val="30"/>
        </w:rPr>
        <w:t>, находящ</w:t>
      </w:r>
      <w:r w:rsidR="001E7C72" w:rsidRPr="008C2380">
        <w:rPr>
          <w:rFonts w:ascii="Times New Roman" w:cs="Times New Roman" w:hAnsi="Times New Roman"/>
          <w:sz w:val="30"/>
          <w:szCs w:val="30"/>
        </w:rPr>
        <w:t>им</w:t>
      </w:r>
      <w:r w:rsidR="00933139" w:rsidRPr="008C2380">
        <w:rPr>
          <w:rFonts w:ascii="Times New Roman" w:cs="Times New Roman" w:hAnsi="Times New Roman"/>
          <w:sz w:val="30"/>
          <w:szCs w:val="30"/>
        </w:rPr>
        <w:t>ся по адресу: г</w:t>
      </w:r>
      <w:r w:rsidR="00EC59F6">
        <w:rPr>
          <w:rFonts w:ascii="Times New Roman" w:cs="Times New Roman" w:hAnsi="Times New Roman"/>
          <w:sz w:val="30"/>
          <w:szCs w:val="30"/>
        </w:rPr>
        <w:t xml:space="preserve">. </w:t>
      </w:r>
      <w:r w:rsidR="00933139" w:rsidRPr="008C2380">
        <w:rPr>
          <w:rFonts w:ascii="Times New Roman" w:cs="Times New Roman" w:hAnsi="Times New Roman"/>
          <w:sz w:val="30"/>
          <w:szCs w:val="30"/>
        </w:rPr>
        <w:t xml:space="preserve">Красноярск, </w:t>
      </w:r>
      <w:r w:rsidR="00EC59F6">
        <w:rPr>
          <w:rFonts w:ascii="Times New Roman" w:cs="Times New Roman" w:hAnsi="Times New Roman"/>
          <w:sz w:val="30"/>
          <w:szCs w:val="30"/>
        </w:rPr>
        <w:t xml:space="preserve">                </w:t>
      </w:r>
      <w:r w:rsidR="001E7C72" w:rsidRPr="008C2380">
        <w:rPr>
          <w:rFonts w:ascii="Times New Roman" w:cs="Times New Roman" w:hAnsi="Times New Roman"/>
          <w:sz w:val="30"/>
          <w:szCs w:val="30"/>
        </w:rPr>
        <w:t xml:space="preserve">  </w:t>
      </w:r>
      <w:r w:rsidR="00933139" w:rsidRPr="008C2380">
        <w:rPr>
          <w:rFonts w:ascii="Times New Roman" w:cs="Times New Roman" w:hAnsi="Times New Roman"/>
          <w:sz w:val="30"/>
          <w:szCs w:val="30"/>
        </w:rPr>
        <w:t>ул. Партизана Железняка, 46;</w:t>
      </w:r>
    </w:p>
    <w:p w:rsidP="00092D21" w:rsidR="00933139" w:rsidRDefault="00933139" w:rsidRPr="008C2380">
      <w:pPr>
        <w:widowControl w:val="false"/>
        <w:autoSpaceDE w:val="false"/>
        <w:autoSpaceDN w:val="false"/>
        <w:adjustRightInd w:val="false"/>
        <w:spacing w:after="0" w:line="23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>отделом № 19 Управления федерального казначейства по Красн</w:t>
      </w:r>
      <w:r w:rsidRPr="008C2380">
        <w:rPr>
          <w:rFonts w:ascii="Times New Roman" w:cs="Times New Roman" w:hAnsi="Times New Roman"/>
          <w:sz w:val="30"/>
          <w:szCs w:val="30"/>
        </w:rPr>
        <w:t>о</w:t>
      </w:r>
      <w:r w:rsidRPr="008C2380">
        <w:rPr>
          <w:rFonts w:ascii="Times New Roman" w:cs="Times New Roman" w:hAnsi="Times New Roman"/>
          <w:sz w:val="30"/>
          <w:szCs w:val="30"/>
        </w:rPr>
        <w:t>ярскому краю, находящимся по адресу: г</w:t>
      </w:r>
      <w:r w:rsidR="00EC59F6">
        <w:rPr>
          <w:rFonts w:ascii="Times New Roman" w:cs="Times New Roman" w:hAnsi="Times New Roman"/>
          <w:sz w:val="30"/>
          <w:szCs w:val="30"/>
        </w:rPr>
        <w:t xml:space="preserve">. </w:t>
      </w:r>
      <w:r w:rsidRPr="008C2380">
        <w:rPr>
          <w:rFonts w:ascii="Times New Roman" w:cs="Times New Roman" w:hAnsi="Times New Roman"/>
          <w:sz w:val="30"/>
          <w:szCs w:val="30"/>
        </w:rPr>
        <w:t xml:space="preserve">Красноярск, </w:t>
      </w:r>
      <w:proofErr w:type="spellStart"/>
      <w:r w:rsidRPr="008C2380">
        <w:rPr>
          <w:rFonts w:ascii="Times New Roman" w:cs="Times New Roman" w:hAnsi="Times New Roman"/>
          <w:sz w:val="30"/>
          <w:szCs w:val="30"/>
        </w:rPr>
        <w:t>пр</w:t>
      </w:r>
      <w:r w:rsidR="00EC59F6">
        <w:rPr>
          <w:rFonts w:ascii="Times New Roman" w:cs="Times New Roman" w:hAnsi="Times New Roman"/>
          <w:sz w:val="30"/>
          <w:szCs w:val="30"/>
        </w:rPr>
        <w:t>-</w:t>
      </w:r>
      <w:r w:rsidRPr="008C2380">
        <w:rPr>
          <w:rFonts w:ascii="Times New Roman" w:cs="Times New Roman" w:hAnsi="Times New Roman"/>
          <w:sz w:val="30"/>
          <w:szCs w:val="30"/>
        </w:rPr>
        <w:t>кт</w:t>
      </w:r>
      <w:proofErr w:type="spellEnd"/>
      <w:r w:rsidRPr="008C2380">
        <w:rPr>
          <w:rFonts w:ascii="Times New Roman" w:cs="Times New Roman" w:hAnsi="Times New Roman"/>
          <w:sz w:val="30"/>
          <w:szCs w:val="30"/>
        </w:rPr>
        <w:t xml:space="preserve"> Мира, 103;</w:t>
      </w:r>
    </w:p>
    <w:p w:rsidP="00092D21" w:rsidR="00933139" w:rsidRDefault="00933139" w:rsidRPr="008C2380">
      <w:pPr>
        <w:widowControl w:val="false"/>
        <w:autoSpaceDE w:val="false"/>
        <w:autoSpaceDN w:val="false"/>
        <w:adjustRightInd w:val="false"/>
        <w:spacing w:after="0" w:line="23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>агентством развития малого и среднего предпринимательства Красноярского края, находящимся по адресу: г</w:t>
      </w:r>
      <w:r w:rsidR="00EC59F6">
        <w:rPr>
          <w:rFonts w:ascii="Times New Roman" w:cs="Times New Roman" w:hAnsi="Times New Roman"/>
          <w:sz w:val="30"/>
          <w:szCs w:val="30"/>
        </w:rPr>
        <w:t xml:space="preserve">. </w:t>
      </w:r>
      <w:r w:rsidRPr="008C2380">
        <w:rPr>
          <w:rFonts w:ascii="Times New Roman" w:cs="Times New Roman" w:hAnsi="Times New Roman"/>
          <w:sz w:val="30"/>
          <w:szCs w:val="30"/>
        </w:rPr>
        <w:t xml:space="preserve">Красноярск, </w:t>
      </w:r>
      <w:proofErr w:type="spellStart"/>
      <w:r w:rsidRPr="008C2380">
        <w:rPr>
          <w:rFonts w:ascii="Times New Roman" w:cs="Times New Roman" w:hAnsi="Times New Roman"/>
          <w:sz w:val="30"/>
          <w:szCs w:val="30"/>
        </w:rPr>
        <w:t>пр</w:t>
      </w:r>
      <w:r w:rsidR="00EC59F6">
        <w:rPr>
          <w:rFonts w:ascii="Times New Roman" w:cs="Times New Roman" w:hAnsi="Times New Roman"/>
          <w:sz w:val="30"/>
          <w:szCs w:val="30"/>
        </w:rPr>
        <w:t>-</w:t>
      </w:r>
      <w:r w:rsidRPr="008C2380">
        <w:rPr>
          <w:rFonts w:ascii="Times New Roman" w:cs="Times New Roman" w:hAnsi="Times New Roman"/>
          <w:sz w:val="30"/>
          <w:szCs w:val="30"/>
        </w:rPr>
        <w:t>кт</w:t>
      </w:r>
      <w:proofErr w:type="spellEnd"/>
      <w:r w:rsidRPr="008C2380">
        <w:rPr>
          <w:rFonts w:ascii="Times New Roman" w:cs="Times New Roman" w:hAnsi="Times New Roman"/>
          <w:sz w:val="30"/>
          <w:szCs w:val="30"/>
        </w:rPr>
        <w:t xml:space="preserve"> Св</w:t>
      </w:r>
      <w:r w:rsidRPr="008C2380">
        <w:rPr>
          <w:rFonts w:ascii="Times New Roman" w:cs="Times New Roman" w:hAnsi="Times New Roman"/>
          <w:sz w:val="30"/>
          <w:szCs w:val="30"/>
        </w:rPr>
        <w:t>о</w:t>
      </w:r>
      <w:r w:rsidRPr="008C2380">
        <w:rPr>
          <w:rFonts w:ascii="Times New Roman" w:cs="Times New Roman" w:hAnsi="Times New Roman"/>
          <w:sz w:val="30"/>
          <w:szCs w:val="30"/>
        </w:rPr>
        <w:t>бодный, 75;</w:t>
      </w:r>
    </w:p>
    <w:p w:rsidP="00092D21" w:rsidR="00933139" w:rsidRDefault="00933139" w:rsidRPr="008C2380">
      <w:pPr>
        <w:widowControl w:val="false"/>
        <w:autoSpaceDE w:val="false"/>
        <w:autoSpaceDN w:val="false"/>
        <w:adjustRightInd w:val="false"/>
        <w:spacing w:after="0" w:line="23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>Красноярским городским Советом депутатов, находящимся по а</w:t>
      </w:r>
      <w:r w:rsidRPr="008C2380">
        <w:rPr>
          <w:rFonts w:ascii="Times New Roman" w:cs="Times New Roman" w:hAnsi="Times New Roman"/>
          <w:sz w:val="30"/>
          <w:szCs w:val="30"/>
        </w:rPr>
        <w:t>д</w:t>
      </w:r>
      <w:r w:rsidRPr="008C2380">
        <w:rPr>
          <w:rFonts w:ascii="Times New Roman" w:cs="Times New Roman" w:hAnsi="Times New Roman"/>
          <w:sz w:val="30"/>
          <w:szCs w:val="30"/>
        </w:rPr>
        <w:t>ресу: г</w:t>
      </w:r>
      <w:r w:rsidR="00EC59F6">
        <w:rPr>
          <w:rFonts w:ascii="Times New Roman" w:cs="Times New Roman" w:hAnsi="Times New Roman"/>
          <w:sz w:val="30"/>
          <w:szCs w:val="30"/>
        </w:rPr>
        <w:t xml:space="preserve">. </w:t>
      </w:r>
      <w:r w:rsidRPr="008C2380">
        <w:rPr>
          <w:rFonts w:ascii="Times New Roman" w:cs="Times New Roman" w:hAnsi="Times New Roman"/>
          <w:sz w:val="30"/>
          <w:szCs w:val="30"/>
        </w:rPr>
        <w:t>Красноярск, ул. Карла Маркса, 93;</w:t>
      </w:r>
    </w:p>
    <w:p w:rsidP="00092D21" w:rsidR="00933139" w:rsidRDefault="00933139" w:rsidRPr="008C2380">
      <w:pPr>
        <w:widowControl w:val="false"/>
        <w:autoSpaceDE w:val="false"/>
        <w:autoSpaceDN w:val="false"/>
        <w:adjustRightInd w:val="false"/>
        <w:spacing w:after="0" w:line="23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>Контрольно-счетной палатой города Красноярска, находящейся  по адресу: г</w:t>
      </w:r>
      <w:r w:rsidR="00EC59F6">
        <w:rPr>
          <w:rFonts w:ascii="Times New Roman" w:cs="Times New Roman" w:hAnsi="Times New Roman"/>
          <w:sz w:val="30"/>
          <w:szCs w:val="30"/>
        </w:rPr>
        <w:t xml:space="preserve">. </w:t>
      </w:r>
      <w:r w:rsidRPr="008C2380">
        <w:rPr>
          <w:rFonts w:ascii="Times New Roman" w:cs="Times New Roman" w:hAnsi="Times New Roman"/>
          <w:sz w:val="30"/>
          <w:szCs w:val="30"/>
        </w:rPr>
        <w:t>Красноярск, ул. Сурикова, 6;</w:t>
      </w:r>
    </w:p>
    <w:p w:rsidP="00092D21" w:rsidR="00933139" w:rsidRDefault="00933139" w:rsidRPr="008C2380">
      <w:pPr>
        <w:widowControl w:val="false"/>
        <w:autoSpaceDE w:val="false"/>
        <w:autoSpaceDN w:val="false"/>
        <w:adjustRightInd w:val="false"/>
        <w:spacing w:after="0" w:line="23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 xml:space="preserve">Межмуниципальным управлением Министерства внутренних дел Российской Федерации «Красноярское», находящимся по адресу: </w:t>
      </w:r>
      <w:r w:rsidR="00EC59F6">
        <w:rPr>
          <w:rFonts w:ascii="Times New Roman" w:cs="Times New Roman" w:hAnsi="Times New Roman"/>
          <w:sz w:val="30"/>
          <w:szCs w:val="30"/>
        </w:rPr>
        <w:t xml:space="preserve">                </w:t>
      </w:r>
      <w:r w:rsidRPr="008C2380">
        <w:rPr>
          <w:rFonts w:ascii="Times New Roman" w:cs="Times New Roman" w:hAnsi="Times New Roman"/>
          <w:sz w:val="30"/>
          <w:szCs w:val="30"/>
        </w:rPr>
        <w:t>г</w:t>
      </w:r>
      <w:r w:rsidR="00EC59F6">
        <w:rPr>
          <w:rFonts w:ascii="Times New Roman" w:cs="Times New Roman" w:hAnsi="Times New Roman"/>
          <w:sz w:val="30"/>
          <w:szCs w:val="30"/>
        </w:rPr>
        <w:t>.</w:t>
      </w:r>
      <w:r w:rsidRPr="008C2380">
        <w:rPr>
          <w:rFonts w:ascii="Times New Roman" w:cs="Times New Roman" w:hAnsi="Times New Roman"/>
          <w:sz w:val="30"/>
          <w:szCs w:val="30"/>
        </w:rPr>
        <w:t xml:space="preserve"> Красноярск, ул. Дубровинского, 72.</w:t>
      </w:r>
    </w:p>
    <w:p w:rsidP="00092D21" w:rsidR="00933139" w:rsidRDefault="00933139" w:rsidRPr="008C2380">
      <w:pPr>
        <w:widowControl w:val="false"/>
        <w:autoSpaceDE w:val="false"/>
        <w:autoSpaceDN w:val="false"/>
        <w:adjustRightInd w:val="false"/>
        <w:spacing w:after="0" w:line="23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proofErr w:type="gramStart"/>
      <w:r w:rsidRPr="008C2380">
        <w:rPr>
          <w:rFonts w:ascii="Times New Roman" w:cs="Times New Roman" w:hAnsi="Times New Roman"/>
          <w:sz w:val="30"/>
          <w:szCs w:val="30"/>
        </w:rPr>
        <w:t xml:space="preserve">Оператор имеет право во исполнение своих обязательств </w:t>
      </w:r>
      <w:r w:rsidR="00A825A4" w:rsidRPr="008C2380">
        <w:rPr>
          <w:rFonts w:ascii="Times New Roman" w:cs="Times New Roman" w:hAnsi="Times New Roman"/>
          <w:sz w:val="30"/>
          <w:szCs w:val="30"/>
        </w:rPr>
        <w:t xml:space="preserve">                            </w:t>
      </w:r>
      <w:r w:rsidRPr="008C2380">
        <w:rPr>
          <w:rFonts w:ascii="Times New Roman" w:cs="Times New Roman" w:hAnsi="Times New Roman"/>
          <w:sz w:val="30"/>
          <w:szCs w:val="30"/>
        </w:rPr>
        <w:t>в соответствии с отношениями, установленными руководящими док</w:t>
      </w:r>
      <w:r w:rsidRPr="008C2380">
        <w:rPr>
          <w:rFonts w:ascii="Times New Roman" w:cs="Times New Roman" w:hAnsi="Times New Roman"/>
          <w:sz w:val="30"/>
          <w:szCs w:val="30"/>
        </w:rPr>
        <w:t>у</w:t>
      </w:r>
      <w:r w:rsidRPr="008C2380">
        <w:rPr>
          <w:rFonts w:ascii="Times New Roman" w:cs="Times New Roman" w:hAnsi="Times New Roman"/>
          <w:sz w:val="30"/>
          <w:szCs w:val="30"/>
        </w:rPr>
        <w:t>ментами, осуществлять с третьими лицами обмен (прием</w:t>
      </w:r>
      <w:r w:rsidR="00A825A4"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Pr="008C2380">
        <w:rPr>
          <w:rFonts w:ascii="Times New Roman" w:cs="Times New Roman" w:hAnsi="Times New Roman"/>
          <w:sz w:val="30"/>
          <w:szCs w:val="30"/>
        </w:rPr>
        <w:t xml:space="preserve">и передачу) моими персональными данными с использованием машинных </w:t>
      </w:r>
      <w:r w:rsidR="00BB62EE" w:rsidRPr="008C2380">
        <w:rPr>
          <w:rFonts w:ascii="Times New Roman" w:cs="Times New Roman" w:hAnsi="Times New Roman"/>
          <w:sz w:val="30"/>
          <w:szCs w:val="30"/>
        </w:rPr>
        <w:t xml:space="preserve">            </w:t>
      </w:r>
      <w:r w:rsidRPr="008C2380">
        <w:rPr>
          <w:rFonts w:ascii="Times New Roman" w:cs="Times New Roman" w:hAnsi="Times New Roman"/>
          <w:sz w:val="30"/>
          <w:szCs w:val="30"/>
        </w:rPr>
        <w:t>носителей информации, каналов связи (в то</w:t>
      </w:r>
      <w:r w:rsidR="00A825A4" w:rsidRPr="008C2380">
        <w:rPr>
          <w:rFonts w:ascii="Times New Roman" w:cs="Times New Roman" w:hAnsi="Times New Roman"/>
          <w:sz w:val="30"/>
          <w:szCs w:val="30"/>
        </w:rPr>
        <w:t>м числе открытых</w:t>
      </w:r>
      <w:r w:rsidR="005E16BE"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="00A825A4" w:rsidRPr="008C2380">
        <w:rPr>
          <w:rFonts w:ascii="Times New Roman" w:cs="Times New Roman" w:hAnsi="Times New Roman"/>
          <w:sz w:val="30"/>
          <w:szCs w:val="30"/>
        </w:rPr>
        <w:t>и вну</w:t>
      </w:r>
      <w:r w:rsidR="00A825A4" w:rsidRPr="008C2380">
        <w:rPr>
          <w:rFonts w:ascii="Times New Roman" w:cs="Times New Roman" w:hAnsi="Times New Roman"/>
          <w:sz w:val="30"/>
          <w:szCs w:val="30"/>
        </w:rPr>
        <w:t>т</w:t>
      </w:r>
      <w:r w:rsidR="00A825A4" w:rsidRPr="008C2380">
        <w:rPr>
          <w:rFonts w:ascii="Times New Roman" w:cs="Times New Roman" w:hAnsi="Times New Roman"/>
          <w:sz w:val="30"/>
          <w:szCs w:val="30"/>
        </w:rPr>
        <w:t xml:space="preserve">ренних) </w:t>
      </w:r>
      <w:r w:rsidRPr="008C2380">
        <w:rPr>
          <w:rFonts w:ascii="Times New Roman" w:cs="Times New Roman" w:hAnsi="Times New Roman"/>
          <w:sz w:val="30"/>
          <w:szCs w:val="30"/>
        </w:rPr>
        <w:t>и в виде бумажных документов без специального уведомления меня об этом.</w:t>
      </w:r>
      <w:proofErr w:type="gramEnd"/>
    </w:p>
    <w:p w:rsidP="00092D21" w:rsidR="00933139" w:rsidRDefault="00933139" w:rsidRPr="008C2380">
      <w:pPr>
        <w:widowControl w:val="false"/>
        <w:autoSpaceDE w:val="false"/>
        <w:autoSpaceDN w:val="false"/>
        <w:adjustRightInd w:val="false"/>
        <w:spacing w:after="0" w:line="23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>Я ознакомлен</w:t>
      </w:r>
      <w:proofErr w:type="gramStart"/>
      <w:r w:rsidRPr="008C2380">
        <w:rPr>
          <w:rFonts w:ascii="Times New Roman" w:cs="Times New Roman" w:hAnsi="Times New Roman"/>
          <w:sz w:val="30"/>
          <w:szCs w:val="30"/>
        </w:rPr>
        <w:t xml:space="preserve"> (</w:t>
      </w:r>
      <w:r w:rsidR="00EC59F6">
        <w:rPr>
          <w:rFonts w:ascii="Times New Roman" w:cs="Times New Roman" w:hAnsi="Times New Roman"/>
          <w:sz w:val="30"/>
          <w:szCs w:val="30"/>
        </w:rPr>
        <w:t>-</w:t>
      </w:r>
      <w:proofErr w:type="gramEnd"/>
      <w:r w:rsidRPr="008C2380">
        <w:rPr>
          <w:rFonts w:ascii="Times New Roman" w:cs="Times New Roman" w:hAnsi="Times New Roman"/>
          <w:sz w:val="30"/>
          <w:szCs w:val="30"/>
        </w:rPr>
        <w:t>а), что:</w:t>
      </w:r>
    </w:p>
    <w:p w:rsidP="00092D21" w:rsidR="00933139" w:rsidRDefault="00933139" w:rsidRPr="008C2380">
      <w:pPr>
        <w:widowControl w:val="false"/>
        <w:autoSpaceDE w:val="false"/>
        <w:autoSpaceDN w:val="false"/>
        <w:adjustRightInd w:val="false"/>
        <w:spacing w:after="0" w:line="23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 xml:space="preserve">1) согласие на обработку персональных данных действует </w:t>
      </w:r>
      <w:proofErr w:type="gramStart"/>
      <w:r w:rsidRPr="008C2380">
        <w:rPr>
          <w:rFonts w:ascii="Times New Roman" w:cs="Times New Roman" w:hAnsi="Times New Roman"/>
          <w:sz w:val="30"/>
          <w:szCs w:val="30"/>
        </w:rPr>
        <w:t>с даты подписания</w:t>
      </w:r>
      <w:proofErr w:type="gramEnd"/>
      <w:r w:rsidRPr="008C2380">
        <w:rPr>
          <w:rFonts w:ascii="Times New Roman" w:cs="Times New Roman" w:hAnsi="Times New Roman"/>
          <w:sz w:val="30"/>
          <w:szCs w:val="30"/>
        </w:rPr>
        <w:t xml:space="preserve"> настоящего согласия в течение всего срока нахождения  </w:t>
      </w:r>
      <w:r w:rsidRPr="008C2380">
        <w:rPr>
          <w:rFonts w:ascii="Times New Roman" w:cs="Times New Roman" w:hAnsi="Times New Roman"/>
          <w:sz w:val="30"/>
          <w:szCs w:val="30"/>
        </w:rPr>
        <w:lastRenderedPageBreak/>
        <w:t>информации о получателе поддержки в Едином реестре субъектов      малого и среднего предпринимательства – получателей поддержки;</w:t>
      </w:r>
    </w:p>
    <w:p w:rsidP="00092D21" w:rsidR="00933139" w:rsidRDefault="00933139" w:rsidRPr="008C2380">
      <w:pPr>
        <w:widowControl w:val="false"/>
        <w:autoSpaceDE w:val="false"/>
        <w:autoSpaceDN w:val="false"/>
        <w:adjustRightInd w:val="false"/>
        <w:spacing w:after="0" w:line="228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>2) согласие на обработку персональных данных может быть от</w:t>
      </w:r>
      <w:r w:rsidRPr="008C2380">
        <w:rPr>
          <w:rFonts w:ascii="Times New Roman" w:cs="Times New Roman" w:hAnsi="Times New Roman"/>
          <w:sz w:val="30"/>
          <w:szCs w:val="30"/>
        </w:rPr>
        <w:t>о</w:t>
      </w:r>
      <w:r w:rsidRPr="008C2380">
        <w:rPr>
          <w:rFonts w:ascii="Times New Roman" w:cs="Times New Roman" w:hAnsi="Times New Roman"/>
          <w:sz w:val="30"/>
          <w:szCs w:val="30"/>
        </w:rPr>
        <w:t>звано на основании письменного требования в произвольной форме</w:t>
      </w:r>
      <w:r w:rsidR="00370228" w:rsidRPr="008C2380">
        <w:rPr>
          <w:rFonts w:ascii="Times New Roman" w:cs="Times New Roman" w:hAnsi="Times New Roman"/>
          <w:sz w:val="30"/>
          <w:szCs w:val="30"/>
        </w:rPr>
        <w:t xml:space="preserve">                </w:t>
      </w:r>
      <w:r w:rsidRPr="008C2380">
        <w:rPr>
          <w:rFonts w:ascii="Times New Roman" w:cs="Times New Roman" w:hAnsi="Times New Roman"/>
          <w:sz w:val="30"/>
          <w:szCs w:val="30"/>
        </w:rPr>
        <w:t xml:space="preserve"> в любое время;</w:t>
      </w:r>
    </w:p>
    <w:p w:rsidP="00092D21" w:rsidR="00933139" w:rsidRDefault="00933139" w:rsidRPr="008C2380">
      <w:pPr>
        <w:widowControl w:val="false"/>
        <w:autoSpaceDE w:val="false"/>
        <w:autoSpaceDN w:val="false"/>
        <w:adjustRightInd w:val="false"/>
        <w:spacing w:after="0" w:line="228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>3) в случае отзыва согласия на обработку персональных данных Оператор вправе продолжить обработку персональных данных без с</w:t>
      </w:r>
      <w:r w:rsidRPr="008C2380">
        <w:rPr>
          <w:rFonts w:ascii="Times New Roman" w:cs="Times New Roman" w:hAnsi="Times New Roman"/>
          <w:sz w:val="30"/>
          <w:szCs w:val="30"/>
        </w:rPr>
        <w:t>о</w:t>
      </w:r>
      <w:r w:rsidRPr="008C2380">
        <w:rPr>
          <w:rFonts w:ascii="Times New Roman" w:cs="Times New Roman" w:hAnsi="Times New Roman"/>
          <w:sz w:val="30"/>
          <w:szCs w:val="30"/>
        </w:rPr>
        <w:t>гласия при наличии оснований, указанных в пунктах 2–11 части 1 ст</w:t>
      </w:r>
      <w:r w:rsidRPr="008C2380">
        <w:rPr>
          <w:rFonts w:ascii="Times New Roman" w:cs="Times New Roman" w:hAnsi="Times New Roman"/>
          <w:sz w:val="30"/>
          <w:szCs w:val="30"/>
        </w:rPr>
        <w:t>а</w:t>
      </w:r>
      <w:r w:rsidRPr="008C2380">
        <w:rPr>
          <w:rFonts w:ascii="Times New Roman" w:cs="Times New Roman" w:hAnsi="Times New Roman"/>
          <w:sz w:val="30"/>
          <w:szCs w:val="30"/>
        </w:rPr>
        <w:t>тьи 6 Федерального закона от 27.07.2006 № 152-ФЗ «О персональных данных»;</w:t>
      </w:r>
    </w:p>
    <w:p w:rsidP="00092D21" w:rsidR="00933139" w:rsidRDefault="00933139" w:rsidRPr="008C2380">
      <w:pPr>
        <w:widowControl w:val="false"/>
        <w:autoSpaceDE w:val="false"/>
        <w:autoSpaceDN w:val="false"/>
        <w:adjustRightInd w:val="false"/>
        <w:spacing w:after="0" w:line="228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 xml:space="preserve">4) персональные данные, предоставляемые в отношении третьих лиц, будут обрабатываться только в целях осуществления и </w:t>
      </w:r>
      <w:proofErr w:type="gramStart"/>
      <w:r w:rsidRPr="008C2380">
        <w:rPr>
          <w:rFonts w:ascii="Times New Roman" w:cs="Times New Roman" w:hAnsi="Times New Roman"/>
          <w:sz w:val="30"/>
          <w:szCs w:val="30"/>
        </w:rPr>
        <w:t>выполнения</w:t>
      </w:r>
      <w:proofErr w:type="gramEnd"/>
      <w:r w:rsidRPr="008C2380">
        <w:rPr>
          <w:rFonts w:ascii="Times New Roman" w:cs="Times New Roman" w:hAnsi="Times New Roman"/>
          <w:sz w:val="30"/>
          <w:szCs w:val="30"/>
        </w:rPr>
        <w:t xml:space="preserve"> возложенных законодательством Российской Федерации на Оператора полномочий и обязанностей.</w:t>
      </w:r>
    </w:p>
    <w:p w:rsidP="00092D21" w:rsidR="00933139" w:rsidRDefault="00933139" w:rsidRPr="008C2380">
      <w:pPr>
        <w:widowControl w:val="false"/>
        <w:autoSpaceDE w:val="false"/>
        <w:autoSpaceDN w:val="false"/>
        <w:adjustRightInd w:val="false"/>
        <w:spacing w:after="0" w:line="228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>Я оставляю за собой право отозвать свое согласие посредством</w:t>
      </w:r>
      <w:r w:rsidR="000E1268"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="00370228"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Pr="008C2380">
        <w:rPr>
          <w:rFonts w:ascii="Times New Roman" w:cs="Times New Roman" w:hAnsi="Times New Roman"/>
          <w:sz w:val="30"/>
          <w:szCs w:val="30"/>
        </w:rPr>
        <w:t>составления соответствующего письменного требования, предусмо</w:t>
      </w:r>
      <w:r w:rsidRPr="008C2380">
        <w:rPr>
          <w:rFonts w:ascii="Times New Roman" w:cs="Times New Roman" w:hAnsi="Times New Roman"/>
          <w:sz w:val="30"/>
          <w:szCs w:val="30"/>
        </w:rPr>
        <w:t>т</w:t>
      </w:r>
      <w:r w:rsidRPr="008C2380">
        <w:rPr>
          <w:rFonts w:ascii="Times New Roman" w:cs="Times New Roman" w:hAnsi="Times New Roman"/>
          <w:sz w:val="30"/>
          <w:szCs w:val="30"/>
        </w:rPr>
        <w:t>ренного частью 12 статьи 10.1 Федерального закона</w:t>
      </w:r>
      <w:r w:rsidR="00370228"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Pr="008C2380">
        <w:rPr>
          <w:rFonts w:ascii="Times New Roman" w:cs="Times New Roman" w:hAnsi="Times New Roman"/>
          <w:sz w:val="30"/>
          <w:szCs w:val="30"/>
        </w:rPr>
        <w:t>от 27.07.2006</w:t>
      </w:r>
      <w:r w:rsidR="00370228"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="000E1268" w:rsidRPr="008C2380">
        <w:rPr>
          <w:rFonts w:ascii="Times New Roman" w:cs="Times New Roman" w:hAnsi="Times New Roman"/>
          <w:sz w:val="30"/>
          <w:szCs w:val="30"/>
        </w:rPr>
        <w:t xml:space="preserve">       </w:t>
      </w:r>
      <w:r w:rsidRPr="008C2380">
        <w:rPr>
          <w:rFonts w:ascii="Times New Roman" w:cs="Times New Roman" w:hAnsi="Times New Roman"/>
          <w:sz w:val="30"/>
          <w:szCs w:val="30"/>
        </w:rPr>
        <w:t xml:space="preserve">№ 152-ФЗ «О персональных данных», которое может быть направлено </w:t>
      </w:r>
      <w:r w:rsidR="000E1268"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Pr="008C2380">
        <w:rPr>
          <w:rFonts w:ascii="Times New Roman" w:cs="Times New Roman" w:hAnsi="Times New Roman"/>
          <w:sz w:val="30"/>
          <w:szCs w:val="30"/>
        </w:rPr>
        <w:t>в адрес Оператора по почте заказным письмом</w:t>
      </w:r>
      <w:r w:rsidR="00370228"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Pr="008C2380">
        <w:rPr>
          <w:rFonts w:ascii="Times New Roman" w:cs="Times New Roman" w:hAnsi="Times New Roman"/>
          <w:sz w:val="30"/>
          <w:szCs w:val="30"/>
        </w:rPr>
        <w:t>с уведомлением о вруч</w:t>
      </w:r>
      <w:r w:rsidRPr="008C2380">
        <w:rPr>
          <w:rFonts w:ascii="Times New Roman" w:cs="Times New Roman" w:hAnsi="Times New Roman"/>
          <w:sz w:val="30"/>
          <w:szCs w:val="30"/>
        </w:rPr>
        <w:t>е</w:t>
      </w:r>
      <w:r w:rsidRPr="008C2380">
        <w:rPr>
          <w:rFonts w:ascii="Times New Roman" w:cs="Times New Roman" w:hAnsi="Times New Roman"/>
          <w:sz w:val="30"/>
          <w:szCs w:val="30"/>
        </w:rPr>
        <w:t>нии.</w:t>
      </w:r>
    </w:p>
    <w:p w:rsidP="00092D21" w:rsidR="00933139" w:rsidRDefault="00933139" w:rsidRPr="008C2380">
      <w:pPr>
        <w:widowControl w:val="false"/>
        <w:autoSpaceDE w:val="false"/>
        <w:autoSpaceDN w:val="false"/>
        <w:adjustRightInd w:val="false"/>
        <w:spacing w:after="0" w:line="228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>В случае получения моего письменного требования об отзыве настоящего согласия на обработку персональных данных Оператор</w:t>
      </w:r>
      <w:r w:rsidR="00370228" w:rsidRPr="008C2380">
        <w:rPr>
          <w:rFonts w:ascii="Times New Roman" w:cs="Times New Roman" w:hAnsi="Times New Roman"/>
          <w:sz w:val="30"/>
          <w:szCs w:val="30"/>
        </w:rPr>
        <w:t xml:space="preserve">        </w:t>
      </w:r>
      <w:r w:rsidRPr="008C2380">
        <w:rPr>
          <w:rFonts w:ascii="Times New Roman" w:cs="Times New Roman" w:hAnsi="Times New Roman"/>
          <w:sz w:val="30"/>
          <w:szCs w:val="30"/>
        </w:rPr>
        <w:t xml:space="preserve"> обязан:</w:t>
      </w:r>
    </w:p>
    <w:p w:rsidP="00092D21" w:rsidR="00933139" w:rsidRDefault="00933139" w:rsidRPr="008C2380">
      <w:pPr>
        <w:widowControl w:val="false"/>
        <w:autoSpaceDE w:val="false"/>
        <w:autoSpaceDN w:val="false"/>
        <w:adjustRightInd w:val="false"/>
        <w:spacing w:after="0" w:line="228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>прекратить их обработку в течение периода времени, необходим</w:t>
      </w:r>
      <w:r w:rsidRPr="008C2380">
        <w:rPr>
          <w:rFonts w:ascii="Times New Roman" w:cs="Times New Roman" w:hAnsi="Times New Roman"/>
          <w:sz w:val="30"/>
          <w:szCs w:val="30"/>
        </w:rPr>
        <w:t>о</w:t>
      </w:r>
      <w:r w:rsidRPr="008C2380">
        <w:rPr>
          <w:rFonts w:ascii="Times New Roman" w:cs="Times New Roman" w:hAnsi="Times New Roman"/>
          <w:sz w:val="30"/>
          <w:szCs w:val="30"/>
        </w:rPr>
        <w:t>го для завершения взаиморасчетов по оплате;</w:t>
      </w:r>
    </w:p>
    <w:p w:rsidP="00092D21" w:rsidR="00933139" w:rsidRDefault="00933139" w:rsidRPr="008C2380">
      <w:pPr>
        <w:widowControl w:val="false"/>
        <w:autoSpaceDE w:val="false"/>
        <w:autoSpaceDN w:val="false"/>
        <w:adjustRightInd w:val="false"/>
        <w:spacing w:after="0" w:line="228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>по истечении указанного выше срока хранения моих персонал</w:t>
      </w:r>
      <w:r w:rsidRPr="008C2380">
        <w:rPr>
          <w:rFonts w:ascii="Times New Roman" w:cs="Times New Roman" w:hAnsi="Times New Roman"/>
          <w:sz w:val="30"/>
          <w:szCs w:val="30"/>
        </w:rPr>
        <w:t>ь</w:t>
      </w:r>
      <w:r w:rsidRPr="008C2380">
        <w:rPr>
          <w:rFonts w:ascii="Times New Roman" w:cs="Times New Roman" w:hAnsi="Times New Roman"/>
          <w:sz w:val="30"/>
          <w:szCs w:val="30"/>
        </w:rPr>
        <w:t>ных данных уничтожить (стереть) все мои персональные данные из баз данных автоматизированной информационной системы Оператора, включая все копии на машинных носителях информации, без уведомл</w:t>
      </w:r>
      <w:r w:rsidRPr="008C2380">
        <w:rPr>
          <w:rFonts w:ascii="Times New Roman" w:cs="Times New Roman" w:hAnsi="Times New Roman"/>
          <w:sz w:val="30"/>
          <w:szCs w:val="30"/>
        </w:rPr>
        <w:t>е</w:t>
      </w:r>
      <w:r w:rsidRPr="008C2380">
        <w:rPr>
          <w:rFonts w:ascii="Times New Roman" w:cs="Times New Roman" w:hAnsi="Times New Roman"/>
          <w:sz w:val="30"/>
          <w:szCs w:val="30"/>
        </w:rPr>
        <w:t>ния меня об этом.</w:t>
      </w:r>
    </w:p>
    <w:p w:rsidP="00092D21" w:rsidR="00933139" w:rsidRDefault="00EC59F6" w:rsidRPr="008C2380">
      <w:pPr>
        <w:widowControl w:val="false"/>
        <w:autoSpaceDE w:val="false"/>
        <w:autoSpaceDN w:val="false"/>
        <w:adjustRightInd w:val="false"/>
        <w:spacing w:after="0" w:line="228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Приложение: д</w:t>
      </w:r>
      <w:r w:rsidR="00933139" w:rsidRPr="008C2380">
        <w:rPr>
          <w:rFonts w:ascii="Times New Roman" w:cs="Times New Roman" w:hAnsi="Times New Roman"/>
          <w:sz w:val="30"/>
          <w:szCs w:val="30"/>
        </w:rPr>
        <w:t>оверенность представителя (или иные документы, подтверждающие пол</w:t>
      </w:r>
      <w:r w:rsidR="00900675">
        <w:rPr>
          <w:rFonts w:ascii="Times New Roman" w:cs="Times New Roman" w:hAnsi="Times New Roman"/>
          <w:sz w:val="30"/>
          <w:szCs w:val="30"/>
        </w:rPr>
        <w:t>номочия представителя) от «___»</w:t>
      </w:r>
      <w:r w:rsidR="00933139" w:rsidRPr="008C2380">
        <w:rPr>
          <w:rFonts w:ascii="Times New Roman" w:cs="Times New Roman" w:hAnsi="Times New Roman"/>
          <w:sz w:val="30"/>
          <w:szCs w:val="30"/>
        </w:rPr>
        <w:t xml:space="preserve">________ 20___г. № ___ (если согласие подписывается представителем от имени </w:t>
      </w:r>
      <w:r w:rsidR="001E7C72" w:rsidRPr="008C2380">
        <w:rPr>
          <w:rFonts w:ascii="Times New Roman" w:cs="Times New Roman" w:hAnsi="Times New Roman"/>
          <w:sz w:val="30"/>
          <w:szCs w:val="30"/>
        </w:rPr>
        <w:t>Учас</w:t>
      </w:r>
      <w:r w:rsidR="001E7C72" w:rsidRPr="008C2380">
        <w:rPr>
          <w:rFonts w:ascii="Times New Roman" w:cs="Times New Roman" w:hAnsi="Times New Roman"/>
          <w:sz w:val="30"/>
          <w:szCs w:val="30"/>
        </w:rPr>
        <w:t>т</w:t>
      </w:r>
      <w:r w:rsidR="001E7C72" w:rsidRPr="008C2380">
        <w:rPr>
          <w:rFonts w:ascii="Times New Roman" w:cs="Times New Roman" w:hAnsi="Times New Roman"/>
          <w:sz w:val="30"/>
          <w:szCs w:val="30"/>
        </w:rPr>
        <w:t>ника отбора</w:t>
      </w:r>
      <w:r w:rsidR="00933139" w:rsidRPr="008C2380">
        <w:rPr>
          <w:rFonts w:ascii="Times New Roman" w:cs="Times New Roman" w:hAnsi="Times New Roman"/>
          <w:sz w:val="30"/>
          <w:szCs w:val="30"/>
        </w:rPr>
        <w:t>).</w:t>
      </w:r>
    </w:p>
    <w:p w:rsidP="009F29E6" w:rsidR="00933139" w:rsidRDefault="00933139" w:rsidRPr="00092D21">
      <w:pPr>
        <w:widowControl w:val="false"/>
        <w:autoSpaceDE w:val="false"/>
        <w:autoSpaceDN w:val="false"/>
        <w:adjustRightInd w:val="false"/>
        <w:spacing w:after="0" w:line="235" w:lineRule="auto"/>
        <w:ind w:firstLine="709"/>
        <w:jc w:val="both"/>
        <w:rPr>
          <w:rFonts w:ascii="Times New Roman" w:cs="Times New Roman" w:hAnsi="Times New Roman"/>
          <w:sz w:val="24"/>
          <w:szCs w:val="30"/>
        </w:rPr>
      </w:pPr>
    </w:p>
    <w:p w:rsidP="009F29E6" w:rsidR="00933139" w:rsidRDefault="00933139" w:rsidRPr="008C2380">
      <w:pPr>
        <w:widowControl w:val="false"/>
        <w:autoSpaceDE w:val="false"/>
        <w:autoSpaceDN w:val="false"/>
        <w:adjustRightInd w:val="false"/>
        <w:spacing w:after="0" w:line="235" w:lineRule="auto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>Дата</w:t>
      </w:r>
    </w:p>
    <w:p w:rsidP="009F29E6" w:rsidR="00933139" w:rsidRDefault="00933139" w:rsidRPr="00092D21">
      <w:pPr>
        <w:widowControl w:val="false"/>
        <w:autoSpaceDE w:val="false"/>
        <w:autoSpaceDN w:val="false"/>
        <w:adjustRightInd w:val="false"/>
        <w:spacing w:after="0" w:line="235" w:lineRule="auto"/>
        <w:ind w:firstLine="709"/>
        <w:jc w:val="both"/>
        <w:rPr>
          <w:rFonts w:ascii="Times New Roman" w:cs="Times New Roman" w:eastAsiaTheme="minorEastAsia" w:hAnsi="Times New Roman"/>
          <w:sz w:val="28"/>
          <w:szCs w:val="30"/>
          <w:lang w:eastAsia="ru-RU"/>
        </w:rPr>
      </w:pPr>
    </w:p>
    <w:tbl>
      <w:tblPr>
        <w:tblStyle w:val="a5"/>
        <w:tblW w:type="dxa" w:w="9570"/>
        <w:tblBorders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insideH w:color="auto" w:space="0" w:sz="0" w:val="none"/>
          <w:insideV w:color="auto" w:space="0" w:sz="0" w:val="none"/>
        </w:tblBorders>
        <w:tblLayout w:type="fixed"/>
        <w:tblCellMar>
          <w:left w:type="dxa" w:w="0"/>
          <w:right w:type="dxa" w:w="0"/>
        </w:tblCellMar>
        <w:tblLook w:firstColumn="1" w:firstRow="1" w:lastColumn="0" w:lastRow="0" w:noHBand="0" w:noVBand="1" w:val="04A0"/>
      </w:tblPr>
      <w:tblGrid>
        <w:gridCol w:w="2410"/>
        <w:gridCol w:w="4252"/>
        <w:gridCol w:w="515"/>
        <w:gridCol w:w="2393"/>
      </w:tblGrid>
      <w:tr w:rsidR="008C2380" w:rsidRPr="008C2380" w:rsidTr="001E7C72">
        <w:tc>
          <w:tcPr>
            <w:tcW w:type="dxa" w:w="2410"/>
          </w:tcPr>
          <w:p w:rsidP="00933139" w:rsidR="00933139" w:rsidRDefault="001E7C72" w:rsidRPr="008C2380">
            <w:pPr>
              <w:widowControl w:val="false"/>
              <w:autoSpaceDE w:val="false"/>
              <w:autoSpaceDN w:val="false"/>
              <w:adjustRightInd w:val="false"/>
              <w:spacing w:line="192" w:lineRule="auto"/>
              <w:jc w:val="both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  <w:r w:rsidRPr="008C2380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Участник отбора</w:t>
            </w:r>
          </w:p>
        </w:tc>
        <w:tc>
          <w:tcPr>
            <w:tcW w:type="dxa" w:w="4252"/>
            <w:tcBorders>
              <w:bottom w:color="auto" w:space="0" w:sz="4" w:val="single"/>
            </w:tcBorders>
          </w:tcPr>
          <w:p w:rsidP="00933139" w:rsidR="00933139" w:rsidRDefault="00933139" w:rsidRPr="008C2380">
            <w:pPr>
              <w:widowControl w:val="false"/>
              <w:autoSpaceDE w:val="false"/>
              <w:autoSpaceDN w:val="false"/>
              <w:adjustRightInd w:val="false"/>
              <w:spacing w:line="192" w:lineRule="auto"/>
              <w:jc w:val="both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dxa" w:w="515"/>
          </w:tcPr>
          <w:p w:rsidP="00933139" w:rsidR="00933139" w:rsidRDefault="00933139" w:rsidRPr="008C2380">
            <w:pPr>
              <w:widowControl w:val="false"/>
              <w:autoSpaceDE w:val="false"/>
              <w:autoSpaceDN w:val="false"/>
              <w:adjustRightInd w:val="false"/>
              <w:spacing w:line="192" w:lineRule="auto"/>
              <w:jc w:val="both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dxa" w:w="2393"/>
            <w:tcBorders>
              <w:bottom w:color="auto" w:space="0" w:sz="4" w:val="single"/>
            </w:tcBorders>
          </w:tcPr>
          <w:p w:rsidP="00933139" w:rsidR="00933139" w:rsidRDefault="00933139" w:rsidRPr="008C2380">
            <w:pPr>
              <w:widowControl w:val="false"/>
              <w:autoSpaceDE w:val="false"/>
              <w:autoSpaceDN w:val="false"/>
              <w:adjustRightInd w:val="false"/>
              <w:spacing w:line="192" w:lineRule="auto"/>
              <w:jc w:val="both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</w:p>
        </w:tc>
      </w:tr>
      <w:tr w:rsidR="00933139" w:rsidRPr="008C2380" w:rsidTr="001E7C72">
        <w:tc>
          <w:tcPr>
            <w:tcW w:type="dxa" w:w="2410"/>
          </w:tcPr>
          <w:p w:rsidP="00933139" w:rsidR="00933139" w:rsidRDefault="00933139" w:rsidRPr="008C2380">
            <w:pPr>
              <w:widowControl w:val="false"/>
              <w:autoSpaceDE w:val="false"/>
              <w:autoSpaceDN w:val="false"/>
              <w:adjustRightInd w:val="false"/>
              <w:spacing w:line="192" w:lineRule="auto"/>
              <w:jc w:val="both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dxa" w:w="4252"/>
            <w:tcBorders>
              <w:top w:color="auto" w:space="0" w:sz="4" w:val="single"/>
            </w:tcBorders>
          </w:tcPr>
          <w:p w:rsidP="009F29E6" w:rsidR="00933139" w:rsidRDefault="00933139" w:rsidRPr="008C2380">
            <w:pPr>
              <w:widowControl w:val="false"/>
              <w:autoSpaceDE w:val="false"/>
              <w:autoSpaceDN w:val="false"/>
              <w:adjustRightInd w:val="false"/>
              <w:spacing w:line="192" w:lineRule="auto"/>
              <w:jc w:val="center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  <w:r w:rsidRPr="008C2380">
              <w:rPr>
                <w:rFonts w:ascii="Times New Roman" w:cs="Times New Roman" w:eastAsiaTheme="minorEastAsia" w:hAnsi="Times New Roman"/>
                <w:sz w:val="24"/>
                <w:szCs w:val="24"/>
                <w:lang w:eastAsia="ru-RU"/>
              </w:rPr>
              <w:t xml:space="preserve">(наименование </w:t>
            </w:r>
            <w:r w:rsidR="001E7C72" w:rsidRPr="008C2380">
              <w:rPr>
                <w:rFonts w:ascii="Times New Roman" w:cs="Times New Roman" w:eastAsiaTheme="minorEastAsia" w:hAnsi="Times New Roman"/>
                <w:sz w:val="24"/>
                <w:szCs w:val="24"/>
                <w:lang w:eastAsia="ru-RU"/>
              </w:rPr>
              <w:t>Участника отбора</w:t>
            </w:r>
            <w:r w:rsidRPr="008C2380">
              <w:rPr>
                <w:rFonts w:ascii="Times New Roman" w:cs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  <w:r w:rsidR="001E7C72" w:rsidRPr="008C2380">
              <w:rPr>
                <w:rFonts w:ascii="Times New Roman" w:cs="Times New Roman" w:eastAsiaTheme="minorEastAsia" w:hAnsi="Times New Roman"/>
                <w:sz w:val="24"/>
                <w:szCs w:val="24"/>
                <w:lang w:eastAsia="ru-RU"/>
              </w:rPr>
              <w:t xml:space="preserve">       </w:t>
            </w:r>
            <w:r w:rsidRPr="008C2380">
              <w:rPr>
                <w:rFonts w:ascii="Times New Roman" w:cs="Times New Roman" w:eastAsiaTheme="minorEastAsia" w:hAnsi="Times New Roman"/>
                <w:sz w:val="24"/>
                <w:szCs w:val="24"/>
                <w:lang w:eastAsia="ru-RU"/>
              </w:rPr>
              <w:t>или подпись лица,</w:t>
            </w:r>
            <w:r w:rsidR="001E7C72" w:rsidRPr="008C2380">
              <w:rPr>
                <w:rFonts w:ascii="Times New Roman" w:cs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  <w:r w:rsidRPr="008C2380">
              <w:rPr>
                <w:rFonts w:ascii="Times New Roman" w:cs="Times New Roman" w:eastAsiaTheme="minorEastAsia" w:hAnsi="Times New Roman"/>
                <w:sz w:val="24"/>
                <w:szCs w:val="24"/>
                <w:lang w:eastAsia="ru-RU"/>
              </w:rPr>
              <w:t>уполномоченного</w:t>
            </w:r>
            <w:r w:rsidR="001E7C72" w:rsidRPr="008C2380">
              <w:rPr>
                <w:rFonts w:ascii="Times New Roman" w:cs="Times New Roman" w:eastAsiaTheme="minorEastAsia" w:hAnsi="Times New Roman"/>
                <w:sz w:val="24"/>
                <w:szCs w:val="24"/>
                <w:lang w:eastAsia="ru-RU"/>
              </w:rPr>
              <w:t xml:space="preserve">  </w:t>
            </w:r>
            <w:r w:rsidRPr="008C2380">
              <w:rPr>
                <w:rFonts w:ascii="Times New Roman" w:cs="Times New Roman" w:eastAsiaTheme="minorEastAsia" w:hAnsi="Times New Roman"/>
                <w:sz w:val="24"/>
                <w:szCs w:val="24"/>
                <w:lang w:eastAsia="ru-RU"/>
              </w:rPr>
              <w:t xml:space="preserve">выступать от имени </w:t>
            </w:r>
            <w:r w:rsidR="001E7C72" w:rsidRPr="008C2380">
              <w:rPr>
                <w:rFonts w:ascii="Times New Roman" w:cs="Times New Roman" w:eastAsiaTheme="minorEastAsia" w:hAnsi="Times New Roman"/>
                <w:sz w:val="24"/>
                <w:szCs w:val="24"/>
                <w:lang w:eastAsia="ru-RU"/>
              </w:rPr>
              <w:t>Участника отбора</w:t>
            </w:r>
            <w:r w:rsidRPr="008C2380">
              <w:rPr>
                <w:rFonts w:ascii="Times New Roman" w:cs="Times New Roman" w:eastAsiaTheme="minorEastAsia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type="dxa" w:w="515"/>
          </w:tcPr>
          <w:p w:rsidP="00933139" w:rsidR="00933139" w:rsidRDefault="00933139" w:rsidRPr="008C2380">
            <w:pPr>
              <w:widowControl w:val="false"/>
              <w:autoSpaceDE w:val="false"/>
              <w:autoSpaceDN w:val="false"/>
              <w:adjustRightInd w:val="false"/>
              <w:spacing w:line="192" w:lineRule="auto"/>
              <w:jc w:val="both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dxa" w:w="2393"/>
            <w:tcBorders>
              <w:top w:color="auto" w:space="0" w:sz="4" w:val="single"/>
            </w:tcBorders>
          </w:tcPr>
          <w:p w:rsidP="00933139" w:rsidR="00933139" w:rsidRDefault="00933139" w:rsidRPr="008C2380">
            <w:pPr>
              <w:widowControl w:val="false"/>
              <w:autoSpaceDE w:val="false"/>
              <w:autoSpaceDN w:val="false"/>
              <w:adjustRightInd w:val="false"/>
              <w:spacing w:line="192" w:lineRule="auto"/>
              <w:jc w:val="center"/>
              <w:rPr>
                <w:rFonts w:ascii="Times New Roman" w:cs="Times New Roman" w:eastAsiaTheme="minorEastAsia" w:hAnsi="Times New Roman"/>
                <w:sz w:val="24"/>
                <w:szCs w:val="24"/>
                <w:lang w:eastAsia="ru-RU"/>
              </w:rPr>
            </w:pPr>
            <w:r w:rsidRPr="008C2380">
              <w:rPr>
                <w:rFonts w:ascii="Times New Roman" w:cs="Times New Roman" w:eastAsiaTheme="minorEastAsia" w:hAnsi="Times New Roman"/>
                <w:sz w:val="24"/>
                <w:szCs w:val="24"/>
                <w:lang w:eastAsia="ru-RU"/>
              </w:rPr>
              <w:t>(И.О. Фамилия)</w:t>
            </w:r>
          </w:p>
        </w:tc>
      </w:tr>
    </w:tbl>
    <w:p w:rsidP="00933139" w:rsidR="00933139" w:rsidRDefault="00933139" w:rsidRPr="00092D21">
      <w:pPr>
        <w:widowControl w:val="false"/>
        <w:autoSpaceDE w:val="false"/>
        <w:autoSpaceDN w:val="false"/>
        <w:adjustRightInd w:val="false"/>
        <w:spacing w:after="0" w:line="240" w:lineRule="auto"/>
        <w:jc w:val="both"/>
        <w:rPr>
          <w:rFonts w:ascii="Times New Roman" w:cs="Times New Roman" w:eastAsiaTheme="minorEastAsia" w:hAnsi="Times New Roman"/>
          <w:sz w:val="24"/>
          <w:szCs w:val="30"/>
          <w:lang w:eastAsia="ru-RU"/>
        </w:rPr>
      </w:pPr>
    </w:p>
    <w:p w:rsidP="00933139" w:rsidR="00933139" w:rsidRDefault="00933139">
      <w:pPr>
        <w:widowControl w:val="false"/>
        <w:autoSpaceDE w:val="false"/>
        <w:autoSpaceDN w:val="false"/>
        <w:adjustRightInd w:val="false"/>
        <w:spacing w:after="0" w:line="240" w:lineRule="auto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>М.П. (при наличии)</w:t>
      </w:r>
    </w:p>
    <w:p w:rsidP="00933139" w:rsidR="00EC59F6" w:rsidRDefault="00EC59F6" w:rsidRPr="008C2380">
      <w:pPr>
        <w:widowControl w:val="false"/>
        <w:autoSpaceDE w:val="false"/>
        <w:autoSpaceDN w:val="false"/>
        <w:adjustRightInd w:val="false"/>
        <w:spacing w:after="0" w:line="240" w:lineRule="auto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</w:p>
    <w:p w:rsidP="000E1268" w:rsidR="00FC1810" w:rsidRDefault="001B47B3" w:rsidRPr="008C2380">
      <w:pPr>
        <w:spacing w:after="0" w:line="230" w:lineRule="auto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8C2380">
        <w:rPr>
          <w:rFonts w:ascii="Times New Roman" w:cs="Times New Roman" w:hAnsi="Times New Roman"/>
          <w:noProof/>
          <w:sz w:val="30"/>
          <w:szCs w:val="30"/>
          <w:lang w:eastAsia="ru-RU"/>
        </w:rPr>
        <mc:AlternateContent>
          <mc:Choice Requires="wps">
            <w:drawing>
              <wp:anchor allowOverlap="true" behindDoc="false" distB="0" distL="114300" distR="114300" distT="0" layoutInCell="true" locked="false" relativeHeight="251662336" simplePos="false" wp14:anchorId="3EDE48E8" wp14:editId="709FB855">
                <wp:simplePos x="0" y="0"/>
                <wp:positionH relativeFrom="column">
                  <wp:posOffset>3781</wp:posOffset>
                </wp:positionH>
                <wp:positionV relativeFrom="paragraph">
                  <wp:posOffset>-1795</wp:posOffset>
                </wp:positionV>
                <wp:extent cx="5955527" cy="0"/>
                <wp:effectExtent b="19050" l="0" r="26670" t="0"/>
                <wp:wrapNone/>
                <wp:docPr id="6" name="Прямая соединительная линия 6"/>
                <wp:cNvGraphicFramePr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5552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from=".3pt,-.15pt" id="Прямая соединительная линия 6" o:spid="_x0000_s1026" strokecolor="black [3040]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to="469.25pt,-.15pt"/>
            </w:pict>
          </mc:Fallback>
        </mc:AlternateContent>
      </w:r>
      <w:r w:rsidR="00FC1810" w:rsidRPr="008C2380">
        <w:rPr>
          <w:rFonts w:ascii="Times New Roman" w:cs="Times New Roman" w:hAnsi="Times New Roman"/>
          <w:sz w:val="30"/>
          <w:szCs w:val="30"/>
        </w:rPr>
        <w:br w:type="page"/>
      </w:r>
    </w:p>
    <w:p w:rsidP="00A825A4" w:rsidR="00A825A4" w:rsidRDefault="00A825A4" w:rsidRPr="008C2380">
      <w:pPr>
        <w:widowControl w:val="false"/>
        <w:tabs>
          <w:tab w:pos="5103" w:val="left"/>
        </w:tabs>
        <w:autoSpaceDE w:val="false"/>
        <w:autoSpaceDN w:val="false"/>
        <w:adjustRightInd w:val="false"/>
        <w:spacing w:after="0" w:line="192" w:lineRule="auto"/>
        <w:ind w:left="5584"/>
        <w:jc w:val="both"/>
        <w:rPr>
          <w:rFonts w:ascii="Times New Roman" w:cs="Times New Roman" w:hAnsi="Times New Roman"/>
          <w:sz w:val="30"/>
          <w:szCs w:val="30"/>
          <w:lang w:eastAsia="ru-RU"/>
        </w:rPr>
      </w:pPr>
      <w:r w:rsidRPr="008C2380">
        <w:rPr>
          <w:rFonts w:ascii="Times New Roman" w:cs="Times New Roman" w:hAnsi="Times New Roman"/>
          <w:sz w:val="30"/>
          <w:szCs w:val="30"/>
          <w:lang w:eastAsia="ru-RU"/>
        </w:rPr>
        <w:lastRenderedPageBreak/>
        <w:t>Приложение 2</w:t>
      </w:r>
    </w:p>
    <w:p w:rsidP="00A825A4" w:rsidR="00EC59F6" w:rsidRDefault="00A825A4">
      <w:pPr>
        <w:widowControl w:val="false"/>
        <w:tabs>
          <w:tab w:pos="5103" w:val="left"/>
        </w:tabs>
        <w:autoSpaceDE w:val="false"/>
        <w:autoSpaceDN w:val="false"/>
        <w:adjustRightInd w:val="false"/>
        <w:spacing w:after="0" w:line="192" w:lineRule="auto"/>
        <w:ind w:left="5584"/>
        <w:jc w:val="both"/>
        <w:rPr>
          <w:rFonts w:ascii="Times New Roman" w:cs="Times New Roman" w:hAnsi="Times New Roman"/>
          <w:sz w:val="30"/>
          <w:szCs w:val="30"/>
          <w:lang w:eastAsia="ru-RU"/>
        </w:rPr>
      </w:pPr>
      <w:r w:rsidRPr="008C2380">
        <w:rPr>
          <w:rFonts w:ascii="Times New Roman" w:cs="Times New Roman" w:hAnsi="Times New Roman"/>
          <w:sz w:val="30"/>
          <w:szCs w:val="30"/>
          <w:lang w:eastAsia="ru-RU"/>
        </w:rPr>
        <w:t xml:space="preserve">к Положению </w:t>
      </w:r>
    </w:p>
    <w:p w:rsidP="00A825A4" w:rsidR="00EC59F6" w:rsidRDefault="00A825A4">
      <w:pPr>
        <w:widowControl w:val="false"/>
        <w:tabs>
          <w:tab w:pos="5103" w:val="left"/>
        </w:tabs>
        <w:autoSpaceDE w:val="false"/>
        <w:autoSpaceDN w:val="false"/>
        <w:adjustRightInd w:val="false"/>
        <w:spacing w:after="0" w:line="192" w:lineRule="auto"/>
        <w:ind w:left="5584"/>
        <w:jc w:val="both"/>
        <w:rPr>
          <w:rFonts w:ascii="Times New Roman" w:cs="Times New Roman" w:hAnsi="Times New Roman"/>
          <w:sz w:val="30"/>
          <w:szCs w:val="30"/>
          <w:lang w:eastAsia="ru-RU"/>
        </w:rPr>
      </w:pPr>
      <w:r w:rsidRPr="008C2380">
        <w:rPr>
          <w:rFonts w:ascii="Times New Roman" w:cs="Times New Roman" w:hAnsi="Times New Roman"/>
          <w:sz w:val="30"/>
          <w:szCs w:val="30"/>
          <w:lang w:eastAsia="ru-RU"/>
        </w:rPr>
        <w:t xml:space="preserve">о порядке предоставления </w:t>
      </w:r>
    </w:p>
    <w:p w:rsidP="00A825A4" w:rsidR="00A825A4" w:rsidRDefault="00A825A4" w:rsidRPr="008C2380">
      <w:pPr>
        <w:widowControl w:val="false"/>
        <w:tabs>
          <w:tab w:pos="5103" w:val="left"/>
        </w:tabs>
        <w:autoSpaceDE w:val="false"/>
        <w:autoSpaceDN w:val="false"/>
        <w:adjustRightInd w:val="false"/>
        <w:spacing w:after="0" w:line="192" w:lineRule="auto"/>
        <w:ind w:left="5584"/>
        <w:jc w:val="both"/>
        <w:rPr>
          <w:rFonts w:ascii="Times New Roman" w:cs="Times New Roman" w:hAnsi="Times New Roman"/>
          <w:sz w:val="30"/>
          <w:szCs w:val="30"/>
          <w:lang w:eastAsia="ru-RU"/>
        </w:rPr>
      </w:pPr>
      <w:r w:rsidRPr="008C2380">
        <w:rPr>
          <w:rFonts w:ascii="Times New Roman" w:cs="Times New Roman" w:hAnsi="Times New Roman"/>
          <w:sz w:val="30"/>
          <w:szCs w:val="30"/>
          <w:lang w:eastAsia="ru-RU"/>
        </w:rPr>
        <w:t xml:space="preserve">грантов в форме субсидий </w:t>
      </w:r>
    </w:p>
    <w:p w:rsidP="00A825A4" w:rsidR="00A825A4" w:rsidRDefault="00A825A4" w:rsidRPr="008C2380">
      <w:pPr>
        <w:widowControl w:val="false"/>
        <w:tabs>
          <w:tab w:pos="5103" w:val="left"/>
        </w:tabs>
        <w:autoSpaceDE w:val="false"/>
        <w:autoSpaceDN w:val="false"/>
        <w:adjustRightInd w:val="false"/>
        <w:spacing w:after="0" w:line="192" w:lineRule="auto"/>
        <w:ind w:left="5584"/>
        <w:jc w:val="both"/>
        <w:rPr>
          <w:rFonts w:ascii="Times New Roman" w:cs="Times New Roman" w:hAnsi="Times New Roman"/>
          <w:sz w:val="30"/>
          <w:szCs w:val="30"/>
          <w:lang w:eastAsia="ru-RU"/>
        </w:rPr>
      </w:pPr>
      <w:r w:rsidRPr="008C2380">
        <w:rPr>
          <w:rFonts w:ascii="Times New Roman" w:cs="Times New Roman" w:hAnsi="Times New Roman"/>
          <w:sz w:val="30"/>
          <w:szCs w:val="30"/>
          <w:lang w:eastAsia="ru-RU"/>
        </w:rPr>
        <w:t xml:space="preserve">субъектам малого и среднего </w:t>
      </w:r>
    </w:p>
    <w:p w:rsidP="00A825A4" w:rsidR="00A825A4" w:rsidRDefault="00A825A4" w:rsidRPr="008C2380">
      <w:pPr>
        <w:widowControl w:val="false"/>
        <w:tabs>
          <w:tab w:pos="5103" w:val="left"/>
        </w:tabs>
        <w:autoSpaceDE w:val="false"/>
        <w:autoSpaceDN w:val="false"/>
        <w:adjustRightInd w:val="false"/>
        <w:spacing w:after="0" w:line="192" w:lineRule="auto"/>
        <w:ind w:left="5584"/>
        <w:jc w:val="both"/>
        <w:rPr>
          <w:rFonts w:ascii="Times New Roman" w:cs="Times New Roman" w:hAnsi="Times New Roman"/>
          <w:sz w:val="30"/>
          <w:szCs w:val="30"/>
          <w:lang w:eastAsia="ru-RU"/>
        </w:rPr>
      </w:pPr>
      <w:r w:rsidRPr="008C2380">
        <w:rPr>
          <w:rFonts w:ascii="Times New Roman" w:cs="Times New Roman" w:hAnsi="Times New Roman"/>
          <w:sz w:val="30"/>
          <w:szCs w:val="30"/>
          <w:lang w:eastAsia="ru-RU"/>
        </w:rPr>
        <w:t xml:space="preserve">предпринимательства </w:t>
      </w:r>
    </w:p>
    <w:p w:rsidP="00A825A4" w:rsidR="00A825A4" w:rsidRDefault="00A825A4" w:rsidRPr="008C2380">
      <w:pPr>
        <w:widowControl w:val="false"/>
        <w:spacing w:after="0" w:line="192" w:lineRule="auto"/>
        <w:ind w:left="5584"/>
        <w:jc w:val="both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 xml:space="preserve">в целях </w:t>
      </w:r>
      <w:proofErr w:type="gramStart"/>
      <w:r w:rsidRPr="008C2380">
        <w:rPr>
          <w:rFonts w:ascii="Times New Roman" w:cs="Times New Roman" w:hAnsi="Times New Roman"/>
          <w:sz w:val="30"/>
          <w:szCs w:val="30"/>
        </w:rPr>
        <w:t>финансового</w:t>
      </w:r>
      <w:proofErr w:type="gramEnd"/>
      <w:r w:rsidRPr="008C2380">
        <w:rPr>
          <w:rFonts w:ascii="Times New Roman" w:cs="Times New Roman" w:hAnsi="Times New Roman"/>
          <w:sz w:val="30"/>
          <w:szCs w:val="30"/>
        </w:rPr>
        <w:t xml:space="preserve"> </w:t>
      </w:r>
    </w:p>
    <w:p w:rsidP="00A825A4" w:rsidR="00A825A4" w:rsidRDefault="00A825A4" w:rsidRPr="008C2380">
      <w:pPr>
        <w:widowControl w:val="false"/>
        <w:spacing w:after="0" w:line="192" w:lineRule="auto"/>
        <w:ind w:left="5584"/>
        <w:jc w:val="both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 xml:space="preserve">обеспечения части затрат </w:t>
      </w:r>
    </w:p>
    <w:p w:rsidP="00A825A4" w:rsidR="00A825A4" w:rsidRDefault="00A825A4" w:rsidRPr="008C2380">
      <w:pPr>
        <w:widowControl w:val="false"/>
        <w:spacing w:after="0" w:line="192" w:lineRule="auto"/>
        <w:ind w:left="5584"/>
        <w:jc w:val="both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>на начало ведения</w:t>
      </w:r>
    </w:p>
    <w:p w:rsidP="00A825A4" w:rsidR="00A825A4" w:rsidRDefault="00A825A4" w:rsidRPr="008C2380">
      <w:pPr>
        <w:widowControl w:val="false"/>
        <w:spacing w:after="0" w:line="192" w:lineRule="auto"/>
        <w:ind w:left="5584"/>
        <w:jc w:val="both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 xml:space="preserve">предпринимательской </w:t>
      </w:r>
    </w:p>
    <w:p w:rsidP="00A825A4" w:rsidR="00A825A4" w:rsidRDefault="00A825A4" w:rsidRPr="008C2380">
      <w:pPr>
        <w:widowControl w:val="false"/>
        <w:spacing w:after="0" w:line="192" w:lineRule="auto"/>
        <w:ind w:left="5584"/>
        <w:jc w:val="both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>деятельности</w:t>
      </w:r>
    </w:p>
    <w:p w:rsidP="00A825A4" w:rsidR="00A825A4" w:rsidRDefault="00A825A4" w:rsidRPr="008C2380">
      <w:pPr>
        <w:widowControl w:val="false"/>
        <w:spacing w:after="0" w:line="240" w:lineRule="auto"/>
        <w:jc w:val="center"/>
        <w:rPr>
          <w:rFonts w:ascii="Times New Roman" w:cs="Times New Roman" w:hAnsi="Times New Roman"/>
          <w:sz w:val="26"/>
          <w:szCs w:val="26"/>
        </w:rPr>
      </w:pPr>
    </w:p>
    <w:p w:rsidP="00A825A4" w:rsidR="00A825A4" w:rsidRDefault="00A825A4" w:rsidRPr="008C2380">
      <w:pPr>
        <w:widowControl w:val="false"/>
        <w:spacing w:after="0" w:line="240" w:lineRule="auto"/>
        <w:jc w:val="center"/>
        <w:rPr>
          <w:rFonts w:ascii="Times New Roman" w:cs="Times New Roman" w:hAnsi="Times New Roman"/>
          <w:sz w:val="26"/>
          <w:szCs w:val="26"/>
        </w:rPr>
      </w:pPr>
    </w:p>
    <w:p w:rsidP="00A825A4" w:rsidR="00A825A4" w:rsidRDefault="006F0053" w:rsidRPr="008C2380">
      <w:pPr>
        <w:widowControl w:val="false"/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 xml:space="preserve">Финансово-экономическое обоснование </w:t>
      </w:r>
    </w:p>
    <w:p w:rsidP="00A55130" w:rsidR="00A55130" w:rsidRDefault="00A55130" w:rsidRPr="008C2380">
      <w:pPr>
        <w:widowControl w:val="false"/>
        <w:tabs>
          <w:tab w:pos="5103" w:val="left"/>
        </w:tabs>
        <w:autoSpaceDE w:val="false"/>
        <w:autoSpaceDN w:val="false"/>
        <w:adjustRightInd w:val="false"/>
        <w:spacing w:after="0" w:line="192" w:lineRule="auto"/>
        <w:contextualSpacing/>
        <w:jc w:val="center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 xml:space="preserve">плана создания и ведения собственного дела </w:t>
      </w:r>
    </w:p>
    <w:p w:rsidP="00A55130" w:rsidR="00A55130" w:rsidRDefault="00A55130" w:rsidRPr="008C2380">
      <w:pPr>
        <w:widowControl w:val="false"/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>по производству товаров</w:t>
      </w:r>
      <w:r w:rsidR="002F60D0" w:rsidRPr="008C2380">
        <w:rPr>
          <w:rFonts w:ascii="Times New Roman" w:cs="Times New Roman" w:hAnsi="Times New Roman"/>
          <w:sz w:val="30"/>
          <w:szCs w:val="30"/>
        </w:rPr>
        <w:t xml:space="preserve">, </w:t>
      </w:r>
      <w:r w:rsidRPr="008C2380">
        <w:rPr>
          <w:rFonts w:ascii="Times New Roman" w:cs="Times New Roman" w:hAnsi="Times New Roman"/>
          <w:sz w:val="30"/>
          <w:szCs w:val="30"/>
        </w:rPr>
        <w:t>выполнению работ, оказанию услуг</w:t>
      </w:r>
    </w:p>
    <w:p w:rsidP="00A825A4" w:rsidR="00A825A4" w:rsidRDefault="00A825A4" w:rsidRPr="008C2380">
      <w:pPr>
        <w:widowControl w:val="false"/>
        <w:spacing w:after="0" w:line="192" w:lineRule="auto"/>
        <w:jc w:val="center"/>
        <w:rPr>
          <w:rFonts w:ascii="Times New Roman" w:cs="Times New Roman" w:hAnsi="Times New Roman"/>
          <w:sz w:val="26"/>
          <w:szCs w:val="26"/>
        </w:rPr>
      </w:pPr>
    </w:p>
    <w:p w:rsidP="00A825A4" w:rsidR="00A825A4" w:rsidRDefault="00A825A4" w:rsidRPr="008C2380">
      <w:pPr>
        <w:widowControl w:val="false"/>
        <w:spacing w:after="0" w:line="192" w:lineRule="auto"/>
        <w:jc w:val="center"/>
        <w:rPr>
          <w:rFonts w:ascii="Times New Roman" w:cs="Times New Roman" w:hAnsi="Times New Roman"/>
          <w:sz w:val="26"/>
          <w:szCs w:val="26"/>
        </w:rPr>
      </w:pPr>
    </w:p>
    <w:p w:rsidP="00A825A4" w:rsidR="00A825A4" w:rsidRDefault="00A825A4" w:rsidRPr="008C2380">
      <w:pPr>
        <w:widowControl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>1. Наименование плана: ______________</w:t>
      </w:r>
      <w:r w:rsidR="00A55130" w:rsidRPr="008C2380">
        <w:rPr>
          <w:rFonts w:ascii="Times New Roman" w:cs="Times New Roman" w:hAnsi="Times New Roman"/>
          <w:sz w:val="30"/>
          <w:szCs w:val="30"/>
        </w:rPr>
        <w:t>______</w:t>
      </w:r>
      <w:r w:rsidRPr="008C2380">
        <w:rPr>
          <w:rFonts w:ascii="Times New Roman" w:cs="Times New Roman" w:hAnsi="Times New Roman"/>
          <w:sz w:val="30"/>
          <w:szCs w:val="30"/>
        </w:rPr>
        <w:t>_______________.</w:t>
      </w:r>
    </w:p>
    <w:p w:rsidP="00A825A4" w:rsidR="00A825A4" w:rsidRDefault="00A825A4" w:rsidRPr="008C2380">
      <w:pPr>
        <w:widowControl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>2. Краткое описание плана:</w:t>
      </w:r>
    </w:p>
    <w:p w:rsidP="00A825A4" w:rsidR="00A825A4" w:rsidRDefault="00A825A4" w:rsidRPr="008C2380">
      <w:pPr>
        <w:widowControl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>2.1. Цель плана: _____</w:t>
      </w:r>
      <w:r w:rsidR="00A55130" w:rsidRPr="008C2380">
        <w:rPr>
          <w:rFonts w:ascii="Times New Roman" w:cs="Times New Roman" w:hAnsi="Times New Roman"/>
          <w:sz w:val="30"/>
          <w:szCs w:val="30"/>
        </w:rPr>
        <w:t>______</w:t>
      </w:r>
      <w:r w:rsidRPr="008C2380">
        <w:rPr>
          <w:rFonts w:ascii="Times New Roman" w:cs="Times New Roman" w:hAnsi="Times New Roman"/>
          <w:sz w:val="30"/>
          <w:szCs w:val="30"/>
        </w:rPr>
        <w:t>_______________________________.</w:t>
      </w:r>
    </w:p>
    <w:p w:rsidP="00A825A4" w:rsidR="00A825A4" w:rsidRDefault="00A825A4" w:rsidRPr="008C2380">
      <w:pPr>
        <w:widowControl w:val="false"/>
        <w:spacing w:after="0" w:line="240" w:lineRule="auto"/>
        <w:jc w:val="both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>_____________________________________________________________.</w:t>
      </w:r>
    </w:p>
    <w:p w:rsidP="00A825A4" w:rsidR="00A825A4" w:rsidRDefault="00A825A4" w:rsidRPr="008C2380">
      <w:pPr>
        <w:widowControl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>2.2. Место ведения бизнеса и сфера предпринимательской           деятельности в плане в соответствии с общероссийским классификат</w:t>
      </w:r>
      <w:r w:rsidRPr="008C2380">
        <w:rPr>
          <w:rFonts w:ascii="Times New Roman" w:cs="Times New Roman" w:hAnsi="Times New Roman"/>
          <w:sz w:val="30"/>
          <w:szCs w:val="30"/>
        </w:rPr>
        <w:t>о</w:t>
      </w:r>
      <w:r w:rsidRPr="008C2380">
        <w:rPr>
          <w:rFonts w:ascii="Times New Roman" w:cs="Times New Roman" w:hAnsi="Times New Roman"/>
          <w:sz w:val="30"/>
          <w:szCs w:val="30"/>
        </w:rPr>
        <w:t>ром видов экономической деятельности (код</w:t>
      </w:r>
      <w:r w:rsidR="00756CAC"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Pr="008C2380">
        <w:rPr>
          <w:rFonts w:ascii="Times New Roman" w:cs="Times New Roman" w:hAnsi="Times New Roman"/>
          <w:sz w:val="30"/>
          <w:szCs w:val="30"/>
        </w:rPr>
        <w:t>и расшифровка</w:t>
      </w:r>
      <w:proofErr w:type="gramStart"/>
      <w:r w:rsidRPr="008C2380">
        <w:rPr>
          <w:rFonts w:ascii="Times New Roman" w:cs="Times New Roman" w:hAnsi="Times New Roman"/>
          <w:sz w:val="30"/>
          <w:szCs w:val="30"/>
        </w:rPr>
        <w:t>): ___________________________________________</w:t>
      </w:r>
      <w:r w:rsidR="00756CAC" w:rsidRPr="008C2380">
        <w:rPr>
          <w:rFonts w:ascii="Times New Roman" w:cs="Times New Roman" w:hAnsi="Times New Roman"/>
          <w:sz w:val="30"/>
          <w:szCs w:val="30"/>
        </w:rPr>
        <w:t>___________________</w:t>
      </w:r>
      <w:proofErr w:type="gramEnd"/>
    </w:p>
    <w:p w:rsidP="00A825A4" w:rsidR="00A825A4" w:rsidRDefault="00A825A4" w:rsidRPr="008C2380">
      <w:pPr>
        <w:widowControl w:val="false"/>
        <w:spacing w:after="0" w:line="240" w:lineRule="auto"/>
        <w:jc w:val="both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>_____________________________________________________________.</w:t>
      </w:r>
    </w:p>
    <w:p w:rsidP="00052DE6" w:rsidR="00052DE6" w:rsidRDefault="00052DE6" w:rsidRPr="008C2380">
      <w:pPr>
        <w:widowControl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 xml:space="preserve">2.3. </w:t>
      </w:r>
      <w:proofErr w:type="gramStart"/>
      <w:r w:rsidRPr="008C2380">
        <w:rPr>
          <w:rFonts w:ascii="Times New Roman" w:cs="Times New Roman" w:hAnsi="Times New Roman"/>
          <w:sz w:val="30"/>
          <w:szCs w:val="30"/>
        </w:rPr>
        <w:t xml:space="preserve">Описание продукции (товары, работы, услуги) с указанием: сезонности (при наличии); мер по обеспечению качества продукции (работ, услуг) и безопасности применяемого сырья, технологий; мер </w:t>
      </w:r>
      <w:r w:rsidR="00974352" w:rsidRPr="008C2380">
        <w:rPr>
          <w:rFonts w:ascii="Times New Roman" w:cs="Times New Roman" w:hAnsi="Times New Roman"/>
          <w:sz w:val="30"/>
          <w:szCs w:val="30"/>
        </w:rPr>
        <w:t xml:space="preserve">   </w:t>
      </w:r>
      <w:r w:rsidRPr="008C2380">
        <w:rPr>
          <w:rFonts w:ascii="Times New Roman" w:cs="Times New Roman" w:hAnsi="Times New Roman"/>
          <w:sz w:val="30"/>
          <w:szCs w:val="30"/>
        </w:rPr>
        <w:t>по охране окружающей среды, в том числе утилизации отходов: ______________________________________________________________</w:t>
      </w:r>
      <w:proofErr w:type="gramEnd"/>
    </w:p>
    <w:p w:rsidP="00052DE6" w:rsidR="00052DE6" w:rsidRDefault="00052DE6" w:rsidRPr="008C2380">
      <w:pPr>
        <w:widowControl w:val="false"/>
        <w:spacing w:after="0" w:line="240" w:lineRule="auto"/>
        <w:jc w:val="both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>_____________________________________________________________.</w:t>
      </w:r>
    </w:p>
    <w:p w:rsidP="00052DE6" w:rsidR="00052DE6" w:rsidRDefault="00052DE6" w:rsidRPr="008C2380">
      <w:pPr>
        <w:widowControl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 xml:space="preserve">2.4. </w:t>
      </w:r>
      <w:proofErr w:type="gramStart"/>
      <w:r w:rsidRPr="008C2380">
        <w:rPr>
          <w:rFonts w:ascii="Times New Roman" w:cs="Times New Roman" w:hAnsi="Times New Roman"/>
          <w:sz w:val="30"/>
          <w:szCs w:val="30"/>
        </w:rPr>
        <w:t>Ценовая политика (обоснование с указанием факторов, вли</w:t>
      </w:r>
      <w:r w:rsidRPr="008C2380">
        <w:rPr>
          <w:rFonts w:ascii="Times New Roman" w:cs="Times New Roman" w:hAnsi="Times New Roman"/>
          <w:sz w:val="30"/>
          <w:szCs w:val="30"/>
        </w:rPr>
        <w:t>я</w:t>
      </w:r>
      <w:r w:rsidRPr="008C2380">
        <w:rPr>
          <w:rFonts w:ascii="Times New Roman" w:cs="Times New Roman" w:hAnsi="Times New Roman"/>
          <w:sz w:val="30"/>
          <w:szCs w:val="30"/>
        </w:rPr>
        <w:t>ющих на колебание цен: сезонность, отсутствие (наличие) постоянных поставщиков (подрядчиков, исполнителей), иные факторы):</w:t>
      </w:r>
      <w:proofErr w:type="gramEnd"/>
    </w:p>
    <w:p w:rsidP="00052DE6" w:rsidR="00052DE6" w:rsidRDefault="00052DE6" w:rsidRPr="008C2380">
      <w:pPr>
        <w:widowControl w:val="false"/>
        <w:spacing w:after="0" w:line="240" w:lineRule="auto"/>
        <w:jc w:val="both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>______________________________________________________________</w:t>
      </w:r>
    </w:p>
    <w:p w:rsidP="00052DE6" w:rsidR="00052DE6" w:rsidRDefault="00052DE6" w:rsidRPr="008C2380">
      <w:pPr>
        <w:widowControl w:val="false"/>
        <w:spacing w:after="0" w:line="240" w:lineRule="auto"/>
        <w:jc w:val="both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>_____________________________________________________________.</w:t>
      </w:r>
    </w:p>
    <w:p w:rsidP="00A825A4" w:rsidR="00A825A4" w:rsidRDefault="00A825A4" w:rsidRPr="008C2380">
      <w:pPr>
        <w:widowControl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>2.</w:t>
      </w:r>
      <w:r w:rsidR="00052DE6" w:rsidRPr="008C2380">
        <w:rPr>
          <w:rFonts w:ascii="Times New Roman" w:cs="Times New Roman" w:hAnsi="Times New Roman"/>
          <w:sz w:val="30"/>
          <w:szCs w:val="30"/>
        </w:rPr>
        <w:t>5</w:t>
      </w:r>
      <w:r w:rsidRPr="008C2380">
        <w:rPr>
          <w:rFonts w:ascii="Times New Roman" w:cs="Times New Roman" w:hAnsi="Times New Roman"/>
          <w:sz w:val="30"/>
          <w:szCs w:val="30"/>
        </w:rPr>
        <w:t xml:space="preserve">. </w:t>
      </w:r>
      <w:r w:rsidR="003A2F50" w:rsidRPr="008C2380">
        <w:rPr>
          <w:rFonts w:ascii="Times New Roman" w:cs="Times New Roman" w:hAnsi="Times New Roman"/>
          <w:sz w:val="30"/>
          <w:szCs w:val="30"/>
        </w:rPr>
        <w:t>П</w:t>
      </w:r>
      <w:r w:rsidRPr="008C2380">
        <w:rPr>
          <w:rFonts w:ascii="Times New Roman" w:cs="Times New Roman" w:hAnsi="Times New Roman"/>
          <w:sz w:val="30"/>
          <w:szCs w:val="30"/>
        </w:rPr>
        <w:t>отребители товаров, работ, услуг</w:t>
      </w:r>
      <w:r w:rsidR="003A2F50" w:rsidRPr="008C2380">
        <w:rPr>
          <w:rFonts w:ascii="Times New Roman" w:cs="Times New Roman" w:hAnsi="Times New Roman"/>
          <w:sz w:val="30"/>
          <w:szCs w:val="30"/>
        </w:rPr>
        <w:t xml:space="preserve"> в плане</w:t>
      </w:r>
      <w:proofErr w:type="gramStart"/>
      <w:r w:rsidR="003A2F50" w:rsidRPr="008C2380">
        <w:rPr>
          <w:rFonts w:ascii="Times New Roman" w:cs="Times New Roman" w:hAnsi="Times New Roman"/>
          <w:sz w:val="30"/>
          <w:szCs w:val="30"/>
        </w:rPr>
        <w:t>: _______________</w:t>
      </w:r>
      <w:r w:rsidRPr="008C2380">
        <w:rPr>
          <w:rFonts w:ascii="Times New Roman" w:cs="Times New Roman" w:hAnsi="Times New Roman"/>
          <w:sz w:val="30"/>
          <w:szCs w:val="30"/>
        </w:rPr>
        <w:t>_</w:t>
      </w:r>
      <w:proofErr w:type="gramEnd"/>
    </w:p>
    <w:p w:rsidP="00A825A4" w:rsidR="00A825A4" w:rsidRDefault="00A825A4" w:rsidRPr="008C2380">
      <w:pPr>
        <w:widowControl w:val="false"/>
        <w:spacing w:after="0" w:line="240" w:lineRule="auto"/>
        <w:jc w:val="both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>_____________________________________________________________.</w:t>
      </w:r>
    </w:p>
    <w:p w:rsidP="00A825A4" w:rsidR="00A825A4" w:rsidRDefault="00A825A4" w:rsidRPr="008C2380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>2.</w:t>
      </w:r>
      <w:r w:rsidR="00052DE6" w:rsidRPr="008C2380">
        <w:rPr>
          <w:rFonts w:ascii="Times New Roman" w:cs="Times New Roman" w:hAnsi="Times New Roman"/>
          <w:sz w:val="30"/>
          <w:szCs w:val="30"/>
        </w:rPr>
        <w:t>6</w:t>
      </w:r>
      <w:r w:rsidRPr="008C2380">
        <w:rPr>
          <w:rFonts w:ascii="Times New Roman" w:cs="Times New Roman" w:hAnsi="Times New Roman"/>
          <w:sz w:val="30"/>
          <w:szCs w:val="30"/>
        </w:rPr>
        <w:t>. Анализ рынка (</w:t>
      </w:r>
      <w:r w:rsidR="003A2F50" w:rsidRPr="008C2380">
        <w:rPr>
          <w:rFonts w:ascii="Times New Roman" w:cs="Times New Roman" w:hAnsi="Times New Roman"/>
          <w:sz w:val="30"/>
          <w:szCs w:val="30"/>
        </w:rPr>
        <w:t xml:space="preserve">объем спроса, предложение </w:t>
      </w:r>
      <w:r w:rsidRPr="008C2380">
        <w:rPr>
          <w:rFonts w:ascii="Times New Roman" w:cs="Times New Roman" w:hAnsi="Times New Roman"/>
          <w:sz w:val="30"/>
          <w:szCs w:val="30"/>
        </w:rPr>
        <w:t>конкурент</w:t>
      </w:r>
      <w:r w:rsidR="003A2F50" w:rsidRPr="008C2380">
        <w:rPr>
          <w:rFonts w:ascii="Times New Roman" w:cs="Times New Roman" w:hAnsi="Times New Roman"/>
          <w:sz w:val="30"/>
          <w:szCs w:val="30"/>
        </w:rPr>
        <w:t>ов</w:t>
      </w:r>
      <w:r w:rsidRPr="008C2380">
        <w:rPr>
          <w:rFonts w:ascii="Times New Roman" w:cs="Times New Roman" w:hAnsi="Times New Roman"/>
          <w:sz w:val="30"/>
          <w:szCs w:val="30"/>
        </w:rPr>
        <w:t>, п</w:t>
      </w:r>
      <w:r w:rsidRPr="008C2380">
        <w:rPr>
          <w:rFonts w:ascii="Times New Roman" w:cs="Times New Roman" w:hAnsi="Times New Roman"/>
          <w:sz w:val="30"/>
          <w:szCs w:val="30"/>
        </w:rPr>
        <w:t>о</w:t>
      </w:r>
      <w:r w:rsidRPr="008C2380">
        <w:rPr>
          <w:rFonts w:ascii="Times New Roman" w:cs="Times New Roman" w:hAnsi="Times New Roman"/>
          <w:sz w:val="30"/>
          <w:szCs w:val="30"/>
        </w:rPr>
        <w:t>ставщики</w:t>
      </w:r>
      <w:r w:rsidR="003A2F50" w:rsidRPr="008C2380">
        <w:rPr>
          <w:rFonts w:ascii="Times New Roman" w:cs="Times New Roman" w:hAnsi="Times New Roman"/>
          <w:sz w:val="30"/>
          <w:szCs w:val="30"/>
        </w:rPr>
        <w:t xml:space="preserve"> сырья, материалов</w:t>
      </w:r>
      <w:r w:rsidRPr="008C2380">
        <w:rPr>
          <w:rFonts w:ascii="Times New Roman" w:cs="Times New Roman" w:hAnsi="Times New Roman"/>
          <w:sz w:val="30"/>
          <w:szCs w:val="30"/>
        </w:rPr>
        <w:t xml:space="preserve">); место </w:t>
      </w:r>
      <w:r w:rsidR="000E1268" w:rsidRPr="008C2380">
        <w:rPr>
          <w:rFonts w:ascii="Times New Roman" w:cs="Times New Roman" w:hAnsi="Times New Roman"/>
          <w:sz w:val="30"/>
          <w:szCs w:val="30"/>
        </w:rPr>
        <w:t>участника отбора</w:t>
      </w:r>
      <w:r w:rsidRPr="008C2380">
        <w:rPr>
          <w:rFonts w:ascii="Times New Roman" w:cs="Times New Roman" w:hAnsi="Times New Roman"/>
          <w:sz w:val="30"/>
          <w:szCs w:val="30"/>
        </w:rPr>
        <w:t xml:space="preserve"> на рынке </w:t>
      </w:r>
      <w:r w:rsidR="003A2F50" w:rsidRPr="008C2380">
        <w:rPr>
          <w:rFonts w:ascii="Times New Roman" w:cs="Times New Roman" w:hAnsi="Times New Roman"/>
          <w:sz w:val="30"/>
          <w:szCs w:val="30"/>
        </w:rPr>
        <w:t>(</w:t>
      </w:r>
      <w:r w:rsidRPr="008C2380">
        <w:rPr>
          <w:rFonts w:ascii="Times New Roman" w:cs="Times New Roman" w:hAnsi="Times New Roman"/>
          <w:sz w:val="30"/>
          <w:szCs w:val="30"/>
        </w:rPr>
        <w:t>для обоснования привести источник информации о потребности (спросе), показателях, расчетных данных и иных сведени</w:t>
      </w:r>
      <w:r w:rsidR="00EC59F6">
        <w:rPr>
          <w:rFonts w:ascii="Times New Roman" w:cs="Times New Roman" w:hAnsi="Times New Roman"/>
          <w:sz w:val="30"/>
          <w:szCs w:val="30"/>
        </w:rPr>
        <w:t>ях</w:t>
      </w:r>
      <w:proofErr w:type="gramStart"/>
      <w:r w:rsidR="00EC59F6">
        <w:rPr>
          <w:rFonts w:ascii="Times New Roman" w:cs="Times New Roman" w:hAnsi="Times New Roman"/>
          <w:sz w:val="30"/>
          <w:szCs w:val="30"/>
        </w:rPr>
        <w:t>)</w:t>
      </w:r>
      <w:r w:rsidRPr="008C2380">
        <w:rPr>
          <w:rFonts w:ascii="Times New Roman" w:cs="Times New Roman" w:hAnsi="Times New Roman"/>
          <w:sz w:val="30"/>
          <w:szCs w:val="30"/>
        </w:rPr>
        <w:t>: _</w:t>
      </w:r>
      <w:r w:rsidR="00052DE6" w:rsidRPr="008C2380">
        <w:rPr>
          <w:rFonts w:ascii="Times New Roman" w:cs="Times New Roman" w:hAnsi="Times New Roman"/>
          <w:sz w:val="30"/>
          <w:szCs w:val="30"/>
        </w:rPr>
        <w:t>________</w:t>
      </w:r>
      <w:r w:rsidRPr="008C2380">
        <w:rPr>
          <w:rFonts w:ascii="Times New Roman" w:cs="Times New Roman" w:hAnsi="Times New Roman"/>
          <w:sz w:val="30"/>
          <w:szCs w:val="30"/>
        </w:rPr>
        <w:t>______</w:t>
      </w:r>
      <w:r w:rsidR="00EC59F6">
        <w:rPr>
          <w:rFonts w:ascii="Times New Roman" w:cs="Times New Roman" w:hAnsi="Times New Roman"/>
          <w:sz w:val="30"/>
          <w:szCs w:val="30"/>
        </w:rPr>
        <w:t>__</w:t>
      </w:r>
      <w:proofErr w:type="gramEnd"/>
    </w:p>
    <w:p w:rsidP="00A825A4" w:rsidR="00A825A4" w:rsidRDefault="00A825A4" w:rsidRPr="008C2380">
      <w:pPr>
        <w:widowControl w:val="false"/>
        <w:spacing w:after="0" w:line="240" w:lineRule="auto"/>
        <w:jc w:val="both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>_____________________________________________________________.</w:t>
      </w:r>
    </w:p>
    <w:p w:rsidP="001B12E6" w:rsidR="00A825A4" w:rsidRDefault="00A825A4" w:rsidRPr="008C2380">
      <w:pPr>
        <w:widowControl w:val="false"/>
        <w:spacing w:after="0"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lastRenderedPageBreak/>
        <w:t>2.</w:t>
      </w:r>
      <w:r w:rsidR="00052DE6" w:rsidRPr="008C2380">
        <w:rPr>
          <w:rFonts w:ascii="Times New Roman" w:cs="Times New Roman" w:hAnsi="Times New Roman"/>
          <w:sz w:val="30"/>
          <w:szCs w:val="30"/>
        </w:rPr>
        <w:t>7</w:t>
      </w:r>
      <w:r w:rsidRPr="008C2380">
        <w:rPr>
          <w:rFonts w:ascii="Times New Roman" w:cs="Times New Roman" w:hAnsi="Times New Roman"/>
          <w:sz w:val="30"/>
          <w:szCs w:val="30"/>
        </w:rPr>
        <w:t xml:space="preserve">. </w:t>
      </w:r>
      <w:proofErr w:type="gramStart"/>
      <w:r w:rsidRPr="008C2380">
        <w:rPr>
          <w:rFonts w:ascii="Times New Roman" w:cs="Times New Roman" w:hAnsi="Times New Roman"/>
          <w:sz w:val="30"/>
          <w:szCs w:val="30"/>
        </w:rPr>
        <w:t>Продвижение товаров, работ, услуг (способы преодоления конкуренции, реклама, ноу-хау, иные меры стимулирования продаж, информация (при наличии) о заключенных договорах продажи (поста</w:t>
      </w:r>
      <w:r w:rsidRPr="008C2380">
        <w:rPr>
          <w:rFonts w:ascii="Times New Roman" w:cs="Times New Roman" w:hAnsi="Times New Roman"/>
          <w:sz w:val="30"/>
          <w:szCs w:val="30"/>
        </w:rPr>
        <w:t>в</w:t>
      </w:r>
      <w:r w:rsidRPr="008C2380">
        <w:rPr>
          <w:rFonts w:ascii="Times New Roman" w:cs="Times New Roman" w:hAnsi="Times New Roman"/>
          <w:sz w:val="30"/>
          <w:szCs w:val="30"/>
        </w:rPr>
        <w:t>ки) или предварительных договоренностях, иные ка</w:t>
      </w:r>
      <w:r w:rsidR="00426997" w:rsidRPr="008C2380">
        <w:rPr>
          <w:rFonts w:ascii="Times New Roman" w:cs="Times New Roman" w:hAnsi="Times New Roman"/>
          <w:sz w:val="30"/>
          <w:szCs w:val="30"/>
        </w:rPr>
        <w:t>налы сбыта):</w:t>
      </w:r>
      <w:proofErr w:type="gramEnd"/>
    </w:p>
    <w:p w:rsidP="001B12E6" w:rsidR="00A825A4" w:rsidRDefault="00A825A4" w:rsidRPr="008C2380">
      <w:pPr>
        <w:widowControl w:val="false"/>
        <w:spacing w:after="0" w:line="235" w:lineRule="auto"/>
        <w:jc w:val="both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>_____________________________________________________________.</w:t>
      </w:r>
    </w:p>
    <w:p w:rsidP="001B12E6" w:rsidR="00A825A4" w:rsidRDefault="00A825A4" w:rsidRPr="008C2380">
      <w:pPr>
        <w:widowControl w:val="false"/>
        <w:spacing w:after="0"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>2.</w:t>
      </w:r>
      <w:r w:rsidR="00052DE6" w:rsidRPr="008C2380">
        <w:rPr>
          <w:rFonts w:ascii="Times New Roman" w:cs="Times New Roman" w:hAnsi="Times New Roman"/>
          <w:sz w:val="30"/>
          <w:szCs w:val="30"/>
        </w:rPr>
        <w:t>8</w:t>
      </w:r>
      <w:r w:rsidRPr="008C2380">
        <w:rPr>
          <w:rFonts w:ascii="Times New Roman" w:cs="Times New Roman" w:hAnsi="Times New Roman"/>
          <w:sz w:val="30"/>
          <w:szCs w:val="30"/>
        </w:rPr>
        <w:t>. География продаж (на территории города Красноярска,            на территории Красноярского края, за пределами Красноярского края, внутренний рынок внутри страны, на экспорт</w:t>
      </w:r>
      <w:proofErr w:type="gramStart"/>
      <w:r w:rsidRPr="008C2380">
        <w:rPr>
          <w:rFonts w:ascii="Times New Roman" w:cs="Times New Roman" w:hAnsi="Times New Roman"/>
          <w:sz w:val="30"/>
          <w:szCs w:val="30"/>
        </w:rPr>
        <w:t>): _____________________</w:t>
      </w:r>
      <w:proofErr w:type="gramEnd"/>
    </w:p>
    <w:p w:rsidP="001B12E6" w:rsidR="00A825A4" w:rsidRDefault="00A825A4" w:rsidRPr="008C2380">
      <w:pPr>
        <w:widowControl w:val="false"/>
        <w:spacing w:after="0" w:line="235" w:lineRule="auto"/>
        <w:jc w:val="both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>_____________________________________________________________.</w:t>
      </w:r>
    </w:p>
    <w:p w:rsidP="001B12E6" w:rsidR="00A825A4" w:rsidRDefault="00A825A4" w:rsidRPr="008C2380">
      <w:pPr>
        <w:widowControl w:val="false"/>
        <w:spacing w:after="0"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>2.</w:t>
      </w:r>
      <w:r w:rsidR="00052DE6" w:rsidRPr="008C2380">
        <w:rPr>
          <w:rFonts w:ascii="Times New Roman" w:cs="Times New Roman" w:hAnsi="Times New Roman"/>
          <w:sz w:val="30"/>
          <w:szCs w:val="30"/>
        </w:rPr>
        <w:t>9</w:t>
      </w:r>
      <w:r w:rsidRPr="008C2380">
        <w:rPr>
          <w:rFonts w:ascii="Times New Roman" w:cs="Times New Roman" w:hAnsi="Times New Roman"/>
          <w:sz w:val="30"/>
          <w:szCs w:val="30"/>
        </w:rPr>
        <w:t>. Анализ рисков с указанием слабых сторон плана (способы, условия закупки материальных ресурсов, степень зависимости от п</w:t>
      </w:r>
      <w:r w:rsidRPr="008C2380">
        <w:rPr>
          <w:rFonts w:ascii="Times New Roman" w:cs="Times New Roman" w:hAnsi="Times New Roman"/>
          <w:sz w:val="30"/>
          <w:szCs w:val="30"/>
        </w:rPr>
        <w:t>о</w:t>
      </w:r>
      <w:r w:rsidRPr="008C2380">
        <w:rPr>
          <w:rFonts w:ascii="Times New Roman" w:cs="Times New Roman" w:hAnsi="Times New Roman"/>
          <w:sz w:val="30"/>
          <w:szCs w:val="30"/>
        </w:rPr>
        <w:t>ставщиков и иные риски, препятствия, отрицательно влияющие на в</w:t>
      </w:r>
      <w:r w:rsidRPr="008C2380">
        <w:rPr>
          <w:rFonts w:ascii="Times New Roman" w:cs="Times New Roman" w:hAnsi="Times New Roman"/>
          <w:sz w:val="30"/>
          <w:szCs w:val="30"/>
        </w:rPr>
        <w:t>ы</w:t>
      </w:r>
      <w:r w:rsidRPr="008C2380">
        <w:rPr>
          <w:rFonts w:ascii="Times New Roman" w:cs="Times New Roman" w:hAnsi="Times New Roman"/>
          <w:sz w:val="30"/>
          <w:szCs w:val="30"/>
        </w:rPr>
        <w:t>полнение плана</w:t>
      </w:r>
      <w:proofErr w:type="gramStart"/>
      <w:r w:rsidRPr="008C2380">
        <w:rPr>
          <w:rFonts w:ascii="Times New Roman" w:cs="Times New Roman" w:hAnsi="Times New Roman"/>
          <w:sz w:val="30"/>
          <w:szCs w:val="30"/>
        </w:rPr>
        <w:t>): ____</w:t>
      </w:r>
      <w:r w:rsidR="00052DE6" w:rsidRPr="008C2380">
        <w:rPr>
          <w:rFonts w:ascii="Times New Roman" w:cs="Times New Roman" w:hAnsi="Times New Roman"/>
          <w:sz w:val="30"/>
          <w:szCs w:val="30"/>
        </w:rPr>
        <w:t>_______________</w:t>
      </w:r>
      <w:r w:rsidRPr="008C2380">
        <w:rPr>
          <w:rFonts w:ascii="Times New Roman" w:cs="Times New Roman" w:hAnsi="Times New Roman"/>
          <w:sz w:val="30"/>
          <w:szCs w:val="30"/>
        </w:rPr>
        <w:t>____</w:t>
      </w:r>
      <w:r w:rsidR="007E7EB4" w:rsidRPr="008C2380">
        <w:rPr>
          <w:rFonts w:ascii="Times New Roman" w:cs="Times New Roman" w:hAnsi="Times New Roman"/>
          <w:sz w:val="30"/>
          <w:szCs w:val="30"/>
        </w:rPr>
        <w:t>___________</w:t>
      </w:r>
      <w:r w:rsidRPr="008C2380">
        <w:rPr>
          <w:rFonts w:ascii="Times New Roman" w:cs="Times New Roman" w:hAnsi="Times New Roman"/>
          <w:sz w:val="30"/>
          <w:szCs w:val="30"/>
        </w:rPr>
        <w:t>______</w:t>
      </w:r>
      <w:r w:rsidR="00DE1F14" w:rsidRPr="008C2380">
        <w:rPr>
          <w:rFonts w:ascii="Times New Roman" w:cs="Times New Roman" w:hAnsi="Times New Roman"/>
          <w:sz w:val="30"/>
          <w:szCs w:val="30"/>
        </w:rPr>
        <w:t>______</w:t>
      </w:r>
      <w:proofErr w:type="gramEnd"/>
    </w:p>
    <w:p w:rsidP="001B12E6" w:rsidR="00A825A4" w:rsidRDefault="00A825A4" w:rsidRPr="008C2380">
      <w:pPr>
        <w:widowControl w:val="false"/>
        <w:spacing w:after="0" w:line="235" w:lineRule="auto"/>
        <w:jc w:val="both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>_____________________________________________________________.</w:t>
      </w:r>
    </w:p>
    <w:p w:rsidP="001B12E6" w:rsidR="00426997" w:rsidRDefault="007E7EB4" w:rsidRPr="008C2380">
      <w:pPr>
        <w:widowControl w:val="false"/>
        <w:spacing w:after="0"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>3</w:t>
      </w:r>
      <w:r w:rsidR="00426997" w:rsidRPr="008C2380">
        <w:rPr>
          <w:rFonts w:ascii="Times New Roman" w:cs="Times New Roman" w:hAnsi="Times New Roman"/>
          <w:sz w:val="30"/>
          <w:szCs w:val="30"/>
        </w:rPr>
        <w:t xml:space="preserve">. </w:t>
      </w:r>
      <w:proofErr w:type="gramStart"/>
      <w:r w:rsidR="00426997" w:rsidRPr="008C2380">
        <w:rPr>
          <w:rFonts w:ascii="Times New Roman" w:cs="Times New Roman" w:hAnsi="Times New Roman"/>
          <w:sz w:val="30"/>
          <w:szCs w:val="30"/>
        </w:rPr>
        <w:t xml:space="preserve">Перечень планируемых расходов </w:t>
      </w:r>
      <w:r w:rsidR="000E1268" w:rsidRPr="008C2380">
        <w:rPr>
          <w:rFonts w:ascii="Times New Roman" w:cs="Times New Roman" w:hAnsi="Times New Roman"/>
          <w:sz w:val="30"/>
          <w:szCs w:val="30"/>
        </w:rPr>
        <w:t>участника отбора</w:t>
      </w:r>
      <w:r w:rsidR="00426997" w:rsidRPr="008C2380">
        <w:rPr>
          <w:rFonts w:ascii="Times New Roman" w:cs="Times New Roman" w:hAnsi="Times New Roman"/>
          <w:sz w:val="30"/>
          <w:szCs w:val="30"/>
        </w:rPr>
        <w:t>, включа</w:t>
      </w:r>
      <w:r w:rsidR="00426997" w:rsidRPr="008C2380">
        <w:rPr>
          <w:rFonts w:ascii="Times New Roman" w:cs="Times New Roman" w:hAnsi="Times New Roman"/>
          <w:sz w:val="30"/>
          <w:szCs w:val="30"/>
        </w:rPr>
        <w:t>ю</w:t>
      </w:r>
      <w:r w:rsidR="00426997" w:rsidRPr="008C2380">
        <w:rPr>
          <w:rFonts w:ascii="Times New Roman" w:cs="Times New Roman" w:hAnsi="Times New Roman"/>
          <w:sz w:val="30"/>
          <w:szCs w:val="30"/>
        </w:rPr>
        <w:t xml:space="preserve">щий перечень приобретаемого имущества (оборудования, мебели, </w:t>
      </w:r>
      <w:r w:rsidR="000E1268" w:rsidRPr="008C2380">
        <w:rPr>
          <w:rFonts w:ascii="Times New Roman" w:cs="Times New Roman" w:hAnsi="Times New Roman"/>
          <w:sz w:val="30"/>
          <w:szCs w:val="30"/>
        </w:rPr>
        <w:t xml:space="preserve">   </w:t>
      </w:r>
      <w:r w:rsidR="00426997" w:rsidRPr="008C2380">
        <w:rPr>
          <w:rFonts w:ascii="Times New Roman" w:cs="Times New Roman" w:hAnsi="Times New Roman"/>
          <w:sz w:val="30"/>
          <w:szCs w:val="30"/>
        </w:rPr>
        <w:t xml:space="preserve">оргтехники, программного обеспечения), расходы на аренду и </w:t>
      </w:r>
      <w:r w:rsidR="00AD0B17" w:rsidRPr="008C2380">
        <w:rPr>
          <w:rFonts w:ascii="Times New Roman" w:cs="Times New Roman" w:hAnsi="Times New Roman"/>
          <w:sz w:val="30"/>
          <w:szCs w:val="30"/>
        </w:rPr>
        <w:t xml:space="preserve">текущий </w:t>
      </w:r>
      <w:r w:rsidR="00426997" w:rsidRPr="008C2380">
        <w:rPr>
          <w:rFonts w:ascii="Times New Roman" w:cs="Times New Roman" w:hAnsi="Times New Roman"/>
          <w:sz w:val="30"/>
          <w:szCs w:val="30"/>
        </w:rPr>
        <w:t xml:space="preserve">ремонт </w:t>
      </w:r>
      <w:r w:rsidR="00AD0B17" w:rsidRPr="008C2380">
        <w:rPr>
          <w:rFonts w:ascii="Times New Roman" w:cs="Times New Roman" w:hAnsi="Times New Roman"/>
          <w:sz w:val="30"/>
          <w:szCs w:val="30"/>
        </w:rPr>
        <w:t>зданий (</w:t>
      </w:r>
      <w:r w:rsidR="00426997" w:rsidRPr="008C2380">
        <w:rPr>
          <w:rFonts w:ascii="Times New Roman" w:cs="Times New Roman" w:hAnsi="Times New Roman"/>
          <w:sz w:val="30"/>
          <w:szCs w:val="30"/>
        </w:rPr>
        <w:t>помещений</w:t>
      </w:r>
      <w:r w:rsidR="00AD0B17" w:rsidRPr="008C2380">
        <w:rPr>
          <w:rFonts w:ascii="Times New Roman" w:cs="Times New Roman" w:hAnsi="Times New Roman"/>
          <w:sz w:val="30"/>
          <w:szCs w:val="30"/>
        </w:rPr>
        <w:t>)</w:t>
      </w:r>
      <w:r w:rsidR="00426997" w:rsidRPr="008C2380">
        <w:rPr>
          <w:rFonts w:ascii="Times New Roman" w:cs="Times New Roman" w:hAnsi="Times New Roman"/>
          <w:sz w:val="30"/>
          <w:szCs w:val="30"/>
        </w:rPr>
        <w:t>, выплату по передаче прав на франшизу (паушальный взнос), необходимых для выполнения плана, в соотве</w:t>
      </w:r>
      <w:r w:rsidR="00426997" w:rsidRPr="008C2380">
        <w:rPr>
          <w:rFonts w:ascii="Times New Roman" w:cs="Times New Roman" w:hAnsi="Times New Roman"/>
          <w:sz w:val="30"/>
          <w:szCs w:val="30"/>
        </w:rPr>
        <w:t>т</w:t>
      </w:r>
      <w:r w:rsidR="00426997" w:rsidRPr="008C2380">
        <w:rPr>
          <w:rFonts w:ascii="Times New Roman" w:cs="Times New Roman" w:hAnsi="Times New Roman"/>
          <w:sz w:val="30"/>
          <w:szCs w:val="30"/>
        </w:rPr>
        <w:t>ствии с условиями предоставления гранта, определенными</w:t>
      </w:r>
      <w:r w:rsidR="002278C3" w:rsidRPr="008C2380">
        <w:rPr>
          <w:rFonts w:ascii="Times New Roman" w:cs="Times New Roman" w:hAnsi="Times New Roman"/>
          <w:sz w:val="30"/>
          <w:szCs w:val="30"/>
        </w:rPr>
        <w:t xml:space="preserve"> пунктами 3</w:t>
      </w:r>
      <w:r w:rsidR="006231B3" w:rsidRPr="008C2380">
        <w:rPr>
          <w:rFonts w:ascii="Times New Roman" w:cs="Times New Roman" w:hAnsi="Times New Roman"/>
          <w:sz w:val="30"/>
          <w:szCs w:val="30"/>
        </w:rPr>
        <w:t>2</w:t>
      </w:r>
      <w:r w:rsidR="002278C3" w:rsidRPr="008C2380">
        <w:rPr>
          <w:rFonts w:ascii="Times New Roman" w:cs="Times New Roman" w:hAnsi="Times New Roman"/>
          <w:sz w:val="30"/>
          <w:szCs w:val="30"/>
        </w:rPr>
        <w:t>, 3</w:t>
      </w:r>
      <w:r w:rsidR="006231B3" w:rsidRPr="008C2380">
        <w:rPr>
          <w:rFonts w:ascii="Times New Roman" w:cs="Times New Roman" w:hAnsi="Times New Roman"/>
          <w:sz w:val="30"/>
          <w:szCs w:val="30"/>
        </w:rPr>
        <w:t>3</w:t>
      </w:r>
      <w:r w:rsidR="002278C3"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="00426997" w:rsidRPr="008C2380">
        <w:rPr>
          <w:rFonts w:ascii="Times New Roman" w:cs="Times New Roman" w:hAnsi="Times New Roman"/>
          <w:sz w:val="30"/>
          <w:szCs w:val="30"/>
        </w:rPr>
        <w:t>Положения</w:t>
      </w:r>
      <w:r w:rsidR="00974352" w:rsidRPr="008C2380">
        <w:rPr>
          <w:rFonts w:ascii="Times New Roman" w:cs="Times New Roman" w:hAnsi="Times New Roman"/>
          <w:sz w:val="30"/>
          <w:szCs w:val="30"/>
        </w:rPr>
        <w:t xml:space="preserve"> о порядке предоставления грантов в форме субсидий </w:t>
      </w:r>
      <w:r w:rsidR="000E1268" w:rsidRPr="008C2380">
        <w:rPr>
          <w:rFonts w:ascii="Times New Roman" w:cs="Times New Roman" w:hAnsi="Times New Roman"/>
          <w:sz w:val="30"/>
          <w:szCs w:val="30"/>
        </w:rPr>
        <w:t xml:space="preserve">      </w:t>
      </w:r>
      <w:r w:rsidR="00974352" w:rsidRPr="008C2380">
        <w:rPr>
          <w:rFonts w:ascii="Times New Roman" w:cs="Times New Roman" w:hAnsi="Times New Roman"/>
          <w:sz w:val="30"/>
          <w:szCs w:val="30"/>
        </w:rPr>
        <w:t>в целях финансового обеспечения части затрат на начало</w:t>
      </w:r>
      <w:proofErr w:type="gramEnd"/>
      <w:r w:rsidR="00974352" w:rsidRPr="008C2380">
        <w:rPr>
          <w:rFonts w:ascii="Times New Roman" w:cs="Times New Roman" w:hAnsi="Times New Roman"/>
          <w:sz w:val="30"/>
          <w:szCs w:val="30"/>
        </w:rPr>
        <w:t xml:space="preserve"> ведения пре</w:t>
      </w:r>
      <w:r w:rsidR="00974352" w:rsidRPr="008C2380">
        <w:rPr>
          <w:rFonts w:ascii="Times New Roman" w:cs="Times New Roman" w:hAnsi="Times New Roman"/>
          <w:sz w:val="30"/>
          <w:szCs w:val="30"/>
        </w:rPr>
        <w:t>д</w:t>
      </w:r>
      <w:r w:rsidR="00974352" w:rsidRPr="008C2380">
        <w:rPr>
          <w:rFonts w:ascii="Times New Roman" w:cs="Times New Roman" w:hAnsi="Times New Roman"/>
          <w:sz w:val="30"/>
          <w:szCs w:val="30"/>
        </w:rPr>
        <w:t>принимательской деятельности (далее – Положение)</w:t>
      </w:r>
      <w:r w:rsidR="00426997" w:rsidRPr="008C2380">
        <w:rPr>
          <w:rFonts w:ascii="Times New Roman" w:cs="Times New Roman" w:hAnsi="Times New Roman"/>
          <w:sz w:val="30"/>
          <w:szCs w:val="30"/>
        </w:rPr>
        <w:t>:</w:t>
      </w:r>
    </w:p>
    <w:p w:rsidP="00AD0B17" w:rsidR="00AD0B17" w:rsidRDefault="00AD0B17" w:rsidRPr="00EC59F6">
      <w:pPr>
        <w:widowControl w:val="false"/>
        <w:spacing w:after="0" w:line="192" w:lineRule="auto"/>
        <w:jc w:val="both"/>
        <w:rPr>
          <w:rFonts w:ascii="Times New Roman" w:cs="Times New Roman" w:hAnsi="Times New Roman"/>
          <w:szCs w:val="30"/>
        </w:rPr>
      </w:pPr>
    </w:p>
    <w:p w:rsidP="00755513" w:rsidR="00441166" w:rsidRDefault="003325ED" w:rsidRPr="008C2380">
      <w:pPr>
        <w:widowControl w:val="false"/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>ПЕРЕЧЕНЬ</w:t>
      </w:r>
    </w:p>
    <w:p w:rsidP="00755513" w:rsidR="00441166" w:rsidRDefault="00441166" w:rsidRPr="008C2380">
      <w:pPr>
        <w:widowControl w:val="false"/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>планируемых расходов, необходимых для выполнения плана</w:t>
      </w:r>
    </w:p>
    <w:p w:rsidP="00755513" w:rsidR="00426997" w:rsidRDefault="00426997" w:rsidRPr="00EC59F6">
      <w:pPr>
        <w:widowControl w:val="false"/>
        <w:spacing w:after="0" w:line="192" w:lineRule="auto"/>
        <w:jc w:val="both"/>
        <w:rPr>
          <w:rFonts w:ascii="Times New Roman" w:cs="Times New Roman" w:hAnsi="Times New Roman"/>
          <w:sz w:val="18"/>
          <w:szCs w:val="28"/>
        </w:rPr>
      </w:pPr>
    </w:p>
    <w:tbl>
      <w:tblPr>
        <w:tblStyle w:val="a5"/>
        <w:tblW w:type="dxa" w:w="9356"/>
        <w:tblInd w:type="dxa" w:w="108"/>
        <w:tblBorders>
          <w:bottom w:color="auto" w:space="0" w:sz="0" w:val="none"/>
        </w:tblBorders>
        <w:tblLayout w:type="fixed"/>
        <w:tblLook w:firstColumn="1" w:firstRow="1" w:lastColumn="0" w:lastRow="0" w:noHBand="0" w:noVBand="1" w:val="04A0"/>
      </w:tblPr>
      <w:tblGrid>
        <w:gridCol w:w="2835"/>
        <w:gridCol w:w="993"/>
        <w:gridCol w:w="992"/>
        <w:gridCol w:w="1417"/>
        <w:gridCol w:w="1276"/>
        <w:gridCol w:w="1843"/>
      </w:tblGrid>
      <w:tr w:rsidR="00EC59F6" w:rsidRPr="008C2380" w:rsidTr="00900675">
        <w:tc>
          <w:tcPr>
            <w:tcW w:type="dxa" w:w="2835"/>
            <w:vMerge w:val="restart"/>
          </w:tcPr>
          <w:p w:rsidP="007B2D5B" w:rsidR="00EC59F6" w:rsidRDefault="00EC59F6" w:rsidRPr="008C2380">
            <w:pPr>
              <w:widowControl w:val="false"/>
              <w:spacing w:line="192" w:lineRule="auto"/>
              <w:jc w:val="center"/>
              <w:rPr>
                <w:rFonts w:ascii="Times New Roman" w:cs="Times New Roman" w:hAnsi="Times New Roman"/>
                <w:sz w:val="4"/>
                <w:szCs w:val="4"/>
              </w:rPr>
            </w:pPr>
          </w:p>
          <w:p w:rsidP="007B2D5B" w:rsidR="00EC59F6" w:rsidRDefault="00EC59F6" w:rsidRPr="008C2380">
            <w:pPr>
              <w:widowControl w:val="false"/>
              <w:spacing w:line="192" w:lineRule="auto"/>
              <w:jc w:val="center"/>
              <w:rPr>
                <w:rFonts w:ascii="Times New Roman" w:cs="Times New Roman" w:hAnsi="Times New Roman"/>
                <w:sz w:val="26"/>
                <w:szCs w:val="26"/>
              </w:rPr>
            </w:pPr>
            <w:r w:rsidRPr="008C2380">
              <w:rPr>
                <w:rFonts w:ascii="Times New Roman" w:cs="Times New Roman" w:hAnsi="Times New Roman"/>
                <w:sz w:val="26"/>
                <w:szCs w:val="26"/>
              </w:rPr>
              <w:t xml:space="preserve">Направления </w:t>
            </w:r>
          </w:p>
          <w:p w:rsidP="007B2D5B" w:rsidR="00EC59F6" w:rsidRDefault="00EC59F6" w:rsidRPr="008C2380">
            <w:pPr>
              <w:widowControl w:val="false"/>
              <w:spacing w:line="192" w:lineRule="auto"/>
              <w:jc w:val="center"/>
              <w:rPr>
                <w:rFonts w:ascii="Times New Roman" w:cs="Times New Roman" w:hAnsi="Times New Roman"/>
                <w:sz w:val="26"/>
                <w:szCs w:val="26"/>
              </w:rPr>
            </w:pPr>
            <w:r w:rsidRPr="008C2380">
              <w:rPr>
                <w:rFonts w:ascii="Times New Roman" w:cs="Times New Roman" w:hAnsi="Times New Roman"/>
                <w:sz w:val="26"/>
                <w:szCs w:val="26"/>
              </w:rPr>
              <w:t>расходов, подлежащих финансовому обесп</w:t>
            </w:r>
            <w:r w:rsidRPr="008C2380">
              <w:rPr>
                <w:rFonts w:ascii="Times New Roman" w:cs="Times New Roman" w:hAnsi="Times New Roman"/>
                <w:sz w:val="26"/>
                <w:szCs w:val="26"/>
              </w:rPr>
              <w:t>е</w:t>
            </w:r>
            <w:r w:rsidRPr="008C2380">
              <w:rPr>
                <w:rFonts w:ascii="Times New Roman" w:cs="Times New Roman" w:hAnsi="Times New Roman"/>
                <w:sz w:val="26"/>
                <w:szCs w:val="26"/>
              </w:rPr>
              <w:t>чению за счет сре</w:t>
            </w:r>
            <w:proofErr w:type="gramStart"/>
            <w:r w:rsidRPr="008C2380">
              <w:rPr>
                <w:rFonts w:ascii="Times New Roman" w:cs="Times New Roman" w:hAnsi="Times New Roman"/>
                <w:sz w:val="26"/>
                <w:szCs w:val="26"/>
              </w:rPr>
              <w:t>дств гр</w:t>
            </w:r>
            <w:proofErr w:type="gramEnd"/>
            <w:r w:rsidRPr="008C2380">
              <w:rPr>
                <w:rFonts w:ascii="Times New Roman" w:cs="Times New Roman" w:hAnsi="Times New Roman"/>
                <w:sz w:val="26"/>
                <w:szCs w:val="26"/>
              </w:rPr>
              <w:t>анта</w:t>
            </w:r>
          </w:p>
        </w:tc>
        <w:tc>
          <w:tcPr>
            <w:tcW w:type="dxa" w:w="993"/>
            <w:vMerge w:val="restart"/>
          </w:tcPr>
          <w:p w:rsidP="00DC7512" w:rsidR="00EC59F6" w:rsidRDefault="00EC59F6" w:rsidRPr="008C2380">
            <w:pPr>
              <w:widowControl w:val="false"/>
              <w:spacing w:line="192" w:lineRule="auto"/>
              <w:jc w:val="center"/>
              <w:rPr>
                <w:rFonts w:ascii="Times New Roman" w:cs="Times New Roman" w:hAnsi="Times New Roman"/>
                <w:sz w:val="4"/>
                <w:szCs w:val="4"/>
              </w:rPr>
            </w:pPr>
          </w:p>
          <w:p w:rsidP="00DC7512" w:rsidR="00EC59F6" w:rsidRDefault="00EC59F6" w:rsidRPr="008C2380">
            <w:pPr>
              <w:widowControl w:val="false"/>
              <w:spacing w:line="192" w:lineRule="auto"/>
              <w:jc w:val="center"/>
              <w:rPr>
                <w:rFonts w:ascii="Times New Roman" w:cs="Times New Roman" w:hAnsi="Times New Roman"/>
                <w:sz w:val="26"/>
                <w:szCs w:val="26"/>
              </w:rPr>
            </w:pPr>
            <w:proofErr w:type="spellStart"/>
            <w:proofErr w:type="gramStart"/>
            <w:r w:rsidRPr="008C2380">
              <w:rPr>
                <w:rFonts w:ascii="Times New Roman" w:cs="Times New Roman" w:hAnsi="Times New Roman"/>
                <w:sz w:val="26"/>
                <w:szCs w:val="26"/>
              </w:rPr>
              <w:t>Еди-ница</w:t>
            </w:r>
            <w:proofErr w:type="spellEnd"/>
            <w:proofErr w:type="gramEnd"/>
            <w:r w:rsidRPr="008C2380">
              <w:rPr>
                <w:rFonts w:ascii="Times New Roman" w:cs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C2380">
              <w:rPr>
                <w:rFonts w:ascii="Times New Roman" w:cs="Times New Roman" w:hAnsi="Times New Roman"/>
                <w:sz w:val="26"/>
                <w:szCs w:val="26"/>
              </w:rPr>
              <w:t>изме</w:t>
            </w:r>
            <w:proofErr w:type="spellEnd"/>
            <w:r w:rsidRPr="008C2380">
              <w:rPr>
                <w:rFonts w:ascii="Times New Roman" w:cs="Times New Roman" w:hAnsi="Times New Roman"/>
                <w:sz w:val="26"/>
                <w:szCs w:val="26"/>
              </w:rPr>
              <w:t>-рения</w:t>
            </w:r>
          </w:p>
        </w:tc>
        <w:tc>
          <w:tcPr>
            <w:tcW w:type="dxa" w:w="992"/>
            <w:vMerge w:val="restart"/>
          </w:tcPr>
          <w:p w:rsidP="00C06F1D" w:rsidR="00EC59F6" w:rsidRDefault="00EC59F6" w:rsidRPr="008C2380">
            <w:pPr>
              <w:widowControl w:val="false"/>
              <w:spacing w:line="192" w:lineRule="auto"/>
              <w:jc w:val="center"/>
              <w:rPr>
                <w:rFonts w:ascii="Times New Roman" w:cs="Times New Roman" w:hAnsi="Times New Roman"/>
                <w:sz w:val="4"/>
                <w:szCs w:val="4"/>
              </w:rPr>
            </w:pPr>
          </w:p>
          <w:p w:rsidP="00DC7512" w:rsidR="00EC59F6" w:rsidRDefault="00EC59F6" w:rsidRPr="008C2380">
            <w:pPr>
              <w:widowControl w:val="false"/>
              <w:spacing w:line="192" w:lineRule="auto"/>
              <w:jc w:val="center"/>
              <w:rPr>
                <w:rFonts w:ascii="Times New Roman" w:cs="Times New Roman" w:hAnsi="Times New Roman"/>
                <w:sz w:val="26"/>
                <w:szCs w:val="26"/>
              </w:rPr>
            </w:pPr>
            <w:proofErr w:type="gramStart"/>
            <w:r w:rsidRPr="008C2380">
              <w:rPr>
                <w:rFonts w:ascii="Times New Roman" w:cs="Times New Roman" w:hAnsi="Times New Roman"/>
                <w:sz w:val="26"/>
                <w:szCs w:val="26"/>
              </w:rPr>
              <w:t>Коли-</w:t>
            </w:r>
            <w:proofErr w:type="spellStart"/>
            <w:r w:rsidRPr="008C2380">
              <w:rPr>
                <w:rFonts w:ascii="Times New Roman" w:cs="Times New Roman" w:hAnsi="Times New Roman"/>
                <w:sz w:val="26"/>
                <w:szCs w:val="26"/>
              </w:rPr>
              <w:t>чество</w:t>
            </w:r>
            <w:proofErr w:type="spellEnd"/>
            <w:proofErr w:type="gramEnd"/>
          </w:p>
        </w:tc>
        <w:tc>
          <w:tcPr>
            <w:tcW w:type="dxa" w:w="4536"/>
            <w:gridSpan w:val="3"/>
          </w:tcPr>
          <w:p w:rsidP="00DC7512" w:rsidR="00EC59F6" w:rsidRDefault="00EC59F6" w:rsidRPr="008C2380">
            <w:pPr>
              <w:widowControl w:val="false"/>
              <w:spacing w:line="192" w:lineRule="auto"/>
              <w:jc w:val="center"/>
              <w:rPr>
                <w:rFonts w:ascii="Times New Roman" w:cs="Times New Roman" w:hAnsi="Times New Roman"/>
                <w:sz w:val="4"/>
                <w:szCs w:val="4"/>
              </w:rPr>
            </w:pPr>
          </w:p>
          <w:p w:rsidP="00DC7512" w:rsidR="00EC59F6" w:rsidRDefault="00EC59F6" w:rsidRPr="008C2380">
            <w:pPr>
              <w:widowControl w:val="false"/>
              <w:spacing w:line="192" w:lineRule="auto"/>
              <w:jc w:val="center"/>
              <w:rPr>
                <w:rFonts w:ascii="Times New Roman" w:cs="Times New Roman" w:hAnsi="Times New Roman"/>
                <w:sz w:val="4"/>
                <w:szCs w:val="4"/>
              </w:rPr>
            </w:pPr>
          </w:p>
          <w:p w:rsidP="00EC59F6" w:rsidR="00EC59F6" w:rsidRDefault="00EC59F6">
            <w:pPr>
              <w:widowControl w:val="false"/>
              <w:spacing w:line="192" w:lineRule="auto"/>
              <w:jc w:val="center"/>
              <w:rPr>
                <w:rFonts w:ascii="Times New Roman" w:cs="Times New Roman" w:hAnsi="Times New Roman"/>
                <w:sz w:val="26"/>
                <w:szCs w:val="26"/>
              </w:rPr>
            </w:pPr>
            <w:r w:rsidRPr="008C2380">
              <w:rPr>
                <w:rFonts w:ascii="Times New Roman" w:cs="Times New Roman" w:hAnsi="Times New Roman"/>
                <w:sz w:val="26"/>
                <w:szCs w:val="26"/>
              </w:rPr>
              <w:t xml:space="preserve">Стоимость, </w:t>
            </w:r>
          </w:p>
          <w:p w:rsidP="00EC59F6" w:rsidR="00EC59F6" w:rsidRDefault="00900675">
            <w:pPr>
              <w:widowControl w:val="false"/>
              <w:spacing w:line="192" w:lineRule="auto"/>
              <w:jc w:val="center"/>
              <w:rPr>
                <w:rFonts w:ascii="Times New Roman" w:cs="Times New Roman" w:hAnsi="Times New Roman"/>
                <w:sz w:val="26"/>
                <w:szCs w:val="26"/>
              </w:rPr>
            </w:pPr>
            <w:r>
              <w:rPr>
                <w:rFonts w:ascii="Times New Roman" w:cs="Times New Roman" w:hAnsi="Times New Roman"/>
                <w:sz w:val="26"/>
                <w:szCs w:val="26"/>
              </w:rPr>
              <w:t>рубли</w:t>
            </w:r>
          </w:p>
          <w:p w:rsidP="00EC59F6" w:rsidR="00EC59F6" w:rsidRDefault="00EC59F6" w:rsidRPr="008C2380">
            <w:pPr>
              <w:widowControl w:val="false"/>
              <w:spacing w:line="192" w:lineRule="auto"/>
              <w:jc w:val="center"/>
              <w:rPr>
                <w:rFonts w:ascii="Times New Roman" w:cs="Times New Roman" w:hAnsi="Times New Roman"/>
                <w:sz w:val="4"/>
                <w:szCs w:val="4"/>
              </w:rPr>
            </w:pPr>
          </w:p>
        </w:tc>
      </w:tr>
      <w:tr w:rsidR="00EC59F6" w:rsidRPr="008C2380" w:rsidTr="009768EF">
        <w:tc>
          <w:tcPr>
            <w:tcW w:type="dxa" w:w="2835"/>
            <w:vMerge/>
          </w:tcPr>
          <w:p w:rsidP="007B2D5B" w:rsidR="00EC59F6" w:rsidRDefault="00EC59F6" w:rsidRPr="008C2380">
            <w:pPr>
              <w:widowControl w:val="false"/>
              <w:spacing w:line="192" w:lineRule="auto"/>
              <w:jc w:val="center"/>
              <w:rPr>
                <w:rFonts w:ascii="Times New Roman" w:cs="Times New Roman" w:hAnsi="Times New Roman"/>
                <w:sz w:val="4"/>
                <w:szCs w:val="4"/>
              </w:rPr>
            </w:pPr>
          </w:p>
        </w:tc>
        <w:tc>
          <w:tcPr>
            <w:tcW w:type="dxa" w:w="993"/>
            <w:vMerge/>
          </w:tcPr>
          <w:p w:rsidP="00DC7512" w:rsidR="00EC59F6" w:rsidRDefault="00EC59F6" w:rsidRPr="008C2380">
            <w:pPr>
              <w:widowControl w:val="false"/>
              <w:spacing w:line="192" w:lineRule="auto"/>
              <w:jc w:val="center"/>
              <w:rPr>
                <w:rFonts w:ascii="Times New Roman" w:cs="Times New Roman" w:hAnsi="Times New Roman"/>
                <w:sz w:val="4"/>
                <w:szCs w:val="4"/>
              </w:rPr>
            </w:pPr>
          </w:p>
        </w:tc>
        <w:tc>
          <w:tcPr>
            <w:tcW w:type="dxa" w:w="992"/>
            <w:vMerge/>
          </w:tcPr>
          <w:p w:rsidP="00C06F1D" w:rsidR="00EC59F6" w:rsidRDefault="00EC59F6" w:rsidRPr="008C2380">
            <w:pPr>
              <w:widowControl w:val="false"/>
              <w:spacing w:line="192" w:lineRule="auto"/>
              <w:jc w:val="center"/>
              <w:rPr>
                <w:rFonts w:ascii="Times New Roman" w:cs="Times New Roman" w:hAnsi="Times New Roman"/>
                <w:sz w:val="4"/>
                <w:szCs w:val="4"/>
              </w:rPr>
            </w:pPr>
          </w:p>
        </w:tc>
        <w:tc>
          <w:tcPr>
            <w:tcW w:type="dxa" w:w="1417"/>
            <w:vMerge w:val="restart"/>
          </w:tcPr>
          <w:p w:rsidP="00C06F1D" w:rsidR="00EC59F6" w:rsidRDefault="00EC59F6" w:rsidRPr="008C2380">
            <w:pPr>
              <w:widowControl w:val="false"/>
              <w:spacing w:line="192" w:lineRule="auto"/>
              <w:jc w:val="center"/>
              <w:rPr>
                <w:rFonts w:ascii="Times New Roman" w:cs="Times New Roman" w:hAnsi="Times New Roman"/>
                <w:sz w:val="4"/>
                <w:szCs w:val="4"/>
              </w:rPr>
            </w:pPr>
            <w:r>
              <w:rPr>
                <w:rFonts w:ascii="Times New Roman" w:cs="Times New Roman" w:hAnsi="Times New Roman"/>
                <w:sz w:val="26"/>
                <w:szCs w:val="26"/>
              </w:rPr>
              <w:t>всего</w:t>
            </w:r>
          </w:p>
        </w:tc>
        <w:tc>
          <w:tcPr>
            <w:tcW w:type="dxa" w:w="3119"/>
            <w:gridSpan w:val="2"/>
          </w:tcPr>
          <w:p w:rsidP="00EC59F6" w:rsidR="00EC59F6" w:rsidRDefault="00EC59F6" w:rsidRPr="00EC59F6">
            <w:pPr>
              <w:widowControl w:val="false"/>
              <w:spacing w:line="192" w:lineRule="auto"/>
              <w:jc w:val="center"/>
              <w:rPr>
                <w:rFonts w:ascii="Times New Roman" w:cs="Times New Roman" w:hAnsi="Times New Roman"/>
                <w:sz w:val="26"/>
                <w:szCs w:val="26"/>
              </w:rPr>
            </w:pPr>
            <w:r>
              <w:rPr>
                <w:rFonts w:ascii="Times New Roman" w:cs="Times New Roman" w:hAnsi="Times New Roman"/>
                <w:sz w:val="26"/>
                <w:szCs w:val="26"/>
              </w:rPr>
              <w:t>в том числе:</w:t>
            </w:r>
          </w:p>
        </w:tc>
      </w:tr>
      <w:tr w:rsidR="00EC59F6" w:rsidRPr="008C2380" w:rsidTr="00D20808">
        <w:tc>
          <w:tcPr>
            <w:tcW w:type="dxa" w:w="2835"/>
            <w:vMerge/>
          </w:tcPr>
          <w:p w:rsidP="00441166" w:rsidR="00EC59F6" w:rsidRDefault="00EC59F6" w:rsidRPr="008C2380">
            <w:pPr>
              <w:widowControl w:val="false"/>
              <w:spacing w:line="192" w:lineRule="auto"/>
              <w:jc w:val="center"/>
              <w:rPr>
                <w:rFonts w:ascii="Times New Roman" w:cs="Times New Roman" w:hAnsi="Times New Roman"/>
                <w:sz w:val="26"/>
                <w:szCs w:val="26"/>
              </w:rPr>
            </w:pPr>
          </w:p>
        </w:tc>
        <w:tc>
          <w:tcPr>
            <w:tcW w:type="dxa" w:w="993"/>
            <w:vMerge/>
          </w:tcPr>
          <w:p w:rsidP="00C06F1D" w:rsidR="00EC59F6" w:rsidRDefault="00EC59F6" w:rsidRPr="008C2380">
            <w:pPr>
              <w:widowControl w:val="false"/>
              <w:spacing w:line="192" w:lineRule="auto"/>
              <w:jc w:val="center"/>
              <w:rPr>
                <w:rFonts w:ascii="Times New Roman" w:cs="Times New Roman" w:hAnsi="Times New Roman"/>
                <w:sz w:val="26"/>
                <w:szCs w:val="26"/>
              </w:rPr>
            </w:pPr>
          </w:p>
        </w:tc>
        <w:tc>
          <w:tcPr>
            <w:tcW w:type="dxa" w:w="992"/>
            <w:vMerge/>
          </w:tcPr>
          <w:p w:rsidP="00C06F1D" w:rsidR="00EC59F6" w:rsidRDefault="00EC59F6" w:rsidRPr="008C2380">
            <w:pPr>
              <w:widowControl w:val="false"/>
              <w:spacing w:line="192" w:lineRule="auto"/>
              <w:jc w:val="center"/>
              <w:rPr>
                <w:rFonts w:ascii="Times New Roman" w:cs="Times New Roman" w:hAnsi="Times New Roman"/>
                <w:sz w:val="26"/>
                <w:szCs w:val="26"/>
              </w:rPr>
            </w:pPr>
          </w:p>
        </w:tc>
        <w:tc>
          <w:tcPr>
            <w:tcW w:type="dxa" w:w="1417"/>
            <w:vMerge/>
          </w:tcPr>
          <w:p w:rsidP="00C06F1D" w:rsidR="00EC59F6" w:rsidRDefault="00EC59F6" w:rsidRPr="008C2380">
            <w:pPr>
              <w:widowControl w:val="false"/>
              <w:spacing w:line="192" w:lineRule="auto"/>
              <w:jc w:val="center"/>
              <w:rPr>
                <w:rFonts w:ascii="Times New Roman" w:cs="Times New Roman" w:hAnsi="Times New Roman"/>
                <w:sz w:val="26"/>
                <w:szCs w:val="26"/>
              </w:rPr>
            </w:pPr>
          </w:p>
        </w:tc>
        <w:tc>
          <w:tcPr>
            <w:tcW w:type="dxa" w:w="1276"/>
          </w:tcPr>
          <w:p w:rsidP="00C06F1D" w:rsidR="00EC59F6" w:rsidRDefault="00EC59F6" w:rsidRPr="008C2380">
            <w:pPr>
              <w:widowControl w:val="false"/>
              <w:spacing w:line="192" w:lineRule="auto"/>
              <w:jc w:val="center"/>
              <w:rPr>
                <w:rFonts w:ascii="Times New Roman" w:cs="Times New Roman" w:hAnsi="Times New Roman"/>
                <w:sz w:val="4"/>
                <w:szCs w:val="4"/>
              </w:rPr>
            </w:pPr>
          </w:p>
          <w:p w:rsidP="00C06F1D" w:rsidR="00EC59F6" w:rsidRDefault="00EC59F6" w:rsidRPr="008C2380">
            <w:pPr>
              <w:widowControl w:val="false"/>
              <w:spacing w:line="192" w:lineRule="auto"/>
              <w:jc w:val="center"/>
              <w:rPr>
                <w:rFonts w:ascii="Times New Roman" w:cs="Times New Roman" w:hAnsi="Times New Roman"/>
                <w:sz w:val="26"/>
                <w:szCs w:val="26"/>
              </w:rPr>
            </w:pPr>
            <w:r w:rsidRPr="008C2380">
              <w:rPr>
                <w:rFonts w:ascii="Times New Roman" w:cs="Times New Roman" w:hAnsi="Times New Roman"/>
                <w:sz w:val="26"/>
                <w:szCs w:val="26"/>
              </w:rPr>
              <w:t xml:space="preserve">сумма </w:t>
            </w:r>
          </w:p>
          <w:p w:rsidP="00900675" w:rsidR="00EC59F6" w:rsidRDefault="00EC59F6" w:rsidRPr="008C2380">
            <w:pPr>
              <w:widowControl w:val="false"/>
              <w:spacing w:line="192" w:lineRule="auto"/>
              <w:jc w:val="center"/>
              <w:rPr>
                <w:rFonts w:ascii="Times New Roman" w:cs="Times New Roman" w:hAnsi="Times New Roman"/>
                <w:sz w:val="26"/>
                <w:szCs w:val="26"/>
              </w:rPr>
            </w:pPr>
            <w:r w:rsidRPr="008C2380">
              <w:rPr>
                <w:rFonts w:ascii="Times New Roman" w:cs="Times New Roman" w:hAnsi="Times New Roman"/>
                <w:sz w:val="26"/>
                <w:szCs w:val="26"/>
              </w:rPr>
              <w:t>гранта</w:t>
            </w:r>
          </w:p>
        </w:tc>
        <w:tc>
          <w:tcPr>
            <w:tcW w:type="dxa" w:w="1843"/>
          </w:tcPr>
          <w:p w:rsidP="00C06F1D" w:rsidR="00EC59F6" w:rsidRDefault="00EC59F6" w:rsidRPr="008C2380">
            <w:pPr>
              <w:widowControl w:val="false"/>
              <w:spacing w:line="192" w:lineRule="auto"/>
              <w:jc w:val="center"/>
              <w:rPr>
                <w:rFonts w:ascii="Times New Roman" w:cs="Times New Roman" w:hAnsi="Times New Roman"/>
                <w:sz w:val="26"/>
                <w:szCs w:val="26"/>
              </w:rPr>
            </w:pPr>
            <w:r w:rsidRPr="008C2380">
              <w:rPr>
                <w:rFonts w:ascii="Times New Roman" w:cs="Times New Roman" w:hAnsi="Times New Roman"/>
                <w:sz w:val="26"/>
                <w:szCs w:val="26"/>
              </w:rPr>
              <w:t>сумма со</w:t>
            </w:r>
            <w:r w:rsidRPr="008C2380">
              <w:rPr>
                <w:rFonts w:ascii="Times New Roman" w:cs="Times New Roman" w:hAnsi="Times New Roman"/>
                <w:sz w:val="26"/>
                <w:szCs w:val="26"/>
              </w:rPr>
              <w:t>б</w:t>
            </w:r>
            <w:r w:rsidRPr="008C2380">
              <w:rPr>
                <w:rFonts w:ascii="Times New Roman" w:cs="Times New Roman" w:hAnsi="Times New Roman"/>
                <w:sz w:val="26"/>
                <w:szCs w:val="26"/>
              </w:rPr>
              <w:t xml:space="preserve">ственных средств, </w:t>
            </w:r>
          </w:p>
          <w:p w:rsidP="00C06F1D" w:rsidR="00EC59F6" w:rsidRDefault="00EC59F6" w:rsidRPr="008C2380">
            <w:pPr>
              <w:widowControl w:val="false"/>
              <w:spacing w:line="192" w:lineRule="auto"/>
              <w:jc w:val="center"/>
              <w:rPr>
                <w:rFonts w:ascii="Times New Roman" w:cs="Times New Roman" w:hAnsi="Times New Roman"/>
                <w:sz w:val="26"/>
                <w:szCs w:val="26"/>
              </w:rPr>
            </w:pPr>
            <w:r w:rsidRPr="008C2380">
              <w:rPr>
                <w:rFonts w:ascii="Times New Roman" w:cs="Times New Roman" w:hAnsi="Times New Roman"/>
                <w:sz w:val="26"/>
                <w:szCs w:val="26"/>
              </w:rPr>
              <w:t xml:space="preserve">в том числе </w:t>
            </w:r>
            <w:proofErr w:type="spellStart"/>
            <w:r w:rsidRPr="008C2380">
              <w:rPr>
                <w:rFonts w:ascii="Times New Roman" w:cs="Times New Roman" w:hAnsi="Times New Roman"/>
                <w:sz w:val="26"/>
                <w:szCs w:val="26"/>
              </w:rPr>
              <w:t>софинанси-рование</w:t>
            </w:r>
            <w:proofErr w:type="spellEnd"/>
            <w:r w:rsidRPr="008C2380">
              <w:rPr>
                <w:rFonts w:ascii="Times New Roman" w:cs="Times New Roman" w:hAnsi="Times New Roman"/>
                <w:sz w:val="26"/>
                <w:szCs w:val="26"/>
              </w:rPr>
              <w:t xml:space="preserve"> </w:t>
            </w:r>
          </w:p>
          <w:p w:rsidP="00C06F1D" w:rsidR="00EC59F6" w:rsidRDefault="00EC59F6" w:rsidRPr="008C2380">
            <w:pPr>
              <w:widowControl w:val="false"/>
              <w:spacing w:line="192" w:lineRule="auto"/>
              <w:jc w:val="center"/>
              <w:rPr>
                <w:rFonts w:ascii="Times New Roman" w:cs="Times New Roman" w:hAnsi="Times New Roman"/>
                <w:sz w:val="10"/>
                <w:szCs w:val="10"/>
              </w:rPr>
            </w:pPr>
            <w:r w:rsidRPr="008C2380">
              <w:rPr>
                <w:rFonts w:ascii="Times New Roman" w:cs="Times New Roman" w:hAnsi="Times New Roman"/>
                <w:sz w:val="26"/>
                <w:szCs w:val="26"/>
              </w:rPr>
              <w:t>ра</w:t>
            </w:r>
            <w:r>
              <w:rPr>
                <w:rFonts w:ascii="Times New Roman" w:cs="Times New Roman" w:hAnsi="Times New Roman"/>
                <w:sz w:val="26"/>
                <w:szCs w:val="26"/>
              </w:rPr>
              <w:t>сходов на выполнение плана</w:t>
            </w:r>
          </w:p>
          <w:p w:rsidP="00C06F1D" w:rsidR="00EC59F6" w:rsidRDefault="00EC59F6" w:rsidRPr="008C2380">
            <w:pPr>
              <w:widowControl w:val="false"/>
              <w:spacing w:line="192" w:lineRule="auto"/>
              <w:jc w:val="center"/>
              <w:rPr>
                <w:rFonts w:ascii="Times New Roman" w:cs="Times New Roman" w:hAnsi="Times New Roman"/>
                <w:sz w:val="4"/>
                <w:szCs w:val="4"/>
              </w:rPr>
            </w:pPr>
          </w:p>
          <w:p w:rsidP="00C06F1D" w:rsidR="00EC59F6" w:rsidRDefault="00EC59F6" w:rsidRPr="008C2380">
            <w:pPr>
              <w:widowControl w:val="false"/>
              <w:spacing w:line="192" w:lineRule="auto"/>
              <w:jc w:val="center"/>
              <w:rPr>
                <w:rFonts w:ascii="Times New Roman" w:cs="Times New Roman" w:hAnsi="Times New Roman"/>
                <w:sz w:val="2"/>
                <w:szCs w:val="2"/>
              </w:rPr>
            </w:pPr>
          </w:p>
        </w:tc>
      </w:tr>
    </w:tbl>
    <w:p w:rsidP="00EC59F6" w:rsidR="00426997" w:rsidRDefault="00426997" w:rsidRPr="008C2380">
      <w:pPr>
        <w:widowControl w:val="false"/>
        <w:spacing w:after="0" w:line="14" w:lineRule="auto"/>
        <w:jc w:val="both"/>
        <w:rPr>
          <w:rFonts w:ascii="Times New Roman" w:cs="Times New Roman" w:hAnsi="Times New Roman"/>
          <w:sz w:val="2"/>
          <w:szCs w:val="2"/>
        </w:rPr>
      </w:pPr>
    </w:p>
    <w:tbl>
      <w:tblPr>
        <w:tblStyle w:val="a5"/>
        <w:tblW w:type="dxa" w:w="9356"/>
        <w:tblInd w:type="dxa" w:w="108"/>
        <w:tblLook w:firstColumn="1" w:firstRow="1" w:lastColumn="0" w:lastRow="0" w:noHBand="0" w:noVBand="1" w:val="04A0"/>
      </w:tblPr>
      <w:tblGrid>
        <w:gridCol w:w="2835"/>
        <w:gridCol w:w="993"/>
        <w:gridCol w:w="992"/>
        <w:gridCol w:w="1417"/>
        <w:gridCol w:w="1276"/>
        <w:gridCol w:w="1843"/>
      </w:tblGrid>
      <w:tr w:rsidR="008C2380" w:rsidRPr="008C2380" w:rsidTr="00D20808">
        <w:trPr>
          <w:tblHeader/>
        </w:trPr>
        <w:tc>
          <w:tcPr>
            <w:tcW w:type="dxa" w:w="2835"/>
          </w:tcPr>
          <w:p w:rsidP="00C06F1D" w:rsidR="00426997" w:rsidRDefault="00426997" w:rsidRPr="008C2380">
            <w:pPr>
              <w:widowControl w:val="false"/>
              <w:jc w:val="center"/>
              <w:rPr>
                <w:rFonts w:ascii="Times New Roman" w:cs="Times New Roman" w:hAnsi="Times New Roman"/>
                <w:sz w:val="26"/>
                <w:szCs w:val="26"/>
              </w:rPr>
            </w:pPr>
            <w:r w:rsidRPr="008C2380">
              <w:rPr>
                <w:rFonts w:ascii="Times New Roman" w:cs="Times New Roman" w:hAnsi="Times New Roman"/>
                <w:sz w:val="26"/>
                <w:szCs w:val="26"/>
              </w:rPr>
              <w:t>1</w:t>
            </w:r>
          </w:p>
        </w:tc>
        <w:tc>
          <w:tcPr>
            <w:tcW w:type="dxa" w:w="993"/>
          </w:tcPr>
          <w:p w:rsidP="00C06F1D" w:rsidR="00426997" w:rsidRDefault="00426997" w:rsidRPr="008C2380">
            <w:pPr>
              <w:widowControl w:val="false"/>
              <w:jc w:val="center"/>
              <w:rPr>
                <w:rFonts w:ascii="Times New Roman" w:cs="Times New Roman" w:hAnsi="Times New Roman"/>
                <w:sz w:val="26"/>
                <w:szCs w:val="26"/>
              </w:rPr>
            </w:pPr>
            <w:r w:rsidRPr="008C2380">
              <w:rPr>
                <w:rFonts w:ascii="Times New Roman" w:cs="Times New Roman" w:hAnsi="Times New Roman"/>
                <w:sz w:val="26"/>
                <w:szCs w:val="26"/>
              </w:rPr>
              <w:t>2</w:t>
            </w:r>
          </w:p>
        </w:tc>
        <w:tc>
          <w:tcPr>
            <w:tcW w:type="dxa" w:w="992"/>
          </w:tcPr>
          <w:p w:rsidP="00C06F1D" w:rsidR="00426997" w:rsidRDefault="00426997" w:rsidRPr="008C2380">
            <w:pPr>
              <w:widowControl w:val="false"/>
              <w:jc w:val="center"/>
              <w:rPr>
                <w:rFonts w:ascii="Times New Roman" w:cs="Times New Roman" w:hAnsi="Times New Roman"/>
                <w:sz w:val="26"/>
                <w:szCs w:val="26"/>
              </w:rPr>
            </w:pPr>
            <w:r w:rsidRPr="008C2380">
              <w:rPr>
                <w:rFonts w:ascii="Times New Roman" w:cs="Times New Roman" w:hAnsi="Times New Roman"/>
                <w:sz w:val="26"/>
                <w:szCs w:val="26"/>
              </w:rPr>
              <w:t>3</w:t>
            </w:r>
          </w:p>
        </w:tc>
        <w:tc>
          <w:tcPr>
            <w:tcW w:type="dxa" w:w="1417"/>
          </w:tcPr>
          <w:p w:rsidP="00C06F1D" w:rsidR="00426997" w:rsidRDefault="00426997" w:rsidRPr="008C2380">
            <w:pPr>
              <w:widowControl w:val="false"/>
              <w:jc w:val="center"/>
              <w:rPr>
                <w:rFonts w:ascii="Times New Roman" w:cs="Times New Roman" w:hAnsi="Times New Roman"/>
                <w:sz w:val="26"/>
                <w:szCs w:val="26"/>
              </w:rPr>
            </w:pPr>
            <w:r w:rsidRPr="008C2380">
              <w:rPr>
                <w:rFonts w:ascii="Times New Roman" w:cs="Times New Roman" w:hAnsi="Times New Roman"/>
                <w:sz w:val="26"/>
                <w:szCs w:val="26"/>
              </w:rPr>
              <w:t>4</w:t>
            </w:r>
          </w:p>
        </w:tc>
        <w:tc>
          <w:tcPr>
            <w:tcW w:type="dxa" w:w="1276"/>
          </w:tcPr>
          <w:p w:rsidP="00C06F1D" w:rsidR="00426997" w:rsidRDefault="00426997" w:rsidRPr="008C2380">
            <w:pPr>
              <w:widowControl w:val="false"/>
              <w:jc w:val="center"/>
              <w:rPr>
                <w:rFonts w:ascii="Times New Roman" w:cs="Times New Roman" w:hAnsi="Times New Roman"/>
                <w:sz w:val="26"/>
                <w:szCs w:val="26"/>
              </w:rPr>
            </w:pPr>
            <w:r w:rsidRPr="008C2380">
              <w:rPr>
                <w:rFonts w:ascii="Times New Roman" w:cs="Times New Roman" w:hAnsi="Times New Roman"/>
                <w:sz w:val="26"/>
                <w:szCs w:val="26"/>
              </w:rPr>
              <w:t>5</w:t>
            </w:r>
          </w:p>
        </w:tc>
        <w:tc>
          <w:tcPr>
            <w:tcW w:type="dxa" w:w="1843"/>
          </w:tcPr>
          <w:p w:rsidP="00C06F1D" w:rsidR="00426997" w:rsidRDefault="00426997" w:rsidRPr="008C2380">
            <w:pPr>
              <w:widowControl w:val="false"/>
              <w:jc w:val="center"/>
              <w:rPr>
                <w:rFonts w:ascii="Times New Roman" w:cs="Times New Roman" w:hAnsi="Times New Roman"/>
                <w:sz w:val="26"/>
                <w:szCs w:val="26"/>
              </w:rPr>
            </w:pPr>
            <w:r w:rsidRPr="008C2380">
              <w:rPr>
                <w:rFonts w:ascii="Times New Roman" w:cs="Times New Roman" w:hAnsi="Times New Roman"/>
                <w:sz w:val="26"/>
                <w:szCs w:val="26"/>
              </w:rPr>
              <w:t>6</w:t>
            </w:r>
          </w:p>
        </w:tc>
      </w:tr>
      <w:tr w:rsidR="008C2380" w:rsidRPr="008C2380" w:rsidTr="00D20808">
        <w:tc>
          <w:tcPr>
            <w:tcW w:type="dxa" w:w="2835"/>
          </w:tcPr>
          <w:p w:rsidP="00017097" w:rsidR="00426997" w:rsidRDefault="00441166" w:rsidRPr="008C2380">
            <w:pPr>
              <w:widowControl w:val="false"/>
              <w:spacing w:line="235" w:lineRule="auto"/>
              <w:rPr>
                <w:rFonts w:ascii="Times New Roman" w:cs="Times New Roman" w:hAnsi="Times New Roman"/>
                <w:sz w:val="26"/>
                <w:szCs w:val="26"/>
              </w:rPr>
            </w:pPr>
            <w:r w:rsidRPr="008C2380">
              <w:rPr>
                <w:rFonts w:ascii="Times New Roman" w:cs="Times New Roman" w:hAnsi="Times New Roman"/>
                <w:sz w:val="26"/>
                <w:szCs w:val="26"/>
              </w:rPr>
              <w:t xml:space="preserve">1. Аренда и </w:t>
            </w:r>
            <w:r w:rsidR="001F0A69" w:rsidRPr="008C2380">
              <w:rPr>
                <w:rFonts w:ascii="Times New Roman" w:cs="Times New Roman" w:hAnsi="Times New Roman"/>
                <w:sz w:val="26"/>
                <w:szCs w:val="26"/>
              </w:rPr>
              <w:t xml:space="preserve">текущий </w:t>
            </w:r>
            <w:r w:rsidRPr="008C2380">
              <w:rPr>
                <w:rFonts w:ascii="Times New Roman" w:cs="Times New Roman" w:hAnsi="Times New Roman"/>
                <w:sz w:val="26"/>
                <w:szCs w:val="26"/>
              </w:rPr>
              <w:t xml:space="preserve">ремонт </w:t>
            </w:r>
            <w:r w:rsidR="001F0A69" w:rsidRPr="008C2380">
              <w:rPr>
                <w:rFonts w:ascii="Times New Roman" w:cs="Times New Roman" w:hAnsi="Times New Roman"/>
                <w:sz w:val="26"/>
                <w:szCs w:val="26"/>
              </w:rPr>
              <w:t>зданий (</w:t>
            </w:r>
            <w:r w:rsidRPr="008C2380">
              <w:rPr>
                <w:rFonts w:ascii="Times New Roman" w:cs="Times New Roman" w:hAnsi="Times New Roman"/>
                <w:sz w:val="26"/>
                <w:szCs w:val="26"/>
              </w:rPr>
              <w:t>пом</w:t>
            </w:r>
            <w:r w:rsidRPr="008C2380">
              <w:rPr>
                <w:rFonts w:ascii="Times New Roman" w:cs="Times New Roman" w:hAnsi="Times New Roman"/>
                <w:sz w:val="26"/>
                <w:szCs w:val="26"/>
              </w:rPr>
              <w:t>е</w:t>
            </w:r>
            <w:r w:rsidRPr="008C2380">
              <w:rPr>
                <w:rFonts w:ascii="Times New Roman" w:cs="Times New Roman" w:hAnsi="Times New Roman"/>
                <w:sz w:val="26"/>
                <w:szCs w:val="26"/>
              </w:rPr>
              <w:t>щений</w:t>
            </w:r>
            <w:r w:rsidR="001F0A69" w:rsidRPr="008C2380">
              <w:rPr>
                <w:rFonts w:ascii="Times New Roman" w:cs="Times New Roman" w:hAnsi="Times New Roman"/>
                <w:sz w:val="26"/>
                <w:szCs w:val="26"/>
              </w:rPr>
              <w:t>)</w:t>
            </w:r>
            <w:r w:rsidRPr="008C2380">
              <w:rPr>
                <w:rFonts w:ascii="Times New Roman" w:cs="Times New Roman" w:hAnsi="Times New Roman"/>
                <w:sz w:val="26"/>
                <w:szCs w:val="26"/>
              </w:rPr>
              <w:t>, используемых для осуществления предпринимательской деятельности:</w:t>
            </w:r>
          </w:p>
        </w:tc>
        <w:tc>
          <w:tcPr>
            <w:tcW w:type="dxa" w:w="993"/>
          </w:tcPr>
          <w:p w:rsidP="00C06F1D" w:rsidR="00426997" w:rsidRDefault="00FA75C5" w:rsidRPr="008C2380">
            <w:pPr>
              <w:widowControl w:val="false"/>
              <w:jc w:val="center"/>
              <w:rPr>
                <w:rFonts w:ascii="Times New Roman" w:cs="Times New Roman" w:hAnsi="Times New Roman"/>
                <w:sz w:val="26"/>
                <w:szCs w:val="26"/>
              </w:rPr>
            </w:pPr>
            <w:r w:rsidRPr="008C2380">
              <w:rPr>
                <w:rFonts w:ascii="Times New Roman" w:cs="Times New Roman" w:hAnsi="Times New Roman"/>
                <w:sz w:val="26"/>
                <w:szCs w:val="26"/>
              </w:rPr>
              <w:t>х</w:t>
            </w:r>
          </w:p>
        </w:tc>
        <w:tc>
          <w:tcPr>
            <w:tcW w:type="dxa" w:w="992"/>
          </w:tcPr>
          <w:p w:rsidP="00C06F1D" w:rsidR="00426997" w:rsidRDefault="00FA75C5" w:rsidRPr="008C2380">
            <w:pPr>
              <w:widowControl w:val="false"/>
              <w:jc w:val="center"/>
              <w:rPr>
                <w:rFonts w:ascii="Times New Roman" w:cs="Times New Roman" w:hAnsi="Times New Roman"/>
                <w:sz w:val="26"/>
                <w:szCs w:val="26"/>
              </w:rPr>
            </w:pPr>
            <w:r w:rsidRPr="008C2380">
              <w:rPr>
                <w:rFonts w:ascii="Times New Roman" w:cs="Times New Roman" w:hAnsi="Times New Roman"/>
                <w:sz w:val="26"/>
                <w:szCs w:val="26"/>
              </w:rPr>
              <w:t>х</w:t>
            </w:r>
          </w:p>
        </w:tc>
        <w:tc>
          <w:tcPr>
            <w:tcW w:type="dxa" w:w="1417"/>
          </w:tcPr>
          <w:p w:rsidP="00C06F1D" w:rsidR="00426997" w:rsidRDefault="00426997" w:rsidRPr="008C2380">
            <w:pPr>
              <w:widowControl w:val="false"/>
              <w:jc w:val="right"/>
              <w:rPr>
                <w:rFonts w:ascii="Times New Roman" w:cs="Times New Roman" w:hAnsi="Times New Roman"/>
                <w:sz w:val="26"/>
                <w:szCs w:val="26"/>
              </w:rPr>
            </w:pPr>
          </w:p>
        </w:tc>
        <w:tc>
          <w:tcPr>
            <w:tcW w:type="dxa" w:w="1276"/>
          </w:tcPr>
          <w:p w:rsidP="00C06F1D" w:rsidR="00426997" w:rsidRDefault="00426997" w:rsidRPr="008C2380">
            <w:pPr>
              <w:widowControl w:val="false"/>
              <w:jc w:val="right"/>
              <w:rPr>
                <w:rFonts w:ascii="Times New Roman" w:cs="Times New Roman" w:hAnsi="Times New Roman"/>
                <w:sz w:val="26"/>
                <w:szCs w:val="26"/>
              </w:rPr>
            </w:pPr>
          </w:p>
        </w:tc>
        <w:tc>
          <w:tcPr>
            <w:tcW w:type="dxa" w:w="1843"/>
          </w:tcPr>
          <w:p w:rsidP="00C06F1D" w:rsidR="00426997" w:rsidRDefault="00426997" w:rsidRPr="008C2380">
            <w:pPr>
              <w:widowControl w:val="false"/>
              <w:jc w:val="right"/>
              <w:rPr>
                <w:rFonts w:ascii="Times New Roman" w:cs="Times New Roman" w:hAnsi="Times New Roman"/>
                <w:sz w:val="26"/>
                <w:szCs w:val="26"/>
              </w:rPr>
            </w:pPr>
          </w:p>
        </w:tc>
      </w:tr>
      <w:tr w:rsidR="008C2380" w:rsidRPr="008C2380" w:rsidTr="00D20808">
        <w:tc>
          <w:tcPr>
            <w:tcW w:type="dxa" w:w="2835"/>
          </w:tcPr>
          <w:p w:rsidP="00FA75C5" w:rsidR="00441166" w:rsidRDefault="00441166" w:rsidRPr="008C2380">
            <w:pPr>
              <w:widowControl w:val="false"/>
              <w:spacing w:line="235" w:lineRule="auto"/>
              <w:rPr>
                <w:rFonts w:ascii="Times New Roman" w:cs="Times New Roman" w:hAnsi="Times New Roman"/>
                <w:sz w:val="26"/>
                <w:szCs w:val="26"/>
              </w:rPr>
            </w:pPr>
            <w:r w:rsidRPr="008C2380">
              <w:rPr>
                <w:rFonts w:ascii="Times New Roman" w:cs="Times New Roman" w:hAnsi="Times New Roman"/>
                <w:sz w:val="26"/>
                <w:szCs w:val="26"/>
              </w:rPr>
              <w:t>1.1</w:t>
            </w:r>
            <w:r w:rsidR="00FA75C5" w:rsidRPr="008C2380">
              <w:rPr>
                <w:rFonts w:ascii="Times New Roman" w:cs="Times New Roman" w:hAnsi="Times New Roman"/>
                <w:sz w:val="26"/>
                <w:szCs w:val="26"/>
              </w:rPr>
              <w:t>. Аренда зданий (помещений)</w:t>
            </w:r>
          </w:p>
        </w:tc>
        <w:tc>
          <w:tcPr>
            <w:tcW w:type="dxa" w:w="993"/>
          </w:tcPr>
          <w:p w:rsidP="00C06F1D" w:rsidR="00441166" w:rsidRDefault="00441166" w:rsidRPr="008C2380">
            <w:pPr>
              <w:widowControl w:val="false"/>
              <w:jc w:val="center"/>
              <w:rPr>
                <w:rFonts w:ascii="Times New Roman" w:cs="Times New Roman" w:hAnsi="Times New Roman"/>
                <w:sz w:val="26"/>
                <w:szCs w:val="26"/>
              </w:rPr>
            </w:pPr>
          </w:p>
        </w:tc>
        <w:tc>
          <w:tcPr>
            <w:tcW w:type="dxa" w:w="992"/>
          </w:tcPr>
          <w:p w:rsidP="00C06F1D" w:rsidR="00441166" w:rsidRDefault="00441166" w:rsidRPr="008C2380">
            <w:pPr>
              <w:widowControl w:val="false"/>
              <w:jc w:val="center"/>
              <w:rPr>
                <w:rFonts w:ascii="Times New Roman" w:cs="Times New Roman" w:hAnsi="Times New Roman"/>
                <w:sz w:val="26"/>
                <w:szCs w:val="26"/>
              </w:rPr>
            </w:pPr>
          </w:p>
        </w:tc>
        <w:tc>
          <w:tcPr>
            <w:tcW w:type="dxa" w:w="1417"/>
          </w:tcPr>
          <w:p w:rsidP="00C06F1D" w:rsidR="00441166" w:rsidRDefault="00441166" w:rsidRPr="008C2380">
            <w:pPr>
              <w:widowControl w:val="false"/>
              <w:jc w:val="right"/>
              <w:rPr>
                <w:rFonts w:ascii="Times New Roman" w:cs="Times New Roman" w:hAnsi="Times New Roman"/>
                <w:sz w:val="26"/>
                <w:szCs w:val="26"/>
              </w:rPr>
            </w:pPr>
          </w:p>
        </w:tc>
        <w:tc>
          <w:tcPr>
            <w:tcW w:type="dxa" w:w="1276"/>
          </w:tcPr>
          <w:p w:rsidP="00974352" w:rsidR="00441166" w:rsidRDefault="00441166" w:rsidRPr="008C2380">
            <w:pPr>
              <w:widowControl w:val="false"/>
              <w:jc w:val="right"/>
              <w:rPr>
                <w:rFonts w:ascii="Times New Roman" w:cs="Times New Roman" w:hAnsi="Times New Roman"/>
                <w:sz w:val="26"/>
                <w:szCs w:val="26"/>
              </w:rPr>
            </w:pPr>
          </w:p>
        </w:tc>
        <w:tc>
          <w:tcPr>
            <w:tcW w:type="dxa" w:w="1843"/>
          </w:tcPr>
          <w:p w:rsidP="00974352" w:rsidR="00441166" w:rsidRDefault="00441166" w:rsidRPr="008C2380">
            <w:pPr>
              <w:widowControl w:val="false"/>
              <w:jc w:val="right"/>
              <w:rPr>
                <w:rFonts w:ascii="Times New Roman" w:cs="Times New Roman" w:hAnsi="Times New Roman"/>
                <w:sz w:val="26"/>
                <w:szCs w:val="26"/>
              </w:rPr>
            </w:pPr>
          </w:p>
        </w:tc>
      </w:tr>
      <w:tr w:rsidR="008C2380" w:rsidRPr="008C2380" w:rsidTr="00D20808">
        <w:tc>
          <w:tcPr>
            <w:tcW w:type="dxa" w:w="2835"/>
          </w:tcPr>
          <w:p w:rsidP="00017097" w:rsidR="00FA75C5" w:rsidRDefault="00FA75C5" w:rsidRPr="008C2380">
            <w:pPr>
              <w:widowControl w:val="false"/>
              <w:spacing w:line="235" w:lineRule="auto"/>
              <w:rPr>
                <w:rFonts w:ascii="Times New Roman" w:cs="Times New Roman" w:hAnsi="Times New Roman"/>
                <w:sz w:val="26"/>
                <w:szCs w:val="26"/>
              </w:rPr>
            </w:pPr>
            <w:r w:rsidRPr="008C2380">
              <w:rPr>
                <w:rFonts w:ascii="Times New Roman" w:cs="Times New Roman" w:hAnsi="Times New Roman"/>
                <w:sz w:val="26"/>
                <w:szCs w:val="26"/>
              </w:rPr>
              <w:lastRenderedPageBreak/>
              <w:t>1.2. Текущий ремонт зданий (помещений)</w:t>
            </w:r>
          </w:p>
        </w:tc>
        <w:tc>
          <w:tcPr>
            <w:tcW w:type="dxa" w:w="993"/>
          </w:tcPr>
          <w:p w:rsidP="00C06F1D" w:rsidR="00FA75C5" w:rsidRDefault="00FA75C5" w:rsidRPr="008C2380">
            <w:pPr>
              <w:widowControl w:val="false"/>
              <w:jc w:val="center"/>
              <w:rPr>
                <w:rFonts w:ascii="Times New Roman" w:cs="Times New Roman" w:hAnsi="Times New Roman"/>
                <w:sz w:val="26"/>
                <w:szCs w:val="26"/>
              </w:rPr>
            </w:pPr>
          </w:p>
        </w:tc>
        <w:tc>
          <w:tcPr>
            <w:tcW w:type="dxa" w:w="992"/>
          </w:tcPr>
          <w:p w:rsidP="00C06F1D" w:rsidR="00FA75C5" w:rsidRDefault="00FA75C5" w:rsidRPr="008C2380">
            <w:pPr>
              <w:widowControl w:val="false"/>
              <w:jc w:val="center"/>
              <w:rPr>
                <w:rFonts w:ascii="Times New Roman" w:cs="Times New Roman" w:hAnsi="Times New Roman"/>
                <w:sz w:val="26"/>
                <w:szCs w:val="26"/>
              </w:rPr>
            </w:pPr>
          </w:p>
        </w:tc>
        <w:tc>
          <w:tcPr>
            <w:tcW w:type="dxa" w:w="1417"/>
          </w:tcPr>
          <w:p w:rsidP="00C06F1D" w:rsidR="00FA75C5" w:rsidRDefault="00FA75C5" w:rsidRPr="008C2380">
            <w:pPr>
              <w:widowControl w:val="false"/>
              <w:jc w:val="right"/>
              <w:rPr>
                <w:rFonts w:ascii="Times New Roman" w:cs="Times New Roman" w:hAnsi="Times New Roman"/>
                <w:sz w:val="26"/>
                <w:szCs w:val="26"/>
              </w:rPr>
            </w:pPr>
          </w:p>
        </w:tc>
        <w:tc>
          <w:tcPr>
            <w:tcW w:type="dxa" w:w="1276"/>
          </w:tcPr>
          <w:p w:rsidP="00974352" w:rsidR="00FA75C5" w:rsidRDefault="00FA75C5" w:rsidRPr="008C2380">
            <w:pPr>
              <w:widowControl w:val="false"/>
              <w:jc w:val="right"/>
              <w:rPr>
                <w:rFonts w:ascii="Times New Roman" w:cs="Times New Roman" w:hAnsi="Times New Roman"/>
                <w:sz w:val="26"/>
                <w:szCs w:val="26"/>
              </w:rPr>
            </w:pPr>
          </w:p>
        </w:tc>
        <w:tc>
          <w:tcPr>
            <w:tcW w:type="dxa" w:w="1843"/>
          </w:tcPr>
          <w:p w:rsidP="00974352" w:rsidR="00FA75C5" w:rsidRDefault="00FA75C5" w:rsidRPr="008C2380">
            <w:pPr>
              <w:widowControl w:val="false"/>
              <w:jc w:val="right"/>
              <w:rPr>
                <w:rFonts w:ascii="Times New Roman" w:cs="Times New Roman" w:hAnsi="Times New Roman"/>
                <w:sz w:val="26"/>
                <w:szCs w:val="26"/>
              </w:rPr>
            </w:pPr>
          </w:p>
        </w:tc>
      </w:tr>
      <w:tr w:rsidR="008C2380" w:rsidRPr="008C2380" w:rsidTr="00D20808">
        <w:tc>
          <w:tcPr>
            <w:tcW w:type="dxa" w:w="2835"/>
          </w:tcPr>
          <w:p w:rsidP="00017097" w:rsidR="00441166" w:rsidRDefault="00441166" w:rsidRPr="008C2380">
            <w:pPr>
              <w:widowControl w:val="false"/>
              <w:spacing w:line="235" w:lineRule="auto"/>
              <w:rPr>
                <w:rFonts w:ascii="Times New Roman" w:cs="Times New Roman" w:hAnsi="Times New Roman"/>
                <w:sz w:val="26"/>
                <w:szCs w:val="26"/>
              </w:rPr>
            </w:pPr>
            <w:r w:rsidRPr="008C2380">
              <w:rPr>
                <w:rFonts w:ascii="Times New Roman" w:cs="Times New Roman" w:hAnsi="Times New Roman"/>
                <w:sz w:val="26"/>
                <w:szCs w:val="26"/>
              </w:rPr>
              <w:t>2. Приобретение об</w:t>
            </w:r>
            <w:r w:rsidRPr="008C2380">
              <w:rPr>
                <w:rFonts w:ascii="Times New Roman" w:cs="Times New Roman" w:hAnsi="Times New Roman"/>
                <w:sz w:val="26"/>
                <w:szCs w:val="26"/>
              </w:rPr>
              <w:t>о</w:t>
            </w:r>
            <w:r w:rsidRPr="008C2380">
              <w:rPr>
                <w:rFonts w:ascii="Times New Roman" w:cs="Times New Roman" w:hAnsi="Times New Roman"/>
                <w:sz w:val="26"/>
                <w:szCs w:val="26"/>
              </w:rPr>
              <w:t>рудования, мебели, оргтехники, програм</w:t>
            </w:r>
            <w:r w:rsidRPr="008C2380">
              <w:rPr>
                <w:rFonts w:ascii="Times New Roman" w:cs="Times New Roman" w:hAnsi="Times New Roman"/>
                <w:sz w:val="26"/>
                <w:szCs w:val="26"/>
              </w:rPr>
              <w:t>м</w:t>
            </w:r>
            <w:r w:rsidRPr="008C2380">
              <w:rPr>
                <w:rFonts w:ascii="Times New Roman" w:cs="Times New Roman" w:hAnsi="Times New Roman"/>
                <w:sz w:val="26"/>
                <w:szCs w:val="26"/>
              </w:rPr>
              <w:t xml:space="preserve">ного обеспечения, </w:t>
            </w:r>
            <w:proofErr w:type="gramStart"/>
            <w:r w:rsidRPr="008C2380">
              <w:rPr>
                <w:rFonts w:ascii="Times New Roman" w:cs="Times New Roman" w:hAnsi="Times New Roman"/>
                <w:sz w:val="26"/>
                <w:szCs w:val="26"/>
              </w:rPr>
              <w:t>и</w:t>
            </w:r>
            <w:r w:rsidRPr="008C2380">
              <w:rPr>
                <w:rFonts w:ascii="Times New Roman" w:cs="Times New Roman" w:hAnsi="Times New Roman"/>
                <w:sz w:val="26"/>
                <w:szCs w:val="26"/>
              </w:rPr>
              <w:t>с</w:t>
            </w:r>
            <w:r w:rsidRPr="008C2380">
              <w:rPr>
                <w:rFonts w:ascii="Times New Roman" w:cs="Times New Roman" w:hAnsi="Times New Roman"/>
                <w:sz w:val="26"/>
                <w:szCs w:val="26"/>
              </w:rPr>
              <w:t>пользуемых</w:t>
            </w:r>
            <w:proofErr w:type="gramEnd"/>
            <w:r w:rsidRPr="008C2380">
              <w:rPr>
                <w:rFonts w:ascii="Times New Roman" w:cs="Times New Roman" w:hAnsi="Times New Roman"/>
                <w:sz w:val="26"/>
                <w:szCs w:val="26"/>
              </w:rPr>
              <w:t xml:space="preserve"> для ос</w:t>
            </w:r>
            <w:r w:rsidRPr="008C2380">
              <w:rPr>
                <w:rFonts w:ascii="Times New Roman" w:cs="Times New Roman" w:hAnsi="Times New Roman"/>
                <w:sz w:val="26"/>
                <w:szCs w:val="26"/>
              </w:rPr>
              <w:t>у</w:t>
            </w:r>
            <w:r w:rsidRPr="008C2380">
              <w:rPr>
                <w:rFonts w:ascii="Times New Roman" w:cs="Times New Roman" w:hAnsi="Times New Roman"/>
                <w:sz w:val="26"/>
                <w:szCs w:val="26"/>
              </w:rPr>
              <w:t>ществления предпр</w:t>
            </w:r>
            <w:r w:rsidRPr="008C2380">
              <w:rPr>
                <w:rFonts w:ascii="Times New Roman" w:cs="Times New Roman" w:hAnsi="Times New Roman"/>
                <w:sz w:val="26"/>
                <w:szCs w:val="26"/>
              </w:rPr>
              <w:t>и</w:t>
            </w:r>
            <w:r w:rsidRPr="008C2380">
              <w:rPr>
                <w:rFonts w:ascii="Times New Roman" w:cs="Times New Roman" w:hAnsi="Times New Roman"/>
                <w:sz w:val="26"/>
                <w:szCs w:val="26"/>
              </w:rPr>
              <w:t>нимательской деятел</w:t>
            </w:r>
            <w:r w:rsidRPr="008C2380">
              <w:rPr>
                <w:rFonts w:ascii="Times New Roman" w:cs="Times New Roman" w:hAnsi="Times New Roman"/>
                <w:sz w:val="26"/>
                <w:szCs w:val="26"/>
              </w:rPr>
              <w:t>ь</w:t>
            </w:r>
            <w:r w:rsidRPr="008C2380">
              <w:rPr>
                <w:rFonts w:ascii="Times New Roman" w:cs="Times New Roman" w:hAnsi="Times New Roman"/>
                <w:sz w:val="26"/>
                <w:szCs w:val="26"/>
              </w:rPr>
              <w:t>ности:</w:t>
            </w:r>
          </w:p>
        </w:tc>
        <w:tc>
          <w:tcPr>
            <w:tcW w:type="dxa" w:w="993"/>
          </w:tcPr>
          <w:p w:rsidP="00C06F1D" w:rsidR="00441166" w:rsidRDefault="00FA75C5" w:rsidRPr="008C2380">
            <w:pPr>
              <w:widowControl w:val="false"/>
              <w:jc w:val="center"/>
              <w:rPr>
                <w:rFonts w:ascii="Times New Roman" w:cs="Times New Roman" w:hAnsi="Times New Roman"/>
                <w:sz w:val="26"/>
                <w:szCs w:val="26"/>
              </w:rPr>
            </w:pPr>
            <w:r w:rsidRPr="008C2380">
              <w:rPr>
                <w:rFonts w:ascii="Times New Roman" w:cs="Times New Roman" w:hAnsi="Times New Roman"/>
                <w:sz w:val="26"/>
                <w:szCs w:val="26"/>
              </w:rPr>
              <w:t>х</w:t>
            </w:r>
          </w:p>
        </w:tc>
        <w:tc>
          <w:tcPr>
            <w:tcW w:type="dxa" w:w="992"/>
          </w:tcPr>
          <w:p w:rsidP="00C06F1D" w:rsidR="00441166" w:rsidRDefault="00FA75C5" w:rsidRPr="008C2380">
            <w:pPr>
              <w:widowControl w:val="false"/>
              <w:jc w:val="center"/>
              <w:rPr>
                <w:rFonts w:ascii="Times New Roman" w:cs="Times New Roman" w:hAnsi="Times New Roman"/>
                <w:sz w:val="26"/>
                <w:szCs w:val="26"/>
              </w:rPr>
            </w:pPr>
            <w:r w:rsidRPr="008C2380">
              <w:rPr>
                <w:rFonts w:ascii="Times New Roman" w:cs="Times New Roman" w:hAnsi="Times New Roman"/>
                <w:sz w:val="26"/>
                <w:szCs w:val="26"/>
              </w:rPr>
              <w:t>х</w:t>
            </w:r>
          </w:p>
        </w:tc>
        <w:tc>
          <w:tcPr>
            <w:tcW w:type="dxa" w:w="1417"/>
          </w:tcPr>
          <w:p w:rsidP="00C06F1D" w:rsidR="00441166" w:rsidRDefault="00441166" w:rsidRPr="008C2380">
            <w:pPr>
              <w:widowControl w:val="false"/>
              <w:jc w:val="right"/>
              <w:rPr>
                <w:rFonts w:ascii="Times New Roman" w:cs="Times New Roman" w:hAnsi="Times New Roman"/>
                <w:sz w:val="26"/>
                <w:szCs w:val="26"/>
              </w:rPr>
            </w:pPr>
          </w:p>
        </w:tc>
        <w:tc>
          <w:tcPr>
            <w:tcW w:type="dxa" w:w="1276"/>
          </w:tcPr>
          <w:p w:rsidP="00C06F1D" w:rsidR="00441166" w:rsidRDefault="00441166" w:rsidRPr="008C2380">
            <w:pPr>
              <w:widowControl w:val="false"/>
              <w:jc w:val="right"/>
              <w:rPr>
                <w:rFonts w:ascii="Times New Roman" w:cs="Times New Roman" w:hAnsi="Times New Roman"/>
                <w:sz w:val="26"/>
                <w:szCs w:val="26"/>
              </w:rPr>
            </w:pPr>
          </w:p>
        </w:tc>
        <w:tc>
          <w:tcPr>
            <w:tcW w:type="dxa" w:w="1843"/>
          </w:tcPr>
          <w:p w:rsidP="00C06F1D" w:rsidR="00441166" w:rsidRDefault="00441166" w:rsidRPr="008C2380">
            <w:pPr>
              <w:widowControl w:val="false"/>
              <w:jc w:val="right"/>
              <w:rPr>
                <w:rFonts w:ascii="Times New Roman" w:cs="Times New Roman" w:hAnsi="Times New Roman"/>
                <w:sz w:val="26"/>
                <w:szCs w:val="26"/>
              </w:rPr>
            </w:pPr>
          </w:p>
        </w:tc>
      </w:tr>
      <w:tr w:rsidR="008C2380" w:rsidRPr="008C2380" w:rsidTr="00D20808">
        <w:tc>
          <w:tcPr>
            <w:tcW w:type="dxa" w:w="2835"/>
          </w:tcPr>
          <w:p w:rsidP="00017097" w:rsidR="00FA75C5" w:rsidRDefault="00FA75C5" w:rsidRPr="008C2380">
            <w:pPr>
              <w:widowControl w:val="false"/>
              <w:spacing w:line="235" w:lineRule="auto"/>
              <w:rPr>
                <w:rFonts w:ascii="Times New Roman" w:cs="Times New Roman" w:hAnsi="Times New Roman"/>
                <w:sz w:val="26"/>
                <w:szCs w:val="26"/>
              </w:rPr>
            </w:pPr>
            <w:r w:rsidRPr="008C2380">
              <w:rPr>
                <w:rFonts w:ascii="Times New Roman" w:cs="Times New Roman" w:hAnsi="Times New Roman"/>
                <w:sz w:val="26"/>
                <w:szCs w:val="26"/>
              </w:rPr>
              <w:t>2.1. Оборудование</w:t>
            </w:r>
          </w:p>
        </w:tc>
        <w:tc>
          <w:tcPr>
            <w:tcW w:type="dxa" w:w="993"/>
          </w:tcPr>
          <w:p w:rsidP="0051453D" w:rsidR="00FA75C5" w:rsidRDefault="00FA75C5" w:rsidRPr="008C2380">
            <w:pPr>
              <w:widowControl w:val="false"/>
              <w:jc w:val="center"/>
              <w:rPr>
                <w:rFonts w:ascii="Times New Roman" w:cs="Times New Roman" w:hAnsi="Times New Roman"/>
                <w:sz w:val="26"/>
                <w:szCs w:val="26"/>
              </w:rPr>
            </w:pPr>
            <w:r w:rsidRPr="008C2380">
              <w:rPr>
                <w:rFonts w:ascii="Times New Roman" w:cs="Times New Roman" w:hAnsi="Times New Roman"/>
                <w:sz w:val="26"/>
                <w:szCs w:val="26"/>
              </w:rPr>
              <w:t>х</w:t>
            </w:r>
          </w:p>
        </w:tc>
        <w:tc>
          <w:tcPr>
            <w:tcW w:type="dxa" w:w="992"/>
          </w:tcPr>
          <w:p w:rsidP="0051453D" w:rsidR="00FA75C5" w:rsidRDefault="00FA75C5" w:rsidRPr="008C2380">
            <w:pPr>
              <w:widowControl w:val="false"/>
              <w:jc w:val="center"/>
              <w:rPr>
                <w:rFonts w:ascii="Times New Roman" w:cs="Times New Roman" w:hAnsi="Times New Roman"/>
                <w:sz w:val="26"/>
                <w:szCs w:val="26"/>
              </w:rPr>
            </w:pPr>
            <w:r w:rsidRPr="008C2380">
              <w:rPr>
                <w:rFonts w:ascii="Times New Roman" w:cs="Times New Roman" w:hAnsi="Times New Roman"/>
                <w:sz w:val="26"/>
                <w:szCs w:val="26"/>
              </w:rPr>
              <w:t>х</w:t>
            </w:r>
          </w:p>
        </w:tc>
        <w:tc>
          <w:tcPr>
            <w:tcW w:type="dxa" w:w="1417"/>
          </w:tcPr>
          <w:p w:rsidP="00C06F1D" w:rsidR="00FA75C5" w:rsidRDefault="00FA75C5" w:rsidRPr="008C2380">
            <w:pPr>
              <w:widowControl w:val="false"/>
              <w:jc w:val="right"/>
              <w:rPr>
                <w:rFonts w:ascii="Times New Roman" w:cs="Times New Roman" w:hAnsi="Times New Roman"/>
                <w:sz w:val="26"/>
                <w:szCs w:val="26"/>
              </w:rPr>
            </w:pPr>
          </w:p>
        </w:tc>
        <w:tc>
          <w:tcPr>
            <w:tcW w:type="dxa" w:w="1276"/>
          </w:tcPr>
          <w:p w:rsidP="00974352" w:rsidR="00FA75C5" w:rsidRDefault="00FA75C5" w:rsidRPr="008C2380">
            <w:pPr>
              <w:widowControl w:val="false"/>
              <w:jc w:val="right"/>
              <w:rPr>
                <w:rFonts w:ascii="Times New Roman" w:cs="Times New Roman" w:hAnsi="Times New Roman"/>
                <w:sz w:val="26"/>
                <w:szCs w:val="26"/>
              </w:rPr>
            </w:pPr>
          </w:p>
        </w:tc>
        <w:tc>
          <w:tcPr>
            <w:tcW w:type="dxa" w:w="1843"/>
          </w:tcPr>
          <w:p w:rsidP="00974352" w:rsidR="00FA75C5" w:rsidRDefault="00FA75C5" w:rsidRPr="008C2380">
            <w:pPr>
              <w:widowControl w:val="false"/>
              <w:jc w:val="right"/>
              <w:rPr>
                <w:rFonts w:ascii="Times New Roman" w:cs="Times New Roman" w:hAnsi="Times New Roman"/>
                <w:sz w:val="26"/>
                <w:szCs w:val="26"/>
              </w:rPr>
            </w:pPr>
          </w:p>
        </w:tc>
      </w:tr>
      <w:tr w:rsidR="008C2380" w:rsidRPr="008C2380" w:rsidTr="00D20808">
        <w:tc>
          <w:tcPr>
            <w:tcW w:type="dxa" w:w="2835"/>
          </w:tcPr>
          <w:p w:rsidP="00017097" w:rsidR="00755513" w:rsidRDefault="00755513" w:rsidRPr="008C2380">
            <w:pPr>
              <w:widowControl w:val="false"/>
              <w:spacing w:line="235" w:lineRule="auto"/>
              <w:rPr>
                <w:rFonts w:ascii="Times New Roman" w:cs="Times New Roman" w:hAnsi="Times New Roman"/>
                <w:sz w:val="26"/>
                <w:szCs w:val="26"/>
              </w:rPr>
            </w:pPr>
            <w:r w:rsidRPr="008C2380">
              <w:rPr>
                <w:rFonts w:ascii="Times New Roman" w:cs="Times New Roman" w:hAnsi="Times New Roman"/>
                <w:sz w:val="26"/>
                <w:szCs w:val="26"/>
              </w:rPr>
              <w:t>2.1.1 …</w:t>
            </w:r>
          </w:p>
        </w:tc>
        <w:tc>
          <w:tcPr>
            <w:tcW w:type="dxa" w:w="993"/>
          </w:tcPr>
          <w:p w:rsidP="00C06F1D" w:rsidR="00755513" w:rsidRDefault="00755513" w:rsidRPr="008C2380">
            <w:pPr>
              <w:widowControl w:val="false"/>
              <w:jc w:val="center"/>
              <w:rPr>
                <w:rFonts w:ascii="Times New Roman" w:cs="Times New Roman" w:hAnsi="Times New Roman"/>
                <w:sz w:val="26"/>
                <w:szCs w:val="26"/>
              </w:rPr>
            </w:pPr>
          </w:p>
        </w:tc>
        <w:tc>
          <w:tcPr>
            <w:tcW w:type="dxa" w:w="992"/>
          </w:tcPr>
          <w:p w:rsidP="00C06F1D" w:rsidR="00755513" w:rsidRDefault="00755513" w:rsidRPr="008C2380">
            <w:pPr>
              <w:widowControl w:val="false"/>
              <w:jc w:val="center"/>
              <w:rPr>
                <w:rFonts w:ascii="Times New Roman" w:cs="Times New Roman" w:hAnsi="Times New Roman"/>
                <w:sz w:val="26"/>
                <w:szCs w:val="26"/>
              </w:rPr>
            </w:pPr>
          </w:p>
        </w:tc>
        <w:tc>
          <w:tcPr>
            <w:tcW w:type="dxa" w:w="1417"/>
          </w:tcPr>
          <w:p w:rsidP="00C06F1D" w:rsidR="00755513" w:rsidRDefault="00755513" w:rsidRPr="008C2380">
            <w:pPr>
              <w:widowControl w:val="false"/>
              <w:jc w:val="right"/>
              <w:rPr>
                <w:rFonts w:ascii="Times New Roman" w:cs="Times New Roman" w:hAnsi="Times New Roman"/>
                <w:sz w:val="26"/>
                <w:szCs w:val="26"/>
              </w:rPr>
            </w:pPr>
          </w:p>
        </w:tc>
        <w:tc>
          <w:tcPr>
            <w:tcW w:type="dxa" w:w="1276"/>
          </w:tcPr>
          <w:p w:rsidP="00974352" w:rsidR="00755513" w:rsidRDefault="00755513" w:rsidRPr="008C2380">
            <w:pPr>
              <w:widowControl w:val="false"/>
              <w:jc w:val="right"/>
              <w:rPr>
                <w:rFonts w:ascii="Times New Roman" w:cs="Times New Roman" w:hAnsi="Times New Roman"/>
                <w:sz w:val="26"/>
                <w:szCs w:val="26"/>
              </w:rPr>
            </w:pPr>
          </w:p>
        </w:tc>
        <w:tc>
          <w:tcPr>
            <w:tcW w:type="dxa" w:w="1843"/>
          </w:tcPr>
          <w:p w:rsidP="00974352" w:rsidR="00755513" w:rsidRDefault="00755513" w:rsidRPr="008C2380">
            <w:pPr>
              <w:widowControl w:val="false"/>
              <w:jc w:val="right"/>
              <w:rPr>
                <w:rFonts w:ascii="Times New Roman" w:cs="Times New Roman" w:hAnsi="Times New Roman"/>
                <w:sz w:val="26"/>
                <w:szCs w:val="26"/>
              </w:rPr>
            </w:pPr>
          </w:p>
        </w:tc>
      </w:tr>
      <w:tr w:rsidR="008C2380" w:rsidRPr="008C2380" w:rsidTr="00D20808">
        <w:tc>
          <w:tcPr>
            <w:tcW w:type="dxa" w:w="2835"/>
          </w:tcPr>
          <w:p w:rsidP="00017097" w:rsidR="00FA75C5" w:rsidRDefault="00FA75C5" w:rsidRPr="008C2380">
            <w:pPr>
              <w:widowControl w:val="false"/>
              <w:spacing w:line="235" w:lineRule="auto"/>
              <w:rPr>
                <w:rFonts w:ascii="Times New Roman" w:cs="Times New Roman" w:hAnsi="Times New Roman"/>
                <w:sz w:val="26"/>
                <w:szCs w:val="26"/>
              </w:rPr>
            </w:pPr>
            <w:r w:rsidRPr="008C2380">
              <w:rPr>
                <w:rFonts w:ascii="Times New Roman" w:cs="Times New Roman" w:hAnsi="Times New Roman"/>
                <w:sz w:val="26"/>
                <w:szCs w:val="26"/>
              </w:rPr>
              <w:t>2.2. Мебель</w:t>
            </w:r>
          </w:p>
        </w:tc>
        <w:tc>
          <w:tcPr>
            <w:tcW w:type="dxa" w:w="993"/>
          </w:tcPr>
          <w:p w:rsidP="0051453D" w:rsidR="00FA75C5" w:rsidRDefault="00FA75C5" w:rsidRPr="008C2380">
            <w:pPr>
              <w:widowControl w:val="false"/>
              <w:jc w:val="center"/>
              <w:rPr>
                <w:rFonts w:ascii="Times New Roman" w:cs="Times New Roman" w:hAnsi="Times New Roman"/>
                <w:sz w:val="26"/>
                <w:szCs w:val="26"/>
              </w:rPr>
            </w:pPr>
            <w:r w:rsidRPr="008C2380">
              <w:rPr>
                <w:rFonts w:ascii="Times New Roman" w:cs="Times New Roman" w:hAnsi="Times New Roman"/>
                <w:sz w:val="26"/>
                <w:szCs w:val="26"/>
              </w:rPr>
              <w:t>х</w:t>
            </w:r>
          </w:p>
        </w:tc>
        <w:tc>
          <w:tcPr>
            <w:tcW w:type="dxa" w:w="992"/>
          </w:tcPr>
          <w:p w:rsidP="0051453D" w:rsidR="00FA75C5" w:rsidRDefault="00FA75C5" w:rsidRPr="008C2380">
            <w:pPr>
              <w:widowControl w:val="false"/>
              <w:jc w:val="center"/>
              <w:rPr>
                <w:rFonts w:ascii="Times New Roman" w:cs="Times New Roman" w:hAnsi="Times New Roman"/>
                <w:sz w:val="26"/>
                <w:szCs w:val="26"/>
              </w:rPr>
            </w:pPr>
            <w:r w:rsidRPr="008C2380">
              <w:rPr>
                <w:rFonts w:ascii="Times New Roman" w:cs="Times New Roman" w:hAnsi="Times New Roman"/>
                <w:sz w:val="26"/>
                <w:szCs w:val="26"/>
              </w:rPr>
              <w:t>х</w:t>
            </w:r>
          </w:p>
        </w:tc>
        <w:tc>
          <w:tcPr>
            <w:tcW w:type="dxa" w:w="1417"/>
          </w:tcPr>
          <w:p w:rsidP="00C06F1D" w:rsidR="00FA75C5" w:rsidRDefault="00FA75C5" w:rsidRPr="008C2380">
            <w:pPr>
              <w:widowControl w:val="false"/>
              <w:jc w:val="right"/>
              <w:rPr>
                <w:rFonts w:ascii="Times New Roman" w:cs="Times New Roman" w:hAnsi="Times New Roman"/>
                <w:sz w:val="26"/>
                <w:szCs w:val="26"/>
              </w:rPr>
            </w:pPr>
          </w:p>
        </w:tc>
        <w:tc>
          <w:tcPr>
            <w:tcW w:type="dxa" w:w="1276"/>
          </w:tcPr>
          <w:p w:rsidP="00974352" w:rsidR="00FA75C5" w:rsidRDefault="00FA75C5" w:rsidRPr="008C2380">
            <w:pPr>
              <w:widowControl w:val="false"/>
              <w:jc w:val="right"/>
              <w:rPr>
                <w:rFonts w:ascii="Times New Roman" w:cs="Times New Roman" w:hAnsi="Times New Roman"/>
                <w:sz w:val="26"/>
                <w:szCs w:val="26"/>
              </w:rPr>
            </w:pPr>
          </w:p>
        </w:tc>
        <w:tc>
          <w:tcPr>
            <w:tcW w:type="dxa" w:w="1843"/>
          </w:tcPr>
          <w:p w:rsidP="00974352" w:rsidR="00FA75C5" w:rsidRDefault="00FA75C5" w:rsidRPr="008C2380">
            <w:pPr>
              <w:widowControl w:val="false"/>
              <w:jc w:val="right"/>
              <w:rPr>
                <w:rFonts w:ascii="Times New Roman" w:cs="Times New Roman" w:hAnsi="Times New Roman"/>
                <w:sz w:val="26"/>
                <w:szCs w:val="26"/>
              </w:rPr>
            </w:pPr>
          </w:p>
        </w:tc>
      </w:tr>
      <w:tr w:rsidR="008C2380" w:rsidRPr="008C2380" w:rsidTr="00D20808">
        <w:tc>
          <w:tcPr>
            <w:tcW w:type="dxa" w:w="2835"/>
          </w:tcPr>
          <w:p w:rsidP="00017097" w:rsidR="00755513" w:rsidRDefault="00755513" w:rsidRPr="008C2380">
            <w:pPr>
              <w:widowControl w:val="false"/>
              <w:spacing w:line="235" w:lineRule="auto"/>
              <w:rPr>
                <w:rFonts w:ascii="Times New Roman" w:cs="Times New Roman" w:hAnsi="Times New Roman"/>
                <w:sz w:val="26"/>
                <w:szCs w:val="26"/>
              </w:rPr>
            </w:pPr>
            <w:r w:rsidRPr="008C2380">
              <w:rPr>
                <w:rFonts w:ascii="Times New Roman" w:cs="Times New Roman" w:hAnsi="Times New Roman"/>
                <w:sz w:val="26"/>
                <w:szCs w:val="26"/>
              </w:rPr>
              <w:t>2.2.1 …</w:t>
            </w:r>
          </w:p>
        </w:tc>
        <w:tc>
          <w:tcPr>
            <w:tcW w:type="dxa" w:w="993"/>
          </w:tcPr>
          <w:p w:rsidP="00C06F1D" w:rsidR="00755513" w:rsidRDefault="00755513" w:rsidRPr="008C2380">
            <w:pPr>
              <w:widowControl w:val="false"/>
              <w:jc w:val="center"/>
              <w:rPr>
                <w:rFonts w:ascii="Times New Roman" w:cs="Times New Roman" w:hAnsi="Times New Roman"/>
                <w:sz w:val="26"/>
                <w:szCs w:val="26"/>
              </w:rPr>
            </w:pPr>
          </w:p>
        </w:tc>
        <w:tc>
          <w:tcPr>
            <w:tcW w:type="dxa" w:w="992"/>
          </w:tcPr>
          <w:p w:rsidP="00C06F1D" w:rsidR="00755513" w:rsidRDefault="00755513" w:rsidRPr="008C2380">
            <w:pPr>
              <w:widowControl w:val="false"/>
              <w:jc w:val="center"/>
              <w:rPr>
                <w:rFonts w:ascii="Times New Roman" w:cs="Times New Roman" w:hAnsi="Times New Roman"/>
                <w:sz w:val="26"/>
                <w:szCs w:val="26"/>
              </w:rPr>
            </w:pPr>
          </w:p>
        </w:tc>
        <w:tc>
          <w:tcPr>
            <w:tcW w:type="dxa" w:w="1417"/>
          </w:tcPr>
          <w:p w:rsidP="00C06F1D" w:rsidR="00755513" w:rsidRDefault="00755513" w:rsidRPr="008C2380">
            <w:pPr>
              <w:widowControl w:val="false"/>
              <w:jc w:val="right"/>
              <w:rPr>
                <w:rFonts w:ascii="Times New Roman" w:cs="Times New Roman" w:hAnsi="Times New Roman"/>
                <w:sz w:val="26"/>
                <w:szCs w:val="26"/>
              </w:rPr>
            </w:pPr>
          </w:p>
        </w:tc>
        <w:tc>
          <w:tcPr>
            <w:tcW w:type="dxa" w:w="1276"/>
          </w:tcPr>
          <w:p w:rsidP="00974352" w:rsidR="00755513" w:rsidRDefault="00755513" w:rsidRPr="008C2380">
            <w:pPr>
              <w:widowControl w:val="false"/>
              <w:jc w:val="right"/>
              <w:rPr>
                <w:rFonts w:ascii="Times New Roman" w:cs="Times New Roman" w:hAnsi="Times New Roman"/>
                <w:sz w:val="26"/>
                <w:szCs w:val="26"/>
              </w:rPr>
            </w:pPr>
          </w:p>
        </w:tc>
        <w:tc>
          <w:tcPr>
            <w:tcW w:type="dxa" w:w="1843"/>
          </w:tcPr>
          <w:p w:rsidP="00974352" w:rsidR="00755513" w:rsidRDefault="00755513" w:rsidRPr="008C2380">
            <w:pPr>
              <w:widowControl w:val="false"/>
              <w:jc w:val="right"/>
              <w:rPr>
                <w:rFonts w:ascii="Times New Roman" w:cs="Times New Roman" w:hAnsi="Times New Roman"/>
                <w:sz w:val="26"/>
                <w:szCs w:val="26"/>
              </w:rPr>
            </w:pPr>
          </w:p>
        </w:tc>
      </w:tr>
      <w:tr w:rsidR="008C2380" w:rsidRPr="008C2380" w:rsidTr="00D20808">
        <w:tc>
          <w:tcPr>
            <w:tcW w:type="dxa" w:w="2835"/>
          </w:tcPr>
          <w:p w:rsidP="00017097" w:rsidR="00FA75C5" w:rsidRDefault="00FA75C5" w:rsidRPr="008C2380">
            <w:pPr>
              <w:widowControl w:val="false"/>
              <w:spacing w:line="235" w:lineRule="auto"/>
              <w:rPr>
                <w:rFonts w:ascii="Times New Roman" w:cs="Times New Roman" w:hAnsi="Times New Roman"/>
                <w:sz w:val="26"/>
                <w:szCs w:val="26"/>
              </w:rPr>
            </w:pPr>
            <w:r w:rsidRPr="008C2380">
              <w:rPr>
                <w:rFonts w:ascii="Times New Roman" w:cs="Times New Roman" w:hAnsi="Times New Roman"/>
                <w:sz w:val="26"/>
                <w:szCs w:val="26"/>
              </w:rPr>
              <w:t>2.3. Оргтехника</w:t>
            </w:r>
          </w:p>
        </w:tc>
        <w:tc>
          <w:tcPr>
            <w:tcW w:type="dxa" w:w="993"/>
          </w:tcPr>
          <w:p w:rsidP="0051453D" w:rsidR="00FA75C5" w:rsidRDefault="00FA75C5" w:rsidRPr="008C2380">
            <w:pPr>
              <w:widowControl w:val="false"/>
              <w:jc w:val="center"/>
              <w:rPr>
                <w:rFonts w:ascii="Times New Roman" w:cs="Times New Roman" w:hAnsi="Times New Roman"/>
                <w:sz w:val="26"/>
                <w:szCs w:val="26"/>
              </w:rPr>
            </w:pPr>
            <w:r w:rsidRPr="008C2380">
              <w:rPr>
                <w:rFonts w:ascii="Times New Roman" w:cs="Times New Roman" w:hAnsi="Times New Roman"/>
                <w:sz w:val="26"/>
                <w:szCs w:val="26"/>
              </w:rPr>
              <w:t>х</w:t>
            </w:r>
          </w:p>
        </w:tc>
        <w:tc>
          <w:tcPr>
            <w:tcW w:type="dxa" w:w="992"/>
          </w:tcPr>
          <w:p w:rsidP="0051453D" w:rsidR="00FA75C5" w:rsidRDefault="00FA75C5" w:rsidRPr="008C2380">
            <w:pPr>
              <w:widowControl w:val="false"/>
              <w:jc w:val="center"/>
              <w:rPr>
                <w:rFonts w:ascii="Times New Roman" w:cs="Times New Roman" w:hAnsi="Times New Roman"/>
                <w:sz w:val="26"/>
                <w:szCs w:val="26"/>
              </w:rPr>
            </w:pPr>
            <w:r w:rsidRPr="008C2380">
              <w:rPr>
                <w:rFonts w:ascii="Times New Roman" w:cs="Times New Roman" w:hAnsi="Times New Roman"/>
                <w:sz w:val="26"/>
                <w:szCs w:val="26"/>
              </w:rPr>
              <w:t>х</w:t>
            </w:r>
          </w:p>
        </w:tc>
        <w:tc>
          <w:tcPr>
            <w:tcW w:type="dxa" w:w="1417"/>
          </w:tcPr>
          <w:p w:rsidP="00C06F1D" w:rsidR="00FA75C5" w:rsidRDefault="00FA75C5" w:rsidRPr="008C2380">
            <w:pPr>
              <w:widowControl w:val="false"/>
              <w:jc w:val="right"/>
              <w:rPr>
                <w:rFonts w:ascii="Times New Roman" w:cs="Times New Roman" w:hAnsi="Times New Roman"/>
                <w:sz w:val="26"/>
                <w:szCs w:val="26"/>
              </w:rPr>
            </w:pPr>
          </w:p>
        </w:tc>
        <w:tc>
          <w:tcPr>
            <w:tcW w:type="dxa" w:w="1276"/>
          </w:tcPr>
          <w:p w:rsidP="00974352" w:rsidR="00FA75C5" w:rsidRDefault="00FA75C5" w:rsidRPr="008C2380">
            <w:pPr>
              <w:widowControl w:val="false"/>
              <w:jc w:val="right"/>
              <w:rPr>
                <w:rFonts w:ascii="Times New Roman" w:cs="Times New Roman" w:hAnsi="Times New Roman"/>
                <w:sz w:val="26"/>
                <w:szCs w:val="26"/>
              </w:rPr>
            </w:pPr>
          </w:p>
        </w:tc>
        <w:tc>
          <w:tcPr>
            <w:tcW w:type="dxa" w:w="1843"/>
          </w:tcPr>
          <w:p w:rsidP="00974352" w:rsidR="00FA75C5" w:rsidRDefault="00FA75C5" w:rsidRPr="008C2380">
            <w:pPr>
              <w:widowControl w:val="false"/>
              <w:jc w:val="right"/>
              <w:rPr>
                <w:rFonts w:ascii="Times New Roman" w:cs="Times New Roman" w:hAnsi="Times New Roman"/>
                <w:sz w:val="26"/>
                <w:szCs w:val="26"/>
              </w:rPr>
            </w:pPr>
          </w:p>
        </w:tc>
      </w:tr>
      <w:tr w:rsidR="008C2380" w:rsidRPr="008C2380" w:rsidTr="00D20808">
        <w:tc>
          <w:tcPr>
            <w:tcW w:type="dxa" w:w="2835"/>
          </w:tcPr>
          <w:p w:rsidP="00017097" w:rsidR="00755513" w:rsidRDefault="00755513" w:rsidRPr="008C2380">
            <w:pPr>
              <w:widowControl w:val="false"/>
              <w:spacing w:line="235" w:lineRule="auto"/>
              <w:rPr>
                <w:rFonts w:ascii="Times New Roman" w:cs="Times New Roman" w:hAnsi="Times New Roman"/>
                <w:sz w:val="26"/>
                <w:szCs w:val="26"/>
              </w:rPr>
            </w:pPr>
            <w:r w:rsidRPr="008C2380">
              <w:rPr>
                <w:rFonts w:ascii="Times New Roman" w:cs="Times New Roman" w:hAnsi="Times New Roman"/>
                <w:sz w:val="26"/>
                <w:szCs w:val="26"/>
              </w:rPr>
              <w:t>2.3.1 …</w:t>
            </w:r>
          </w:p>
        </w:tc>
        <w:tc>
          <w:tcPr>
            <w:tcW w:type="dxa" w:w="993"/>
          </w:tcPr>
          <w:p w:rsidP="00C06F1D" w:rsidR="00755513" w:rsidRDefault="00755513" w:rsidRPr="008C2380">
            <w:pPr>
              <w:widowControl w:val="false"/>
              <w:jc w:val="center"/>
              <w:rPr>
                <w:rFonts w:ascii="Times New Roman" w:cs="Times New Roman" w:hAnsi="Times New Roman"/>
                <w:sz w:val="26"/>
                <w:szCs w:val="26"/>
              </w:rPr>
            </w:pPr>
          </w:p>
        </w:tc>
        <w:tc>
          <w:tcPr>
            <w:tcW w:type="dxa" w:w="992"/>
          </w:tcPr>
          <w:p w:rsidP="00C06F1D" w:rsidR="00755513" w:rsidRDefault="00755513" w:rsidRPr="008C2380">
            <w:pPr>
              <w:widowControl w:val="false"/>
              <w:jc w:val="center"/>
              <w:rPr>
                <w:rFonts w:ascii="Times New Roman" w:cs="Times New Roman" w:hAnsi="Times New Roman"/>
                <w:sz w:val="26"/>
                <w:szCs w:val="26"/>
              </w:rPr>
            </w:pPr>
          </w:p>
        </w:tc>
        <w:tc>
          <w:tcPr>
            <w:tcW w:type="dxa" w:w="1417"/>
          </w:tcPr>
          <w:p w:rsidP="00C06F1D" w:rsidR="00755513" w:rsidRDefault="00755513" w:rsidRPr="008C2380">
            <w:pPr>
              <w:widowControl w:val="false"/>
              <w:jc w:val="right"/>
              <w:rPr>
                <w:rFonts w:ascii="Times New Roman" w:cs="Times New Roman" w:hAnsi="Times New Roman"/>
                <w:sz w:val="26"/>
                <w:szCs w:val="26"/>
              </w:rPr>
            </w:pPr>
          </w:p>
        </w:tc>
        <w:tc>
          <w:tcPr>
            <w:tcW w:type="dxa" w:w="1276"/>
          </w:tcPr>
          <w:p w:rsidP="00974352" w:rsidR="00755513" w:rsidRDefault="00755513" w:rsidRPr="008C2380">
            <w:pPr>
              <w:widowControl w:val="false"/>
              <w:jc w:val="right"/>
              <w:rPr>
                <w:rFonts w:ascii="Times New Roman" w:cs="Times New Roman" w:hAnsi="Times New Roman"/>
                <w:sz w:val="26"/>
                <w:szCs w:val="26"/>
              </w:rPr>
            </w:pPr>
          </w:p>
        </w:tc>
        <w:tc>
          <w:tcPr>
            <w:tcW w:type="dxa" w:w="1843"/>
          </w:tcPr>
          <w:p w:rsidP="00974352" w:rsidR="00755513" w:rsidRDefault="00755513" w:rsidRPr="008C2380">
            <w:pPr>
              <w:widowControl w:val="false"/>
              <w:jc w:val="right"/>
              <w:rPr>
                <w:rFonts w:ascii="Times New Roman" w:cs="Times New Roman" w:hAnsi="Times New Roman"/>
                <w:sz w:val="26"/>
                <w:szCs w:val="26"/>
              </w:rPr>
            </w:pPr>
          </w:p>
        </w:tc>
      </w:tr>
      <w:tr w:rsidR="008C2380" w:rsidRPr="008C2380" w:rsidTr="00D20808">
        <w:tc>
          <w:tcPr>
            <w:tcW w:type="dxa" w:w="2835"/>
          </w:tcPr>
          <w:p w:rsidP="00017097" w:rsidR="00974352" w:rsidRDefault="00974352" w:rsidRPr="008C2380">
            <w:pPr>
              <w:widowControl w:val="false"/>
              <w:spacing w:line="235" w:lineRule="auto"/>
              <w:rPr>
                <w:rFonts w:ascii="Times New Roman" w:cs="Times New Roman" w:hAnsi="Times New Roman"/>
                <w:sz w:val="26"/>
                <w:szCs w:val="26"/>
              </w:rPr>
            </w:pPr>
            <w:r w:rsidRPr="008C2380">
              <w:rPr>
                <w:rFonts w:ascii="Times New Roman" w:cs="Times New Roman" w:hAnsi="Times New Roman"/>
                <w:sz w:val="26"/>
                <w:szCs w:val="26"/>
              </w:rPr>
              <w:t>2.4. Программное обеспечение</w:t>
            </w:r>
          </w:p>
        </w:tc>
        <w:tc>
          <w:tcPr>
            <w:tcW w:type="dxa" w:w="993"/>
          </w:tcPr>
          <w:p w:rsidP="0051453D" w:rsidR="00974352" w:rsidRDefault="00974352" w:rsidRPr="008C2380">
            <w:pPr>
              <w:widowControl w:val="false"/>
              <w:jc w:val="center"/>
              <w:rPr>
                <w:rFonts w:ascii="Times New Roman" w:cs="Times New Roman" w:hAnsi="Times New Roman"/>
                <w:sz w:val="26"/>
                <w:szCs w:val="26"/>
              </w:rPr>
            </w:pPr>
            <w:r w:rsidRPr="008C2380">
              <w:rPr>
                <w:rFonts w:ascii="Times New Roman" w:cs="Times New Roman" w:hAnsi="Times New Roman"/>
                <w:sz w:val="26"/>
                <w:szCs w:val="26"/>
              </w:rPr>
              <w:t>х</w:t>
            </w:r>
          </w:p>
        </w:tc>
        <w:tc>
          <w:tcPr>
            <w:tcW w:type="dxa" w:w="992"/>
          </w:tcPr>
          <w:p w:rsidP="0051453D" w:rsidR="00974352" w:rsidRDefault="00974352" w:rsidRPr="008C2380">
            <w:pPr>
              <w:widowControl w:val="false"/>
              <w:jc w:val="center"/>
              <w:rPr>
                <w:rFonts w:ascii="Times New Roman" w:cs="Times New Roman" w:hAnsi="Times New Roman"/>
                <w:sz w:val="26"/>
                <w:szCs w:val="26"/>
              </w:rPr>
            </w:pPr>
            <w:r w:rsidRPr="008C2380">
              <w:rPr>
                <w:rFonts w:ascii="Times New Roman" w:cs="Times New Roman" w:hAnsi="Times New Roman"/>
                <w:sz w:val="26"/>
                <w:szCs w:val="26"/>
              </w:rPr>
              <w:t>х</w:t>
            </w:r>
          </w:p>
        </w:tc>
        <w:tc>
          <w:tcPr>
            <w:tcW w:type="dxa" w:w="1417"/>
          </w:tcPr>
          <w:p w:rsidP="00C06F1D" w:rsidR="00974352" w:rsidRDefault="00974352" w:rsidRPr="008C2380">
            <w:pPr>
              <w:widowControl w:val="false"/>
              <w:jc w:val="right"/>
              <w:rPr>
                <w:rFonts w:ascii="Times New Roman" w:cs="Times New Roman" w:hAnsi="Times New Roman"/>
                <w:sz w:val="26"/>
                <w:szCs w:val="26"/>
              </w:rPr>
            </w:pPr>
          </w:p>
        </w:tc>
        <w:tc>
          <w:tcPr>
            <w:tcW w:type="dxa" w:w="1276"/>
          </w:tcPr>
          <w:p w:rsidP="00974352" w:rsidR="00974352" w:rsidRDefault="00974352" w:rsidRPr="008C2380">
            <w:pPr>
              <w:widowControl w:val="false"/>
              <w:jc w:val="right"/>
              <w:rPr>
                <w:rFonts w:ascii="Times New Roman" w:cs="Times New Roman" w:hAnsi="Times New Roman"/>
                <w:sz w:val="26"/>
                <w:szCs w:val="26"/>
              </w:rPr>
            </w:pPr>
          </w:p>
        </w:tc>
        <w:tc>
          <w:tcPr>
            <w:tcW w:type="dxa" w:w="1843"/>
          </w:tcPr>
          <w:p w:rsidP="00974352" w:rsidR="00974352" w:rsidRDefault="00974352" w:rsidRPr="008C2380">
            <w:pPr>
              <w:widowControl w:val="false"/>
              <w:jc w:val="right"/>
              <w:rPr>
                <w:rFonts w:ascii="Times New Roman" w:cs="Times New Roman" w:hAnsi="Times New Roman"/>
                <w:sz w:val="26"/>
                <w:szCs w:val="26"/>
              </w:rPr>
            </w:pPr>
          </w:p>
        </w:tc>
      </w:tr>
      <w:tr w:rsidR="008C2380" w:rsidRPr="008C2380" w:rsidTr="00D20808">
        <w:tc>
          <w:tcPr>
            <w:tcW w:type="dxa" w:w="2835"/>
          </w:tcPr>
          <w:p w:rsidP="00017097" w:rsidR="00755513" w:rsidRDefault="00755513" w:rsidRPr="008C2380">
            <w:pPr>
              <w:widowControl w:val="false"/>
              <w:spacing w:line="235" w:lineRule="auto"/>
              <w:rPr>
                <w:rFonts w:ascii="Times New Roman" w:cs="Times New Roman" w:hAnsi="Times New Roman"/>
                <w:sz w:val="26"/>
                <w:szCs w:val="26"/>
              </w:rPr>
            </w:pPr>
            <w:r w:rsidRPr="008C2380">
              <w:rPr>
                <w:rFonts w:ascii="Times New Roman" w:cs="Times New Roman" w:hAnsi="Times New Roman"/>
                <w:sz w:val="26"/>
                <w:szCs w:val="26"/>
              </w:rPr>
              <w:t>2.4.1 …</w:t>
            </w:r>
          </w:p>
        </w:tc>
        <w:tc>
          <w:tcPr>
            <w:tcW w:type="dxa" w:w="993"/>
          </w:tcPr>
          <w:p w:rsidP="00C06F1D" w:rsidR="00755513" w:rsidRDefault="00755513" w:rsidRPr="008C2380">
            <w:pPr>
              <w:widowControl w:val="false"/>
              <w:jc w:val="center"/>
              <w:rPr>
                <w:rFonts w:ascii="Times New Roman" w:cs="Times New Roman" w:hAnsi="Times New Roman"/>
                <w:sz w:val="26"/>
                <w:szCs w:val="26"/>
              </w:rPr>
            </w:pPr>
          </w:p>
        </w:tc>
        <w:tc>
          <w:tcPr>
            <w:tcW w:type="dxa" w:w="992"/>
          </w:tcPr>
          <w:p w:rsidP="00C06F1D" w:rsidR="00755513" w:rsidRDefault="00755513" w:rsidRPr="008C2380">
            <w:pPr>
              <w:widowControl w:val="false"/>
              <w:jc w:val="center"/>
              <w:rPr>
                <w:rFonts w:ascii="Times New Roman" w:cs="Times New Roman" w:hAnsi="Times New Roman"/>
                <w:sz w:val="26"/>
                <w:szCs w:val="26"/>
              </w:rPr>
            </w:pPr>
          </w:p>
        </w:tc>
        <w:tc>
          <w:tcPr>
            <w:tcW w:type="dxa" w:w="1417"/>
          </w:tcPr>
          <w:p w:rsidP="00C06F1D" w:rsidR="00755513" w:rsidRDefault="00755513" w:rsidRPr="008C2380">
            <w:pPr>
              <w:widowControl w:val="false"/>
              <w:jc w:val="right"/>
              <w:rPr>
                <w:rFonts w:ascii="Times New Roman" w:cs="Times New Roman" w:hAnsi="Times New Roman"/>
                <w:sz w:val="26"/>
                <w:szCs w:val="26"/>
              </w:rPr>
            </w:pPr>
          </w:p>
        </w:tc>
        <w:tc>
          <w:tcPr>
            <w:tcW w:type="dxa" w:w="1276"/>
          </w:tcPr>
          <w:p w:rsidP="00974352" w:rsidR="00755513" w:rsidRDefault="00755513" w:rsidRPr="008C2380">
            <w:pPr>
              <w:widowControl w:val="false"/>
              <w:jc w:val="right"/>
              <w:rPr>
                <w:rFonts w:ascii="Times New Roman" w:cs="Times New Roman" w:hAnsi="Times New Roman"/>
                <w:sz w:val="26"/>
                <w:szCs w:val="26"/>
              </w:rPr>
            </w:pPr>
          </w:p>
        </w:tc>
        <w:tc>
          <w:tcPr>
            <w:tcW w:type="dxa" w:w="1843"/>
          </w:tcPr>
          <w:p w:rsidP="00974352" w:rsidR="00755513" w:rsidRDefault="00755513" w:rsidRPr="008C2380">
            <w:pPr>
              <w:widowControl w:val="false"/>
              <w:jc w:val="right"/>
              <w:rPr>
                <w:rFonts w:ascii="Times New Roman" w:cs="Times New Roman" w:hAnsi="Times New Roman"/>
                <w:sz w:val="26"/>
                <w:szCs w:val="26"/>
              </w:rPr>
            </w:pPr>
          </w:p>
        </w:tc>
      </w:tr>
      <w:tr w:rsidR="008C2380" w:rsidRPr="008C2380" w:rsidTr="00D20808">
        <w:tc>
          <w:tcPr>
            <w:tcW w:type="dxa" w:w="2835"/>
          </w:tcPr>
          <w:p w:rsidP="00017097" w:rsidR="00974352" w:rsidRDefault="00974352" w:rsidRPr="008C2380">
            <w:pPr>
              <w:widowControl w:val="false"/>
              <w:spacing w:line="235" w:lineRule="auto"/>
              <w:rPr>
                <w:rFonts w:ascii="Times New Roman" w:cs="Times New Roman" w:hAnsi="Times New Roman"/>
                <w:sz w:val="26"/>
                <w:szCs w:val="26"/>
              </w:rPr>
            </w:pPr>
            <w:r w:rsidRPr="008C2380">
              <w:rPr>
                <w:rFonts w:ascii="Times New Roman" w:cs="Times New Roman" w:hAnsi="Times New Roman"/>
                <w:sz w:val="26"/>
                <w:szCs w:val="26"/>
              </w:rPr>
              <w:t>3. Выплата по передаче прав на франшизу   (паушальный взнос):</w:t>
            </w:r>
          </w:p>
        </w:tc>
        <w:tc>
          <w:tcPr>
            <w:tcW w:type="dxa" w:w="993"/>
          </w:tcPr>
          <w:p w:rsidP="0051453D" w:rsidR="00974352" w:rsidRDefault="00974352" w:rsidRPr="008C2380">
            <w:pPr>
              <w:widowControl w:val="false"/>
              <w:jc w:val="center"/>
              <w:rPr>
                <w:rFonts w:ascii="Times New Roman" w:cs="Times New Roman" w:hAnsi="Times New Roman"/>
                <w:sz w:val="26"/>
                <w:szCs w:val="26"/>
              </w:rPr>
            </w:pPr>
            <w:r w:rsidRPr="008C2380">
              <w:rPr>
                <w:rFonts w:ascii="Times New Roman" w:cs="Times New Roman" w:hAnsi="Times New Roman"/>
                <w:sz w:val="26"/>
                <w:szCs w:val="26"/>
              </w:rPr>
              <w:t>х</w:t>
            </w:r>
          </w:p>
        </w:tc>
        <w:tc>
          <w:tcPr>
            <w:tcW w:type="dxa" w:w="992"/>
          </w:tcPr>
          <w:p w:rsidP="0051453D" w:rsidR="00974352" w:rsidRDefault="00974352" w:rsidRPr="008C2380">
            <w:pPr>
              <w:widowControl w:val="false"/>
              <w:jc w:val="center"/>
              <w:rPr>
                <w:rFonts w:ascii="Times New Roman" w:cs="Times New Roman" w:hAnsi="Times New Roman"/>
                <w:sz w:val="26"/>
                <w:szCs w:val="26"/>
              </w:rPr>
            </w:pPr>
            <w:r w:rsidRPr="008C2380">
              <w:rPr>
                <w:rFonts w:ascii="Times New Roman" w:cs="Times New Roman" w:hAnsi="Times New Roman"/>
                <w:sz w:val="26"/>
                <w:szCs w:val="26"/>
              </w:rPr>
              <w:t>х</w:t>
            </w:r>
          </w:p>
        </w:tc>
        <w:tc>
          <w:tcPr>
            <w:tcW w:type="dxa" w:w="1417"/>
          </w:tcPr>
          <w:p w:rsidP="00C06F1D" w:rsidR="00974352" w:rsidRDefault="00974352" w:rsidRPr="008C2380">
            <w:pPr>
              <w:widowControl w:val="false"/>
              <w:jc w:val="right"/>
              <w:rPr>
                <w:rFonts w:ascii="Times New Roman" w:cs="Times New Roman" w:hAnsi="Times New Roman"/>
                <w:sz w:val="26"/>
                <w:szCs w:val="26"/>
              </w:rPr>
            </w:pPr>
          </w:p>
        </w:tc>
        <w:tc>
          <w:tcPr>
            <w:tcW w:type="dxa" w:w="1276"/>
          </w:tcPr>
          <w:p w:rsidP="00974352" w:rsidR="00974352" w:rsidRDefault="00974352" w:rsidRPr="008C2380">
            <w:pPr>
              <w:widowControl w:val="false"/>
              <w:jc w:val="right"/>
              <w:rPr>
                <w:rFonts w:ascii="Times New Roman" w:cs="Times New Roman" w:hAnsi="Times New Roman"/>
                <w:sz w:val="26"/>
                <w:szCs w:val="26"/>
              </w:rPr>
            </w:pPr>
          </w:p>
        </w:tc>
        <w:tc>
          <w:tcPr>
            <w:tcW w:type="dxa" w:w="1843"/>
          </w:tcPr>
          <w:p w:rsidP="00974352" w:rsidR="00974352" w:rsidRDefault="00974352" w:rsidRPr="008C2380">
            <w:pPr>
              <w:widowControl w:val="false"/>
              <w:jc w:val="right"/>
              <w:rPr>
                <w:rFonts w:ascii="Times New Roman" w:cs="Times New Roman" w:hAnsi="Times New Roman"/>
                <w:sz w:val="26"/>
                <w:szCs w:val="26"/>
              </w:rPr>
            </w:pPr>
          </w:p>
        </w:tc>
      </w:tr>
      <w:tr w:rsidR="008C2380" w:rsidRPr="008C2380" w:rsidTr="00D20808">
        <w:tc>
          <w:tcPr>
            <w:tcW w:type="dxa" w:w="2835"/>
          </w:tcPr>
          <w:p w:rsidP="00017097" w:rsidR="00755513" w:rsidRDefault="00AD0B17" w:rsidRPr="008C2380">
            <w:pPr>
              <w:widowControl w:val="false"/>
              <w:spacing w:line="235" w:lineRule="auto"/>
              <w:rPr>
                <w:rFonts w:ascii="Times New Roman" w:cs="Times New Roman" w:hAnsi="Times New Roman"/>
                <w:sz w:val="26"/>
                <w:szCs w:val="26"/>
              </w:rPr>
            </w:pPr>
            <w:r w:rsidRPr="008C2380">
              <w:rPr>
                <w:rFonts w:ascii="Times New Roman" w:cs="Times New Roman" w:hAnsi="Times New Roman"/>
                <w:sz w:val="26"/>
                <w:szCs w:val="26"/>
              </w:rPr>
              <w:t>3</w:t>
            </w:r>
            <w:r w:rsidR="00755513" w:rsidRPr="008C2380">
              <w:rPr>
                <w:rFonts w:ascii="Times New Roman" w:cs="Times New Roman" w:hAnsi="Times New Roman"/>
                <w:sz w:val="26"/>
                <w:szCs w:val="26"/>
              </w:rPr>
              <w:t>.1. …</w:t>
            </w:r>
          </w:p>
        </w:tc>
        <w:tc>
          <w:tcPr>
            <w:tcW w:type="dxa" w:w="993"/>
          </w:tcPr>
          <w:p w:rsidP="00C06F1D" w:rsidR="00755513" w:rsidRDefault="00755513" w:rsidRPr="008C2380">
            <w:pPr>
              <w:widowControl w:val="false"/>
              <w:jc w:val="center"/>
              <w:rPr>
                <w:rFonts w:ascii="Times New Roman" w:cs="Times New Roman" w:hAnsi="Times New Roman"/>
                <w:sz w:val="26"/>
                <w:szCs w:val="26"/>
              </w:rPr>
            </w:pPr>
          </w:p>
        </w:tc>
        <w:tc>
          <w:tcPr>
            <w:tcW w:type="dxa" w:w="992"/>
          </w:tcPr>
          <w:p w:rsidP="00C06F1D" w:rsidR="00755513" w:rsidRDefault="00755513" w:rsidRPr="008C2380">
            <w:pPr>
              <w:widowControl w:val="false"/>
              <w:jc w:val="center"/>
              <w:rPr>
                <w:rFonts w:ascii="Times New Roman" w:cs="Times New Roman" w:hAnsi="Times New Roman"/>
                <w:sz w:val="26"/>
                <w:szCs w:val="26"/>
              </w:rPr>
            </w:pPr>
          </w:p>
        </w:tc>
        <w:tc>
          <w:tcPr>
            <w:tcW w:type="dxa" w:w="1417"/>
          </w:tcPr>
          <w:p w:rsidP="00C06F1D" w:rsidR="00755513" w:rsidRDefault="00755513" w:rsidRPr="008C2380">
            <w:pPr>
              <w:widowControl w:val="false"/>
              <w:jc w:val="right"/>
              <w:rPr>
                <w:rFonts w:ascii="Times New Roman" w:cs="Times New Roman" w:hAnsi="Times New Roman"/>
                <w:sz w:val="26"/>
                <w:szCs w:val="26"/>
              </w:rPr>
            </w:pPr>
          </w:p>
        </w:tc>
        <w:tc>
          <w:tcPr>
            <w:tcW w:type="dxa" w:w="1276"/>
          </w:tcPr>
          <w:p w:rsidP="00974352" w:rsidR="00755513" w:rsidRDefault="00755513" w:rsidRPr="008C2380">
            <w:pPr>
              <w:widowControl w:val="false"/>
              <w:jc w:val="right"/>
              <w:rPr>
                <w:rFonts w:ascii="Times New Roman" w:cs="Times New Roman" w:hAnsi="Times New Roman"/>
                <w:sz w:val="26"/>
                <w:szCs w:val="26"/>
              </w:rPr>
            </w:pPr>
          </w:p>
        </w:tc>
        <w:tc>
          <w:tcPr>
            <w:tcW w:type="dxa" w:w="1843"/>
          </w:tcPr>
          <w:p w:rsidP="00974352" w:rsidR="00755513" w:rsidRDefault="00755513" w:rsidRPr="008C2380">
            <w:pPr>
              <w:widowControl w:val="false"/>
              <w:jc w:val="right"/>
              <w:rPr>
                <w:rFonts w:ascii="Times New Roman" w:cs="Times New Roman" w:hAnsi="Times New Roman"/>
                <w:sz w:val="26"/>
                <w:szCs w:val="26"/>
              </w:rPr>
            </w:pPr>
          </w:p>
        </w:tc>
      </w:tr>
      <w:tr w:rsidR="00441166" w:rsidRPr="008C2380" w:rsidTr="00D20808">
        <w:tc>
          <w:tcPr>
            <w:tcW w:type="dxa" w:w="2835"/>
          </w:tcPr>
          <w:p w:rsidP="00017097" w:rsidR="00426997" w:rsidRDefault="00426997" w:rsidRPr="008C2380">
            <w:pPr>
              <w:widowControl w:val="false"/>
              <w:spacing w:line="235" w:lineRule="auto"/>
              <w:rPr>
                <w:rFonts w:ascii="Times New Roman" w:cs="Times New Roman" w:hAnsi="Times New Roman"/>
                <w:sz w:val="26"/>
                <w:szCs w:val="26"/>
              </w:rPr>
            </w:pPr>
            <w:r w:rsidRPr="008C2380">
              <w:rPr>
                <w:rFonts w:ascii="Times New Roman" w:cs="Times New Roman" w:hAnsi="Times New Roman"/>
                <w:sz w:val="26"/>
                <w:szCs w:val="26"/>
              </w:rPr>
              <w:t>Итого:</w:t>
            </w:r>
          </w:p>
        </w:tc>
        <w:tc>
          <w:tcPr>
            <w:tcW w:type="dxa" w:w="993"/>
          </w:tcPr>
          <w:p w:rsidP="00C06F1D" w:rsidR="00426997" w:rsidRDefault="00426997" w:rsidRPr="008C2380">
            <w:pPr>
              <w:widowControl w:val="false"/>
              <w:jc w:val="center"/>
              <w:rPr>
                <w:rFonts w:ascii="Times New Roman" w:cs="Times New Roman" w:hAnsi="Times New Roman"/>
                <w:sz w:val="26"/>
                <w:szCs w:val="26"/>
              </w:rPr>
            </w:pPr>
            <w:r w:rsidRPr="008C2380">
              <w:rPr>
                <w:rFonts w:ascii="Times New Roman" w:cs="Times New Roman" w:hAnsi="Times New Roman"/>
                <w:sz w:val="26"/>
                <w:szCs w:val="26"/>
              </w:rPr>
              <w:t>х</w:t>
            </w:r>
          </w:p>
        </w:tc>
        <w:tc>
          <w:tcPr>
            <w:tcW w:type="dxa" w:w="992"/>
          </w:tcPr>
          <w:p w:rsidP="00C06F1D" w:rsidR="00426997" w:rsidRDefault="00426997" w:rsidRPr="008C2380">
            <w:pPr>
              <w:widowControl w:val="false"/>
              <w:jc w:val="center"/>
              <w:rPr>
                <w:rFonts w:ascii="Times New Roman" w:cs="Times New Roman" w:hAnsi="Times New Roman"/>
                <w:sz w:val="26"/>
                <w:szCs w:val="26"/>
              </w:rPr>
            </w:pPr>
            <w:r w:rsidRPr="008C2380">
              <w:rPr>
                <w:rFonts w:ascii="Times New Roman" w:cs="Times New Roman" w:hAnsi="Times New Roman"/>
                <w:sz w:val="26"/>
                <w:szCs w:val="26"/>
              </w:rPr>
              <w:t>х</w:t>
            </w:r>
          </w:p>
        </w:tc>
        <w:tc>
          <w:tcPr>
            <w:tcW w:type="dxa" w:w="1417"/>
          </w:tcPr>
          <w:p w:rsidP="00C06F1D" w:rsidR="00426997" w:rsidRDefault="00426997" w:rsidRPr="008C2380">
            <w:pPr>
              <w:widowControl w:val="false"/>
              <w:jc w:val="right"/>
              <w:rPr>
                <w:rFonts w:ascii="Times New Roman" w:cs="Times New Roman" w:hAnsi="Times New Roman"/>
                <w:sz w:val="26"/>
                <w:szCs w:val="26"/>
              </w:rPr>
            </w:pPr>
          </w:p>
        </w:tc>
        <w:tc>
          <w:tcPr>
            <w:tcW w:type="dxa" w:w="1276"/>
          </w:tcPr>
          <w:p w:rsidP="00974352" w:rsidR="00426997" w:rsidRDefault="00426997" w:rsidRPr="008C2380">
            <w:pPr>
              <w:widowControl w:val="false"/>
              <w:jc w:val="right"/>
              <w:rPr>
                <w:rFonts w:ascii="Times New Roman" w:cs="Times New Roman" w:hAnsi="Times New Roman"/>
                <w:sz w:val="26"/>
                <w:szCs w:val="26"/>
              </w:rPr>
            </w:pPr>
          </w:p>
        </w:tc>
        <w:tc>
          <w:tcPr>
            <w:tcW w:type="dxa" w:w="1843"/>
          </w:tcPr>
          <w:p w:rsidP="00974352" w:rsidR="00426997" w:rsidRDefault="00426997" w:rsidRPr="008C2380">
            <w:pPr>
              <w:widowControl w:val="false"/>
              <w:jc w:val="right"/>
              <w:rPr>
                <w:rFonts w:ascii="Times New Roman" w:cs="Times New Roman" w:hAnsi="Times New Roman"/>
                <w:sz w:val="26"/>
                <w:szCs w:val="26"/>
              </w:rPr>
            </w:pPr>
          </w:p>
        </w:tc>
      </w:tr>
    </w:tbl>
    <w:p w:rsidP="00426997" w:rsidR="00426997" w:rsidRDefault="00426997" w:rsidRPr="008C2380">
      <w:pPr>
        <w:widowControl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</w:p>
    <w:p w:rsidP="007E7EB4" w:rsidR="007E7EB4" w:rsidRDefault="007E7EB4" w:rsidRPr="008C2380">
      <w:pPr>
        <w:widowControl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>4. Обоснование использования для выполнения плана:</w:t>
      </w:r>
    </w:p>
    <w:p w:rsidP="007E7EB4" w:rsidR="007E7EB4" w:rsidRDefault="007E7EB4" w:rsidRPr="008C2380">
      <w:pPr>
        <w:pStyle w:val="ConsPlusNonformat"/>
        <w:ind w:firstLine="708"/>
        <w:jc w:val="both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>приобретаемого имущества (оборудования, мебели, оргтехники, программного обеспечения);</w:t>
      </w:r>
    </w:p>
    <w:p w:rsidP="007E7EB4" w:rsidR="007E7EB4" w:rsidRDefault="007E7EB4" w:rsidRPr="008C2380">
      <w:pPr>
        <w:pStyle w:val="ConsPlusNonformat"/>
        <w:ind w:firstLine="708"/>
        <w:jc w:val="both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>аренды и текущего ремонта зданий (помещений);</w:t>
      </w:r>
    </w:p>
    <w:p w:rsidP="007E7EB4" w:rsidR="007E7EB4" w:rsidRDefault="007E7EB4" w:rsidRPr="008C2380">
      <w:pPr>
        <w:pStyle w:val="ConsPlusNonformat"/>
        <w:ind w:firstLine="708"/>
        <w:jc w:val="both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>выплаты по передаче прав на франшизу.</w:t>
      </w:r>
    </w:p>
    <w:p w:rsidP="00974352" w:rsidR="00974352" w:rsidRDefault="00974352" w:rsidRPr="008C2380">
      <w:pPr>
        <w:widowControl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>5. С</w:t>
      </w:r>
      <w:r w:rsidR="0026463A" w:rsidRPr="008C2380">
        <w:rPr>
          <w:rFonts w:ascii="Times New Roman" w:cs="Times New Roman" w:hAnsi="Times New Roman"/>
          <w:sz w:val="30"/>
          <w:szCs w:val="30"/>
        </w:rPr>
        <w:t xml:space="preserve">уммарный объем всех расходов </w:t>
      </w:r>
      <w:r w:rsidR="002E703A" w:rsidRPr="008C2380">
        <w:rPr>
          <w:rFonts w:ascii="Times New Roman" w:cs="Times New Roman" w:hAnsi="Times New Roman"/>
          <w:sz w:val="30"/>
          <w:szCs w:val="30"/>
        </w:rPr>
        <w:t>на выполнение плана      (пункт 5.1 + пункт 5.2)</w:t>
      </w:r>
      <w:r w:rsidRPr="008C2380">
        <w:rPr>
          <w:rFonts w:ascii="Times New Roman" w:cs="Times New Roman" w:hAnsi="Times New Roman"/>
          <w:sz w:val="30"/>
          <w:szCs w:val="30"/>
        </w:rPr>
        <w:t>, рублей:</w:t>
      </w:r>
      <w:r w:rsidR="002E703A"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Pr="008C2380">
        <w:rPr>
          <w:rFonts w:ascii="Times New Roman" w:cs="Times New Roman" w:hAnsi="Times New Roman"/>
          <w:sz w:val="30"/>
          <w:szCs w:val="30"/>
        </w:rPr>
        <w:t>_____</w:t>
      </w:r>
      <w:r w:rsidR="002E703A" w:rsidRPr="008C2380">
        <w:rPr>
          <w:rFonts w:ascii="Times New Roman" w:cs="Times New Roman" w:hAnsi="Times New Roman"/>
          <w:sz w:val="30"/>
          <w:szCs w:val="30"/>
        </w:rPr>
        <w:t>_</w:t>
      </w:r>
      <w:r w:rsidRPr="008C2380">
        <w:rPr>
          <w:rFonts w:ascii="Times New Roman" w:cs="Times New Roman" w:hAnsi="Times New Roman"/>
          <w:sz w:val="30"/>
          <w:szCs w:val="30"/>
        </w:rPr>
        <w:t>___</w:t>
      </w:r>
      <w:r w:rsidR="002E703A" w:rsidRPr="008C2380">
        <w:rPr>
          <w:rFonts w:ascii="Times New Roman" w:cs="Times New Roman" w:hAnsi="Times New Roman"/>
          <w:sz w:val="30"/>
          <w:szCs w:val="30"/>
        </w:rPr>
        <w:t>______</w:t>
      </w:r>
      <w:r w:rsidRPr="008C2380">
        <w:rPr>
          <w:rFonts w:ascii="Times New Roman" w:cs="Times New Roman" w:hAnsi="Times New Roman"/>
          <w:sz w:val="30"/>
          <w:szCs w:val="30"/>
        </w:rPr>
        <w:t>__</w:t>
      </w:r>
      <w:r w:rsidR="00DC7512" w:rsidRPr="008C2380">
        <w:rPr>
          <w:rFonts w:ascii="Times New Roman" w:cs="Times New Roman" w:hAnsi="Times New Roman"/>
          <w:sz w:val="30"/>
          <w:szCs w:val="30"/>
        </w:rPr>
        <w:t>___</w:t>
      </w:r>
      <w:r w:rsidRPr="008C2380">
        <w:rPr>
          <w:rFonts w:ascii="Times New Roman" w:cs="Times New Roman" w:hAnsi="Times New Roman"/>
          <w:sz w:val="30"/>
          <w:szCs w:val="30"/>
        </w:rPr>
        <w:t>______________.</w:t>
      </w:r>
    </w:p>
    <w:p w:rsidP="00974352" w:rsidR="00974352" w:rsidRDefault="00974352" w:rsidRPr="008C2380">
      <w:pPr>
        <w:widowControl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>5.1. Сумма гранта в плане, рублей: __________</w:t>
      </w:r>
      <w:r w:rsidR="00DC7512" w:rsidRPr="008C2380">
        <w:rPr>
          <w:rFonts w:ascii="Times New Roman" w:cs="Times New Roman" w:hAnsi="Times New Roman"/>
          <w:sz w:val="30"/>
          <w:szCs w:val="30"/>
        </w:rPr>
        <w:t>_</w:t>
      </w:r>
      <w:r w:rsidRPr="008C2380">
        <w:rPr>
          <w:rFonts w:ascii="Times New Roman" w:cs="Times New Roman" w:hAnsi="Times New Roman"/>
          <w:sz w:val="30"/>
          <w:szCs w:val="30"/>
        </w:rPr>
        <w:t>_______________.</w:t>
      </w:r>
    </w:p>
    <w:p w:rsidP="00974352" w:rsidR="00974352" w:rsidRDefault="00974352" w:rsidRPr="008C2380">
      <w:pPr>
        <w:widowControl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 xml:space="preserve">5.2. Сумма </w:t>
      </w:r>
      <w:proofErr w:type="spellStart"/>
      <w:r w:rsidRPr="008C2380">
        <w:rPr>
          <w:rFonts w:ascii="Times New Roman" w:cs="Times New Roman" w:hAnsi="Times New Roman"/>
          <w:sz w:val="30"/>
          <w:szCs w:val="30"/>
        </w:rPr>
        <w:t>софинансирования</w:t>
      </w:r>
      <w:proofErr w:type="spellEnd"/>
      <w:r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="000E1268" w:rsidRPr="008C2380">
        <w:rPr>
          <w:rFonts w:ascii="Times New Roman" w:cs="Times New Roman" w:hAnsi="Times New Roman"/>
          <w:sz w:val="30"/>
          <w:szCs w:val="30"/>
        </w:rPr>
        <w:t>участником отбора</w:t>
      </w:r>
      <w:r w:rsidRPr="008C2380">
        <w:rPr>
          <w:rFonts w:ascii="Times New Roman" w:cs="Times New Roman" w:hAnsi="Times New Roman"/>
          <w:sz w:val="30"/>
          <w:szCs w:val="30"/>
        </w:rPr>
        <w:t xml:space="preserve"> расходов на в</w:t>
      </w:r>
      <w:r w:rsidRPr="008C2380">
        <w:rPr>
          <w:rFonts w:ascii="Times New Roman" w:cs="Times New Roman" w:hAnsi="Times New Roman"/>
          <w:sz w:val="30"/>
          <w:szCs w:val="30"/>
        </w:rPr>
        <w:t>ы</w:t>
      </w:r>
      <w:r w:rsidRPr="008C2380">
        <w:rPr>
          <w:rFonts w:ascii="Times New Roman" w:cs="Times New Roman" w:hAnsi="Times New Roman"/>
          <w:sz w:val="30"/>
          <w:szCs w:val="30"/>
        </w:rPr>
        <w:t>полнение плана (определяется в размере не менее 30% объема расходов</w:t>
      </w:r>
      <w:r w:rsidR="002E703A"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Pr="008C2380">
        <w:rPr>
          <w:rFonts w:ascii="Times New Roman" w:cs="Times New Roman" w:hAnsi="Times New Roman"/>
          <w:sz w:val="30"/>
          <w:szCs w:val="30"/>
        </w:rPr>
        <w:t>по направлениям, установленным пунктом 3</w:t>
      </w:r>
      <w:r w:rsidR="001B12E6">
        <w:rPr>
          <w:rFonts w:ascii="Times New Roman" w:cs="Times New Roman" w:hAnsi="Times New Roman"/>
          <w:sz w:val="30"/>
          <w:szCs w:val="30"/>
        </w:rPr>
        <w:t>2</w:t>
      </w:r>
      <w:r w:rsidRPr="008C2380">
        <w:rPr>
          <w:rFonts w:ascii="Times New Roman" w:cs="Times New Roman" w:hAnsi="Times New Roman"/>
          <w:sz w:val="30"/>
          <w:szCs w:val="30"/>
        </w:rPr>
        <w:t xml:space="preserve"> Положения), рублей: </w:t>
      </w:r>
    </w:p>
    <w:p w:rsidP="00974352" w:rsidR="00974352" w:rsidRDefault="00974352" w:rsidRPr="008C2380">
      <w:pPr>
        <w:widowControl w:val="false"/>
        <w:spacing w:after="0" w:line="240" w:lineRule="auto"/>
        <w:jc w:val="both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>_____________________________________________________________.</w:t>
      </w:r>
    </w:p>
    <w:p w:rsidP="00974352" w:rsidR="00974352" w:rsidRDefault="00974352" w:rsidRPr="008C2380">
      <w:pPr>
        <w:widowControl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>6. Источники сре</w:t>
      </w:r>
      <w:proofErr w:type="gramStart"/>
      <w:r w:rsidRPr="008C2380">
        <w:rPr>
          <w:rFonts w:ascii="Times New Roman" w:cs="Times New Roman" w:hAnsi="Times New Roman"/>
          <w:sz w:val="30"/>
          <w:szCs w:val="30"/>
        </w:rPr>
        <w:t>дств дл</w:t>
      </w:r>
      <w:proofErr w:type="gramEnd"/>
      <w:r w:rsidRPr="008C2380">
        <w:rPr>
          <w:rFonts w:ascii="Times New Roman" w:cs="Times New Roman" w:hAnsi="Times New Roman"/>
          <w:sz w:val="30"/>
          <w:szCs w:val="30"/>
        </w:rPr>
        <w:t xml:space="preserve">я обеспечения </w:t>
      </w:r>
      <w:r w:rsidR="002E703A" w:rsidRPr="008C2380">
        <w:rPr>
          <w:rFonts w:ascii="Times New Roman" w:cs="Times New Roman" w:hAnsi="Times New Roman"/>
          <w:sz w:val="30"/>
          <w:szCs w:val="30"/>
        </w:rPr>
        <w:t>суммы</w:t>
      </w:r>
      <w:r w:rsidRPr="008C2380">
        <w:rPr>
          <w:rFonts w:ascii="Times New Roman" w:cs="Times New Roman" w:hAnsi="Times New Roman"/>
          <w:sz w:val="30"/>
          <w:szCs w:val="30"/>
        </w:rPr>
        <w:t xml:space="preserve"> </w:t>
      </w:r>
      <w:proofErr w:type="spellStart"/>
      <w:r w:rsidRPr="008C2380">
        <w:rPr>
          <w:rFonts w:ascii="Times New Roman" w:cs="Times New Roman" w:hAnsi="Times New Roman"/>
          <w:sz w:val="30"/>
          <w:szCs w:val="30"/>
        </w:rPr>
        <w:t>софинансирования</w:t>
      </w:r>
      <w:proofErr w:type="spellEnd"/>
      <w:r w:rsidR="002E703A" w:rsidRPr="008C2380">
        <w:rPr>
          <w:rFonts w:ascii="Times New Roman" w:cs="Times New Roman" w:hAnsi="Times New Roman"/>
          <w:sz w:val="30"/>
          <w:szCs w:val="30"/>
        </w:rPr>
        <w:t xml:space="preserve"> (пункт 6.1 + пункт 6.2), рублей</w:t>
      </w:r>
      <w:r w:rsidRPr="008C2380">
        <w:rPr>
          <w:rFonts w:ascii="Times New Roman" w:cs="Times New Roman" w:hAnsi="Times New Roman"/>
          <w:sz w:val="30"/>
          <w:szCs w:val="30"/>
        </w:rPr>
        <w:t>:</w:t>
      </w:r>
      <w:r w:rsidR="002E703A" w:rsidRPr="008C2380">
        <w:rPr>
          <w:rFonts w:ascii="Times New Roman" w:cs="Times New Roman" w:hAnsi="Times New Roman"/>
          <w:sz w:val="30"/>
          <w:szCs w:val="30"/>
        </w:rPr>
        <w:t xml:space="preserve"> __________________________________</w:t>
      </w:r>
    </w:p>
    <w:p w:rsidP="00974352" w:rsidR="00974352" w:rsidRDefault="00974352" w:rsidRPr="008C2380">
      <w:pPr>
        <w:widowControl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>6.1. Собственные средства, рублей: __________</w:t>
      </w:r>
      <w:r w:rsidR="00DC7512" w:rsidRPr="008C2380">
        <w:rPr>
          <w:rFonts w:ascii="Times New Roman" w:cs="Times New Roman" w:hAnsi="Times New Roman"/>
          <w:sz w:val="30"/>
          <w:szCs w:val="30"/>
        </w:rPr>
        <w:t>_</w:t>
      </w:r>
      <w:r w:rsidRPr="008C2380">
        <w:rPr>
          <w:rFonts w:ascii="Times New Roman" w:cs="Times New Roman" w:hAnsi="Times New Roman"/>
          <w:sz w:val="30"/>
          <w:szCs w:val="30"/>
        </w:rPr>
        <w:t>_______________.</w:t>
      </w:r>
    </w:p>
    <w:p w:rsidP="00974352" w:rsidR="00974352" w:rsidRDefault="00974352" w:rsidRPr="008C2380">
      <w:pPr>
        <w:widowControl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 xml:space="preserve">6.2. </w:t>
      </w:r>
      <w:proofErr w:type="gramStart"/>
      <w:r w:rsidRPr="008C2380">
        <w:rPr>
          <w:rFonts w:ascii="Times New Roman" w:cs="Times New Roman" w:hAnsi="Times New Roman"/>
          <w:sz w:val="30"/>
          <w:szCs w:val="30"/>
        </w:rPr>
        <w:t>Кредитные (заемные) средства на условиях платности       (возвратности), рублей, с указанием условий использования (предоста</w:t>
      </w:r>
      <w:r w:rsidRPr="008C2380">
        <w:rPr>
          <w:rFonts w:ascii="Times New Roman" w:cs="Times New Roman" w:hAnsi="Times New Roman"/>
          <w:sz w:val="30"/>
          <w:szCs w:val="30"/>
        </w:rPr>
        <w:t>в</w:t>
      </w:r>
      <w:r w:rsidRPr="008C2380">
        <w:rPr>
          <w:rFonts w:ascii="Times New Roman" w:cs="Times New Roman" w:hAnsi="Times New Roman"/>
          <w:sz w:val="30"/>
          <w:szCs w:val="30"/>
        </w:rPr>
        <w:t>ления): срок в месяцах, процентная ставка: ________________________</w:t>
      </w:r>
      <w:proofErr w:type="gramEnd"/>
    </w:p>
    <w:p w:rsidP="00974352" w:rsidR="00974352" w:rsidRDefault="00974352" w:rsidRPr="008C2380">
      <w:pPr>
        <w:widowControl w:val="false"/>
        <w:spacing w:after="0" w:line="240" w:lineRule="auto"/>
        <w:jc w:val="both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>_____________________________________________________________.</w:t>
      </w:r>
    </w:p>
    <w:p w:rsidP="0051453D" w:rsidR="0051453D" w:rsidRDefault="0051453D" w:rsidRPr="008C2380">
      <w:pPr>
        <w:pStyle w:val="ConsPlusNormal"/>
        <w:spacing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lastRenderedPageBreak/>
        <w:t xml:space="preserve">7. Информация о </w:t>
      </w:r>
      <w:r w:rsidR="00E255EF" w:rsidRPr="008C2380">
        <w:rPr>
          <w:rFonts w:ascii="Times New Roman" w:cs="Times New Roman" w:hAnsi="Times New Roman"/>
          <w:sz w:val="30"/>
          <w:szCs w:val="30"/>
        </w:rPr>
        <w:t>количестве рабочих мест</w:t>
      </w:r>
      <w:r w:rsidRPr="008C2380">
        <w:rPr>
          <w:rFonts w:ascii="Times New Roman" w:cs="Times New Roman" w:hAnsi="Times New Roman"/>
          <w:sz w:val="30"/>
          <w:szCs w:val="30"/>
        </w:rPr>
        <w:t xml:space="preserve"> (включая индивидуал</w:t>
      </w:r>
      <w:r w:rsidRPr="008C2380">
        <w:rPr>
          <w:rFonts w:ascii="Times New Roman" w:cs="Times New Roman" w:hAnsi="Times New Roman"/>
          <w:sz w:val="30"/>
          <w:szCs w:val="30"/>
        </w:rPr>
        <w:t>ь</w:t>
      </w:r>
      <w:r w:rsidR="0059471E" w:rsidRPr="008C2380">
        <w:rPr>
          <w:rFonts w:ascii="Times New Roman" w:cs="Times New Roman" w:hAnsi="Times New Roman"/>
          <w:sz w:val="30"/>
          <w:szCs w:val="30"/>
        </w:rPr>
        <w:t>ных предпринимателей)</w:t>
      </w:r>
      <w:r w:rsidR="002E703A"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="00E255EF" w:rsidRPr="008C2380">
        <w:rPr>
          <w:rFonts w:ascii="Times New Roman" w:cs="Times New Roman" w:hAnsi="Times New Roman"/>
          <w:sz w:val="30"/>
          <w:szCs w:val="30"/>
        </w:rPr>
        <w:t xml:space="preserve">по состоянию </w:t>
      </w:r>
      <w:r w:rsidR="002E703A" w:rsidRPr="008C2380">
        <w:rPr>
          <w:rFonts w:ascii="Times New Roman" w:cs="Times New Roman" w:hAnsi="Times New Roman"/>
          <w:sz w:val="30"/>
          <w:szCs w:val="30"/>
        </w:rPr>
        <w:t xml:space="preserve">на </w:t>
      </w:r>
      <w:r w:rsidR="00C219A6" w:rsidRPr="008C2380">
        <w:rPr>
          <w:rFonts w:ascii="Times New Roman" w:cs="Times New Roman" w:hAnsi="Times New Roman"/>
          <w:sz w:val="30"/>
          <w:szCs w:val="30"/>
        </w:rPr>
        <w:t>1</w:t>
      </w:r>
      <w:r w:rsidR="001B12E6">
        <w:rPr>
          <w:rFonts w:ascii="Times New Roman" w:cs="Times New Roman" w:hAnsi="Times New Roman"/>
          <w:sz w:val="30"/>
          <w:szCs w:val="30"/>
        </w:rPr>
        <w:t>-е</w:t>
      </w:r>
      <w:r w:rsidR="00C219A6" w:rsidRPr="008C2380">
        <w:rPr>
          <w:rFonts w:ascii="Times New Roman" w:cs="Times New Roman" w:hAnsi="Times New Roman"/>
          <w:sz w:val="30"/>
          <w:szCs w:val="30"/>
        </w:rPr>
        <w:t xml:space="preserve"> число месяца</w:t>
      </w:r>
      <w:r w:rsidR="002E703A" w:rsidRPr="008C2380">
        <w:rPr>
          <w:rFonts w:ascii="Times New Roman" w:cs="Times New Roman" w:hAnsi="Times New Roman"/>
          <w:sz w:val="30"/>
          <w:szCs w:val="30"/>
        </w:rPr>
        <w:t xml:space="preserve"> подачи </w:t>
      </w:r>
      <w:r w:rsidR="000E1268" w:rsidRPr="008C2380">
        <w:rPr>
          <w:rFonts w:ascii="Times New Roman" w:cs="Times New Roman" w:hAnsi="Times New Roman"/>
          <w:sz w:val="30"/>
          <w:szCs w:val="30"/>
        </w:rPr>
        <w:t>зая</w:t>
      </w:r>
      <w:r w:rsidR="000E1268" w:rsidRPr="008C2380">
        <w:rPr>
          <w:rFonts w:ascii="Times New Roman" w:cs="Times New Roman" w:hAnsi="Times New Roman"/>
          <w:sz w:val="30"/>
          <w:szCs w:val="30"/>
        </w:rPr>
        <w:t>в</w:t>
      </w:r>
      <w:r w:rsidR="000E1268" w:rsidRPr="008C2380">
        <w:rPr>
          <w:rFonts w:ascii="Times New Roman" w:cs="Times New Roman" w:hAnsi="Times New Roman"/>
          <w:sz w:val="30"/>
          <w:szCs w:val="30"/>
        </w:rPr>
        <w:t>ки</w:t>
      </w:r>
      <w:r w:rsidR="00E255EF" w:rsidRPr="008C2380">
        <w:rPr>
          <w:rFonts w:ascii="Times New Roman" w:cs="Times New Roman" w:hAnsi="Times New Roman"/>
          <w:sz w:val="30"/>
          <w:szCs w:val="30"/>
        </w:rPr>
        <w:t xml:space="preserve"> для участия в конкурсе, единиц</w:t>
      </w:r>
      <w:r w:rsidRPr="008C2380">
        <w:rPr>
          <w:rFonts w:ascii="Times New Roman" w:cs="Times New Roman" w:hAnsi="Times New Roman"/>
          <w:sz w:val="30"/>
          <w:szCs w:val="30"/>
        </w:rPr>
        <w:t>: ____</w:t>
      </w:r>
      <w:r w:rsidR="0059471E" w:rsidRPr="008C2380">
        <w:rPr>
          <w:rFonts w:ascii="Times New Roman" w:cs="Times New Roman" w:hAnsi="Times New Roman"/>
          <w:sz w:val="30"/>
          <w:szCs w:val="30"/>
        </w:rPr>
        <w:t>_____</w:t>
      </w:r>
      <w:r w:rsidR="00C219A6" w:rsidRPr="008C2380">
        <w:rPr>
          <w:rFonts w:ascii="Times New Roman" w:cs="Times New Roman" w:hAnsi="Times New Roman"/>
          <w:sz w:val="30"/>
          <w:szCs w:val="30"/>
        </w:rPr>
        <w:t>____________</w:t>
      </w:r>
      <w:r w:rsidR="0059471E" w:rsidRPr="008C2380">
        <w:rPr>
          <w:rFonts w:ascii="Times New Roman" w:cs="Times New Roman" w:hAnsi="Times New Roman"/>
          <w:sz w:val="30"/>
          <w:szCs w:val="30"/>
        </w:rPr>
        <w:t>_________</w:t>
      </w:r>
      <w:r w:rsidR="001B12E6">
        <w:rPr>
          <w:rFonts w:ascii="Times New Roman" w:cs="Times New Roman" w:hAnsi="Times New Roman"/>
          <w:sz w:val="30"/>
          <w:szCs w:val="30"/>
        </w:rPr>
        <w:t>_</w:t>
      </w:r>
      <w:r w:rsidR="00DC7512" w:rsidRPr="008C2380">
        <w:rPr>
          <w:rFonts w:ascii="Times New Roman" w:cs="Times New Roman" w:hAnsi="Times New Roman"/>
          <w:sz w:val="30"/>
          <w:szCs w:val="30"/>
        </w:rPr>
        <w:t>.</w:t>
      </w:r>
    </w:p>
    <w:p w:rsidP="00FF5825" w:rsidR="0051453D" w:rsidRDefault="00130C07" w:rsidRPr="008C2380">
      <w:pPr>
        <w:pStyle w:val="ConsPlusNormal"/>
        <w:spacing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 xml:space="preserve">8. </w:t>
      </w:r>
      <w:proofErr w:type="gramStart"/>
      <w:r w:rsidRPr="008C2380">
        <w:rPr>
          <w:rFonts w:ascii="Times New Roman" w:cs="Times New Roman" w:hAnsi="Times New Roman"/>
          <w:sz w:val="30"/>
          <w:szCs w:val="30"/>
        </w:rPr>
        <w:t>И</w:t>
      </w:r>
      <w:r w:rsidR="0051453D" w:rsidRPr="008C2380">
        <w:rPr>
          <w:rFonts w:ascii="Times New Roman" w:cs="Times New Roman" w:hAnsi="Times New Roman"/>
          <w:sz w:val="30"/>
          <w:szCs w:val="30"/>
        </w:rPr>
        <w:t>нформаци</w:t>
      </w:r>
      <w:r w:rsidRPr="008C2380">
        <w:rPr>
          <w:rFonts w:ascii="Times New Roman" w:cs="Times New Roman" w:hAnsi="Times New Roman"/>
          <w:sz w:val="30"/>
          <w:szCs w:val="30"/>
        </w:rPr>
        <w:t>я</w:t>
      </w:r>
      <w:r w:rsidR="0051453D" w:rsidRPr="008C2380">
        <w:rPr>
          <w:rFonts w:ascii="Times New Roman" w:cs="Times New Roman" w:hAnsi="Times New Roman"/>
          <w:sz w:val="30"/>
          <w:szCs w:val="30"/>
        </w:rPr>
        <w:t xml:space="preserve"> об объеме доходов и расходов, планируемых </w:t>
      </w:r>
      <w:r w:rsidRPr="008C2380">
        <w:rPr>
          <w:rFonts w:ascii="Times New Roman" w:cs="Times New Roman" w:hAnsi="Times New Roman"/>
          <w:sz w:val="30"/>
          <w:szCs w:val="30"/>
        </w:rPr>
        <w:t xml:space="preserve">     </w:t>
      </w:r>
      <w:r w:rsidR="0051453D" w:rsidRPr="008C2380">
        <w:rPr>
          <w:rFonts w:ascii="Times New Roman" w:cs="Times New Roman" w:hAnsi="Times New Roman"/>
          <w:sz w:val="30"/>
          <w:szCs w:val="30"/>
        </w:rPr>
        <w:t xml:space="preserve">для ведения предпринимательской деятельности, включая: </w:t>
      </w:r>
      <w:r w:rsidR="000E1268" w:rsidRPr="008C2380">
        <w:rPr>
          <w:rFonts w:ascii="Times New Roman" w:cs="Times New Roman" w:hAnsi="Times New Roman"/>
          <w:sz w:val="30"/>
          <w:szCs w:val="30"/>
        </w:rPr>
        <w:t xml:space="preserve">доход          </w:t>
      </w:r>
      <w:r w:rsidR="0051453D" w:rsidRPr="008C2380">
        <w:rPr>
          <w:rFonts w:ascii="Times New Roman" w:cs="Times New Roman" w:hAnsi="Times New Roman"/>
          <w:sz w:val="30"/>
          <w:szCs w:val="30"/>
        </w:rPr>
        <w:t xml:space="preserve">от </w:t>
      </w:r>
      <w:r w:rsidR="00125C51" w:rsidRPr="008C2380">
        <w:rPr>
          <w:rFonts w:ascii="Times New Roman" w:cs="Times New Roman" w:hAnsi="Times New Roman"/>
          <w:sz w:val="30"/>
          <w:szCs w:val="30"/>
        </w:rPr>
        <w:t xml:space="preserve">производства и </w:t>
      </w:r>
      <w:r w:rsidR="0051453D" w:rsidRPr="008C2380">
        <w:rPr>
          <w:rFonts w:ascii="Times New Roman" w:cs="Times New Roman" w:hAnsi="Times New Roman"/>
          <w:sz w:val="30"/>
          <w:szCs w:val="30"/>
        </w:rPr>
        <w:t xml:space="preserve">реализации продукции (работ, услуг); расходы </w:t>
      </w:r>
      <w:r w:rsidR="00125C51" w:rsidRPr="008C2380">
        <w:rPr>
          <w:rFonts w:ascii="Times New Roman" w:cs="Times New Roman" w:hAnsi="Times New Roman"/>
          <w:sz w:val="30"/>
          <w:szCs w:val="30"/>
        </w:rPr>
        <w:t xml:space="preserve">        </w:t>
      </w:r>
      <w:r w:rsidR="0051453D" w:rsidRPr="008C2380">
        <w:rPr>
          <w:rFonts w:ascii="Times New Roman" w:cs="Times New Roman" w:hAnsi="Times New Roman"/>
          <w:sz w:val="30"/>
          <w:szCs w:val="30"/>
        </w:rPr>
        <w:t>на производство</w:t>
      </w:r>
      <w:r w:rsidR="0059471E"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="0051453D" w:rsidRPr="008C2380">
        <w:rPr>
          <w:rFonts w:ascii="Times New Roman" w:cs="Times New Roman" w:hAnsi="Times New Roman"/>
          <w:sz w:val="30"/>
          <w:szCs w:val="30"/>
        </w:rPr>
        <w:t>и реализацию продукции (работ, услуг) с учетом ра</w:t>
      </w:r>
      <w:r w:rsidR="0051453D" w:rsidRPr="008C2380">
        <w:rPr>
          <w:rFonts w:ascii="Times New Roman" w:cs="Times New Roman" w:hAnsi="Times New Roman"/>
          <w:sz w:val="30"/>
          <w:szCs w:val="30"/>
        </w:rPr>
        <w:t>с</w:t>
      </w:r>
      <w:r w:rsidR="0051453D" w:rsidRPr="008C2380">
        <w:rPr>
          <w:rFonts w:ascii="Times New Roman" w:cs="Times New Roman" w:hAnsi="Times New Roman"/>
          <w:sz w:val="30"/>
          <w:szCs w:val="30"/>
        </w:rPr>
        <w:t>ходов на приобретение сырья, расходных материалов; расходов на п</w:t>
      </w:r>
      <w:r w:rsidR="0051453D" w:rsidRPr="008C2380">
        <w:rPr>
          <w:rFonts w:ascii="Times New Roman" w:cs="Times New Roman" w:hAnsi="Times New Roman"/>
          <w:sz w:val="30"/>
          <w:szCs w:val="30"/>
        </w:rPr>
        <w:t>о</w:t>
      </w:r>
      <w:r w:rsidR="0051453D" w:rsidRPr="008C2380">
        <w:rPr>
          <w:rFonts w:ascii="Times New Roman" w:cs="Times New Roman" w:hAnsi="Times New Roman"/>
          <w:sz w:val="30"/>
          <w:szCs w:val="30"/>
        </w:rPr>
        <w:t>требление покупных энергоресурсов; расходов на оплату труда и уплату страховых взносов в соответствующие фонды;</w:t>
      </w:r>
      <w:proofErr w:type="gramEnd"/>
      <w:r w:rsidR="0051453D" w:rsidRPr="008C2380">
        <w:rPr>
          <w:rFonts w:ascii="Times New Roman" w:cs="Times New Roman" w:hAnsi="Times New Roman"/>
          <w:sz w:val="30"/>
          <w:szCs w:val="30"/>
        </w:rPr>
        <w:t xml:space="preserve"> расходов на уплату нал</w:t>
      </w:r>
      <w:r w:rsidR="0051453D" w:rsidRPr="008C2380">
        <w:rPr>
          <w:rFonts w:ascii="Times New Roman" w:cs="Times New Roman" w:hAnsi="Times New Roman"/>
          <w:sz w:val="30"/>
          <w:szCs w:val="30"/>
        </w:rPr>
        <w:t>о</w:t>
      </w:r>
      <w:r w:rsidR="0051453D" w:rsidRPr="008C2380">
        <w:rPr>
          <w:rFonts w:ascii="Times New Roman" w:cs="Times New Roman" w:hAnsi="Times New Roman"/>
          <w:sz w:val="30"/>
          <w:szCs w:val="30"/>
        </w:rPr>
        <w:t>гов</w:t>
      </w:r>
      <w:r w:rsidR="00125C51" w:rsidRPr="008C2380">
        <w:rPr>
          <w:rFonts w:ascii="Times New Roman" w:cs="Times New Roman" w:hAnsi="Times New Roman"/>
          <w:sz w:val="30"/>
          <w:szCs w:val="30"/>
        </w:rPr>
        <w:t xml:space="preserve"> и</w:t>
      </w:r>
      <w:r w:rsidR="0051453D" w:rsidRPr="008C2380">
        <w:rPr>
          <w:rFonts w:ascii="Times New Roman" w:cs="Times New Roman" w:hAnsi="Times New Roman"/>
          <w:sz w:val="30"/>
          <w:szCs w:val="30"/>
        </w:rPr>
        <w:t xml:space="preserve"> сборов в бюджеты бюджетной системы Российской Федерации</w:t>
      </w:r>
      <w:r w:rsidR="00FF5825" w:rsidRPr="008C2380">
        <w:rPr>
          <w:rFonts w:ascii="Times New Roman" w:cs="Times New Roman" w:hAnsi="Times New Roman"/>
          <w:sz w:val="30"/>
          <w:szCs w:val="30"/>
        </w:rPr>
        <w:t xml:space="preserve">, </w:t>
      </w:r>
      <w:proofErr w:type="gramStart"/>
      <w:r w:rsidR="00FF5825" w:rsidRPr="008C2380">
        <w:rPr>
          <w:rFonts w:ascii="Times New Roman" w:cs="Times New Roman" w:hAnsi="Times New Roman"/>
          <w:sz w:val="30"/>
          <w:szCs w:val="30"/>
        </w:rPr>
        <w:t>представлена</w:t>
      </w:r>
      <w:proofErr w:type="gramEnd"/>
      <w:r w:rsidR="00812F3F"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="00FF5825" w:rsidRPr="008C2380">
        <w:rPr>
          <w:rFonts w:ascii="Times New Roman" w:cs="Times New Roman" w:hAnsi="Times New Roman"/>
          <w:sz w:val="30"/>
          <w:szCs w:val="30"/>
        </w:rPr>
        <w:t>в приложении к настоящему финансово-экономическому обоснованию плана</w:t>
      </w:r>
      <w:r w:rsidRPr="008C2380">
        <w:rPr>
          <w:rFonts w:ascii="Times New Roman" w:cs="Times New Roman" w:hAnsi="Times New Roman"/>
          <w:sz w:val="30"/>
          <w:szCs w:val="30"/>
        </w:rPr>
        <w:t>.</w:t>
      </w:r>
    </w:p>
    <w:p w:rsidP="00A825A4" w:rsidR="0051453D" w:rsidRDefault="0051453D" w:rsidRPr="008C2380">
      <w:pPr>
        <w:widowControl w:val="false"/>
        <w:autoSpaceDE w:val="false"/>
        <w:autoSpaceDN w:val="false"/>
        <w:adjustRightInd w:val="false"/>
        <w:spacing w:after="0" w:line="240" w:lineRule="auto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</w:p>
    <w:p w:rsidP="00A825A4" w:rsidR="00A825A4" w:rsidRDefault="00A825A4" w:rsidRPr="008C2380">
      <w:pPr>
        <w:widowControl w:val="false"/>
        <w:autoSpaceDE w:val="false"/>
        <w:autoSpaceDN w:val="false"/>
        <w:adjustRightInd w:val="false"/>
        <w:spacing w:after="0" w:line="240" w:lineRule="auto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</w:p>
    <w:p w:rsidP="00A825A4" w:rsidR="007E7EB4" w:rsidRDefault="007E7EB4" w:rsidRPr="008C2380">
      <w:pPr>
        <w:widowControl w:val="false"/>
        <w:autoSpaceDE w:val="false"/>
        <w:autoSpaceDN w:val="false"/>
        <w:adjustRightInd w:val="false"/>
        <w:spacing w:after="0" w:line="240" w:lineRule="auto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</w:p>
    <w:tbl>
      <w:tblPr>
        <w:tblStyle w:val="a5"/>
        <w:tblW w:type="dxa" w:w="9356"/>
        <w:tblBorders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insideH w:color="auto" w:space="0" w:sz="0" w:val="none"/>
          <w:insideV w:color="auto" w:space="0" w:sz="0" w:val="none"/>
        </w:tblBorders>
        <w:tblLayout w:type="fixed"/>
        <w:tblCellMar>
          <w:left w:type="dxa" w:w="0"/>
          <w:right w:type="dxa" w:w="0"/>
        </w:tblCellMar>
        <w:tblLook w:firstColumn="1" w:firstRow="1" w:lastColumn="0" w:lastRow="0" w:noHBand="0" w:noVBand="1" w:val="04A0"/>
      </w:tblPr>
      <w:tblGrid>
        <w:gridCol w:w="2410"/>
        <w:gridCol w:w="4252"/>
        <w:gridCol w:w="515"/>
        <w:gridCol w:w="2179"/>
      </w:tblGrid>
      <w:tr w:rsidR="008C2380" w:rsidRPr="008C2380" w:rsidTr="005D5403">
        <w:tc>
          <w:tcPr>
            <w:tcW w:type="dxa" w:w="2410"/>
          </w:tcPr>
          <w:p w:rsidP="00C06F1D" w:rsidR="00A825A4" w:rsidRDefault="000E1268" w:rsidRPr="008C2380">
            <w:pPr>
              <w:widowControl w:val="false"/>
              <w:autoSpaceDE w:val="false"/>
              <w:autoSpaceDN w:val="false"/>
              <w:adjustRightInd w:val="false"/>
              <w:spacing w:line="192" w:lineRule="auto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  <w:r w:rsidRPr="008C2380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Участник отбора</w:t>
            </w:r>
          </w:p>
        </w:tc>
        <w:tc>
          <w:tcPr>
            <w:tcW w:type="dxa" w:w="4252"/>
            <w:tcBorders>
              <w:bottom w:color="auto" w:space="0" w:sz="4" w:val="single"/>
            </w:tcBorders>
          </w:tcPr>
          <w:p w:rsidP="00C06F1D" w:rsidR="00A825A4" w:rsidRDefault="00A825A4" w:rsidRPr="008C2380">
            <w:pPr>
              <w:widowControl w:val="false"/>
              <w:autoSpaceDE w:val="false"/>
              <w:autoSpaceDN w:val="false"/>
              <w:adjustRightInd w:val="false"/>
              <w:spacing w:line="192" w:lineRule="auto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dxa" w:w="515"/>
          </w:tcPr>
          <w:p w:rsidP="00C06F1D" w:rsidR="00A825A4" w:rsidRDefault="00A825A4" w:rsidRPr="008C2380">
            <w:pPr>
              <w:widowControl w:val="false"/>
              <w:autoSpaceDE w:val="false"/>
              <w:autoSpaceDN w:val="false"/>
              <w:adjustRightInd w:val="false"/>
              <w:spacing w:line="192" w:lineRule="auto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dxa" w:w="2179"/>
            <w:tcBorders>
              <w:bottom w:color="auto" w:space="0" w:sz="4" w:val="single"/>
            </w:tcBorders>
          </w:tcPr>
          <w:p w:rsidP="00C06F1D" w:rsidR="00A825A4" w:rsidRDefault="00A825A4" w:rsidRPr="008C2380">
            <w:pPr>
              <w:widowControl w:val="false"/>
              <w:autoSpaceDE w:val="false"/>
              <w:autoSpaceDN w:val="false"/>
              <w:adjustRightInd w:val="false"/>
              <w:spacing w:line="192" w:lineRule="auto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</w:p>
        </w:tc>
      </w:tr>
      <w:tr w:rsidR="00A825A4" w:rsidRPr="008C2380" w:rsidTr="005D5403">
        <w:tc>
          <w:tcPr>
            <w:tcW w:type="dxa" w:w="2410"/>
          </w:tcPr>
          <w:p w:rsidP="00C06F1D" w:rsidR="00A825A4" w:rsidRDefault="00A825A4" w:rsidRPr="008C2380">
            <w:pPr>
              <w:widowControl w:val="false"/>
              <w:autoSpaceDE w:val="false"/>
              <w:autoSpaceDN w:val="false"/>
              <w:adjustRightInd w:val="false"/>
              <w:spacing w:line="192" w:lineRule="auto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dxa" w:w="4252"/>
            <w:tcBorders>
              <w:top w:color="auto" w:space="0" w:sz="4" w:val="single"/>
            </w:tcBorders>
          </w:tcPr>
          <w:p w:rsidP="005D5403" w:rsidR="00A825A4" w:rsidRDefault="00A825A4" w:rsidRPr="008C2380">
            <w:pPr>
              <w:widowControl w:val="false"/>
              <w:autoSpaceDE w:val="false"/>
              <w:autoSpaceDN w:val="false"/>
              <w:adjustRightInd w:val="false"/>
              <w:spacing w:line="192" w:lineRule="auto"/>
              <w:jc w:val="center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  <w:r w:rsidRPr="008C2380">
              <w:rPr>
                <w:rFonts w:ascii="Times New Roman" w:cs="Times New Roman" w:eastAsiaTheme="minorEastAsia" w:hAnsi="Times New Roman"/>
                <w:sz w:val="24"/>
                <w:szCs w:val="24"/>
                <w:lang w:eastAsia="ru-RU"/>
              </w:rPr>
              <w:t xml:space="preserve">(наименование </w:t>
            </w:r>
            <w:r w:rsidR="005D5403" w:rsidRPr="008C2380">
              <w:rPr>
                <w:rFonts w:ascii="Times New Roman" w:cs="Times New Roman" w:eastAsiaTheme="minorEastAsia" w:hAnsi="Times New Roman"/>
                <w:sz w:val="24"/>
                <w:szCs w:val="24"/>
                <w:lang w:eastAsia="ru-RU"/>
              </w:rPr>
              <w:t>участника отбора</w:t>
            </w:r>
            <w:r w:rsidRPr="008C2380">
              <w:rPr>
                <w:rFonts w:ascii="Times New Roman" w:cs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  <w:r w:rsidR="005D5403" w:rsidRPr="008C2380">
              <w:rPr>
                <w:rFonts w:ascii="Times New Roman" w:cs="Times New Roman" w:eastAsiaTheme="minorEastAsia" w:hAnsi="Times New Roman"/>
                <w:sz w:val="24"/>
                <w:szCs w:val="24"/>
                <w:lang w:eastAsia="ru-RU"/>
              </w:rPr>
              <w:t xml:space="preserve">        </w:t>
            </w:r>
            <w:r w:rsidRPr="008C2380">
              <w:rPr>
                <w:rFonts w:ascii="Times New Roman" w:cs="Times New Roman" w:eastAsiaTheme="minorEastAsia" w:hAnsi="Times New Roman"/>
                <w:sz w:val="24"/>
                <w:szCs w:val="24"/>
                <w:lang w:eastAsia="ru-RU"/>
              </w:rPr>
              <w:t>или подпись лица,</w:t>
            </w:r>
            <w:r w:rsidR="005D5403" w:rsidRPr="008C2380">
              <w:rPr>
                <w:rFonts w:ascii="Times New Roman" w:cs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  <w:r w:rsidRPr="008C2380">
              <w:rPr>
                <w:rFonts w:ascii="Times New Roman" w:cs="Times New Roman" w:eastAsiaTheme="minorEastAsia" w:hAnsi="Times New Roman"/>
                <w:sz w:val="24"/>
                <w:szCs w:val="24"/>
                <w:lang w:eastAsia="ru-RU"/>
              </w:rPr>
              <w:t>уполномоченного</w:t>
            </w:r>
            <w:r w:rsidR="005D5403" w:rsidRPr="008C2380">
              <w:rPr>
                <w:rFonts w:ascii="Times New Roman" w:cs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  <w:r w:rsidRPr="008C2380">
              <w:rPr>
                <w:rFonts w:ascii="Times New Roman" w:cs="Times New Roman" w:eastAsiaTheme="minorEastAsia" w:hAnsi="Times New Roman"/>
                <w:sz w:val="24"/>
                <w:szCs w:val="24"/>
                <w:lang w:eastAsia="ru-RU"/>
              </w:rPr>
              <w:t xml:space="preserve"> выступать от имени </w:t>
            </w:r>
            <w:r w:rsidR="005D5403" w:rsidRPr="008C2380">
              <w:rPr>
                <w:rFonts w:ascii="Times New Roman" w:cs="Times New Roman" w:eastAsiaTheme="minorEastAsia" w:hAnsi="Times New Roman"/>
                <w:sz w:val="24"/>
                <w:szCs w:val="24"/>
                <w:lang w:eastAsia="ru-RU"/>
              </w:rPr>
              <w:t>участника отбора</w:t>
            </w:r>
            <w:r w:rsidRPr="008C2380">
              <w:rPr>
                <w:rFonts w:ascii="Times New Roman" w:cs="Times New Roman" w:eastAsiaTheme="minorEastAsia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type="dxa" w:w="515"/>
          </w:tcPr>
          <w:p w:rsidP="00C06F1D" w:rsidR="00A825A4" w:rsidRDefault="00A825A4" w:rsidRPr="008C2380">
            <w:pPr>
              <w:widowControl w:val="false"/>
              <w:autoSpaceDE w:val="false"/>
              <w:autoSpaceDN w:val="false"/>
              <w:adjustRightInd w:val="false"/>
              <w:spacing w:line="192" w:lineRule="auto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dxa" w:w="2179"/>
            <w:tcBorders>
              <w:top w:color="auto" w:space="0" w:sz="4" w:val="single"/>
            </w:tcBorders>
          </w:tcPr>
          <w:p w:rsidP="00C06F1D" w:rsidR="00A825A4" w:rsidRDefault="00A825A4" w:rsidRPr="008C2380">
            <w:pPr>
              <w:widowControl w:val="false"/>
              <w:autoSpaceDE w:val="false"/>
              <w:autoSpaceDN w:val="false"/>
              <w:adjustRightInd w:val="false"/>
              <w:spacing w:line="192" w:lineRule="auto"/>
              <w:jc w:val="center"/>
              <w:rPr>
                <w:rFonts w:ascii="Times New Roman" w:cs="Times New Roman" w:eastAsiaTheme="minorEastAsia" w:hAnsi="Times New Roman"/>
                <w:sz w:val="24"/>
                <w:szCs w:val="24"/>
                <w:lang w:eastAsia="ru-RU"/>
              </w:rPr>
            </w:pPr>
            <w:r w:rsidRPr="008C2380">
              <w:rPr>
                <w:rFonts w:ascii="Times New Roman" w:cs="Times New Roman" w:eastAsiaTheme="minorEastAsia" w:hAnsi="Times New Roman"/>
                <w:sz w:val="24"/>
                <w:szCs w:val="24"/>
                <w:lang w:eastAsia="ru-RU"/>
              </w:rPr>
              <w:t>(И.О. Фамилия)</w:t>
            </w:r>
          </w:p>
        </w:tc>
      </w:tr>
    </w:tbl>
    <w:p w:rsidP="00A825A4" w:rsidR="00A825A4" w:rsidRDefault="00A825A4" w:rsidRPr="008C2380">
      <w:pPr>
        <w:widowControl w:val="false"/>
        <w:autoSpaceDE w:val="false"/>
        <w:autoSpaceDN w:val="false"/>
        <w:adjustRightInd w:val="false"/>
        <w:spacing w:after="0" w:line="192" w:lineRule="auto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</w:p>
    <w:p w:rsidP="00A825A4" w:rsidR="00A825A4" w:rsidRDefault="00A825A4" w:rsidRPr="008C2380">
      <w:pPr>
        <w:widowControl w:val="false"/>
        <w:autoSpaceDE w:val="false"/>
        <w:autoSpaceDN w:val="false"/>
        <w:adjustRightInd w:val="false"/>
        <w:spacing w:after="0" w:line="192" w:lineRule="auto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</w:p>
    <w:p w:rsidP="00A825A4" w:rsidR="00A825A4" w:rsidRDefault="00A825A4" w:rsidRPr="008C2380">
      <w:pPr>
        <w:widowControl w:val="false"/>
        <w:autoSpaceDE w:val="false"/>
        <w:autoSpaceDN w:val="false"/>
        <w:adjustRightInd w:val="false"/>
        <w:spacing w:after="0" w:line="192" w:lineRule="auto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>М.П. (при наличии)</w:t>
      </w:r>
    </w:p>
    <w:p w:rsidP="00A825A4" w:rsidR="00A825A4" w:rsidRDefault="00A825A4">
      <w:pPr>
        <w:widowControl w:val="false"/>
        <w:autoSpaceDE w:val="false"/>
        <w:autoSpaceDN w:val="false"/>
        <w:adjustRightInd w:val="false"/>
        <w:spacing w:after="0" w:line="192" w:lineRule="auto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</w:p>
    <w:p w:rsidP="00A825A4" w:rsidR="001B12E6" w:rsidRDefault="001B12E6">
      <w:pPr>
        <w:widowControl w:val="false"/>
        <w:autoSpaceDE w:val="false"/>
        <w:autoSpaceDN w:val="false"/>
        <w:adjustRightInd w:val="false"/>
        <w:spacing w:after="0" w:line="192" w:lineRule="auto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</w:p>
    <w:tbl>
      <w:tblPr>
        <w:tblStyle w:val="a5"/>
        <w:tblW w:type="auto" w:w="0"/>
        <w:tblBorders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insideH w:color="auto" w:space="0" w:sz="0" w:val="none"/>
          <w:insideV w:color="auto" w:space="0" w:sz="0" w:val="none"/>
        </w:tblBorders>
        <w:tblLook w:firstColumn="1" w:firstRow="1" w:lastColumn="0" w:lastRow="0" w:noHBand="0" w:noVBand="1" w:val="04A0"/>
      </w:tblPr>
      <w:tblGrid>
        <w:gridCol w:w="2943"/>
        <w:gridCol w:w="709"/>
        <w:gridCol w:w="2977"/>
        <w:gridCol w:w="567"/>
        <w:gridCol w:w="2374"/>
      </w:tblGrid>
      <w:tr w:rsidR="00900675" w:rsidTr="00900675">
        <w:tc>
          <w:tcPr>
            <w:tcW w:type="dxa" w:w="2943"/>
          </w:tcPr>
          <w:p w:rsidP="00900675" w:rsidR="00900675" w:rsidRDefault="00900675">
            <w:pPr>
              <w:widowControl w:val="false"/>
              <w:autoSpaceDE w:val="false"/>
              <w:autoSpaceDN w:val="false"/>
              <w:adjustRightInd w:val="false"/>
              <w:jc w:val="both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  <w:r w:rsidRPr="008C2380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Гл</w:t>
            </w:r>
            <w:r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авный бухгалтер</w:t>
            </w:r>
          </w:p>
        </w:tc>
        <w:tc>
          <w:tcPr>
            <w:tcW w:type="dxa" w:w="709"/>
          </w:tcPr>
          <w:p w:rsidP="00900675" w:rsidR="00900675" w:rsidRDefault="00900675">
            <w:pPr>
              <w:widowControl w:val="false"/>
              <w:autoSpaceDE w:val="false"/>
              <w:autoSpaceDN w:val="false"/>
              <w:adjustRightInd w:val="false"/>
              <w:jc w:val="both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dxa" w:w="2977"/>
            <w:tcBorders>
              <w:bottom w:color="auto" w:space="0" w:sz="4" w:val="single"/>
            </w:tcBorders>
          </w:tcPr>
          <w:p w:rsidP="00900675" w:rsidR="00900675" w:rsidRDefault="00900675">
            <w:pPr>
              <w:widowControl w:val="false"/>
              <w:autoSpaceDE w:val="false"/>
              <w:autoSpaceDN w:val="false"/>
              <w:adjustRightInd w:val="false"/>
              <w:jc w:val="both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dxa" w:w="567"/>
          </w:tcPr>
          <w:p w:rsidP="00900675" w:rsidR="00900675" w:rsidRDefault="00900675">
            <w:pPr>
              <w:widowControl w:val="false"/>
              <w:autoSpaceDE w:val="false"/>
              <w:autoSpaceDN w:val="false"/>
              <w:adjustRightInd w:val="false"/>
              <w:jc w:val="both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dxa" w:w="2374"/>
            <w:tcBorders>
              <w:bottom w:color="auto" w:space="0" w:sz="4" w:val="single"/>
            </w:tcBorders>
          </w:tcPr>
          <w:p w:rsidP="00900675" w:rsidR="00900675" w:rsidRDefault="00900675">
            <w:pPr>
              <w:widowControl w:val="false"/>
              <w:autoSpaceDE w:val="false"/>
              <w:autoSpaceDN w:val="false"/>
              <w:adjustRightInd w:val="false"/>
              <w:jc w:val="both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</w:p>
        </w:tc>
      </w:tr>
      <w:tr w:rsidR="00900675" w:rsidTr="00900675">
        <w:tc>
          <w:tcPr>
            <w:tcW w:type="dxa" w:w="2943"/>
          </w:tcPr>
          <w:p w:rsidP="00900675" w:rsidR="00900675" w:rsidRDefault="00900675">
            <w:pPr>
              <w:widowControl w:val="false"/>
              <w:autoSpaceDE w:val="false"/>
              <w:autoSpaceDN w:val="false"/>
              <w:adjustRightInd w:val="false"/>
              <w:spacing w:line="192" w:lineRule="auto"/>
              <w:jc w:val="both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dxa" w:w="709"/>
          </w:tcPr>
          <w:p w:rsidP="00900675" w:rsidR="00900675" w:rsidRDefault="00900675">
            <w:pPr>
              <w:widowControl w:val="false"/>
              <w:autoSpaceDE w:val="false"/>
              <w:autoSpaceDN w:val="false"/>
              <w:adjustRightInd w:val="false"/>
              <w:spacing w:line="192" w:lineRule="auto"/>
              <w:jc w:val="both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dxa" w:w="2977"/>
            <w:tcBorders>
              <w:top w:color="auto" w:space="0" w:sz="4" w:val="single"/>
            </w:tcBorders>
          </w:tcPr>
          <w:p w:rsidP="00900675" w:rsidR="00900675" w:rsidRDefault="00900675">
            <w:pPr>
              <w:widowControl w:val="false"/>
              <w:autoSpaceDE w:val="false"/>
              <w:autoSpaceDN w:val="false"/>
              <w:adjustRightInd w:val="false"/>
              <w:spacing w:line="192" w:lineRule="auto"/>
              <w:jc w:val="center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cs="Times New Roman" w:eastAsiaTheme="minorEastAsia" w:hAnsi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type="dxa" w:w="567"/>
          </w:tcPr>
          <w:p w:rsidP="00900675" w:rsidR="00900675" w:rsidRDefault="00900675">
            <w:pPr>
              <w:widowControl w:val="false"/>
              <w:autoSpaceDE w:val="false"/>
              <w:autoSpaceDN w:val="false"/>
              <w:adjustRightInd w:val="false"/>
              <w:spacing w:line="192" w:lineRule="auto"/>
              <w:jc w:val="both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dxa" w:w="2374"/>
            <w:tcBorders>
              <w:top w:color="auto" w:space="0" w:sz="4" w:val="single"/>
            </w:tcBorders>
          </w:tcPr>
          <w:p w:rsidP="00900675" w:rsidR="00900675" w:rsidRDefault="00900675">
            <w:pPr>
              <w:widowControl w:val="false"/>
              <w:autoSpaceDE w:val="false"/>
              <w:autoSpaceDN w:val="false"/>
              <w:adjustRightInd w:val="false"/>
              <w:spacing w:line="192" w:lineRule="auto"/>
              <w:jc w:val="center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  <w:r w:rsidRPr="008C2380">
              <w:rPr>
                <w:rFonts w:ascii="Times New Roman" w:cs="Times New Roman" w:eastAsiaTheme="minorEastAsia" w:hAnsi="Times New Roman"/>
                <w:sz w:val="24"/>
                <w:szCs w:val="24"/>
                <w:lang w:eastAsia="ru-RU"/>
              </w:rPr>
              <w:t>(И.О. Фамилия)</w:t>
            </w:r>
          </w:p>
        </w:tc>
      </w:tr>
      <w:tr w:rsidR="00900675" w:rsidTr="00900675">
        <w:tc>
          <w:tcPr>
            <w:tcW w:type="dxa" w:w="2943"/>
          </w:tcPr>
          <w:p w:rsidP="00900675" w:rsidR="00900675" w:rsidRDefault="00900675">
            <w:pPr>
              <w:widowControl w:val="false"/>
              <w:autoSpaceDE w:val="false"/>
              <w:autoSpaceDN w:val="false"/>
              <w:adjustRightInd w:val="false"/>
              <w:spacing w:line="192" w:lineRule="auto"/>
              <w:jc w:val="both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dxa" w:w="709"/>
          </w:tcPr>
          <w:p w:rsidP="00900675" w:rsidR="00900675" w:rsidRDefault="00900675">
            <w:pPr>
              <w:widowControl w:val="false"/>
              <w:autoSpaceDE w:val="false"/>
              <w:autoSpaceDN w:val="false"/>
              <w:adjustRightInd w:val="false"/>
              <w:spacing w:line="192" w:lineRule="auto"/>
              <w:jc w:val="both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dxa" w:w="2977"/>
          </w:tcPr>
          <w:p w:rsidP="00900675" w:rsidR="00900675" w:rsidRDefault="00900675">
            <w:pPr>
              <w:widowControl w:val="false"/>
              <w:autoSpaceDE w:val="false"/>
              <w:autoSpaceDN w:val="false"/>
              <w:adjustRightInd w:val="false"/>
              <w:spacing w:line="192" w:lineRule="auto"/>
              <w:jc w:val="both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dxa" w:w="567"/>
          </w:tcPr>
          <w:p w:rsidP="00900675" w:rsidR="00900675" w:rsidRDefault="00900675">
            <w:pPr>
              <w:widowControl w:val="false"/>
              <w:autoSpaceDE w:val="false"/>
              <w:autoSpaceDN w:val="false"/>
              <w:adjustRightInd w:val="false"/>
              <w:spacing w:line="192" w:lineRule="auto"/>
              <w:jc w:val="both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dxa" w:w="2374"/>
          </w:tcPr>
          <w:p w:rsidP="00900675" w:rsidR="00900675" w:rsidRDefault="00900675">
            <w:pPr>
              <w:widowControl w:val="false"/>
              <w:autoSpaceDE w:val="false"/>
              <w:autoSpaceDN w:val="false"/>
              <w:adjustRightInd w:val="false"/>
              <w:spacing w:line="192" w:lineRule="auto"/>
              <w:jc w:val="both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</w:p>
        </w:tc>
      </w:tr>
    </w:tbl>
    <w:p w:rsidP="00A825A4" w:rsidR="001B12E6" w:rsidRDefault="001B12E6" w:rsidRPr="008C2380">
      <w:pPr>
        <w:widowControl w:val="false"/>
        <w:autoSpaceDE w:val="false"/>
        <w:autoSpaceDN w:val="false"/>
        <w:adjustRightInd w:val="false"/>
        <w:spacing w:after="0" w:line="192" w:lineRule="auto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</w:p>
    <w:p w:rsidP="00A825A4" w:rsidR="00A825A4" w:rsidRDefault="00A825A4" w:rsidRPr="008C2380">
      <w:pPr>
        <w:widowControl w:val="false"/>
        <w:autoSpaceDE w:val="false"/>
        <w:autoSpaceDN w:val="false"/>
        <w:adjustRightInd w:val="false"/>
        <w:spacing w:after="0" w:line="192" w:lineRule="auto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>Дата</w:t>
      </w:r>
    </w:p>
    <w:p w:rsidR="002156BC" w:rsidRDefault="002156BC" w:rsidRPr="008C2380">
      <w:pPr>
        <w:pStyle w:val="ConsPlusNormal"/>
        <w:jc w:val="both"/>
        <w:rPr>
          <w:rFonts w:ascii="Times New Roman" w:cs="Times New Roman" w:hAnsi="Times New Roman"/>
          <w:sz w:val="30"/>
          <w:szCs w:val="30"/>
        </w:rPr>
      </w:pPr>
    </w:p>
    <w:p w:rsidP="00EB3329" w:rsidR="00EB3329" w:rsidRDefault="0065677E" w:rsidRPr="008C2380">
      <w:pPr>
        <w:pStyle w:val="ConsPlusNormal"/>
        <w:jc w:val="both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noProof/>
          <w:sz w:val="30"/>
          <w:szCs w:val="30"/>
        </w:rPr>
        <mc:AlternateContent>
          <mc:Choice Requires="wps">
            <w:drawing>
              <wp:anchor allowOverlap="true" behindDoc="false" distB="0" distL="114300" distR="114300" distT="0" layoutInCell="true" locked="false" relativeHeight="251663360" simplePos="false" wp14:anchorId="0C43F1DF" wp14:editId="25A29FF3">
                <wp:simplePos x="0" y="0"/>
                <wp:positionH relativeFrom="column">
                  <wp:posOffset>11734</wp:posOffset>
                </wp:positionH>
                <wp:positionV relativeFrom="paragraph">
                  <wp:posOffset>11596</wp:posOffset>
                </wp:positionV>
                <wp:extent cx="5915770" cy="0"/>
                <wp:effectExtent b="19050" l="0" r="27940" t="0"/>
                <wp:wrapNone/>
                <wp:docPr id="3" name="Прямая соединительная линия 3"/>
                <wp:cNvGraphicFramePr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57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from=".9pt,.9pt" id="Прямая соединительная линия 3" o:spid="_x0000_s1026" strokecolor="black [3040]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to="466.7pt,.9pt"/>
            </w:pict>
          </mc:Fallback>
        </mc:AlternateContent>
      </w:r>
    </w:p>
    <w:p w:rsidR="00EB3329" w:rsidRDefault="00EB3329" w:rsidRPr="008C2380">
      <w:pPr>
        <w:rPr>
          <w:rFonts w:ascii="Times New Roman" w:cs="Times New Roman" w:hAnsi="Times New Roman"/>
          <w:sz w:val="30"/>
          <w:szCs w:val="30"/>
        </w:rPr>
      </w:pPr>
    </w:p>
    <w:p w:rsidR="00EB3329" w:rsidRDefault="00EB3329" w:rsidRPr="008C2380">
      <w:pPr>
        <w:rPr>
          <w:rFonts w:ascii="Times New Roman" w:cs="Times New Roman" w:hAnsi="Times New Roman"/>
          <w:sz w:val="30"/>
          <w:szCs w:val="30"/>
        </w:rPr>
        <w:sectPr w:rsidR="00EB3329" w:rsidRPr="008C2380" w:rsidSect="001B62A4">
          <w:pgSz w:h="16838" w:w="11906"/>
          <w:pgMar w:bottom="1134" w:footer="709" w:gutter="0" w:header="709" w:left="1985" w:right="567" w:top="1134"/>
          <w:cols w:space="708"/>
          <w:docGrid w:linePitch="360"/>
        </w:sectPr>
      </w:pPr>
    </w:p>
    <w:p w:rsidP="00D52BEA" w:rsidR="00EB3329" w:rsidRDefault="00EB3329" w:rsidRPr="008C2380">
      <w:pPr>
        <w:widowControl w:val="false"/>
        <w:tabs>
          <w:tab w:pos="5670" w:val="left"/>
        </w:tabs>
        <w:spacing w:after="0" w:line="192" w:lineRule="auto"/>
        <w:ind w:left="9638"/>
        <w:rPr>
          <w:rFonts w:ascii="Times New Roman" w:cs="Times New Roman" w:hAnsi="Times New Roman"/>
          <w:sz w:val="30"/>
          <w:szCs w:val="30"/>
          <w:lang w:eastAsia="ru-RU"/>
        </w:rPr>
      </w:pPr>
      <w:r w:rsidRPr="008C2380">
        <w:rPr>
          <w:rFonts w:ascii="Times New Roman" w:cs="Times New Roman" w:hAnsi="Times New Roman"/>
          <w:sz w:val="30"/>
          <w:szCs w:val="30"/>
          <w:lang w:eastAsia="ru-RU"/>
        </w:rPr>
        <w:lastRenderedPageBreak/>
        <w:t>Приложение</w:t>
      </w:r>
    </w:p>
    <w:p w:rsidP="00D52BEA" w:rsidR="00EB3329" w:rsidRDefault="00EB3329" w:rsidRPr="008C2380">
      <w:pPr>
        <w:widowControl w:val="false"/>
        <w:tabs>
          <w:tab w:pos="5670" w:val="left"/>
        </w:tabs>
        <w:spacing w:after="0" w:line="192" w:lineRule="auto"/>
        <w:ind w:left="9638"/>
        <w:rPr>
          <w:rFonts w:ascii="Times New Roman" w:cs="Times New Roman" w:hAnsi="Times New Roman"/>
          <w:sz w:val="30"/>
          <w:szCs w:val="30"/>
          <w:lang w:eastAsia="ru-RU"/>
        </w:rPr>
      </w:pPr>
      <w:r w:rsidRPr="008C2380">
        <w:rPr>
          <w:rFonts w:ascii="Times New Roman" w:cs="Times New Roman" w:hAnsi="Times New Roman"/>
          <w:sz w:val="30"/>
          <w:szCs w:val="30"/>
          <w:lang w:eastAsia="ru-RU"/>
        </w:rPr>
        <w:t xml:space="preserve">к финансово-экономическому обоснованию </w:t>
      </w:r>
    </w:p>
    <w:p w:rsidP="00D52BEA" w:rsidR="00D52BEA" w:rsidRDefault="00D52BEA" w:rsidRPr="008C2380">
      <w:pPr>
        <w:widowControl w:val="false"/>
        <w:tabs>
          <w:tab w:pos="5670" w:val="left"/>
        </w:tabs>
        <w:spacing w:after="0" w:line="192" w:lineRule="auto"/>
        <w:ind w:left="9638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 xml:space="preserve">плана создания и ведения собственного дела </w:t>
      </w:r>
    </w:p>
    <w:p w:rsidP="00D52BEA" w:rsidR="00D52BEA" w:rsidRDefault="00D52BEA" w:rsidRPr="008C2380">
      <w:pPr>
        <w:widowControl w:val="false"/>
        <w:tabs>
          <w:tab w:pos="5670" w:val="left"/>
        </w:tabs>
        <w:spacing w:after="0" w:line="192" w:lineRule="auto"/>
        <w:ind w:left="9638"/>
        <w:rPr>
          <w:rFonts w:ascii="Times New Roman" w:cs="Times New Roman" w:hAnsi="Times New Roman"/>
          <w:sz w:val="30"/>
          <w:szCs w:val="30"/>
          <w:lang w:eastAsia="ru-RU"/>
        </w:rPr>
      </w:pPr>
      <w:r w:rsidRPr="008C2380">
        <w:rPr>
          <w:rFonts w:ascii="Times New Roman" w:cs="Times New Roman" w:hAnsi="Times New Roman"/>
          <w:sz w:val="30"/>
          <w:szCs w:val="30"/>
        </w:rPr>
        <w:t>по производству товаров, выполнению работ, оказанию услуг</w:t>
      </w:r>
    </w:p>
    <w:p w:rsidP="00B55613" w:rsidR="00B55613" w:rsidRDefault="00B55613" w:rsidRPr="008C2380">
      <w:pPr>
        <w:widowControl w:val="false"/>
        <w:tabs>
          <w:tab w:pos="5670" w:val="left"/>
        </w:tabs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</w:p>
    <w:p w:rsidP="00B55613" w:rsidR="005D5403" w:rsidRDefault="005D5403" w:rsidRPr="008C2380">
      <w:pPr>
        <w:widowControl w:val="false"/>
        <w:tabs>
          <w:tab w:pos="5670" w:val="left"/>
        </w:tabs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</w:p>
    <w:p w:rsidP="00B55613" w:rsidR="00812F3F" w:rsidRDefault="00812F3F" w:rsidRPr="008C2380">
      <w:pPr>
        <w:widowControl w:val="false"/>
        <w:tabs>
          <w:tab w:pos="5670" w:val="left"/>
        </w:tabs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</w:p>
    <w:p w:rsidP="00B55613" w:rsidR="00B55613" w:rsidRDefault="001B12E6" w:rsidRPr="008C2380">
      <w:pPr>
        <w:widowControl w:val="false"/>
        <w:tabs>
          <w:tab w:pos="5670" w:val="left"/>
        </w:tabs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>ПОКАЗАТЕЛИ</w:t>
      </w:r>
    </w:p>
    <w:p w:rsidP="00B55613" w:rsidR="00B55613" w:rsidRDefault="00B55613" w:rsidRPr="008C2380">
      <w:pPr>
        <w:widowControl w:val="false"/>
        <w:tabs>
          <w:tab w:pos="5670" w:val="left"/>
        </w:tabs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 xml:space="preserve">финансово-экономического обоснования плана создания и ведения собственного дела по производству товаров, </w:t>
      </w:r>
    </w:p>
    <w:p w:rsidP="00B55613" w:rsidR="00EB3329" w:rsidRDefault="00B55613" w:rsidRPr="008C2380">
      <w:pPr>
        <w:widowControl w:val="false"/>
        <w:tabs>
          <w:tab w:pos="5670" w:val="left"/>
        </w:tabs>
        <w:spacing w:after="0" w:line="192" w:lineRule="auto"/>
        <w:jc w:val="center"/>
        <w:rPr>
          <w:rFonts w:ascii="Times New Roman" w:cs="Times New Roman" w:hAnsi="Times New Roman"/>
          <w:sz w:val="30"/>
          <w:szCs w:val="30"/>
          <w:lang w:eastAsia="ru-RU"/>
        </w:rPr>
      </w:pPr>
      <w:r w:rsidRPr="008C2380">
        <w:rPr>
          <w:rFonts w:ascii="Times New Roman" w:cs="Times New Roman" w:hAnsi="Times New Roman"/>
          <w:sz w:val="30"/>
          <w:szCs w:val="30"/>
        </w:rPr>
        <w:t>выполнению работ, оказанию услуг (далее – План)</w:t>
      </w:r>
    </w:p>
    <w:p w:rsidP="00EB3329" w:rsidR="00F37BB1" w:rsidRDefault="00F37BB1" w:rsidRPr="008C2380">
      <w:pPr>
        <w:widowControl w:val="false"/>
        <w:tabs>
          <w:tab w:pos="5670" w:val="left"/>
        </w:tabs>
        <w:spacing w:after="0" w:line="192" w:lineRule="auto"/>
        <w:jc w:val="both"/>
        <w:rPr>
          <w:rFonts w:ascii="Times New Roman" w:cs="Times New Roman" w:hAnsi="Times New Roman"/>
          <w:sz w:val="30"/>
          <w:szCs w:val="30"/>
          <w:lang w:eastAsia="ru-RU"/>
        </w:rPr>
      </w:pPr>
    </w:p>
    <w:tbl>
      <w:tblPr>
        <w:tblStyle w:val="a5"/>
        <w:tblW w:type="dxa" w:w="15593"/>
        <w:tblInd w:type="dxa" w:w="250"/>
        <w:tblLayout w:type="fixed"/>
        <w:tblLook w:firstColumn="1" w:firstRow="1" w:lastColumn="0" w:lastRow="0" w:noHBand="0" w:noVBand="1" w:val="04A0"/>
      </w:tblPr>
      <w:tblGrid>
        <w:gridCol w:w="4961"/>
        <w:gridCol w:w="1418"/>
        <w:gridCol w:w="1417"/>
        <w:gridCol w:w="1559"/>
        <w:gridCol w:w="1418"/>
        <w:gridCol w:w="1560"/>
        <w:gridCol w:w="1558"/>
        <w:gridCol w:w="1702"/>
      </w:tblGrid>
      <w:tr w:rsidR="008C2380" w:rsidRPr="008C2380" w:rsidTr="00216E5E">
        <w:trPr>
          <w:trHeight w:val="113"/>
        </w:trPr>
        <w:tc>
          <w:tcPr>
            <w:tcW w:type="dxa" w:w="4961"/>
            <w:vMerge w:val="restart"/>
          </w:tcPr>
          <w:p w:rsidP="008F1470" w:rsidR="00D6575F" w:rsidRDefault="00D6575F" w:rsidRPr="008C2380">
            <w:pPr>
              <w:widowControl w:val="false"/>
              <w:spacing w:line="192" w:lineRule="auto"/>
              <w:jc w:val="center"/>
              <w:rPr>
                <w:rFonts w:ascii="Times New Roman" w:cs="Times New Roman" w:hAnsi="Times New Roman"/>
                <w:sz w:val="26"/>
                <w:szCs w:val="26"/>
                <w:lang w:eastAsia="ru-RU"/>
              </w:rPr>
            </w:pPr>
            <w:r w:rsidRPr="008C2380">
              <w:rPr>
                <w:rFonts w:ascii="Times New Roman" w:cs="Times New Roman" w:hAnsi="Times New Roman"/>
                <w:sz w:val="26"/>
                <w:szCs w:val="26"/>
                <w:lang w:eastAsia="ru-RU"/>
              </w:rPr>
              <w:t>Показатели</w:t>
            </w:r>
          </w:p>
        </w:tc>
        <w:tc>
          <w:tcPr>
            <w:tcW w:type="dxa" w:w="4394"/>
            <w:gridSpan w:val="3"/>
            <w:tcBorders>
              <w:bottom w:color="auto" w:space="0" w:sz="4" w:val="single"/>
            </w:tcBorders>
          </w:tcPr>
          <w:p w:rsidP="008F1470" w:rsidR="00F37BB1" w:rsidRDefault="00F37BB1" w:rsidRPr="008C2380">
            <w:pPr>
              <w:widowControl w:val="false"/>
              <w:spacing w:line="192" w:lineRule="auto"/>
              <w:jc w:val="center"/>
              <w:rPr>
                <w:rFonts w:ascii="Times New Roman" w:cs="Times New Roman" w:hAnsi="Times New Roman"/>
                <w:sz w:val="26"/>
                <w:szCs w:val="26"/>
                <w:lang w:eastAsia="ru-RU"/>
              </w:rPr>
            </w:pPr>
            <w:r w:rsidRPr="008C2380">
              <w:rPr>
                <w:rFonts w:ascii="Times New Roman" w:cs="Times New Roman" w:hAnsi="Times New Roman"/>
                <w:sz w:val="26"/>
                <w:szCs w:val="26"/>
                <w:lang w:eastAsia="ru-RU"/>
              </w:rPr>
              <w:t>Плановые з</w:t>
            </w:r>
            <w:r w:rsidR="00D6575F" w:rsidRPr="008C2380">
              <w:rPr>
                <w:rFonts w:ascii="Times New Roman" w:cs="Times New Roman" w:hAnsi="Times New Roman"/>
                <w:sz w:val="26"/>
                <w:szCs w:val="26"/>
                <w:lang w:eastAsia="ru-RU"/>
              </w:rPr>
              <w:t xml:space="preserve">начения </w:t>
            </w:r>
          </w:p>
          <w:p w:rsidP="008F1470" w:rsidR="00F37BB1" w:rsidRDefault="00D6575F" w:rsidRPr="008C2380">
            <w:pPr>
              <w:widowControl w:val="false"/>
              <w:spacing w:line="192" w:lineRule="auto"/>
              <w:jc w:val="center"/>
              <w:rPr>
                <w:rFonts w:ascii="Times New Roman" w:cs="Times New Roman" w:hAnsi="Times New Roman"/>
                <w:sz w:val="26"/>
                <w:szCs w:val="26"/>
                <w:lang w:eastAsia="ru-RU"/>
              </w:rPr>
            </w:pPr>
            <w:r w:rsidRPr="008C2380">
              <w:rPr>
                <w:rFonts w:ascii="Times New Roman" w:cs="Times New Roman" w:hAnsi="Times New Roman"/>
                <w:sz w:val="26"/>
                <w:szCs w:val="26"/>
                <w:lang w:eastAsia="ru-RU"/>
              </w:rPr>
              <w:t xml:space="preserve">на конец года </w:t>
            </w:r>
            <w:r w:rsidR="00F37BB1" w:rsidRPr="008C2380">
              <w:rPr>
                <w:rFonts w:ascii="Times New Roman" w:cs="Times New Roman" w:hAnsi="Times New Roman"/>
                <w:sz w:val="26"/>
                <w:szCs w:val="26"/>
                <w:lang w:eastAsia="ru-RU"/>
              </w:rPr>
              <w:t xml:space="preserve">подачи </w:t>
            </w:r>
            <w:r w:rsidR="005D5403" w:rsidRPr="008C2380">
              <w:rPr>
                <w:rFonts w:ascii="Times New Roman" w:cs="Times New Roman" w:hAnsi="Times New Roman"/>
                <w:sz w:val="26"/>
                <w:szCs w:val="26"/>
                <w:lang w:eastAsia="ru-RU"/>
              </w:rPr>
              <w:t>заявки</w:t>
            </w:r>
            <w:r w:rsidR="00F37BB1" w:rsidRPr="008C2380">
              <w:rPr>
                <w:rFonts w:ascii="Times New Roman" w:cs="Times New Roman" w:hAnsi="Times New Roman"/>
                <w:sz w:val="26"/>
                <w:szCs w:val="26"/>
                <w:lang w:eastAsia="ru-RU"/>
              </w:rPr>
              <w:t xml:space="preserve"> </w:t>
            </w:r>
          </w:p>
          <w:p w:rsidP="008F1470" w:rsidR="001B12E6" w:rsidRDefault="00D6575F">
            <w:pPr>
              <w:widowControl w:val="false"/>
              <w:spacing w:line="192" w:lineRule="auto"/>
              <w:jc w:val="center"/>
              <w:rPr>
                <w:rFonts w:ascii="Times New Roman" w:cs="Times New Roman" w:hAnsi="Times New Roman"/>
                <w:sz w:val="26"/>
                <w:szCs w:val="26"/>
                <w:lang w:eastAsia="ru-RU"/>
              </w:rPr>
            </w:pPr>
            <w:r w:rsidRPr="008C2380">
              <w:rPr>
                <w:rFonts w:ascii="Times New Roman" w:cs="Times New Roman" w:hAnsi="Times New Roman"/>
                <w:sz w:val="26"/>
                <w:szCs w:val="26"/>
                <w:lang w:eastAsia="ru-RU"/>
              </w:rPr>
              <w:t xml:space="preserve">по Плану, </w:t>
            </w:r>
          </w:p>
          <w:p w:rsidP="008F1470" w:rsidR="00D6575F" w:rsidRDefault="00D6575F" w:rsidRPr="008C2380">
            <w:pPr>
              <w:widowControl w:val="false"/>
              <w:spacing w:line="192" w:lineRule="auto"/>
              <w:jc w:val="center"/>
              <w:rPr>
                <w:rFonts w:ascii="Times New Roman" w:cs="Times New Roman" w:hAnsi="Times New Roman"/>
                <w:sz w:val="26"/>
                <w:szCs w:val="26"/>
                <w:lang w:eastAsia="ru-RU"/>
              </w:rPr>
            </w:pPr>
            <w:r w:rsidRPr="008C2380">
              <w:rPr>
                <w:rFonts w:ascii="Times New Roman" w:cs="Times New Roman" w:hAnsi="Times New Roman"/>
                <w:sz w:val="26"/>
                <w:szCs w:val="26"/>
                <w:lang w:eastAsia="ru-RU"/>
              </w:rPr>
              <w:t>рубл</w:t>
            </w:r>
            <w:r w:rsidR="001B12E6">
              <w:rPr>
                <w:rFonts w:ascii="Times New Roman" w:cs="Times New Roman" w:hAnsi="Times New Roman"/>
                <w:sz w:val="26"/>
                <w:szCs w:val="26"/>
                <w:lang w:eastAsia="ru-RU"/>
              </w:rPr>
              <w:t>и</w:t>
            </w:r>
          </w:p>
          <w:p w:rsidP="008F1470" w:rsidR="00D6575F" w:rsidRDefault="00D6575F" w:rsidRPr="008C2380">
            <w:pPr>
              <w:widowControl w:val="false"/>
              <w:spacing w:line="192" w:lineRule="auto"/>
              <w:jc w:val="center"/>
              <w:rPr>
                <w:rFonts w:ascii="Times New Roman" w:cs="Times New Roman" w:hAnsi="Times New Roman"/>
                <w:sz w:val="6"/>
                <w:szCs w:val="6"/>
                <w:lang w:eastAsia="ru-RU"/>
              </w:rPr>
            </w:pPr>
          </w:p>
        </w:tc>
        <w:tc>
          <w:tcPr>
            <w:tcW w:type="dxa" w:w="6238"/>
            <w:gridSpan w:val="4"/>
            <w:tcBorders>
              <w:bottom w:color="auto" w:space="0" w:sz="4" w:val="single"/>
            </w:tcBorders>
          </w:tcPr>
          <w:p w:rsidP="00F37BB1" w:rsidR="00E33611" w:rsidRDefault="00F37BB1" w:rsidRPr="008C2380">
            <w:pPr>
              <w:widowControl w:val="false"/>
              <w:spacing w:line="192" w:lineRule="auto"/>
              <w:jc w:val="center"/>
              <w:rPr>
                <w:rFonts w:ascii="Times New Roman" w:cs="Times New Roman" w:hAnsi="Times New Roman"/>
                <w:sz w:val="26"/>
                <w:szCs w:val="26"/>
                <w:lang w:eastAsia="ru-RU"/>
              </w:rPr>
            </w:pPr>
            <w:r w:rsidRPr="008C2380">
              <w:rPr>
                <w:rFonts w:ascii="Times New Roman" w:cs="Times New Roman" w:hAnsi="Times New Roman"/>
                <w:sz w:val="26"/>
                <w:szCs w:val="26"/>
                <w:lang w:eastAsia="ru-RU"/>
              </w:rPr>
              <w:t>Плановые з</w:t>
            </w:r>
            <w:r w:rsidR="00D6575F" w:rsidRPr="008C2380">
              <w:rPr>
                <w:rFonts w:ascii="Times New Roman" w:cs="Times New Roman" w:hAnsi="Times New Roman"/>
                <w:sz w:val="26"/>
                <w:szCs w:val="26"/>
                <w:lang w:eastAsia="ru-RU"/>
              </w:rPr>
              <w:t>начения</w:t>
            </w:r>
            <w:r w:rsidRPr="008C2380">
              <w:rPr>
                <w:rFonts w:ascii="Times New Roman" w:cs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E33611" w:rsidRPr="008C2380">
              <w:rPr>
                <w:rFonts w:ascii="Times New Roman" w:cs="Times New Roman" w:hAnsi="Times New Roman"/>
                <w:sz w:val="26"/>
                <w:szCs w:val="26"/>
                <w:lang w:eastAsia="ru-RU"/>
              </w:rPr>
              <w:t xml:space="preserve">за счет получателя гранта </w:t>
            </w:r>
          </w:p>
          <w:p w:rsidP="00F37BB1" w:rsidR="00E33611" w:rsidRDefault="00F37BB1" w:rsidRPr="008C2380">
            <w:pPr>
              <w:widowControl w:val="false"/>
              <w:spacing w:line="192" w:lineRule="auto"/>
              <w:jc w:val="center"/>
              <w:rPr>
                <w:rFonts w:ascii="Times New Roman" w:cs="Times New Roman" w:hAnsi="Times New Roman"/>
                <w:sz w:val="26"/>
                <w:szCs w:val="26"/>
                <w:lang w:eastAsia="ru-RU"/>
              </w:rPr>
            </w:pPr>
            <w:r w:rsidRPr="008C2380">
              <w:rPr>
                <w:rFonts w:ascii="Times New Roman" w:cs="Times New Roman" w:hAnsi="Times New Roman"/>
                <w:sz w:val="26"/>
                <w:szCs w:val="26"/>
                <w:lang w:eastAsia="ru-RU"/>
              </w:rPr>
              <w:t xml:space="preserve">в финансовом году, следующем за годом подачи </w:t>
            </w:r>
          </w:p>
          <w:p w:rsidP="005D5403" w:rsidR="001B12E6" w:rsidRDefault="005D5403">
            <w:pPr>
              <w:widowControl w:val="false"/>
              <w:spacing w:line="192" w:lineRule="auto"/>
              <w:jc w:val="center"/>
              <w:rPr>
                <w:rFonts w:ascii="Times New Roman" w:cs="Times New Roman" w:hAnsi="Times New Roman"/>
                <w:sz w:val="26"/>
                <w:szCs w:val="26"/>
                <w:lang w:eastAsia="ru-RU"/>
              </w:rPr>
            </w:pPr>
            <w:r w:rsidRPr="008C2380">
              <w:rPr>
                <w:rFonts w:ascii="Times New Roman" w:cs="Times New Roman" w:hAnsi="Times New Roman"/>
                <w:sz w:val="26"/>
                <w:szCs w:val="26"/>
                <w:lang w:eastAsia="ru-RU"/>
              </w:rPr>
              <w:t>заявки</w:t>
            </w:r>
            <w:r w:rsidR="00F37BB1" w:rsidRPr="008C2380">
              <w:rPr>
                <w:rFonts w:ascii="Times New Roman" w:cs="Times New Roman" w:hAnsi="Times New Roman"/>
                <w:sz w:val="26"/>
                <w:szCs w:val="26"/>
                <w:lang w:eastAsia="ru-RU"/>
              </w:rPr>
              <w:t xml:space="preserve"> в случае получения гранта по Плану, </w:t>
            </w:r>
          </w:p>
          <w:p w:rsidP="005D5403" w:rsidR="00D6575F" w:rsidRDefault="001B12E6" w:rsidRPr="008C2380">
            <w:pPr>
              <w:widowControl w:val="false"/>
              <w:spacing w:line="192" w:lineRule="auto"/>
              <w:jc w:val="center"/>
              <w:rPr>
                <w:rFonts w:ascii="Times New Roman" w:cs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cs="Times New Roman" w:hAnsi="Times New Roman"/>
                <w:sz w:val="26"/>
                <w:szCs w:val="26"/>
                <w:lang w:eastAsia="ru-RU"/>
              </w:rPr>
              <w:t>рубли</w:t>
            </w:r>
          </w:p>
        </w:tc>
      </w:tr>
      <w:tr w:rsidR="008C2380" w:rsidRPr="008C2380" w:rsidTr="00216E5E">
        <w:trPr>
          <w:trHeight w:val="113"/>
        </w:trPr>
        <w:tc>
          <w:tcPr>
            <w:tcW w:type="dxa" w:w="4961"/>
            <w:vMerge/>
          </w:tcPr>
          <w:p w:rsidP="008F1470" w:rsidR="00DC7512" w:rsidRDefault="00DC7512" w:rsidRPr="008C2380">
            <w:pPr>
              <w:widowControl w:val="false"/>
              <w:spacing w:line="192" w:lineRule="auto"/>
              <w:jc w:val="center"/>
              <w:rPr>
                <w:rFonts w:ascii="Times New Roman" w:cs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type="dxa" w:w="1418"/>
            <w:vMerge w:val="restart"/>
          </w:tcPr>
          <w:p w:rsidP="008F1470" w:rsidR="00DC7512" w:rsidRDefault="00DC7512" w:rsidRPr="008C2380">
            <w:pPr>
              <w:widowControl w:val="false"/>
              <w:spacing w:line="192" w:lineRule="auto"/>
              <w:jc w:val="center"/>
              <w:rPr>
                <w:rFonts w:ascii="Times New Roman" w:cs="Times New Roman" w:hAnsi="Times New Roman"/>
                <w:sz w:val="26"/>
                <w:szCs w:val="26"/>
                <w:lang w:eastAsia="ru-RU"/>
              </w:rPr>
            </w:pPr>
            <w:r w:rsidRPr="008C2380">
              <w:rPr>
                <w:rFonts w:ascii="Times New Roman" w:cs="Times New Roman" w:hAnsi="Times New Roman"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type="dxa" w:w="2976"/>
            <w:gridSpan w:val="2"/>
          </w:tcPr>
          <w:p w:rsidP="008F1470" w:rsidR="00DC7512" w:rsidRDefault="00DC7512" w:rsidRPr="008C2380">
            <w:pPr>
              <w:widowControl w:val="false"/>
              <w:spacing w:line="192" w:lineRule="auto"/>
              <w:jc w:val="center"/>
              <w:rPr>
                <w:rFonts w:ascii="Times New Roman" w:cs="Times New Roman" w:hAnsi="Times New Roman"/>
                <w:sz w:val="26"/>
                <w:szCs w:val="26"/>
                <w:lang w:eastAsia="ru-RU"/>
              </w:rPr>
            </w:pPr>
            <w:r w:rsidRPr="008C2380">
              <w:rPr>
                <w:rFonts w:ascii="Times New Roman" w:cs="Times New Roman" w:hAnsi="Times New Roman"/>
                <w:sz w:val="26"/>
                <w:szCs w:val="26"/>
                <w:lang w:eastAsia="ru-RU"/>
              </w:rPr>
              <w:t>в том числе:</w:t>
            </w:r>
          </w:p>
        </w:tc>
        <w:tc>
          <w:tcPr>
            <w:tcW w:type="dxa" w:w="1418"/>
            <w:vMerge w:val="restart"/>
          </w:tcPr>
          <w:p w:rsidP="009768EF" w:rsidR="00DC7512" w:rsidRDefault="00DC7512" w:rsidRPr="008C2380">
            <w:pPr>
              <w:widowControl w:val="false"/>
              <w:spacing w:line="192" w:lineRule="auto"/>
              <w:jc w:val="center"/>
              <w:rPr>
                <w:rFonts w:ascii="Times New Roman" w:cs="Times New Roman" w:hAnsi="Times New Roman"/>
                <w:sz w:val="26"/>
                <w:szCs w:val="26"/>
                <w:lang w:eastAsia="ru-RU"/>
              </w:rPr>
            </w:pPr>
            <w:r w:rsidRPr="008C2380">
              <w:rPr>
                <w:rFonts w:ascii="Times New Roman" w:cs="Times New Roman" w:hAnsi="Times New Roman"/>
                <w:sz w:val="26"/>
                <w:szCs w:val="26"/>
                <w:lang w:eastAsia="ru-RU"/>
              </w:rPr>
              <w:t>на конец</w:t>
            </w:r>
            <w:r w:rsidR="00216E5E" w:rsidRPr="008C2380">
              <w:rPr>
                <w:rFonts w:ascii="Times New Roman" w:cs="Times New Roman" w:hAnsi="Times New Roman"/>
                <w:sz w:val="26"/>
                <w:szCs w:val="26"/>
                <w:lang w:eastAsia="ru-RU"/>
              </w:rPr>
              <w:t xml:space="preserve"> </w:t>
            </w:r>
          </w:p>
          <w:p w:rsidP="009768EF" w:rsidR="00DC7512" w:rsidRDefault="00DC7512" w:rsidRPr="008C2380">
            <w:pPr>
              <w:widowControl w:val="false"/>
              <w:spacing w:line="192" w:lineRule="auto"/>
              <w:jc w:val="center"/>
              <w:rPr>
                <w:rFonts w:ascii="Times New Roman" w:cs="Times New Roman" w:hAnsi="Times New Roman"/>
                <w:sz w:val="26"/>
                <w:szCs w:val="26"/>
                <w:lang w:eastAsia="ru-RU"/>
              </w:rPr>
            </w:pPr>
            <w:r w:rsidRPr="008C2380">
              <w:rPr>
                <w:rFonts w:ascii="Times New Roman" w:cs="Times New Roman" w:hAnsi="Times New Roman"/>
                <w:sz w:val="26"/>
                <w:szCs w:val="26"/>
                <w:lang w:eastAsia="ru-RU" w:val="en-US"/>
              </w:rPr>
              <w:t>I</w:t>
            </w:r>
            <w:r w:rsidRPr="008C2380">
              <w:rPr>
                <w:rFonts w:ascii="Times New Roman" w:cs="Times New Roman" w:hAnsi="Times New Roman"/>
                <w:sz w:val="26"/>
                <w:szCs w:val="26"/>
                <w:lang w:eastAsia="ru-RU"/>
              </w:rPr>
              <w:t xml:space="preserve"> квартала</w:t>
            </w:r>
            <w:r w:rsidR="00216E5E" w:rsidRPr="008C2380">
              <w:rPr>
                <w:rFonts w:ascii="Times New Roman" w:cs="Times New Roman" w:hAnsi="Times New Roman"/>
                <w:sz w:val="26"/>
                <w:szCs w:val="26"/>
                <w:lang w:eastAsia="ru-RU"/>
              </w:rPr>
              <w:t xml:space="preserve"> </w:t>
            </w:r>
          </w:p>
          <w:p w:rsidP="00216E5E" w:rsidR="00DC7512" w:rsidRDefault="00216E5E" w:rsidRPr="008C2380">
            <w:pPr>
              <w:widowControl w:val="false"/>
              <w:spacing w:line="192" w:lineRule="auto"/>
              <w:jc w:val="center"/>
              <w:rPr>
                <w:rFonts w:ascii="Times New Roman" w:cs="Times New Roman" w:hAnsi="Times New Roman"/>
                <w:sz w:val="26"/>
                <w:szCs w:val="26"/>
                <w:lang w:eastAsia="ru-RU"/>
              </w:rPr>
            </w:pPr>
            <w:r w:rsidRPr="008C2380">
              <w:rPr>
                <w:rFonts w:ascii="Times New Roman" w:cs="Times New Roman" w:hAnsi="Times New Roman"/>
                <w:sz w:val="26"/>
                <w:szCs w:val="26"/>
                <w:lang w:eastAsia="ru-RU"/>
              </w:rPr>
              <w:t>(3</w:t>
            </w:r>
            <w:r w:rsidR="00DC7512" w:rsidRPr="008C2380">
              <w:rPr>
                <w:rFonts w:ascii="Times New Roman" w:cs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8C2380">
              <w:rPr>
                <w:rFonts w:ascii="Times New Roman" w:cs="Times New Roman" w:hAnsi="Times New Roman"/>
                <w:sz w:val="26"/>
                <w:szCs w:val="26"/>
                <w:lang w:eastAsia="ru-RU"/>
              </w:rPr>
              <w:t>месяца)</w:t>
            </w:r>
          </w:p>
        </w:tc>
        <w:tc>
          <w:tcPr>
            <w:tcW w:type="dxa" w:w="1560"/>
            <w:vMerge w:val="restart"/>
          </w:tcPr>
          <w:p w:rsidP="009768EF" w:rsidR="00DC7512" w:rsidRDefault="00DC7512" w:rsidRPr="008C2380">
            <w:pPr>
              <w:widowControl w:val="false"/>
              <w:spacing w:line="192" w:lineRule="auto"/>
              <w:jc w:val="center"/>
              <w:rPr>
                <w:rFonts w:ascii="Times New Roman" w:cs="Times New Roman" w:hAnsi="Times New Roman"/>
                <w:sz w:val="26"/>
                <w:szCs w:val="26"/>
                <w:lang w:eastAsia="ru-RU"/>
              </w:rPr>
            </w:pPr>
            <w:r w:rsidRPr="008C2380">
              <w:rPr>
                <w:rFonts w:ascii="Times New Roman" w:cs="Times New Roman" w:hAnsi="Times New Roman"/>
                <w:sz w:val="26"/>
                <w:szCs w:val="26"/>
                <w:lang w:eastAsia="ru-RU"/>
              </w:rPr>
              <w:t>на конец</w:t>
            </w:r>
            <w:r w:rsidR="00216E5E" w:rsidRPr="008C2380">
              <w:rPr>
                <w:rFonts w:ascii="Times New Roman" w:cs="Times New Roman" w:hAnsi="Times New Roman"/>
                <w:sz w:val="26"/>
                <w:szCs w:val="26"/>
                <w:lang w:eastAsia="ru-RU"/>
              </w:rPr>
              <w:t xml:space="preserve"> </w:t>
            </w:r>
          </w:p>
          <w:p w:rsidP="009768EF" w:rsidR="00DC7512" w:rsidRDefault="00DC7512" w:rsidRPr="008C2380">
            <w:pPr>
              <w:widowControl w:val="false"/>
              <w:spacing w:line="192" w:lineRule="auto"/>
              <w:jc w:val="center"/>
              <w:rPr>
                <w:rFonts w:ascii="Times New Roman" w:cs="Times New Roman" w:hAnsi="Times New Roman"/>
                <w:sz w:val="26"/>
                <w:szCs w:val="26"/>
                <w:lang w:eastAsia="ru-RU"/>
              </w:rPr>
            </w:pPr>
            <w:r w:rsidRPr="008C2380">
              <w:rPr>
                <w:rFonts w:ascii="Times New Roman" w:cs="Times New Roman" w:hAnsi="Times New Roman"/>
                <w:sz w:val="26"/>
                <w:szCs w:val="26"/>
                <w:lang w:eastAsia="ru-RU" w:val="en-US"/>
              </w:rPr>
              <w:t>II</w:t>
            </w:r>
            <w:r w:rsidRPr="008C2380">
              <w:rPr>
                <w:rFonts w:ascii="Times New Roman" w:cs="Times New Roman" w:hAnsi="Times New Roman"/>
                <w:sz w:val="26"/>
                <w:szCs w:val="26"/>
                <w:lang w:eastAsia="ru-RU"/>
              </w:rPr>
              <w:t xml:space="preserve"> квартала</w:t>
            </w:r>
            <w:r w:rsidR="00216E5E" w:rsidRPr="008C2380">
              <w:rPr>
                <w:rFonts w:ascii="Times New Roman" w:cs="Times New Roman" w:hAnsi="Times New Roman"/>
                <w:sz w:val="26"/>
                <w:szCs w:val="26"/>
                <w:lang w:eastAsia="ru-RU"/>
              </w:rPr>
              <w:t xml:space="preserve"> </w:t>
            </w:r>
          </w:p>
          <w:p w:rsidP="00216E5E" w:rsidR="00DC7512" w:rsidRDefault="00216E5E" w:rsidRPr="008C2380">
            <w:pPr>
              <w:widowControl w:val="false"/>
              <w:spacing w:line="192" w:lineRule="auto"/>
              <w:jc w:val="center"/>
              <w:rPr>
                <w:rFonts w:ascii="Times New Roman" w:cs="Times New Roman" w:hAnsi="Times New Roman"/>
                <w:sz w:val="26"/>
                <w:szCs w:val="26"/>
                <w:lang w:eastAsia="ru-RU"/>
              </w:rPr>
            </w:pPr>
            <w:r w:rsidRPr="008C2380">
              <w:rPr>
                <w:rFonts w:ascii="Times New Roman" w:cs="Times New Roman" w:hAnsi="Times New Roman"/>
                <w:sz w:val="26"/>
                <w:szCs w:val="26"/>
                <w:lang w:eastAsia="ru-RU"/>
              </w:rPr>
              <w:t>(6 месяцев)</w:t>
            </w:r>
          </w:p>
        </w:tc>
        <w:tc>
          <w:tcPr>
            <w:tcW w:type="dxa" w:w="1558"/>
            <w:vMerge w:val="restart"/>
          </w:tcPr>
          <w:p w:rsidP="009768EF" w:rsidR="00DC7512" w:rsidRDefault="00DC7512" w:rsidRPr="008C2380">
            <w:pPr>
              <w:widowControl w:val="false"/>
              <w:spacing w:line="192" w:lineRule="auto"/>
              <w:jc w:val="center"/>
              <w:rPr>
                <w:rFonts w:ascii="Times New Roman" w:cs="Times New Roman" w:hAnsi="Times New Roman"/>
                <w:sz w:val="26"/>
                <w:szCs w:val="26"/>
                <w:lang w:eastAsia="ru-RU"/>
              </w:rPr>
            </w:pPr>
            <w:r w:rsidRPr="008C2380">
              <w:rPr>
                <w:rFonts w:ascii="Times New Roman" w:cs="Times New Roman" w:hAnsi="Times New Roman"/>
                <w:sz w:val="26"/>
                <w:szCs w:val="26"/>
                <w:lang w:eastAsia="ru-RU"/>
              </w:rPr>
              <w:t>на конец</w:t>
            </w:r>
            <w:r w:rsidR="00216E5E" w:rsidRPr="008C2380">
              <w:rPr>
                <w:rFonts w:ascii="Times New Roman" w:cs="Times New Roman" w:hAnsi="Times New Roman"/>
                <w:sz w:val="26"/>
                <w:szCs w:val="26"/>
                <w:lang w:eastAsia="ru-RU"/>
              </w:rPr>
              <w:t xml:space="preserve"> </w:t>
            </w:r>
          </w:p>
          <w:p w:rsidP="00216E5E" w:rsidR="00DC7512" w:rsidRDefault="00DC7512" w:rsidRPr="008C2380">
            <w:pPr>
              <w:widowControl w:val="false"/>
              <w:spacing w:line="192" w:lineRule="auto"/>
              <w:jc w:val="center"/>
              <w:rPr>
                <w:rFonts w:ascii="Times New Roman" w:cs="Times New Roman" w:hAnsi="Times New Roman"/>
                <w:sz w:val="26"/>
                <w:szCs w:val="26"/>
                <w:lang w:eastAsia="ru-RU"/>
              </w:rPr>
            </w:pPr>
            <w:r w:rsidRPr="008C2380">
              <w:rPr>
                <w:rFonts w:ascii="Times New Roman" w:cs="Times New Roman" w:hAnsi="Times New Roman"/>
                <w:sz w:val="26"/>
                <w:szCs w:val="26"/>
                <w:lang w:eastAsia="ru-RU" w:val="en-US"/>
              </w:rPr>
              <w:t>III</w:t>
            </w:r>
            <w:r w:rsidRPr="008C2380">
              <w:rPr>
                <w:rFonts w:ascii="Times New Roman" w:cs="Times New Roman" w:hAnsi="Times New Roman"/>
                <w:sz w:val="26"/>
                <w:szCs w:val="26"/>
                <w:lang w:eastAsia="ru-RU"/>
              </w:rPr>
              <w:t xml:space="preserve"> квартала </w:t>
            </w:r>
            <w:r w:rsidR="00216E5E" w:rsidRPr="008C2380">
              <w:rPr>
                <w:rFonts w:ascii="Times New Roman" w:cs="Times New Roman" w:hAnsi="Times New Roman"/>
                <w:sz w:val="26"/>
                <w:szCs w:val="26"/>
                <w:lang w:eastAsia="ru-RU"/>
              </w:rPr>
              <w:t>(</w:t>
            </w:r>
            <w:r w:rsidRPr="008C2380">
              <w:rPr>
                <w:rFonts w:ascii="Times New Roman" w:cs="Times New Roman" w:hAnsi="Times New Roman"/>
                <w:sz w:val="26"/>
                <w:szCs w:val="26"/>
                <w:lang w:eastAsia="ru-RU"/>
              </w:rPr>
              <w:t>9 месяцев</w:t>
            </w:r>
            <w:r w:rsidR="00216E5E" w:rsidRPr="008C2380">
              <w:rPr>
                <w:rFonts w:ascii="Times New Roman" w:cs="Times New Roman" w:hAnsi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type="dxa" w:w="1702"/>
            <w:vMerge w:val="restart"/>
          </w:tcPr>
          <w:p w:rsidP="009768EF" w:rsidR="00DC7512" w:rsidRDefault="00DC7512" w:rsidRPr="008C2380">
            <w:pPr>
              <w:widowControl w:val="false"/>
              <w:spacing w:line="192" w:lineRule="auto"/>
              <w:jc w:val="center"/>
              <w:rPr>
                <w:rFonts w:ascii="Times New Roman" w:cs="Times New Roman" w:hAnsi="Times New Roman"/>
                <w:sz w:val="26"/>
                <w:szCs w:val="26"/>
                <w:lang w:eastAsia="ru-RU"/>
              </w:rPr>
            </w:pPr>
            <w:r w:rsidRPr="008C2380">
              <w:rPr>
                <w:rFonts w:ascii="Times New Roman" w:cs="Times New Roman" w:hAnsi="Times New Roman"/>
                <w:sz w:val="26"/>
                <w:szCs w:val="26"/>
                <w:lang w:eastAsia="ru-RU"/>
              </w:rPr>
              <w:t>на конец</w:t>
            </w:r>
            <w:r w:rsidR="00216E5E" w:rsidRPr="008C2380">
              <w:rPr>
                <w:rFonts w:ascii="Times New Roman" w:cs="Times New Roman" w:hAnsi="Times New Roman"/>
                <w:sz w:val="26"/>
                <w:szCs w:val="26"/>
                <w:lang w:eastAsia="ru-RU"/>
              </w:rPr>
              <w:t xml:space="preserve"> </w:t>
            </w:r>
          </w:p>
          <w:p w:rsidP="00216E5E" w:rsidR="00DC7512" w:rsidRDefault="00DC7512" w:rsidRPr="008C2380">
            <w:pPr>
              <w:widowControl w:val="false"/>
              <w:spacing w:line="192" w:lineRule="auto"/>
              <w:jc w:val="center"/>
              <w:rPr>
                <w:rFonts w:ascii="Times New Roman" w:cs="Times New Roman" w:hAnsi="Times New Roman"/>
                <w:sz w:val="26"/>
                <w:szCs w:val="26"/>
                <w:lang w:eastAsia="ru-RU"/>
              </w:rPr>
            </w:pPr>
            <w:r w:rsidRPr="008C2380">
              <w:rPr>
                <w:rFonts w:ascii="Times New Roman" w:cs="Times New Roman" w:hAnsi="Times New Roman"/>
                <w:sz w:val="26"/>
                <w:szCs w:val="26"/>
                <w:lang w:eastAsia="ru-RU" w:val="en-US"/>
              </w:rPr>
              <w:t>IV</w:t>
            </w:r>
            <w:r w:rsidRPr="008C2380">
              <w:rPr>
                <w:rFonts w:ascii="Times New Roman" w:cs="Times New Roman" w:hAnsi="Times New Roman"/>
                <w:sz w:val="26"/>
                <w:szCs w:val="26"/>
                <w:lang w:eastAsia="ru-RU"/>
              </w:rPr>
              <w:t xml:space="preserve"> квартала </w:t>
            </w:r>
            <w:r w:rsidR="00216E5E" w:rsidRPr="008C2380">
              <w:rPr>
                <w:rFonts w:ascii="Times New Roman" w:cs="Times New Roman" w:hAnsi="Times New Roman"/>
                <w:sz w:val="26"/>
                <w:szCs w:val="26"/>
                <w:lang w:eastAsia="ru-RU"/>
              </w:rPr>
              <w:t>(12 месяцев)</w:t>
            </w:r>
          </w:p>
        </w:tc>
      </w:tr>
      <w:tr w:rsidR="00E33611" w:rsidRPr="008C2380" w:rsidTr="00216E5E">
        <w:trPr>
          <w:trHeight w:val="113"/>
        </w:trPr>
        <w:tc>
          <w:tcPr>
            <w:tcW w:type="dxa" w:w="4961"/>
            <w:vMerge/>
            <w:tcBorders>
              <w:bottom w:val="nil"/>
            </w:tcBorders>
          </w:tcPr>
          <w:p w:rsidP="008F1470" w:rsidR="00D6575F" w:rsidRDefault="00D6575F" w:rsidRPr="008C2380">
            <w:pPr>
              <w:widowControl w:val="false"/>
              <w:spacing w:line="192" w:lineRule="auto"/>
              <w:jc w:val="center"/>
              <w:rPr>
                <w:rFonts w:ascii="Times New Roman" w:cs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type="dxa" w:w="1418"/>
            <w:vMerge/>
            <w:tcBorders>
              <w:bottom w:val="nil"/>
            </w:tcBorders>
          </w:tcPr>
          <w:p w:rsidP="008F1470" w:rsidR="00D6575F" w:rsidRDefault="00D6575F" w:rsidRPr="008C2380">
            <w:pPr>
              <w:widowControl w:val="false"/>
              <w:spacing w:line="192" w:lineRule="auto"/>
              <w:jc w:val="center"/>
              <w:rPr>
                <w:rFonts w:ascii="Times New Roman" w:cs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type="dxa" w:w="1417"/>
            <w:tcBorders>
              <w:bottom w:val="nil"/>
            </w:tcBorders>
          </w:tcPr>
          <w:p w:rsidP="008F1470" w:rsidR="00D6575F" w:rsidRDefault="00D6575F" w:rsidRPr="008C2380">
            <w:pPr>
              <w:widowControl w:val="false"/>
              <w:spacing w:line="192" w:lineRule="auto"/>
              <w:jc w:val="center"/>
              <w:rPr>
                <w:rFonts w:ascii="Times New Roman" w:cs="Times New Roman" w:hAnsi="Times New Roman"/>
                <w:sz w:val="26"/>
                <w:szCs w:val="26"/>
                <w:lang w:eastAsia="ru-RU"/>
              </w:rPr>
            </w:pPr>
            <w:r w:rsidRPr="008C2380">
              <w:rPr>
                <w:rFonts w:ascii="Times New Roman" w:cs="Times New Roman" w:hAnsi="Times New Roman"/>
                <w:sz w:val="26"/>
                <w:szCs w:val="26"/>
                <w:lang w:eastAsia="ru-RU"/>
              </w:rPr>
              <w:t>за счет гранта</w:t>
            </w:r>
          </w:p>
        </w:tc>
        <w:tc>
          <w:tcPr>
            <w:tcW w:type="dxa" w:w="1559"/>
            <w:tcBorders>
              <w:bottom w:val="nil"/>
            </w:tcBorders>
          </w:tcPr>
          <w:p w:rsidP="00B55613" w:rsidR="00F37BB1" w:rsidRDefault="00D6575F" w:rsidRPr="008C2380">
            <w:pPr>
              <w:widowControl w:val="false"/>
              <w:spacing w:line="192" w:lineRule="auto"/>
              <w:jc w:val="center"/>
              <w:rPr>
                <w:rFonts w:ascii="Times New Roman" w:cs="Times New Roman" w:hAnsi="Times New Roman"/>
                <w:sz w:val="26"/>
                <w:szCs w:val="26"/>
                <w:lang w:eastAsia="ru-RU"/>
              </w:rPr>
            </w:pPr>
            <w:r w:rsidRPr="008C2380">
              <w:rPr>
                <w:rFonts w:ascii="Times New Roman" w:cs="Times New Roman" w:hAnsi="Times New Roman"/>
                <w:sz w:val="26"/>
                <w:szCs w:val="26"/>
                <w:lang w:eastAsia="ru-RU"/>
              </w:rPr>
              <w:t xml:space="preserve">за счет </w:t>
            </w:r>
          </w:p>
          <w:p w:rsidP="00B55613" w:rsidR="00D6575F" w:rsidRDefault="005D5403" w:rsidRPr="008C2380">
            <w:pPr>
              <w:widowControl w:val="false"/>
              <w:spacing w:line="192" w:lineRule="auto"/>
              <w:jc w:val="center"/>
              <w:rPr>
                <w:rFonts w:ascii="Times New Roman" w:cs="Times New Roman" w:hAnsi="Times New Roman"/>
                <w:sz w:val="26"/>
                <w:szCs w:val="26"/>
                <w:lang w:eastAsia="ru-RU"/>
              </w:rPr>
            </w:pPr>
            <w:r w:rsidRPr="008C2380">
              <w:rPr>
                <w:rFonts w:ascii="Times New Roman" w:cs="Times New Roman" w:hAnsi="Times New Roman"/>
                <w:sz w:val="26"/>
                <w:szCs w:val="26"/>
                <w:lang w:eastAsia="ru-RU"/>
              </w:rPr>
              <w:t>участника отбора</w:t>
            </w:r>
          </w:p>
        </w:tc>
        <w:tc>
          <w:tcPr>
            <w:tcW w:type="dxa" w:w="1418"/>
            <w:vMerge/>
            <w:tcBorders>
              <w:bottom w:val="nil"/>
            </w:tcBorders>
          </w:tcPr>
          <w:p w:rsidP="008F1470" w:rsidR="00D6575F" w:rsidRDefault="00D6575F" w:rsidRPr="008C2380">
            <w:pPr>
              <w:widowControl w:val="false"/>
              <w:spacing w:line="192" w:lineRule="auto"/>
              <w:jc w:val="center"/>
              <w:rPr>
                <w:rFonts w:ascii="Times New Roman" w:cs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type="dxa" w:w="1560"/>
            <w:vMerge/>
            <w:tcBorders>
              <w:bottom w:val="nil"/>
            </w:tcBorders>
          </w:tcPr>
          <w:p w:rsidP="008F1470" w:rsidR="00D6575F" w:rsidRDefault="00D6575F" w:rsidRPr="008C2380">
            <w:pPr>
              <w:widowControl w:val="false"/>
              <w:spacing w:line="192" w:lineRule="auto"/>
              <w:jc w:val="center"/>
              <w:rPr>
                <w:rFonts w:ascii="Times New Roman" w:cs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type="dxa" w:w="1558"/>
            <w:vMerge/>
            <w:tcBorders>
              <w:bottom w:val="nil"/>
            </w:tcBorders>
          </w:tcPr>
          <w:p w:rsidP="00B55613" w:rsidR="00D6575F" w:rsidRDefault="00D6575F" w:rsidRPr="008C2380">
            <w:pPr>
              <w:widowControl w:val="false"/>
              <w:spacing w:line="192" w:lineRule="auto"/>
              <w:jc w:val="center"/>
              <w:rPr>
                <w:rFonts w:ascii="Times New Roman" w:cs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type="dxa" w:w="1702"/>
            <w:vMerge/>
            <w:tcBorders>
              <w:bottom w:val="nil"/>
            </w:tcBorders>
          </w:tcPr>
          <w:p w:rsidP="008F1470" w:rsidR="00D6575F" w:rsidRDefault="00D6575F" w:rsidRPr="008C2380">
            <w:pPr>
              <w:widowControl w:val="false"/>
              <w:spacing w:line="192" w:lineRule="auto"/>
              <w:jc w:val="center"/>
              <w:rPr>
                <w:rFonts w:ascii="Times New Roman" w:cs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P="00D52BEA" w:rsidR="00D52BEA" w:rsidRDefault="00D52BEA" w:rsidRPr="008C2380">
      <w:pPr>
        <w:widowControl w:val="false"/>
        <w:spacing w:after="0" w:line="240" w:lineRule="auto"/>
        <w:jc w:val="both"/>
        <w:rPr>
          <w:rFonts w:ascii="Times New Roman" w:cs="Times New Roman" w:hAnsi="Times New Roman"/>
          <w:sz w:val="2"/>
          <w:szCs w:val="2"/>
          <w:lang w:eastAsia="ru-RU"/>
        </w:rPr>
      </w:pPr>
    </w:p>
    <w:tbl>
      <w:tblPr>
        <w:tblStyle w:val="a5"/>
        <w:tblW w:type="dxa" w:w="15593"/>
        <w:tblInd w:type="dxa" w:w="250"/>
        <w:tblLayout w:type="fixed"/>
        <w:tblLook w:firstColumn="1" w:firstRow="1" w:lastColumn="0" w:lastRow="0" w:noHBand="0" w:noVBand="1" w:val="04A0"/>
      </w:tblPr>
      <w:tblGrid>
        <w:gridCol w:w="4961"/>
        <w:gridCol w:w="1418"/>
        <w:gridCol w:w="1418"/>
        <w:gridCol w:w="1560"/>
        <w:gridCol w:w="1418"/>
        <w:gridCol w:w="1559"/>
        <w:gridCol w:w="1559"/>
        <w:gridCol w:w="1700"/>
      </w:tblGrid>
      <w:tr w:rsidR="008C2380" w:rsidRPr="008C2380" w:rsidTr="00216E5E">
        <w:trPr>
          <w:trHeight w:val="113"/>
          <w:tblHeader/>
        </w:trPr>
        <w:tc>
          <w:tcPr>
            <w:tcW w:type="dxa" w:w="4961"/>
          </w:tcPr>
          <w:p w:rsidP="008F1470" w:rsidR="00D6575F" w:rsidRDefault="00D6575F" w:rsidRPr="008C2380">
            <w:pPr>
              <w:widowControl w:val="false"/>
              <w:jc w:val="center"/>
              <w:rPr>
                <w:rFonts w:ascii="Times New Roman" w:cs="Times New Roman" w:hAnsi="Times New Roman"/>
                <w:sz w:val="26"/>
                <w:szCs w:val="26"/>
                <w:lang w:eastAsia="ru-RU"/>
              </w:rPr>
            </w:pPr>
            <w:r w:rsidRPr="008C2380">
              <w:rPr>
                <w:rFonts w:ascii="Times New Roman" w:cs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type="dxa" w:w="1418"/>
          </w:tcPr>
          <w:p w:rsidP="008F1470" w:rsidR="00D6575F" w:rsidRDefault="00D6575F" w:rsidRPr="008C2380">
            <w:pPr>
              <w:widowControl w:val="false"/>
              <w:jc w:val="center"/>
              <w:rPr>
                <w:rFonts w:ascii="Times New Roman" w:cs="Times New Roman" w:hAnsi="Times New Roman"/>
                <w:sz w:val="26"/>
                <w:szCs w:val="26"/>
                <w:lang w:eastAsia="ru-RU"/>
              </w:rPr>
            </w:pPr>
            <w:r w:rsidRPr="008C2380">
              <w:rPr>
                <w:rFonts w:ascii="Times New Roman" w:cs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type="dxa" w:w="1418"/>
          </w:tcPr>
          <w:p w:rsidP="008F1470" w:rsidR="00D6575F" w:rsidRDefault="00D6575F" w:rsidRPr="008C2380">
            <w:pPr>
              <w:widowControl w:val="false"/>
              <w:jc w:val="center"/>
              <w:rPr>
                <w:rFonts w:ascii="Times New Roman" w:cs="Times New Roman" w:hAnsi="Times New Roman"/>
                <w:sz w:val="26"/>
                <w:szCs w:val="26"/>
                <w:lang w:eastAsia="ru-RU"/>
              </w:rPr>
            </w:pPr>
            <w:r w:rsidRPr="008C2380">
              <w:rPr>
                <w:rFonts w:ascii="Times New Roman" w:cs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type="dxa" w:w="1560"/>
          </w:tcPr>
          <w:p w:rsidP="008F1470" w:rsidR="00D6575F" w:rsidRDefault="00D6575F" w:rsidRPr="008C2380">
            <w:pPr>
              <w:widowControl w:val="false"/>
              <w:jc w:val="center"/>
              <w:rPr>
                <w:rFonts w:ascii="Times New Roman" w:cs="Times New Roman" w:hAnsi="Times New Roman"/>
                <w:sz w:val="26"/>
                <w:szCs w:val="26"/>
                <w:lang w:eastAsia="ru-RU"/>
              </w:rPr>
            </w:pPr>
            <w:r w:rsidRPr="008C2380">
              <w:rPr>
                <w:rFonts w:ascii="Times New Roman" w:cs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type="dxa" w:w="1418"/>
          </w:tcPr>
          <w:p w:rsidP="008F1470" w:rsidR="00D6575F" w:rsidRDefault="00D6575F" w:rsidRPr="008C2380">
            <w:pPr>
              <w:widowControl w:val="false"/>
              <w:jc w:val="center"/>
              <w:rPr>
                <w:rFonts w:ascii="Times New Roman" w:cs="Times New Roman" w:hAnsi="Times New Roman"/>
                <w:sz w:val="26"/>
                <w:szCs w:val="26"/>
                <w:lang w:eastAsia="ru-RU"/>
              </w:rPr>
            </w:pPr>
            <w:r w:rsidRPr="008C2380">
              <w:rPr>
                <w:rFonts w:ascii="Times New Roman" w:cs="Times New Roman" w:hAnsi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type="dxa" w:w="1559"/>
          </w:tcPr>
          <w:p w:rsidP="008F1470" w:rsidR="00D6575F" w:rsidRDefault="00D6575F" w:rsidRPr="008C2380">
            <w:pPr>
              <w:widowControl w:val="false"/>
              <w:jc w:val="center"/>
              <w:rPr>
                <w:rFonts w:ascii="Times New Roman" w:cs="Times New Roman" w:hAnsi="Times New Roman"/>
                <w:sz w:val="26"/>
                <w:szCs w:val="26"/>
                <w:lang w:eastAsia="ru-RU"/>
              </w:rPr>
            </w:pPr>
            <w:r w:rsidRPr="008C2380">
              <w:rPr>
                <w:rFonts w:ascii="Times New Roman" w:cs="Times New Roman" w:hAnsi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type="dxa" w:w="1559"/>
          </w:tcPr>
          <w:p w:rsidP="008F1470" w:rsidR="00D6575F" w:rsidRDefault="00D6575F" w:rsidRPr="008C2380">
            <w:pPr>
              <w:widowControl w:val="false"/>
              <w:jc w:val="center"/>
              <w:rPr>
                <w:rFonts w:ascii="Times New Roman" w:cs="Times New Roman" w:hAnsi="Times New Roman"/>
                <w:sz w:val="26"/>
                <w:szCs w:val="26"/>
                <w:lang w:eastAsia="ru-RU"/>
              </w:rPr>
            </w:pPr>
            <w:r w:rsidRPr="008C2380">
              <w:rPr>
                <w:rFonts w:ascii="Times New Roman" w:cs="Times New Roman" w:hAnsi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type="dxa" w:w="1700"/>
          </w:tcPr>
          <w:p w:rsidP="008F1470" w:rsidR="00D6575F" w:rsidRDefault="00D6575F" w:rsidRPr="008C2380">
            <w:pPr>
              <w:widowControl w:val="false"/>
              <w:jc w:val="center"/>
              <w:rPr>
                <w:rFonts w:ascii="Times New Roman" w:cs="Times New Roman" w:hAnsi="Times New Roman"/>
                <w:sz w:val="26"/>
                <w:szCs w:val="26"/>
                <w:lang w:eastAsia="ru-RU"/>
              </w:rPr>
            </w:pPr>
            <w:r w:rsidRPr="008C2380">
              <w:rPr>
                <w:rFonts w:ascii="Times New Roman" w:cs="Times New Roman" w:hAnsi="Times New Roman"/>
                <w:sz w:val="26"/>
                <w:szCs w:val="26"/>
                <w:lang w:eastAsia="ru-RU"/>
              </w:rPr>
              <w:t>8</w:t>
            </w:r>
          </w:p>
        </w:tc>
      </w:tr>
      <w:tr w:rsidR="008C2380" w:rsidRPr="008C2380" w:rsidTr="00216E5E">
        <w:trPr>
          <w:trHeight w:val="113"/>
        </w:trPr>
        <w:tc>
          <w:tcPr>
            <w:tcW w:type="dxa" w:w="4961"/>
          </w:tcPr>
          <w:p w:rsidP="00812F3F" w:rsidR="00D6575F" w:rsidRDefault="00D6575F" w:rsidRPr="008C2380">
            <w:pPr>
              <w:widowControl w:val="false"/>
              <w:autoSpaceDE w:val="false"/>
              <w:autoSpaceDN w:val="false"/>
              <w:adjustRightInd w:val="false"/>
              <w:ind w:left="-57" w:right="-57"/>
              <w:rPr>
                <w:rFonts w:ascii="Times New Roman" w:cs="Times New Roman" w:hAnsi="Times New Roman"/>
                <w:sz w:val="26"/>
                <w:szCs w:val="26"/>
              </w:rPr>
            </w:pPr>
            <w:r w:rsidRPr="008C2380">
              <w:rPr>
                <w:rFonts w:ascii="Times New Roman" w:cs="Times New Roman" w:hAnsi="Times New Roman"/>
                <w:sz w:val="26"/>
                <w:szCs w:val="26"/>
                <w:lang w:val="en-US"/>
              </w:rPr>
              <w:t>I</w:t>
            </w:r>
            <w:r w:rsidRPr="008C2380">
              <w:rPr>
                <w:rFonts w:ascii="Times New Roman" w:cs="Times New Roman" w:hAnsi="Times New Roman"/>
                <w:sz w:val="26"/>
                <w:szCs w:val="26"/>
              </w:rPr>
              <w:t>. Денежные поступления, в том числе:</w:t>
            </w:r>
          </w:p>
        </w:tc>
        <w:tc>
          <w:tcPr>
            <w:tcW w:type="dxa" w:w="1418"/>
          </w:tcPr>
          <w:p w:rsidP="008F1470" w:rsidR="00D6575F" w:rsidRDefault="00D6575F" w:rsidRPr="008C2380">
            <w:pPr>
              <w:widowControl w:val="false"/>
              <w:rPr>
                <w:rFonts w:ascii="Times New Roman" w:cs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type="dxa" w:w="1418"/>
          </w:tcPr>
          <w:p w:rsidP="008F1470" w:rsidR="00D6575F" w:rsidRDefault="00D6575F" w:rsidRPr="008C2380">
            <w:pPr>
              <w:widowControl w:val="false"/>
              <w:rPr>
                <w:rFonts w:ascii="Times New Roman" w:cs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type="dxa" w:w="1560"/>
          </w:tcPr>
          <w:p w:rsidP="008F1470" w:rsidR="00D6575F" w:rsidRDefault="00D6575F" w:rsidRPr="008C2380">
            <w:pPr>
              <w:widowControl w:val="false"/>
              <w:rPr>
                <w:rFonts w:ascii="Times New Roman" w:cs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type="dxa" w:w="1418"/>
          </w:tcPr>
          <w:p w:rsidP="008F1470" w:rsidR="00D6575F" w:rsidRDefault="00D6575F" w:rsidRPr="008C2380">
            <w:pPr>
              <w:widowControl w:val="false"/>
              <w:rPr>
                <w:rFonts w:ascii="Times New Roman" w:cs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type="dxa" w:w="1559"/>
          </w:tcPr>
          <w:p w:rsidP="008F1470" w:rsidR="00D6575F" w:rsidRDefault="00D6575F" w:rsidRPr="008C2380">
            <w:pPr>
              <w:widowControl w:val="false"/>
              <w:rPr>
                <w:rFonts w:ascii="Times New Roman" w:cs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type="dxa" w:w="1559"/>
          </w:tcPr>
          <w:p w:rsidP="008F1470" w:rsidR="00D6575F" w:rsidRDefault="00D6575F" w:rsidRPr="008C2380">
            <w:pPr>
              <w:widowControl w:val="false"/>
              <w:rPr>
                <w:rFonts w:ascii="Times New Roman" w:cs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type="dxa" w:w="1700"/>
          </w:tcPr>
          <w:p w:rsidP="008F1470" w:rsidR="00D6575F" w:rsidRDefault="00D6575F" w:rsidRPr="008C2380">
            <w:pPr>
              <w:widowControl w:val="false"/>
              <w:rPr>
                <w:rFonts w:ascii="Times New Roman" w:cs="Times New Roman" w:hAnsi="Times New Roman"/>
                <w:sz w:val="26"/>
                <w:szCs w:val="26"/>
                <w:lang w:eastAsia="ru-RU"/>
              </w:rPr>
            </w:pPr>
          </w:p>
        </w:tc>
      </w:tr>
      <w:tr w:rsidR="008C2380" w:rsidRPr="008C2380" w:rsidTr="00216E5E">
        <w:trPr>
          <w:trHeight w:val="113"/>
        </w:trPr>
        <w:tc>
          <w:tcPr>
            <w:tcW w:type="dxa" w:w="4961"/>
          </w:tcPr>
          <w:p w:rsidP="005D5403" w:rsidR="00D6575F" w:rsidRDefault="00D6575F" w:rsidRPr="008C2380">
            <w:pPr>
              <w:widowControl w:val="false"/>
              <w:autoSpaceDE w:val="false"/>
              <w:autoSpaceDN w:val="false"/>
              <w:adjustRightInd w:val="false"/>
              <w:ind w:left="-57" w:right="-57"/>
              <w:rPr>
                <w:rFonts w:ascii="Times New Roman" w:cs="Times New Roman" w:hAnsi="Times New Roman"/>
                <w:sz w:val="26"/>
                <w:szCs w:val="26"/>
              </w:rPr>
            </w:pPr>
            <w:r w:rsidRPr="008C2380">
              <w:rPr>
                <w:rFonts w:ascii="Times New Roman" w:cs="Times New Roman" w:hAnsi="Times New Roman"/>
                <w:sz w:val="26"/>
                <w:szCs w:val="26"/>
              </w:rPr>
              <w:t xml:space="preserve">1.1. </w:t>
            </w:r>
            <w:r w:rsidR="005D5403" w:rsidRPr="008C2380">
              <w:rPr>
                <w:rFonts w:ascii="Times New Roman" w:cs="Times New Roman" w:hAnsi="Times New Roman"/>
                <w:sz w:val="26"/>
                <w:szCs w:val="26"/>
              </w:rPr>
              <w:t>Доход</w:t>
            </w:r>
            <w:r w:rsidRPr="008C2380">
              <w:rPr>
                <w:rFonts w:ascii="Times New Roman" w:cs="Times New Roman" w:hAnsi="Times New Roman"/>
                <w:sz w:val="26"/>
                <w:szCs w:val="26"/>
              </w:rPr>
              <w:t xml:space="preserve"> от </w:t>
            </w:r>
            <w:r w:rsidR="00125C51" w:rsidRPr="008C2380">
              <w:rPr>
                <w:rFonts w:ascii="Times New Roman" w:cs="Times New Roman" w:hAnsi="Times New Roman"/>
                <w:sz w:val="26"/>
                <w:szCs w:val="26"/>
              </w:rPr>
              <w:t xml:space="preserve">производства и </w:t>
            </w:r>
            <w:r w:rsidRPr="008C2380">
              <w:rPr>
                <w:rFonts w:ascii="Times New Roman" w:cs="Times New Roman" w:hAnsi="Times New Roman"/>
                <w:sz w:val="26"/>
                <w:szCs w:val="26"/>
              </w:rPr>
              <w:t>реализации товаров, работ, услуг без НДС</w:t>
            </w:r>
          </w:p>
        </w:tc>
        <w:tc>
          <w:tcPr>
            <w:tcW w:type="dxa" w:w="1418"/>
          </w:tcPr>
          <w:p w:rsidP="008F1470" w:rsidR="00D6575F" w:rsidRDefault="00D6575F" w:rsidRPr="008C2380">
            <w:pPr>
              <w:widowControl w:val="false"/>
              <w:rPr>
                <w:rFonts w:ascii="Times New Roman" w:cs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type="dxa" w:w="1418"/>
          </w:tcPr>
          <w:p w:rsidP="008F1470" w:rsidR="00D6575F" w:rsidRDefault="00D6575F" w:rsidRPr="008C2380">
            <w:pPr>
              <w:widowControl w:val="false"/>
              <w:rPr>
                <w:rFonts w:ascii="Times New Roman" w:cs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type="dxa" w:w="1560"/>
          </w:tcPr>
          <w:p w:rsidP="008F1470" w:rsidR="00D6575F" w:rsidRDefault="00D6575F" w:rsidRPr="008C2380">
            <w:pPr>
              <w:widowControl w:val="false"/>
              <w:rPr>
                <w:rFonts w:ascii="Times New Roman" w:cs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type="dxa" w:w="1418"/>
          </w:tcPr>
          <w:p w:rsidP="008F1470" w:rsidR="00D6575F" w:rsidRDefault="00D6575F" w:rsidRPr="008C2380">
            <w:pPr>
              <w:widowControl w:val="false"/>
              <w:rPr>
                <w:rFonts w:ascii="Times New Roman" w:cs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type="dxa" w:w="1559"/>
          </w:tcPr>
          <w:p w:rsidP="008F1470" w:rsidR="00D6575F" w:rsidRDefault="00D6575F" w:rsidRPr="008C2380">
            <w:pPr>
              <w:widowControl w:val="false"/>
              <w:rPr>
                <w:rFonts w:ascii="Times New Roman" w:cs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type="dxa" w:w="1559"/>
          </w:tcPr>
          <w:p w:rsidP="008F1470" w:rsidR="00D6575F" w:rsidRDefault="00D6575F" w:rsidRPr="008C2380">
            <w:pPr>
              <w:widowControl w:val="false"/>
              <w:rPr>
                <w:rFonts w:ascii="Times New Roman" w:cs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type="dxa" w:w="1700"/>
          </w:tcPr>
          <w:p w:rsidP="008F1470" w:rsidR="00D6575F" w:rsidRDefault="00D6575F" w:rsidRPr="008C2380">
            <w:pPr>
              <w:widowControl w:val="false"/>
              <w:rPr>
                <w:rFonts w:ascii="Times New Roman" w:cs="Times New Roman" w:hAnsi="Times New Roman"/>
                <w:sz w:val="26"/>
                <w:szCs w:val="26"/>
                <w:lang w:eastAsia="ru-RU"/>
              </w:rPr>
            </w:pPr>
          </w:p>
        </w:tc>
      </w:tr>
      <w:tr w:rsidR="008C2380" w:rsidRPr="008C2380" w:rsidTr="00216E5E">
        <w:trPr>
          <w:trHeight w:val="113"/>
        </w:trPr>
        <w:tc>
          <w:tcPr>
            <w:tcW w:type="dxa" w:w="4961"/>
          </w:tcPr>
          <w:p w:rsidP="00E33611" w:rsidR="00D6575F" w:rsidRDefault="00D6575F" w:rsidRPr="008C2380">
            <w:pPr>
              <w:widowControl w:val="false"/>
              <w:autoSpaceDE w:val="false"/>
              <w:autoSpaceDN w:val="false"/>
              <w:adjustRightInd w:val="false"/>
              <w:ind w:left="-57" w:right="-57"/>
              <w:rPr>
                <w:rFonts w:ascii="Times New Roman" w:cs="Times New Roman" w:hAnsi="Times New Roman"/>
                <w:sz w:val="26"/>
                <w:szCs w:val="26"/>
              </w:rPr>
            </w:pPr>
            <w:r w:rsidRPr="008C2380">
              <w:rPr>
                <w:rFonts w:ascii="Times New Roman" w:cs="Times New Roman" w:hAnsi="Times New Roman"/>
                <w:sz w:val="26"/>
                <w:szCs w:val="26"/>
              </w:rPr>
              <w:t>1.2. Иные денежные поступления</w:t>
            </w:r>
          </w:p>
        </w:tc>
        <w:tc>
          <w:tcPr>
            <w:tcW w:type="dxa" w:w="1418"/>
          </w:tcPr>
          <w:p w:rsidP="008F1470" w:rsidR="00D6575F" w:rsidRDefault="00D6575F" w:rsidRPr="008C2380">
            <w:pPr>
              <w:widowControl w:val="false"/>
              <w:rPr>
                <w:rFonts w:ascii="Times New Roman" w:cs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type="dxa" w:w="1418"/>
          </w:tcPr>
          <w:p w:rsidP="008F1470" w:rsidR="00D6575F" w:rsidRDefault="00D6575F" w:rsidRPr="008C2380">
            <w:pPr>
              <w:widowControl w:val="false"/>
              <w:rPr>
                <w:rFonts w:ascii="Times New Roman" w:cs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type="dxa" w:w="1560"/>
          </w:tcPr>
          <w:p w:rsidP="008F1470" w:rsidR="00D6575F" w:rsidRDefault="00D6575F" w:rsidRPr="008C2380">
            <w:pPr>
              <w:widowControl w:val="false"/>
              <w:rPr>
                <w:rFonts w:ascii="Times New Roman" w:cs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type="dxa" w:w="1418"/>
          </w:tcPr>
          <w:p w:rsidP="008F1470" w:rsidR="00D6575F" w:rsidRDefault="00D6575F" w:rsidRPr="008C2380">
            <w:pPr>
              <w:widowControl w:val="false"/>
              <w:rPr>
                <w:rFonts w:ascii="Times New Roman" w:cs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type="dxa" w:w="1559"/>
          </w:tcPr>
          <w:p w:rsidP="008F1470" w:rsidR="00D6575F" w:rsidRDefault="00D6575F" w:rsidRPr="008C2380">
            <w:pPr>
              <w:widowControl w:val="false"/>
              <w:rPr>
                <w:rFonts w:ascii="Times New Roman" w:cs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type="dxa" w:w="1559"/>
          </w:tcPr>
          <w:p w:rsidP="008F1470" w:rsidR="00D6575F" w:rsidRDefault="00D6575F" w:rsidRPr="008C2380">
            <w:pPr>
              <w:widowControl w:val="false"/>
              <w:rPr>
                <w:rFonts w:ascii="Times New Roman" w:cs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type="dxa" w:w="1700"/>
          </w:tcPr>
          <w:p w:rsidP="008F1470" w:rsidR="00D6575F" w:rsidRDefault="00D6575F" w:rsidRPr="008C2380">
            <w:pPr>
              <w:widowControl w:val="false"/>
              <w:rPr>
                <w:rFonts w:ascii="Times New Roman" w:cs="Times New Roman" w:hAnsi="Times New Roman"/>
                <w:sz w:val="26"/>
                <w:szCs w:val="26"/>
                <w:lang w:eastAsia="ru-RU"/>
              </w:rPr>
            </w:pPr>
          </w:p>
        </w:tc>
      </w:tr>
      <w:tr w:rsidR="008C2380" w:rsidRPr="008C2380" w:rsidTr="00216E5E">
        <w:trPr>
          <w:trHeight w:val="113"/>
        </w:trPr>
        <w:tc>
          <w:tcPr>
            <w:tcW w:type="dxa" w:w="4961"/>
          </w:tcPr>
          <w:p w:rsidP="00812F3F" w:rsidR="00D6575F" w:rsidRDefault="00D6575F" w:rsidRPr="008C2380">
            <w:pPr>
              <w:widowControl w:val="false"/>
              <w:autoSpaceDE w:val="false"/>
              <w:autoSpaceDN w:val="false"/>
              <w:adjustRightInd w:val="false"/>
              <w:ind w:left="-57" w:right="-57"/>
              <w:rPr>
                <w:rFonts w:ascii="Times New Roman" w:cs="Times New Roman" w:hAnsi="Times New Roman"/>
                <w:sz w:val="26"/>
                <w:szCs w:val="26"/>
              </w:rPr>
            </w:pPr>
            <w:r w:rsidRPr="008C2380">
              <w:rPr>
                <w:rFonts w:ascii="Times New Roman" w:cs="Times New Roman" w:hAnsi="Times New Roman"/>
                <w:sz w:val="26"/>
                <w:szCs w:val="26"/>
                <w:lang w:val="en-US"/>
              </w:rPr>
              <w:t>II</w:t>
            </w:r>
            <w:r w:rsidRPr="008C2380">
              <w:rPr>
                <w:rFonts w:ascii="Times New Roman" w:cs="Times New Roman" w:hAnsi="Times New Roman"/>
                <w:sz w:val="26"/>
                <w:szCs w:val="26"/>
              </w:rPr>
              <w:t>. Денежные выплаты, в том числе:</w:t>
            </w:r>
          </w:p>
        </w:tc>
        <w:tc>
          <w:tcPr>
            <w:tcW w:type="dxa" w:w="1418"/>
          </w:tcPr>
          <w:p w:rsidP="008F1470" w:rsidR="00D6575F" w:rsidRDefault="00D6575F" w:rsidRPr="008C2380">
            <w:pPr>
              <w:widowControl w:val="false"/>
              <w:rPr>
                <w:rFonts w:ascii="Times New Roman" w:cs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type="dxa" w:w="1418"/>
          </w:tcPr>
          <w:p w:rsidP="008F1470" w:rsidR="00D6575F" w:rsidRDefault="00D6575F" w:rsidRPr="008C2380">
            <w:pPr>
              <w:widowControl w:val="false"/>
              <w:rPr>
                <w:rFonts w:ascii="Times New Roman" w:cs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type="dxa" w:w="1560"/>
          </w:tcPr>
          <w:p w:rsidP="008F1470" w:rsidR="00D6575F" w:rsidRDefault="00D6575F" w:rsidRPr="008C2380">
            <w:pPr>
              <w:widowControl w:val="false"/>
              <w:rPr>
                <w:rFonts w:ascii="Times New Roman" w:cs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type="dxa" w:w="1418"/>
          </w:tcPr>
          <w:p w:rsidP="008F1470" w:rsidR="00D6575F" w:rsidRDefault="00D6575F" w:rsidRPr="008C2380">
            <w:pPr>
              <w:widowControl w:val="false"/>
              <w:rPr>
                <w:rFonts w:ascii="Times New Roman" w:cs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type="dxa" w:w="1559"/>
          </w:tcPr>
          <w:p w:rsidP="008F1470" w:rsidR="00D6575F" w:rsidRDefault="00D6575F" w:rsidRPr="008C2380">
            <w:pPr>
              <w:widowControl w:val="false"/>
              <w:rPr>
                <w:rFonts w:ascii="Times New Roman" w:cs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type="dxa" w:w="1559"/>
          </w:tcPr>
          <w:p w:rsidP="008F1470" w:rsidR="00D6575F" w:rsidRDefault="00D6575F" w:rsidRPr="008C2380">
            <w:pPr>
              <w:widowControl w:val="false"/>
              <w:rPr>
                <w:rFonts w:ascii="Times New Roman" w:cs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type="dxa" w:w="1700"/>
          </w:tcPr>
          <w:p w:rsidP="008F1470" w:rsidR="00D6575F" w:rsidRDefault="00D6575F" w:rsidRPr="008C2380">
            <w:pPr>
              <w:widowControl w:val="false"/>
              <w:rPr>
                <w:rFonts w:ascii="Times New Roman" w:cs="Times New Roman" w:hAnsi="Times New Roman"/>
                <w:sz w:val="26"/>
                <w:szCs w:val="26"/>
                <w:lang w:eastAsia="ru-RU"/>
              </w:rPr>
            </w:pPr>
          </w:p>
        </w:tc>
      </w:tr>
      <w:tr w:rsidR="008C2380" w:rsidRPr="008C2380" w:rsidTr="00216E5E">
        <w:trPr>
          <w:trHeight w:val="113"/>
        </w:trPr>
        <w:tc>
          <w:tcPr>
            <w:tcW w:type="dxa" w:w="4961"/>
          </w:tcPr>
          <w:p w:rsidP="00E33611" w:rsidR="00D6575F" w:rsidRDefault="00D6575F" w:rsidRPr="008C2380">
            <w:pPr>
              <w:widowControl w:val="false"/>
              <w:autoSpaceDE w:val="false"/>
              <w:autoSpaceDN w:val="false"/>
              <w:adjustRightInd w:val="false"/>
              <w:ind w:left="-57" w:right="-57"/>
              <w:rPr>
                <w:rFonts w:ascii="Times New Roman" w:cs="Times New Roman" w:hAnsi="Times New Roman"/>
                <w:sz w:val="26"/>
                <w:szCs w:val="26"/>
              </w:rPr>
            </w:pPr>
            <w:r w:rsidRPr="008C2380">
              <w:rPr>
                <w:rFonts w:ascii="Times New Roman" w:cs="Times New Roman" w:hAnsi="Times New Roman"/>
                <w:sz w:val="26"/>
                <w:szCs w:val="26"/>
              </w:rPr>
              <w:t>2.</w:t>
            </w:r>
            <w:r w:rsidR="00216E5E" w:rsidRPr="008C2380">
              <w:rPr>
                <w:rFonts w:ascii="Times New Roman" w:cs="Times New Roman" w:hAnsi="Times New Roman"/>
                <w:sz w:val="26"/>
                <w:szCs w:val="26"/>
              </w:rPr>
              <w:t>1.</w:t>
            </w:r>
            <w:r w:rsidRPr="008C2380">
              <w:rPr>
                <w:rFonts w:ascii="Times New Roman" w:cs="Times New Roman" w:hAnsi="Times New Roman"/>
                <w:sz w:val="26"/>
                <w:szCs w:val="26"/>
              </w:rPr>
              <w:t xml:space="preserve"> </w:t>
            </w:r>
            <w:r w:rsidR="00216E5E" w:rsidRPr="008C2380">
              <w:rPr>
                <w:rFonts w:ascii="Times New Roman" w:cs="Times New Roman" w:hAnsi="Times New Roman"/>
                <w:sz w:val="26"/>
                <w:szCs w:val="26"/>
              </w:rPr>
              <w:t xml:space="preserve">Выплаты по направлениям </w:t>
            </w:r>
            <w:proofErr w:type="spellStart"/>
            <w:proofErr w:type="gramStart"/>
            <w:r w:rsidR="00216E5E" w:rsidRPr="008C2380">
              <w:rPr>
                <w:rFonts w:ascii="Times New Roman" w:cs="Times New Roman" w:hAnsi="Times New Roman"/>
                <w:sz w:val="26"/>
                <w:szCs w:val="26"/>
              </w:rPr>
              <w:t>исполь-зования</w:t>
            </w:r>
            <w:proofErr w:type="spellEnd"/>
            <w:proofErr w:type="gramEnd"/>
            <w:r w:rsidR="00216E5E" w:rsidRPr="008C2380">
              <w:rPr>
                <w:rFonts w:ascii="Times New Roman" w:cs="Times New Roman" w:hAnsi="Times New Roman"/>
                <w:sz w:val="26"/>
                <w:szCs w:val="26"/>
              </w:rPr>
              <w:t xml:space="preserve"> гранта (а + б + в + г + д + е + ж):</w:t>
            </w:r>
          </w:p>
        </w:tc>
        <w:tc>
          <w:tcPr>
            <w:tcW w:type="dxa" w:w="1418"/>
          </w:tcPr>
          <w:p w:rsidP="008F1470" w:rsidR="00D6575F" w:rsidRDefault="00D6575F" w:rsidRPr="008C2380">
            <w:pPr>
              <w:widowControl w:val="false"/>
              <w:rPr>
                <w:rFonts w:ascii="Times New Roman" w:cs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type="dxa" w:w="1418"/>
          </w:tcPr>
          <w:p w:rsidP="008F1470" w:rsidR="00D6575F" w:rsidRDefault="00D6575F" w:rsidRPr="008C2380">
            <w:pPr>
              <w:widowControl w:val="false"/>
              <w:rPr>
                <w:rFonts w:ascii="Times New Roman" w:cs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type="dxa" w:w="1560"/>
          </w:tcPr>
          <w:p w:rsidP="008F1470" w:rsidR="00D6575F" w:rsidRDefault="00D6575F" w:rsidRPr="008C2380">
            <w:pPr>
              <w:widowControl w:val="false"/>
              <w:rPr>
                <w:rFonts w:ascii="Times New Roman" w:cs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type="dxa" w:w="1418"/>
          </w:tcPr>
          <w:p w:rsidP="008F1470" w:rsidR="00D6575F" w:rsidRDefault="00D6575F" w:rsidRPr="008C2380">
            <w:pPr>
              <w:widowControl w:val="false"/>
              <w:rPr>
                <w:rFonts w:ascii="Times New Roman" w:cs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type="dxa" w:w="1559"/>
          </w:tcPr>
          <w:p w:rsidP="008F1470" w:rsidR="00D6575F" w:rsidRDefault="00D6575F" w:rsidRPr="008C2380">
            <w:pPr>
              <w:widowControl w:val="false"/>
              <w:rPr>
                <w:rFonts w:ascii="Times New Roman" w:cs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type="dxa" w:w="1559"/>
          </w:tcPr>
          <w:p w:rsidP="008F1470" w:rsidR="00D6575F" w:rsidRDefault="00D6575F" w:rsidRPr="008C2380">
            <w:pPr>
              <w:widowControl w:val="false"/>
              <w:rPr>
                <w:rFonts w:ascii="Times New Roman" w:cs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type="dxa" w:w="1700"/>
          </w:tcPr>
          <w:p w:rsidP="008F1470" w:rsidR="00D6575F" w:rsidRDefault="00D6575F" w:rsidRPr="008C2380">
            <w:pPr>
              <w:widowControl w:val="false"/>
              <w:rPr>
                <w:rFonts w:ascii="Times New Roman" w:cs="Times New Roman" w:hAnsi="Times New Roman"/>
                <w:sz w:val="26"/>
                <w:szCs w:val="26"/>
                <w:lang w:eastAsia="ru-RU"/>
              </w:rPr>
            </w:pPr>
          </w:p>
        </w:tc>
      </w:tr>
      <w:tr w:rsidR="008C2380" w:rsidRPr="008C2380" w:rsidTr="00216E5E">
        <w:trPr>
          <w:trHeight w:val="113"/>
        </w:trPr>
        <w:tc>
          <w:tcPr>
            <w:tcW w:type="dxa" w:w="4961"/>
          </w:tcPr>
          <w:p w:rsidP="00E33611" w:rsidR="00D6575F" w:rsidRDefault="00D6575F" w:rsidRPr="008C2380">
            <w:pPr>
              <w:widowControl w:val="false"/>
              <w:ind w:left="-57" w:right="-57"/>
              <w:outlineLvl w:val="0"/>
              <w:rPr>
                <w:rFonts w:ascii="Times New Roman" w:cs="Times New Roman" w:hAnsi="Times New Roman"/>
                <w:sz w:val="26"/>
                <w:szCs w:val="26"/>
              </w:rPr>
            </w:pPr>
            <w:r w:rsidRPr="008C2380">
              <w:rPr>
                <w:rFonts w:ascii="Times New Roman" w:cs="Times New Roman" w:hAnsi="Times New Roman"/>
                <w:sz w:val="26"/>
                <w:szCs w:val="26"/>
              </w:rPr>
              <w:t>а) аренда зданий (помещений)</w:t>
            </w:r>
          </w:p>
        </w:tc>
        <w:tc>
          <w:tcPr>
            <w:tcW w:type="dxa" w:w="1418"/>
          </w:tcPr>
          <w:p w:rsidP="008F1470" w:rsidR="00D6575F" w:rsidRDefault="00D6575F" w:rsidRPr="008C2380">
            <w:pPr>
              <w:widowControl w:val="false"/>
              <w:rPr>
                <w:rFonts w:ascii="Times New Roman" w:cs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type="dxa" w:w="1418"/>
          </w:tcPr>
          <w:p w:rsidP="008F1470" w:rsidR="00D6575F" w:rsidRDefault="00D6575F" w:rsidRPr="008C2380">
            <w:pPr>
              <w:widowControl w:val="false"/>
              <w:rPr>
                <w:rFonts w:ascii="Times New Roman" w:cs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type="dxa" w:w="1560"/>
          </w:tcPr>
          <w:p w:rsidP="008F1470" w:rsidR="00D6575F" w:rsidRDefault="00D6575F" w:rsidRPr="008C2380">
            <w:pPr>
              <w:widowControl w:val="false"/>
              <w:rPr>
                <w:rFonts w:ascii="Times New Roman" w:cs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type="dxa" w:w="1418"/>
          </w:tcPr>
          <w:p w:rsidP="008F1470" w:rsidR="00D6575F" w:rsidRDefault="00D6575F" w:rsidRPr="008C2380">
            <w:pPr>
              <w:widowControl w:val="false"/>
              <w:rPr>
                <w:rFonts w:ascii="Times New Roman" w:cs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type="dxa" w:w="1559"/>
          </w:tcPr>
          <w:p w:rsidP="008F1470" w:rsidR="00D6575F" w:rsidRDefault="00D6575F" w:rsidRPr="008C2380">
            <w:pPr>
              <w:widowControl w:val="false"/>
              <w:rPr>
                <w:rFonts w:ascii="Times New Roman" w:cs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type="dxa" w:w="1559"/>
          </w:tcPr>
          <w:p w:rsidP="008F1470" w:rsidR="00D6575F" w:rsidRDefault="00D6575F" w:rsidRPr="008C2380">
            <w:pPr>
              <w:widowControl w:val="false"/>
              <w:rPr>
                <w:rFonts w:ascii="Times New Roman" w:cs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type="dxa" w:w="1700"/>
          </w:tcPr>
          <w:p w:rsidP="008F1470" w:rsidR="00D6575F" w:rsidRDefault="00D6575F" w:rsidRPr="008C2380">
            <w:pPr>
              <w:widowControl w:val="false"/>
              <w:rPr>
                <w:rFonts w:ascii="Times New Roman" w:cs="Times New Roman" w:hAnsi="Times New Roman"/>
                <w:sz w:val="26"/>
                <w:szCs w:val="26"/>
                <w:lang w:eastAsia="ru-RU"/>
              </w:rPr>
            </w:pPr>
          </w:p>
        </w:tc>
      </w:tr>
      <w:tr w:rsidR="008C2380" w:rsidRPr="008C2380" w:rsidTr="00216E5E">
        <w:trPr>
          <w:trHeight w:val="113"/>
        </w:trPr>
        <w:tc>
          <w:tcPr>
            <w:tcW w:type="dxa" w:w="4961"/>
          </w:tcPr>
          <w:p w:rsidP="00E33611" w:rsidR="00D6575F" w:rsidRDefault="00D6575F" w:rsidRPr="008C2380">
            <w:pPr>
              <w:widowControl w:val="false"/>
              <w:ind w:left="-57" w:right="-57"/>
              <w:outlineLvl w:val="0"/>
              <w:rPr>
                <w:rFonts w:ascii="Times New Roman" w:cs="Times New Roman" w:hAnsi="Times New Roman"/>
                <w:sz w:val="26"/>
                <w:szCs w:val="26"/>
              </w:rPr>
            </w:pPr>
            <w:r w:rsidRPr="008C2380">
              <w:rPr>
                <w:rFonts w:ascii="Times New Roman" w:cs="Times New Roman" w:hAnsi="Times New Roman"/>
                <w:sz w:val="26"/>
                <w:szCs w:val="26"/>
              </w:rPr>
              <w:t>б) текущий ремонт зданий (помещений)</w:t>
            </w:r>
          </w:p>
        </w:tc>
        <w:tc>
          <w:tcPr>
            <w:tcW w:type="dxa" w:w="1418"/>
          </w:tcPr>
          <w:p w:rsidP="008F1470" w:rsidR="00D6575F" w:rsidRDefault="00D6575F" w:rsidRPr="008C2380">
            <w:pPr>
              <w:widowControl w:val="false"/>
              <w:rPr>
                <w:rFonts w:ascii="Times New Roman" w:cs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type="dxa" w:w="1418"/>
          </w:tcPr>
          <w:p w:rsidP="008F1470" w:rsidR="00D6575F" w:rsidRDefault="00D6575F" w:rsidRPr="008C2380">
            <w:pPr>
              <w:widowControl w:val="false"/>
              <w:rPr>
                <w:rFonts w:ascii="Times New Roman" w:cs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type="dxa" w:w="1560"/>
          </w:tcPr>
          <w:p w:rsidP="008F1470" w:rsidR="00D6575F" w:rsidRDefault="00D6575F" w:rsidRPr="008C2380">
            <w:pPr>
              <w:widowControl w:val="false"/>
              <w:rPr>
                <w:rFonts w:ascii="Times New Roman" w:cs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type="dxa" w:w="1418"/>
          </w:tcPr>
          <w:p w:rsidP="008F1470" w:rsidR="00D6575F" w:rsidRDefault="00D6575F" w:rsidRPr="008C2380">
            <w:pPr>
              <w:widowControl w:val="false"/>
              <w:rPr>
                <w:rFonts w:ascii="Times New Roman" w:cs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type="dxa" w:w="1559"/>
          </w:tcPr>
          <w:p w:rsidP="008F1470" w:rsidR="00D6575F" w:rsidRDefault="00D6575F" w:rsidRPr="008C2380">
            <w:pPr>
              <w:widowControl w:val="false"/>
              <w:rPr>
                <w:rFonts w:ascii="Times New Roman" w:cs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type="dxa" w:w="1559"/>
          </w:tcPr>
          <w:p w:rsidP="008F1470" w:rsidR="00D6575F" w:rsidRDefault="00D6575F" w:rsidRPr="008C2380">
            <w:pPr>
              <w:widowControl w:val="false"/>
              <w:rPr>
                <w:rFonts w:ascii="Times New Roman" w:cs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type="dxa" w:w="1700"/>
          </w:tcPr>
          <w:p w:rsidP="008F1470" w:rsidR="00D6575F" w:rsidRDefault="00D6575F" w:rsidRPr="008C2380">
            <w:pPr>
              <w:widowControl w:val="false"/>
              <w:rPr>
                <w:rFonts w:ascii="Times New Roman" w:cs="Times New Roman" w:hAnsi="Times New Roman"/>
                <w:sz w:val="26"/>
                <w:szCs w:val="26"/>
                <w:lang w:eastAsia="ru-RU"/>
              </w:rPr>
            </w:pPr>
          </w:p>
        </w:tc>
      </w:tr>
      <w:tr w:rsidR="008C2380" w:rsidRPr="008C2380" w:rsidTr="00216E5E">
        <w:trPr>
          <w:trHeight w:val="113"/>
        </w:trPr>
        <w:tc>
          <w:tcPr>
            <w:tcW w:type="dxa" w:w="4961"/>
          </w:tcPr>
          <w:p w:rsidP="00E33611" w:rsidR="00D6575F" w:rsidRDefault="00D6575F" w:rsidRPr="008C2380">
            <w:pPr>
              <w:widowControl w:val="false"/>
              <w:ind w:left="-57" w:right="-57"/>
              <w:outlineLvl w:val="0"/>
              <w:rPr>
                <w:rFonts w:ascii="Times New Roman" w:cs="Times New Roman" w:hAnsi="Times New Roman"/>
                <w:sz w:val="26"/>
                <w:szCs w:val="26"/>
              </w:rPr>
            </w:pPr>
            <w:r w:rsidRPr="008C2380">
              <w:rPr>
                <w:rFonts w:ascii="Times New Roman" w:cs="Times New Roman" w:hAnsi="Times New Roman"/>
                <w:sz w:val="26"/>
                <w:szCs w:val="26"/>
              </w:rPr>
              <w:t>в) приобретение оборудования</w:t>
            </w:r>
          </w:p>
        </w:tc>
        <w:tc>
          <w:tcPr>
            <w:tcW w:type="dxa" w:w="1418"/>
          </w:tcPr>
          <w:p w:rsidP="008F1470" w:rsidR="00D6575F" w:rsidRDefault="00D6575F" w:rsidRPr="008C2380">
            <w:pPr>
              <w:widowControl w:val="false"/>
              <w:rPr>
                <w:rFonts w:ascii="Times New Roman" w:cs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type="dxa" w:w="1418"/>
          </w:tcPr>
          <w:p w:rsidP="008F1470" w:rsidR="00D6575F" w:rsidRDefault="00D6575F" w:rsidRPr="008C2380">
            <w:pPr>
              <w:widowControl w:val="false"/>
              <w:rPr>
                <w:rFonts w:ascii="Times New Roman" w:cs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type="dxa" w:w="1560"/>
          </w:tcPr>
          <w:p w:rsidP="008F1470" w:rsidR="00D6575F" w:rsidRDefault="00D6575F" w:rsidRPr="008C2380">
            <w:pPr>
              <w:widowControl w:val="false"/>
              <w:rPr>
                <w:rFonts w:ascii="Times New Roman" w:cs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type="dxa" w:w="1418"/>
          </w:tcPr>
          <w:p w:rsidP="008F1470" w:rsidR="00D6575F" w:rsidRDefault="00D6575F" w:rsidRPr="008C2380">
            <w:pPr>
              <w:widowControl w:val="false"/>
              <w:rPr>
                <w:rFonts w:ascii="Times New Roman" w:cs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type="dxa" w:w="1559"/>
          </w:tcPr>
          <w:p w:rsidP="008F1470" w:rsidR="00D6575F" w:rsidRDefault="00D6575F" w:rsidRPr="008C2380">
            <w:pPr>
              <w:widowControl w:val="false"/>
              <w:rPr>
                <w:rFonts w:ascii="Times New Roman" w:cs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type="dxa" w:w="1559"/>
          </w:tcPr>
          <w:p w:rsidP="008F1470" w:rsidR="00D6575F" w:rsidRDefault="00D6575F" w:rsidRPr="008C2380">
            <w:pPr>
              <w:widowControl w:val="false"/>
              <w:rPr>
                <w:rFonts w:ascii="Times New Roman" w:cs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type="dxa" w:w="1700"/>
          </w:tcPr>
          <w:p w:rsidP="008F1470" w:rsidR="00D6575F" w:rsidRDefault="00D6575F" w:rsidRPr="008C2380">
            <w:pPr>
              <w:widowControl w:val="false"/>
              <w:rPr>
                <w:rFonts w:ascii="Times New Roman" w:cs="Times New Roman" w:hAnsi="Times New Roman"/>
                <w:sz w:val="26"/>
                <w:szCs w:val="26"/>
                <w:lang w:eastAsia="ru-RU"/>
              </w:rPr>
            </w:pPr>
          </w:p>
        </w:tc>
      </w:tr>
      <w:tr w:rsidR="008C2380" w:rsidRPr="008C2380" w:rsidTr="00216E5E">
        <w:trPr>
          <w:trHeight w:val="113"/>
        </w:trPr>
        <w:tc>
          <w:tcPr>
            <w:tcW w:type="dxa" w:w="4961"/>
          </w:tcPr>
          <w:p w:rsidP="008F1470" w:rsidR="00D6575F" w:rsidRDefault="00D6575F" w:rsidRPr="008C2380">
            <w:pPr>
              <w:widowControl w:val="false"/>
              <w:ind w:left="-57" w:right="-57"/>
              <w:outlineLvl w:val="0"/>
              <w:rPr>
                <w:rFonts w:ascii="Times New Roman" w:cs="Times New Roman" w:hAnsi="Times New Roman"/>
                <w:sz w:val="26"/>
                <w:szCs w:val="26"/>
              </w:rPr>
            </w:pPr>
            <w:r w:rsidRPr="008C2380">
              <w:rPr>
                <w:rFonts w:ascii="Times New Roman" w:cs="Times New Roman" w:hAnsi="Times New Roman"/>
                <w:sz w:val="26"/>
                <w:szCs w:val="26"/>
              </w:rPr>
              <w:t>г) приобретение мебели</w:t>
            </w:r>
          </w:p>
        </w:tc>
        <w:tc>
          <w:tcPr>
            <w:tcW w:type="dxa" w:w="1418"/>
          </w:tcPr>
          <w:p w:rsidP="008F1470" w:rsidR="00D6575F" w:rsidRDefault="00D6575F" w:rsidRPr="008C2380">
            <w:pPr>
              <w:widowControl w:val="false"/>
              <w:rPr>
                <w:rFonts w:ascii="Times New Roman" w:cs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type="dxa" w:w="1418"/>
          </w:tcPr>
          <w:p w:rsidP="008F1470" w:rsidR="00D6575F" w:rsidRDefault="00D6575F" w:rsidRPr="008C2380">
            <w:pPr>
              <w:widowControl w:val="false"/>
              <w:rPr>
                <w:rFonts w:ascii="Times New Roman" w:cs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type="dxa" w:w="1560"/>
          </w:tcPr>
          <w:p w:rsidP="008F1470" w:rsidR="00D6575F" w:rsidRDefault="00D6575F" w:rsidRPr="008C2380">
            <w:pPr>
              <w:widowControl w:val="false"/>
              <w:rPr>
                <w:rFonts w:ascii="Times New Roman" w:cs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type="dxa" w:w="1418"/>
          </w:tcPr>
          <w:p w:rsidP="008F1470" w:rsidR="00D6575F" w:rsidRDefault="00D6575F" w:rsidRPr="008C2380">
            <w:pPr>
              <w:widowControl w:val="false"/>
              <w:rPr>
                <w:rFonts w:ascii="Times New Roman" w:cs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type="dxa" w:w="1559"/>
          </w:tcPr>
          <w:p w:rsidP="008F1470" w:rsidR="00D6575F" w:rsidRDefault="00D6575F" w:rsidRPr="008C2380">
            <w:pPr>
              <w:widowControl w:val="false"/>
              <w:rPr>
                <w:rFonts w:ascii="Times New Roman" w:cs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type="dxa" w:w="1559"/>
          </w:tcPr>
          <w:p w:rsidP="008F1470" w:rsidR="00D6575F" w:rsidRDefault="00D6575F" w:rsidRPr="008C2380">
            <w:pPr>
              <w:widowControl w:val="false"/>
              <w:rPr>
                <w:rFonts w:ascii="Times New Roman" w:cs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type="dxa" w:w="1700"/>
          </w:tcPr>
          <w:p w:rsidP="008F1470" w:rsidR="00D6575F" w:rsidRDefault="00D6575F" w:rsidRPr="008C2380">
            <w:pPr>
              <w:widowControl w:val="false"/>
              <w:rPr>
                <w:rFonts w:ascii="Times New Roman" w:cs="Times New Roman" w:hAnsi="Times New Roman"/>
                <w:sz w:val="26"/>
                <w:szCs w:val="26"/>
                <w:lang w:eastAsia="ru-RU"/>
              </w:rPr>
            </w:pPr>
          </w:p>
        </w:tc>
      </w:tr>
      <w:tr w:rsidR="008C2380" w:rsidRPr="008C2380" w:rsidTr="00216E5E">
        <w:trPr>
          <w:trHeight w:val="113"/>
        </w:trPr>
        <w:tc>
          <w:tcPr>
            <w:tcW w:type="dxa" w:w="4961"/>
          </w:tcPr>
          <w:p w:rsidP="008F1470" w:rsidR="00D6575F" w:rsidRDefault="00D6575F" w:rsidRPr="008C2380">
            <w:pPr>
              <w:widowControl w:val="false"/>
              <w:ind w:left="-57" w:right="-57"/>
              <w:outlineLvl w:val="0"/>
              <w:rPr>
                <w:rFonts w:ascii="Times New Roman" w:cs="Times New Roman" w:hAnsi="Times New Roman"/>
                <w:sz w:val="26"/>
                <w:szCs w:val="26"/>
              </w:rPr>
            </w:pPr>
            <w:r w:rsidRPr="008C2380">
              <w:rPr>
                <w:rFonts w:ascii="Times New Roman" w:cs="Times New Roman" w:hAnsi="Times New Roman"/>
                <w:sz w:val="26"/>
                <w:szCs w:val="26"/>
              </w:rPr>
              <w:t>д) приобретение оргтехники</w:t>
            </w:r>
          </w:p>
        </w:tc>
        <w:tc>
          <w:tcPr>
            <w:tcW w:type="dxa" w:w="1418"/>
          </w:tcPr>
          <w:p w:rsidP="008F1470" w:rsidR="00D6575F" w:rsidRDefault="00D6575F" w:rsidRPr="008C2380">
            <w:pPr>
              <w:widowControl w:val="false"/>
              <w:rPr>
                <w:rFonts w:ascii="Times New Roman" w:cs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type="dxa" w:w="1418"/>
          </w:tcPr>
          <w:p w:rsidP="008F1470" w:rsidR="00D6575F" w:rsidRDefault="00D6575F" w:rsidRPr="008C2380">
            <w:pPr>
              <w:widowControl w:val="false"/>
              <w:rPr>
                <w:rFonts w:ascii="Times New Roman" w:cs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type="dxa" w:w="1560"/>
          </w:tcPr>
          <w:p w:rsidP="008F1470" w:rsidR="00D6575F" w:rsidRDefault="00D6575F" w:rsidRPr="008C2380">
            <w:pPr>
              <w:widowControl w:val="false"/>
              <w:rPr>
                <w:rFonts w:ascii="Times New Roman" w:cs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type="dxa" w:w="1418"/>
          </w:tcPr>
          <w:p w:rsidP="008F1470" w:rsidR="00D6575F" w:rsidRDefault="00D6575F" w:rsidRPr="008C2380">
            <w:pPr>
              <w:widowControl w:val="false"/>
              <w:rPr>
                <w:rFonts w:ascii="Times New Roman" w:cs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type="dxa" w:w="1559"/>
          </w:tcPr>
          <w:p w:rsidP="008F1470" w:rsidR="00D6575F" w:rsidRDefault="00D6575F" w:rsidRPr="008C2380">
            <w:pPr>
              <w:widowControl w:val="false"/>
              <w:rPr>
                <w:rFonts w:ascii="Times New Roman" w:cs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type="dxa" w:w="1559"/>
          </w:tcPr>
          <w:p w:rsidP="008F1470" w:rsidR="00D6575F" w:rsidRDefault="00D6575F" w:rsidRPr="008C2380">
            <w:pPr>
              <w:widowControl w:val="false"/>
              <w:rPr>
                <w:rFonts w:ascii="Times New Roman" w:cs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type="dxa" w:w="1700"/>
          </w:tcPr>
          <w:p w:rsidP="008F1470" w:rsidR="00D6575F" w:rsidRDefault="00D6575F" w:rsidRPr="008C2380">
            <w:pPr>
              <w:widowControl w:val="false"/>
              <w:rPr>
                <w:rFonts w:ascii="Times New Roman" w:cs="Times New Roman" w:hAnsi="Times New Roman"/>
                <w:sz w:val="26"/>
                <w:szCs w:val="26"/>
                <w:lang w:eastAsia="ru-RU"/>
              </w:rPr>
            </w:pPr>
          </w:p>
        </w:tc>
      </w:tr>
      <w:tr w:rsidR="008C2380" w:rsidRPr="008C2380" w:rsidTr="00216E5E">
        <w:trPr>
          <w:trHeight w:val="113"/>
        </w:trPr>
        <w:tc>
          <w:tcPr>
            <w:tcW w:type="dxa" w:w="4961"/>
          </w:tcPr>
          <w:p w:rsidP="008F1470" w:rsidR="00D6575F" w:rsidRDefault="00D6575F" w:rsidRPr="008C2380">
            <w:pPr>
              <w:widowControl w:val="false"/>
              <w:ind w:left="-57" w:right="-57"/>
              <w:outlineLvl w:val="0"/>
              <w:rPr>
                <w:rFonts w:ascii="Times New Roman" w:cs="Times New Roman" w:hAnsi="Times New Roman"/>
                <w:sz w:val="26"/>
                <w:szCs w:val="26"/>
              </w:rPr>
            </w:pPr>
            <w:r w:rsidRPr="008C2380">
              <w:rPr>
                <w:rFonts w:ascii="Times New Roman" w:cs="Times New Roman" w:hAnsi="Times New Roman"/>
                <w:sz w:val="26"/>
                <w:szCs w:val="26"/>
              </w:rPr>
              <w:lastRenderedPageBreak/>
              <w:t xml:space="preserve">е) приобретение </w:t>
            </w:r>
          </w:p>
          <w:p w:rsidP="008F1470" w:rsidR="00D6575F" w:rsidRDefault="00D6575F" w:rsidRPr="008C2380">
            <w:pPr>
              <w:widowControl w:val="false"/>
              <w:ind w:left="-57" w:right="-57"/>
              <w:outlineLvl w:val="0"/>
              <w:rPr>
                <w:rFonts w:ascii="Times New Roman" w:cs="Times New Roman" w:hAnsi="Times New Roman"/>
                <w:sz w:val="26"/>
                <w:szCs w:val="26"/>
              </w:rPr>
            </w:pPr>
            <w:r w:rsidRPr="008C2380">
              <w:rPr>
                <w:rFonts w:ascii="Times New Roman" w:cs="Times New Roman" w:hAnsi="Times New Roman"/>
                <w:sz w:val="26"/>
                <w:szCs w:val="26"/>
              </w:rPr>
              <w:t>программного обеспечения</w:t>
            </w:r>
          </w:p>
        </w:tc>
        <w:tc>
          <w:tcPr>
            <w:tcW w:type="dxa" w:w="1418"/>
          </w:tcPr>
          <w:p w:rsidP="008F1470" w:rsidR="00D6575F" w:rsidRDefault="00D6575F" w:rsidRPr="008C2380">
            <w:pPr>
              <w:widowControl w:val="false"/>
              <w:rPr>
                <w:rFonts w:ascii="Times New Roman" w:cs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type="dxa" w:w="1418"/>
          </w:tcPr>
          <w:p w:rsidP="008F1470" w:rsidR="00D6575F" w:rsidRDefault="00D6575F" w:rsidRPr="008C2380">
            <w:pPr>
              <w:widowControl w:val="false"/>
              <w:rPr>
                <w:rFonts w:ascii="Times New Roman" w:cs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type="dxa" w:w="1560"/>
          </w:tcPr>
          <w:p w:rsidP="008F1470" w:rsidR="00D6575F" w:rsidRDefault="00D6575F" w:rsidRPr="008C2380">
            <w:pPr>
              <w:widowControl w:val="false"/>
              <w:rPr>
                <w:rFonts w:ascii="Times New Roman" w:cs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type="dxa" w:w="1418"/>
          </w:tcPr>
          <w:p w:rsidP="008F1470" w:rsidR="00D6575F" w:rsidRDefault="00D6575F" w:rsidRPr="008C2380">
            <w:pPr>
              <w:widowControl w:val="false"/>
              <w:rPr>
                <w:rFonts w:ascii="Times New Roman" w:cs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type="dxa" w:w="1559"/>
          </w:tcPr>
          <w:p w:rsidP="008F1470" w:rsidR="00D6575F" w:rsidRDefault="00D6575F" w:rsidRPr="008C2380">
            <w:pPr>
              <w:widowControl w:val="false"/>
              <w:rPr>
                <w:rFonts w:ascii="Times New Roman" w:cs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type="dxa" w:w="1559"/>
          </w:tcPr>
          <w:p w:rsidP="008F1470" w:rsidR="00D6575F" w:rsidRDefault="00D6575F" w:rsidRPr="008C2380">
            <w:pPr>
              <w:widowControl w:val="false"/>
              <w:rPr>
                <w:rFonts w:ascii="Times New Roman" w:cs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type="dxa" w:w="1700"/>
          </w:tcPr>
          <w:p w:rsidP="008F1470" w:rsidR="00D6575F" w:rsidRDefault="00D6575F" w:rsidRPr="008C2380">
            <w:pPr>
              <w:widowControl w:val="false"/>
              <w:rPr>
                <w:rFonts w:ascii="Times New Roman" w:cs="Times New Roman" w:hAnsi="Times New Roman"/>
                <w:sz w:val="26"/>
                <w:szCs w:val="26"/>
                <w:lang w:eastAsia="ru-RU"/>
              </w:rPr>
            </w:pPr>
          </w:p>
        </w:tc>
      </w:tr>
      <w:tr w:rsidR="008C2380" w:rsidRPr="008C2380" w:rsidTr="00216E5E">
        <w:trPr>
          <w:trHeight w:val="113"/>
        </w:trPr>
        <w:tc>
          <w:tcPr>
            <w:tcW w:type="dxa" w:w="4961"/>
          </w:tcPr>
          <w:p w:rsidP="00E33611" w:rsidR="00D6575F" w:rsidRDefault="00D6575F" w:rsidRPr="008C2380">
            <w:pPr>
              <w:widowControl w:val="false"/>
              <w:ind w:left="-57" w:right="-57"/>
              <w:outlineLvl w:val="0"/>
              <w:rPr>
                <w:rFonts w:ascii="Times New Roman" w:cs="Times New Roman" w:hAnsi="Times New Roman"/>
                <w:sz w:val="26"/>
                <w:szCs w:val="26"/>
              </w:rPr>
            </w:pPr>
            <w:r w:rsidRPr="008C2380">
              <w:rPr>
                <w:rFonts w:ascii="Times New Roman" w:cs="Times New Roman" w:hAnsi="Times New Roman"/>
                <w:sz w:val="26"/>
                <w:szCs w:val="26"/>
              </w:rPr>
              <w:t>ж) выплата по передаче прав на франшизу (паушальный взнос)</w:t>
            </w:r>
          </w:p>
        </w:tc>
        <w:tc>
          <w:tcPr>
            <w:tcW w:type="dxa" w:w="1418"/>
          </w:tcPr>
          <w:p w:rsidP="008F1470" w:rsidR="00D6575F" w:rsidRDefault="00D6575F" w:rsidRPr="008C2380">
            <w:pPr>
              <w:widowControl w:val="false"/>
              <w:rPr>
                <w:rFonts w:ascii="Times New Roman" w:cs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type="dxa" w:w="1418"/>
          </w:tcPr>
          <w:p w:rsidP="008F1470" w:rsidR="00D6575F" w:rsidRDefault="00D6575F" w:rsidRPr="008C2380">
            <w:pPr>
              <w:widowControl w:val="false"/>
              <w:rPr>
                <w:rFonts w:ascii="Times New Roman" w:cs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type="dxa" w:w="1560"/>
          </w:tcPr>
          <w:p w:rsidP="008F1470" w:rsidR="00D6575F" w:rsidRDefault="00D6575F" w:rsidRPr="008C2380">
            <w:pPr>
              <w:widowControl w:val="false"/>
              <w:rPr>
                <w:rFonts w:ascii="Times New Roman" w:cs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type="dxa" w:w="1418"/>
          </w:tcPr>
          <w:p w:rsidP="008F1470" w:rsidR="00D6575F" w:rsidRDefault="00D6575F" w:rsidRPr="008C2380">
            <w:pPr>
              <w:widowControl w:val="false"/>
              <w:rPr>
                <w:rFonts w:ascii="Times New Roman" w:cs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type="dxa" w:w="1559"/>
          </w:tcPr>
          <w:p w:rsidP="008F1470" w:rsidR="00D6575F" w:rsidRDefault="00D6575F" w:rsidRPr="008C2380">
            <w:pPr>
              <w:widowControl w:val="false"/>
              <w:rPr>
                <w:rFonts w:ascii="Times New Roman" w:cs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type="dxa" w:w="1559"/>
          </w:tcPr>
          <w:p w:rsidP="008F1470" w:rsidR="00D6575F" w:rsidRDefault="00D6575F" w:rsidRPr="008C2380">
            <w:pPr>
              <w:widowControl w:val="false"/>
              <w:rPr>
                <w:rFonts w:ascii="Times New Roman" w:cs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type="dxa" w:w="1700"/>
          </w:tcPr>
          <w:p w:rsidP="008F1470" w:rsidR="00D6575F" w:rsidRDefault="00D6575F" w:rsidRPr="008C2380">
            <w:pPr>
              <w:widowControl w:val="false"/>
              <w:rPr>
                <w:rFonts w:ascii="Times New Roman" w:cs="Times New Roman" w:hAnsi="Times New Roman"/>
                <w:sz w:val="26"/>
                <w:szCs w:val="26"/>
                <w:lang w:eastAsia="ru-RU"/>
              </w:rPr>
            </w:pPr>
          </w:p>
        </w:tc>
      </w:tr>
      <w:tr w:rsidR="008C2380" w:rsidRPr="008C2380" w:rsidTr="00216E5E">
        <w:trPr>
          <w:trHeight w:val="113"/>
        </w:trPr>
        <w:tc>
          <w:tcPr>
            <w:tcW w:type="dxa" w:w="4961"/>
          </w:tcPr>
          <w:p w:rsidP="00812F3F" w:rsidR="00812F3F" w:rsidRDefault="00812F3F" w:rsidRPr="008C2380">
            <w:pPr>
              <w:widowControl w:val="false"/>
              <w:autoSpaceDE w:val="false"/>
              <w:autoSpaceDN w:val="false"/>
              <w:adjustRightInd w:val="false"/>
              <w:ind w:left="-57" w:right="-57"/>
              <w:rPr>
                <w:rFonts w:ascii="Times New Roman" w:cs="Times New Roman" w:hAnsi="Times New Roman"/>
                <w:sz w:val="26"/>
                <w:szCs w:val="26"/>
              </w:rPr>
            </w:pPr>
            <w:r w:rsidRPr="008C2380">
              <w:rPr>
                <w:rFonts w:ascii="Times New Roman" w:cs="Times New Roman" w:hAnsi="Times New Roman"/>
                <w:sz w:val="26"/>
                <w:szCs w:val="26"/>
              </w:rPr>
              <w:t xml:space="preserve">2.2. Иные выплаты </w:t>
            </w:r>
            <w:r w:rsidR="004E6A2F" w:rsidRPr="008C2380">
              <w:rPr>
                <w:rFonts w:ascii="Times New Roman" w:cs="Times New Roman" w:hAnsi="Times New Roman"/>
                <w:sz w:val="26"/>
                <w:szCs w:val="26"/>
              </w:rPr>
              <w:t>на</w:t>
            </w:r>
            <w:r w:rsidRPr="008C2380">
              <w:rPr>
                <w:rFonts w:ascii="Times New Roman" w:cs="Times New Roman" w:hAnsi="Times New Roman"/>
                <w:sz w:val="26"/>
                <w:szCs w:val="26"/>
              </w:rPr>
              <w:t xml:space="preserve"> производство </w:t>
            </w:r>
          </w:p>
          <w:p w:rsidP="00812F3F" w:rsidR="00812F3F" w:rsidRDefault="00812F3F" w:rsidRPr="008C2380">
            <w:pPr>
              <w:widowControl w:val="false"/>
              <w:autoSpaceDE w:val="false"/>
              <w:autoSpaceDN w:val="false"/>
              <w:adjustRightInd w:val="false"/>
              <w:ind w:left="-57" w:right="-57"/>
              <w:rPr>
                <w:rFonts w:ascii="Times New Roman" w:cs="Times New Roman" w:hAnsi="Times New Roman"/>
                <w:sz w:val="26"/>
                <w:szCs w:val="26"/>
              </w:rPr>
            </w:pPr>
            <w:r w:rsidRPr="008C2380">
              <w:rPr>
                <w:rFonts w:ascii="Times New Roman" w:cs="Times New Roman" w:hAnsi="Times New Roman"/>
                <w:sz w:val="26"/>
                <w:szCs w:val="26"/>
              </w:rPr>
              <w:t xml:space="preserve">и реализацию продукции, работ, услуг </w:t>
            </w:r>
          </w:p>
          <w:p w:rsidP="00812F3F" w:rsidR="00812F3F" w:rsidRDefault="00812F3F" w:rsidRPr="008C2380">
            <w:pPr>
              <w:widowControl w:val="false"/>
              <w:autoSpaceDE w:val="false"/>
              <w:autoSpaceDN w:val="false"/>
              <w:adjustRightInd w:val="false"/>
              <w:ind w:left="-57" w:right="-57"/>
              <w:rPr>
                <w:rFonts w:ascii="Times New Roman" w:cs="Times New Roman" w:hAnsi="Times New Roman"/>
                <w:sz w:val="26"/>
                <w:szCs w:val="26"/>
              </w:rPr>
            </w:pPr>
            <w:r w:rsidRPr="008C2380">
              <w:rPr>
                <w:rFonts w:ascii="Times New Roman" w:cs="Times New Roman" w:hAnsi="Times New Roman"/>
                <w:sz w:val="26"/>
                <w:szCs w:val="26"/>
              </w:rPr>
              <w:t>(а + б + в + г):</w:t>
            </w:r>
          </w:p>
        </w:tc>
        <w:tc>
          <w:tcPr>
            <w:tcW w:type="dxa" w:w="1418"/>
          </w:tcPr>
          <w:p w:rsidP="008F1470" w:rsidR="00812F3F" w:rsidRDefault="00812F3F" w:rsidRPr="008C2380">
            <w:pPr>
              <w:widowControl w:val="false"/>
              <w:rPr>
                <w:rFonts w:ascii="Times New Roman" w:cs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type="dxa" w:w="1418"/>
          </w:tcPr>
          <w:p w:rsidP="008F1470" w:rsidR="00812F3F" w:rsidRDefault="00812F3F" w:rsidRPr="008C2380">
            <w:pPr>
              <w:widowControl w:val="false"/>
              <w:rPr>
                <w:rFonts w:ascii="Times New Roman" w:cs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type="dxa" w:w="1560"/>
          </w:tcPr>
          <w:p w:rsidP="008F1470" w:rsidR="00812F3F" w:rsidRDefault="00812F3F" w:rsidRPr="008C2380">
            <w:pPr>
              <w:widowControl w:val="false"/>
              <w:rPr>
                <w:rFonts w:ascii="Times New Roman" w:cs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type="dxa" w:w="1418"/>
          </w:tcPr>
          <w:p w:rsidP="008F1470" w:rsidR="00812F3F" w:rsidRDefault="00812F3F" w:rsidRPr="008C2380">
            <w:pPr>
              <w:widowControl w:val="false"/>
              <w:rPr>
                <w:rFonts w:ascii="Times New Roman" w:cs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type="dxa" w:w="1559"/>
          </w:tcPr>
          <w:p w:rsidP="008F1470" w:rsidR="00812F3F" w:rsidRDefault="00812F3F" w:rsidRPr="008C2380">
            <w:pPr>
              <w:widowControl w:val="false"/>
              <w:rPr>
                <w:rFonts w:ascii="Times New Roman" w:cs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type="dxa" w:w="1559"/>
          </w:tcPr>
          <w:p w:rsidP="008F1470" w:rsidR="00812F3F" w:rsidRDefault="00812F3F" w:rsidRPr="008C2380">
            <w:pPr>
              <w:widowControl w:val="false"/>
              <w:rPr>
                <w:rFonts w:ascii="Times New Roman" w:cs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type="dxa" w:w="1700"/>
          </w:tcPr>
          <w:p w:rsidP="008F1470" w:rsidR="00812F3F" w:rsidRDefault="00812F3F" w:rsidRPr="008C2380">
            <w:pPr>
              <w:widowControl w:val="false"/>
              <w:rPr>
                <w:rFonts w:ascii="Times New Roman" w:cs="Times New Roman" w:hAnsi="Times New Roman"/>
                <w:sz w:val="26"/>
                <w:szCs w:val="26"/>
                <w:lang w:eastAsia="ru-RU"/>
              </w:rPr>
            </w:pPr>
          </w:p>
        </w:tc>
      </w:tr>
      <w:tr w:rsidR="008C2380" w:rsidRPr="008C2380" w:rsidTr="00216E5E">
        <w:trPr>
          <w:trHeight w:val="113"/>
        </w:trPr>
        <w:tc>
          <w:tcPr>
            <w:tcW w:type="dxa" w:w="4961"/>
          </w:tcPr>
          <w:p w:rsidP="00812F3F" w:rsidR="00812F3F" w:rsidRDefault="00812F3F" w:rsidRPr="008C2380">
            <w:pPr>
              <w:widowControl w:val="false"/>
              <w:autoSpaceDE w:val="false"/>
              <w:autoSpaceDN w:val="false"/>
              <w:adjustRightInd w:val="false"/>
              <w:ind w:left="-57" w:right="-57"/>
              <w:rPr>
                <w:rFonts w:ascii="Times New Roman" w:cs="Times New Roman" w:hAnsi="Times New Roman"/>
                <w:sz w:val="26"/>
                <w:szCs w:val="26"/>
              </w:rPr>
            </w:pPr>
            <w:r w:rsidRPr="008C2380">
              <w:rPr>
                <w:rFonts w:ascii="Times New Roman" w:cs="Times New Roman" w:hAnsi="Times New Roman"/>
                <w:sz w:val="26"/>
                <w:szCs w:val="26"/>
              </w:rPr>
              <w:t>а) приобретение сырья и материалов</w:t>
            </w:r>
          </w:p>
        </w:tc>
        <w:tc>
          <w:tcPr>
            <w:tcW w:type="dxa" w:w="1418"/>
          </w:tcPr>
          <w:p w:rsidP="008F1470" w:rsidR="00812F3F" w:rsidRDefault="00812F3F" w:rsidRPr="008C2380">
            <w:pPr>
              <w:widowControl w:val="false"/>
              <w:rPr>
                <w:rFonts w:ascii="Times New Roman" w:cs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type="dxa" w:w="1418"/>
          </w:tcPr>
          <w:p w:rsidP="008F1470" w:rsidR="00812F3F" w:rsidRDefault="00812F3F" w:rsidRPr="008C2380">
            <w:pPr>
              <w:widowControl w:val="false"/>
              <w:rPr>
                <w:rFonts w:ascii="Times New Roman" w:cs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type="dxa" w:w="1560"/>
          </w:tcPr>
          <w:p w:rsidP="008F1470" w:rsidR="00812F3F" w:rsidRDefault="00812F3F" w:rsidRPr="008C2380">
            <w:pPr>
              <w:widowControl w:val="false"/>
              <w:rPr>
                <w:rFonts w:ascii="Times New Roman" w:cs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type="dxa" w:w="1418"/>
          </w:tcPr>
          <w:p w:rsidP="008F1470" w:rsidR="00812F3F" w:rsidRDefault="00812F3F" w:rsidRPr="008C2380">
            <w:pPr>
              <w:widowControl w:val="false"/>
              <w:rPr>
                <w:rFonts w:ascii="Times New Roman" w:cs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type="dxa" w:w="1559"/>
          </w:tcPr>
          <w:p w:rsidP="008F1470" w:rsidR="00812F3F" w:rsidRDefault="00812F3F" w:rsidRPr="008C2380">
            <w:pPr>
              <w:widowControl w:val="false"/>
              <w:rPr>
                <w:rFonts w:ascii="Times New Roman" w:cs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type="dxa" w:w="1559"/>
          </w:tcPr>
          <w:p w:rsidP="008F1470" w:rsidR="00812F3F" w:rsidRDefault="00812F3F" w:rsidRPr="008C2380">
            <w:pPr>
              <w:widowControl w:val="false"/>
              <w:rPr>
                <w:rFonts w:ascii="Times New Roman" w:cs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type="dxa" w:w="1700"/>
          </w:tcPr>
          <w:p w:rsidP="008F1470" w:rsidR="00812F3F" w:rsidRDefault="00812F3F" w:rsidRPr="008C2380">
            <w:pPr>
              <w:widowControl w:val="false"/>
              <w:rPr>
                <w:rFonts w:ascii="Times New Roman" w:cs="Times New Roman" w:hAnsi="Times New Roman"/>
                <w:sz w:val="26"/>
                <w:szCs w:val="26"/>
                <w:lang w:eastAsia="ru-RU"/>
              </w:rPr>
            </w:pPr>
          </w:p>
        </w:tc>
      </w:tr>
      <w:tr w:rsidR="008C2380" w:rsidRPr="008C2380" w:rsidTr="00216E5E">
        <w:trPr>
          <w:trHeight w:val="113"/>
        </w:trPr>
        <w:tc>
          <w:tcPr>
            <w:tcW w:type="dxa" w:w="4961"/>
          </w:tcPr>
          <w:p w:rsidP="00812F3F" w:rsidR="00812F3F" w:rsidRDefault="00812F3F" w:rsidRPr="008C2380">
            <w:pPr>
              <w:widowControl w:val="false"/>
              <w:autoSpaceDE w:val="false"/>
              <w:autoSpaceDN w:val="false"/>
              <w:adjustRightInd w:val="false"/>
              <w:ind w:left="-57" w:right="-57"/>
              <w:rPr>
                <w:rFonts w:ascii="Times New Roman" w:cs="Times New Roman" w:hAnsi="Times New Roman"/>
                <w:sz w:val="26"/>
                <w:szCs w:val="26"/>
              </w:rPr>
            </w:pPr>
            <w:r w:rsidRPr="008C2380">
              <w:rPr>
                <w:rFonts w:ascii="Times New Roman" w:cs="Times New Roman" w:hAnsi="Times New Roman"/>
                <w:sz w:val="26"/>
                <w:szCs w:val="26"/>
              </w:rPr>
              <w:t xml:space="preserve">б) оплата труда работников (включая </w:t>
            </w:r>
          </w:p>
          <w:p w:rsidP="00812F3F" w:rsidR="00812F3F" w:rsidRDefault="00812F3F" w:rsidRPr="008C2380">
            <w:pPr>
              <w:widowControl w:val="false"/>
              <w:autoSpaceDE w:val="false"/>
              <w:autoSpaceDN w:val="false"/>
              <w:adjustRightInd w:val="false"/>
              <w:ind w:left="-57" w:right="-57"/>
              <w:rPr>
                <w:rFonts w:ascii="Times New Roman" w:cs="Times New Roman" w:hAnsi="Times New Roman"/>
                <w:sz w:val="26"/>
                <w:szCs w:val="26"/>
              </w:rPr>
            </w:pPr>
            <w:r w:rsidRPr="008C2380">
              <w:rPr>
                <w:rFonts w:ascii="Times New Roman" w:cs="Times New Roman" w:hAnsi="Times New Roman"/>
                <w:sz w:val="26"/>
                <w:szCs w:val="26"/>
              </w:rPr>
              <w:t>индивидуальных предпринимателей)</w:t>
            </w:r>
          </w:p>
        </w:tc>
        <w:tc>
          <w:tcPr>
            <w:tcW w:type="dxa" w:w="1418"/>
          </w:tcPr>
          <w:p w:rsidP="008F1470" w:rsidR="00812F3F" w:rsidRDefault="00812F3F" w:rsidRPr="008C2380">
            <w:pPr>
              <w:widowControl w:val="false"/>
              <w:rPr>
                <w:rFonts w:ascii="Times New Roman" w:cs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type="dxa" w:w="1418"/>
          </w:tcPr>
          <w:p w:rsidP="008F1470" w:rsidR="00812F3F" w:rsidRDefault="00812F3F" w:rsidRPr="008C2380">
            <w:pPr>
              <w:widowControl w:val="false"/>
              <w:rPr>
                <w:rFonts w:ascii="Times New Roman" w:cs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type="dxa" w:w="1560"/>
          </w:tcPr>
          <w:p w:rsidP="008F1470" w:rsidR="00812F3F" w:rsidRDefault="00812F3F" w:rsidRPr="008C2380">
            <w:pPr>
              <w:widowControl w:val="false"/>
              <w:rPr>
                <w:rFonts w:ascii="Times New Roman" w:cs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type="dxa" w:w="1418"/>
          </w:tcPr>
          <w:p w:rsidP="008F1470" w:rsidR="00812F3F" w:rsidRDefault="00812F3F" w:rsidRPr="008C2380">
            <w:pPr>
              <w:widowControl w:val="false"/>
              <w:rPr>
                <w:rFonts w:ascii="Times New Roman" w:cs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type="dxa" w:w="1559"/>
          </w:tcPr>
          <w:p w:rsidP="008F1470" w:rsidR="00812F3F" w:rsidRDefault="00812F3F" w:rsidRPr="008C2380">
            <w:pPr>
              <w:widowControl w:val="false"/>
              <w:rPr>
                <w:rFonts w:ascii="Times New Roman" w:cs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type="dxa" w:w="1559"/>
          </w:tcPr>
          <w:p w:rsidP="008F1470" w:rsidR="00812F3F" w:rsidRDefault="00812F3F" w:rsidRPr="008C2380">
            <w:pPr>
              <w:widowControl w:val="false"/>
              <w:rPr>
                <w:rFonts w:ascii="Times New Roman" w:cs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type="dxa" w:w="1700"/>
          </w:tcPr>
          <w:p w:rsidP="008F1470" w:rsidR="00812F3F" w:rsidRDefault="00812F3F" w:rsidRPr="008C2380">
            <w:pPr>
              <w:widowControl w:val="false"/>
              <w:rPr>
                <w:rFonts w:ascii="Times New Roman" w:cs="Times New Roman" w:hAnsi="Times New Roman"/>
                <w:sz w:val="26"/>
                <w:szCs w:val="26"/>
                <w:lang w:eastAsia="ru-RU"/>
              </w:rPr>
            </w:pPr>
          </w:p>
        </w:tc>
      </w:tr>
      <w:tr w:rsidR="008C2380" w:rsidRPr="008C2380" w:rsidTr="00216E5E">
        <w:trPr>
          <w:trHeight w:val="113"/>
        </w:trPr>
        <w:tc>
          <w:tcPr>
            <w:tcW w:type="dxa" w:w="4961"/>
          </w:tcPr>
          <w:p w:rsidP="002B48E8" w:rsidR="00812F3F" w:rsidRDefault="00812F3F" w:rsidRPr="008C2380">
            <w:pPr>
              <w:widowControl w:val="false"/>
              <w:autoSpaceDE w:val="false"/>
              <w:autoSpaceDN w:val="false"/>
              <w:adjustRightInd w:val="false"/>
              <w:ind w:left="-57" w:right="-57"/>
              <w:rPr>
                <w:rFonts w:ascii="Times New Roman" w:cs="Times New Roman" w:hAnsi="Times New Roman"/>
                <w:sz w:val="26"/>
                <w:szCs w:val="26"/>
              </w:rPr>
            </w:pPr>
            <w:r w:rsidRPr="008C2380">
              <w:rPr>
                <w:rFonts w:ascii="Times New Roman" w:cs="Times New Roman" w:hAnsi="Times New Roman"/>
                <w:sz w:val="26"/>
                <w:szCs w:val="26"/>
              </w:rPr>
              <w:t xml:space="preserve">в) </w:t>
            </w:r>
            <w:r w:rsidR="002B48E8" w:rsidRPr="008C2380">
              <w:rPr>
                <w:rFonts w:ascii="Times New Roman" w:cs="Times New Roman" w:hAnsi="Times New Roman"/>
                <w:sz w:val="26"/>
                <w:szCs w:val="26"/>
              </w:rPr>
              <w:t>у</w:t>
            </w:r>
            <w:r w:rsidRPr="008C2380">
              <w:rPr>
                <w:rFonts w:ascii="Times New Roman" w:cs="Times New Roman" w:hAnsi="Times New Roman"/>
                <w:sz w:val="26"/>
                <w:szCs w:val="26"/>
              </w:rPr>
              <w:t>плата страховых взносов</w:t>
            </w:r>
            <w:r w:rsidR="002B48E8" w:rsidRPr="008C2380">
              <w:rPr>
                <w:rFonts w:ascii="Times New Roman" w:cs="Times New Roman" w:hAnsi="Times New Roman"/>
                <w:sz w:val="26"/>
                <w:szCs w:val="26"/>
              </w:rPr>
              <w:t xml:space="preserve"> по оплате труда в соответствующие фонды</w:t>
            </w:r>
          </w:p>
        </w:tc>
        <w:tc>
          <w:tcPr>
            <w:tcW w:type="dxa" w:w="1418"/>
          </w:tcPr>
          <w:p w:rsidP="008F1470" w:rsidR="00812F3F" w:rsidRDefault="00812F3F" w:rsidRPr="008C2380">
            <w:pPr>
              <w:widowControl w:val="false"/>
              <w:rPr>
                <w:rFonts w:ascii="Times New Roman" w:cs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type="dxa" w:w="1418"/>
          </w:tcPr>
          <w:p w:rsidP="008F1470" w:rsidR="00812F3F" w:rsidRDefault="00812F3F" w:rsidRPr="008C2380">
            <w:pPr>
              <w:widowControl w:val="false"/>
              <w:rPr>
                <w:rFonts w:ascii="Times New Roman" w:cs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type="dxa" w:w="1560"/>
          </w:tcPr>
          <w:p w:rsidP="008F1470" w:rsidR="00812F3F" w:rsidRDefault="00812F3F" w:rsidRPr="008C2380">
            <w:pPr>
              <w:widowControl w:val="false"/>
              <w:rPr>
                <w:rFonts w:ascii="Times New Roman" w:cs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type="dxa" w:w="1418"/>
          </w:tcPr>
          <w:p w:rsidP="008F1470" w:rsidR="00812F3F" w:rsidRDefault="00812F3F" w:rsidRPr="008C2380">
            <w:pPr>
              <w:widowControl w:val="false"/>
              <w:rPr>
                <w:rFonts w:ascii="Times New Roman" w:cs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type="dxa" w:w="1559"/>
          </w:tcPr>
          <w:p w:rsidP="008F1470" w:rsidR="00812F3F" w:rsidRDefault="00812F3F" w:rsidRPr="008C2380">
            <w:pPr>
              <w:widowControl w:val="false"/>
              <w:rPr>
                <w:rFonts w:ascii="Times New Roman" w:cs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type="dxa" w:w="1559"/>
          </w:tcPr>
          <w:p w:rsidP="008F1470" w:rsidR="00812F3F" w:rsidRDefault="00812F3F" w:rsidRPr="008C2380">
            <w:pPr>
              <w:widowControl w:val="false"/>
              <w:rPr>
                <w:rFonts w:ascii="Times New Roman" w:cs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type="dxa" w:w="1700"/>
          </w:tcPr>
          <w:p w:rsidP="008F1470" w:rsidR="00812F3F" w:rsidRDefault="00812F3F" w:rsidRPr="008C2380">
            <w:pPr>
              <w:widowControl w:val="false"/>
              <w:rPr>
                <w:rFonts w:ascii="Times New Roman" w:cs="Times New Roman" w:hAnsi="Times New Roman"/>
                <w:sz w:val="26"/>
                <w:szCs w:val="26"/>
                <w:lang w:eastAsia="ru-RU"/>
              </w:rPr>
            </w:pPr>
          </w:p>
        </w:tc>
      </w:tr>
      <w:tr w:rsidR="008C2380" w:rsidRPr="008C2380" w:rsidTr="00216E5E">
        <w:trPr>
          <w:trHeight w:val="113"/>
        </w:trPr>
        <w:tc>
          <w:tcPr>
            <w:tcW w:type="dxa" w:w="4961"/>
          </w:tcPr>
          <w:p w:rsidP="009768EF" w:rsidR="00812F3F" w:rsidRDefault="00812F3F" w:rsidRPr="008C2380">
            <w:pPr>
              <w:widowControl w:val="false"/>
              <w:autoSpaceDE w:val="false"/>
              <w:autoSpaceDN w:val="false"/>
              <w:adjustRightInd w:val="false"/>
              <w:ind w:left="-57" w:right="-57"/>
              <w:rPr>
                <w:rFonts w:ascii="Times New Roman" w:cs="Times New Roman" w:hAnsi="Times New Roman"/>
                <w:sz w:val="26"/>
                <w:szCs w:val="26"/>
              </w:rPr>
            </w:pPr>
            <w:r w:rsidRPr="008C2380">
              <w:rPr>
                <w:rFonts w:ascii="Times New Roman" w:cs="Times New Roman" w:hAnsi="Times New Roman"/>
                <w:sz w:val="26"/>
                <w:szCs w:val="26"/>
              </w:rPr>
              <w:t>г) прочие расходы</w:t>
            </w:r>
          </w:p>
        </w:tc>
        <w:tc>
          <w:tcPr>
            <w:tcW w:type="dxa" w:w="1418"/>
          </w:tcPr>
          <w:p w:rsidP="008F1470" w:rsidR="00812F3F" w:rsidRDefault="00812F3F" w:rsidRPr="008C2380">
            <w:pPr>
              <w:widowControl w:val="false"/>
              <w:rPr>
                <w:rFonts w:ascii="Times New Roman" w:cs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type="dxa" w:w="1418"/>
          </w:tcPr>
          <w:p w:rsidP="008F1470" w:rsidR="00812F3F" w:rsidRDefault="00812F3F" w:rsidRPr="008C2380">
            <w:pPr>
              <w:widowControl w:val="false"/>
              <w:rPr>
                <w:rFonts w:ascii="Times New Roman" w:cs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type="dxa" w:w="1560"/>
          </w:tcPr>
          <w:p w:rsidP="008F1470" w:rsidR="00812F3F" w:rsidRDefault="00812F3F" w:rsidRPr="008C2380">
            <w:pPr>
              <w:widowControl w:val="false"/>
              <w:rPr>
                <w:rFonts w:ascii="Times New Roman" w:cs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type="dxa" w:w="1418"/>
          </w:tcPr>
          <w:p w:rsidP="008F1470" w:rsidR="00812F3F" w:rsidRDefault="00812F3F" w:rsidRPr="008C2380">
            <w:pPr>
              <w:widowControl w:val="false"/>
              <w:rPr>
                <w:rFonts w:ascii="Times New Roman" w:cs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type="dxa" w:w="1559"/>
          </w:tcPr>
          <w:p w:rsidP="008F1470" w:rsidR="00812F3F" w:rsidRDefault="00812F3F" w:rsidRPr="008C2380">
            <w:pPr>
              <w:widowControl w:val="false"/>
              <w:rPr>
                <w:rFonts w:ascii="Times New Roman" w:cs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type="dxa" w:w="1559"/>
          </w:tcPr>
          <w:p w:rsidP="008F1470" w:rsidR="00812F3F" w:rsidRDefault="00812F3F" w:rsidRPr="008C2380">
            <w:pPr>
              <w:widowControl w:val="false"/>
              <w:rPr>
                <w:rFonts w:ascii="Times New Roman" w:cs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type="dxa" w:w="1700"/>
          </w:tcPr>
          <w:p w:rsidP="008F1470" w:rsidR="00812F3F" w:rsidRDefault="00812F3F" w:rsidRPr="008C2380">
            <w:pPr>
              <w:widowControl w:val="false"/>
              <w:rPr>
                <w:rFonts w:ascii="Times New Roman" w:cs="Times New Roman" w:hAnsi="Times New Roman"/>
                <w:sz w:val="26"/>
                <w:szCs w:val="26"/>
                <w:lang w:eastAsia="ru-RU"/>
              </w:rPr>
            </w:pPr>
          </w:p>
        </w:tc>
      </w:tr>
      <w:tr w:rsidR="008C2380" w:rsidRPr="008C2380" w:rsidTr="00216E5E">
        <w:trPr>
          <w:trHeight w:val="113"/>
        </w:trPr>
        <w:tc>
          <w:tcPr>
            <w:tcW w:type="dxa" w:w="4961"/>
          </w:tcPr>
          <w:p w:rsidP="00812F3F" w:rsidR="00812F3F" w:rsidRDefault="00812F3F" w:rsidRPr="008C2380">
            <w:pPr>
              <w:widowControl w:val="false"/>
              <w:autoSpaceDE w:val="false"/>
              <w:autoSpaceDN w:val="false"/>
              <w:adjustRightInd w:val="false"/>
              <w:ind w:left="-57" w:right="-57"/>
              <w:rPr>
                <w:rFonts w:ascii="Times New Roman" w:cs="Times New Roman" w:hAnsi="Times New Roman"/>
                <w:sz w:val="26"/>
                <w:szCs w:val="26"/>
              </w:rPr>
            </w:pPr>
            <w:r w:rsidRPr="008C2380">
              <w:rPr>
                <w:rFonts w:ascii="Times New Roman" w:cs="Times New Roman" w:hAnsi="Times New Roman"/>
                <w:sz w:val="26"/>
                <w:szCs w:val="26"/>
                <w:lang w:val="en-US"/>
              </w:rPr>
              <w:t>III</w:t>
            </w:r>
            <w:r w:rsidRPr="008C2380">
              <w:rPr>
                <w:rFonts w:ascii="Times New Roman" w:cs="Times New Roman" w:hAnsi="Times New Roman"/>
                <w:sz w:val="26"/>
                <w:szCs w:val="26"/>
              </w:rPr>
              <w:t>. Налоги и сборы</w:t>
            </w:r>
          </w:p>
        </w:tc>
        <w:tc>
          <w:tcPr>
            <w:tcW w:type="dxa" w:w="1418"/>
          </w:tcPr>
          <w:p w:rsidP="008F1470" w:rsidR="00812F3F" w:rsidRDefault="00812F3F" w:rsidRPr="008C2380">
            <w:pPr>
              <w:widowControl w:val="false"/>
              <w:rPr>
                <w:rFonts w:ascii="Times New Roman" w:cs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type="dxa" w:w="1418"/>
          </w:tcPr>
          <w:p w:rsidP="008F1470" w:rsidR="00812F3F" w:rsidRDefault="00812F3F" w:rsidRPr="008C2380">
            <w:pPr>
              <w:widowControl w:val="false"/>
              <w:rPr>
                <w:rFonts w:ascii="Times New Roman" w:cs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type="dxa" w:w="1560"/>
          </w:tcPr>
          <w:p w:rsidP="008F1470" w:rsidR="00812F3F" w:rsidRDefault="00812F3F" w:rsidRPr="008C2380">
            <w:pPr>
              <w:widowControl w:val="false"/>
              <w:rPr>
                <w:rFonts w:ascii="Times New Roman" w:cs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type="dxa" w:w="1418"/>
          </w:tcPr>
          <w:p w:rsidP="008F1470" w:rsidR="00812F3F" w:rsidRDefault="00812F3F" w:rsidRPr="008C2380">
            <w:pPr>
              <w:widowControl w:val="false"/>
              <w:rPr>
                <w:rFonts w:ascii="Times New Roman" w:cs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type="dxa" w:w="1559"/>
          </w:tcPr>
          <w:p w:rsidP="008F1470" w:rsidR="00812F3F" w:rsidRDefault="00812F3F" w:rsidRPr="008C2380">
            <w:pPr>
              <w:widowControl w:val="false"/>
              <w:rPr>
                <w:rFonts w:ascii="Times New Roman" w:cs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type="dxa" w:w="1559"/>
          </w:tcPr>
          <w:p w:rsidP="008F1470" w:rsidR="00812F3F" w:rsidRDefault="00812F3F" w:rsidRPr="008C2380">
            <w:pPr>
              <w:widowControl w:val="false"/>
              <w:rPr>
                <w:rFonts w:ascii="Times New Roman" w:cs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type="dxa" w:w="1700"/>
          </w:tcPr>
          <w:p w:rsidP="008F1470" w:rsidR="00812F3F" w:rsidRDefault="00812F3F" w:rsidRPr="008C2380">
            <w:pPr>
              <w:widowControl w:val="false"/>
              <w:rPr>
                <w:rFonts w:ascii="Times New Roman" w:cs="Times New Roman" w:hAnsi="Times New Roman"/>
                <w:sz w:val="26"/>
                <w:szCs w:val="26"/>
                <w:lang w:eastAsia="ru-RU"/>
              </w:rPr>
            </w:pPr>
          </w:p>
        </w:tc>
      </w:tr>
      <w:tr w:rsidR="00812F3F" w:rsidRPr="008C2380" w:rsidTr="00216E5E">
        <w:trPr>
          <w:trHeight w:val="113"/>
        </w:trPr>
        <w:tc>
          <w:tcPr>
            <w:tcW w:type="dxa" w:w="4961"/>
          </w:tcPr>
          <w:p w:rsidP="008F1470" w:rsidR="00812F3F" w:rsidRDefault="00812F3F" w:rsidRPr="008C2380">
            <w:pPr>
              <w:widowControl w:val="false"/>
              <w:autoSpaceDE w:val="false"/>
              <w:autoSpaceDN w:val="false"/>
              <w:adjustRightInd w:val="false"/>
              <w:ind w:left="-57" w:right="-57"/>
              <w:rPr>
                <w:rFonts w:ascii="Times New Roman" w:cs="Times New Roman" w:hAnsi="Times New Roman"/>
                <w:sz w:val="26"/>
                <w:szCs w:val="26"/>
              </w:rPr>
            </w:pPr>
            <w:r w:rsidRPr="008C2380">
              <w:rPr>
                <w:rFonts w:ascii="Times New Roman" w:cs="Times New Roman" w:hAnsi="Times New Roman"/>
                <w:sz w:val="26"/>
                <w:szCs w:val="26"/>
                <w:lang w:val="en-US"/>
              </w:rPr>
              <w:t>IV</w:t>
            </w:r>
            <w:r w:rsidRPr="008C2380">
              <w:rPr>
                <w:rFonts w:ascii="Times New Roman" w:cs="Times New Roman" w:hAnsi="Times New Roman"/>
                <w:sz w:val="26"/>
                <w:szCs w:val="26"/>
              </w:rPr>
              <w:t xml:space="preserve">. Чистая прибыль </w:t>
            </w:r>
          </w:p>
          <w:p w:rsidP="008F1470" w:rsidR="00812F3F" w:rsidRDefault="00812F3F" w:rsidRPr="008C2380">
            <w:pPr>
              <w:widowControl w:val="false"/>
              <w:autoSpaceDE w:val="false"/>
              <w:autoSpaceDN w:val="false"/>
              <w:adjustRightInd w:val="false"/>
              <w:ind w:left="-57" w:right="-57"/>
              <w:rPr>
                <w:rFonts w:ascii="Times New Roman" w:cs="Times New Roman" w:hAnsi="Times New Roman"/>
                <w:sz w:val="26"/>
                <w:szCs w:val="26"/>
              </w:rPr>
            </w:pPr>
            <w:r w:rsidRPr="008C2380">
              <w:rPr>
                <w:rFonts w:ascii="Times New Roman" w:cs="Times New Roman" w:hAnsi="Times New Roman"/>
                <w:sz w:val="26"/>
                <w:szCs w:val="26"/>
              </w:rPr>
              <w:t xml:space="preserve">(строка </w:t>
            </w:r>
            <w:r w:rsidRPr="008C2380">
              <w:rPr>
                <w:rFonts w:ascii="Times New Roman" w:cs="Times New Roman" w:hAnsi="Times New Roman"/>
                <w:sz w:val="26"/>
                <w:szCs w:val="26"/>
                <w:lang w:val="en-US"/>
              </w:rPr>
              <w:t>I</w:t>
            </w:r>
            <w:r w:rsidRPr="008C2380">
              <w:rPr>
                <w:rFonts w:ascii="Times New Roman" w:cs="Times New Roman" w:hAnsi="Times New Roman"/>
                <w:sz w:val="26"/>
                <w:szCs w:val="26"/>
              </w:rPr>
              <w:t xml:space="preserve"> – строка </w:t>
            </w:r>
            <w:r w:rsidRPr="008C2380">
              <w:rPr>
                <w:rFonts w:ascii="Times New Roman" w:cs="Times New Roman" w:hAnsi="Times New Roman"/>
                <w:sz w:val="26"/>
                <w:szCs w:val="26"/>
                <w:lang w:val="en-US"/>
              </w:rPr>
              <w:t>II</w:t>
            </w:r>
            <w:r w:rsidRPr="008C2380">
              <w:rPr>
                <w:rFonts w:ascii="Times New Roman" w:cs="Times New Roman" w:hAnsi="Times New Roman"/>
                <w:sz w:val="26"/>
                <w:szCs w:val="26"/>
              </w:rPr>
              <w:t xml:space="preserve"> – строка </w:t>
            </w:r>
            <w:r w:rsidRPr="008C2380">
              <w:rPr>
                <w:rFonts w:ascii="Times New Roman" w:cs="Times New Roman" w:hAnsi="Times New Roman"/>
                <w:sz w:val="26"/>
                <w:szCs w:val="26"/>
                <w:lang w:val="en-US"/>
              </w:rPr>
              <w:t>III</w:t>
            </w:r>
            <w:r w:rsidRPr="008C2380">
              <w:rPr>
                <w:rFonts w:ascii="Times New Roman" w:cs="Times New Roman" w:hAnsi="Times New Roman"/>
                <w:sz w:val="26"/>
                <w:szCs w:val="26"/>
              </w:rPr>
              <w:t>)</w:t>
            </w:r>
          </w:p>
        </w:tc>
        <w:tc>
          <w:tcPr>
            <w:tcW w:type="dxa" w:w="1418"/>
          </w:tcPr>
          <w:p w:rsidP="008F1470" w:rsidR="00812F3F" w:rsidRDefault="00812F3F" w:rsidRPr="008C2380">
            <w:pPr>
              <w:widowControl w:val="false"/>
              <w:rPr>
                <w:rFonts w:ascii="Times New Roman" w:cs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type="dxa" w:w="1418"/>
          </w:tcPr>
          <w:p w:rsidP="008F1470" w:rsidR="00812F3F" w:rsidRDefault="00812F3F" w:rsidRPr="008C2380">
            <w:pPr>
              <w:widowControl w:val="false"/>
              <w:rPr>
                <w:rFonts w:ascii="Times New Roman" w:cs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type="dxa" w:w="1560"/>
          </w:tcPr>
          <w:p w:rsidP="008F1470" w:rsidR="00812F3F" w:rsidRDefault="00812F3F" w:rsidRPr="008C2380">
            <w:pPr>
              <w:widowControl w:val="false"/>
              <w:rPr>
                <w:rFonts w:ascii="Times New Roman" w:cs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type="dxa" w:w="1418"/>
          </w:tcPr>
          <w:p w:rsidP="008F1470" w:rsidR="00812F3F" w:rsidRDefault="00812F3F" w:rsidRPr="008C2380">
            <w:pPr>
              <w:widowControl w:val="false"/>
              <w:rPr>
                <w:rFonts w:ascii="Times New Roman" w:cs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type="dxa" w:w="1559"/>
          </w:tcPr>
          <w:p w:rsidP="008F1470" w:rsidR="00812F3F" w:rsidRDefault="00812F3F" w:rsidRPr="008C2380">
            <w:pPr>
              <w:widowControl w:val="false"/>
              <w:rPr>
                <w:rFonts w:ascii="Times New Roman" w:cs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type="dxa" w:w="1559"/>
          </w:tcPr>
          <w:p w:rsidP="008F1470" w:rsidR="00812F3F" w:rsidRDefault="00812F3F" w:rsidRPr="008C2380">
            <w:pPr>
              <w:widowControl w:val="false"/>
              <w:rPr>
                <w:rFonts w:ascii="Times New Roman" w:cs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type="dxa" w:w="1700"/>
          </w:tcPr>
          <w:p w:rsidP="008F1470" w:rsidR="00812F3F" w:rsidRDefault="00812F3F" w:rsidRPr="008C2380">
            <w:pPr>
              <w:widowControl w:val="false"/>
              <w:rPr>
                <w:rFonts w:ascii="Times New Roman" w:cs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P="00D52BEA" w:rsidR="00D52BEA" w:rsidRDefault="00D52BEA" w:rsidRPr="008C2380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</w:p>
    <w:p w:rsidP="00D52BEA" w:rsidR="00D52BEA" w:rsidRDefault="00D52BEA" w:rsidRPr="008C2380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</w:p>
    <w:tbl>
      <w:tblPr>
        <w:tblStyle w:val="a5"/>
        <w:tblW w:type="dxa" w:w="15735"/>
        <w:tblBorders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insideH w:color="auto" w:space="0" w:sz="0" w:val="none"/>
          <w:insideV w:color="auto" w:space="0" w:sz="0" w:val="none"/>
        </w:tblBorders>
        <w:tblLayout w:type="fixed"/>
        <w:tblCellMar>
          <w:left w:type="dxa" w:w="0"/>
          <w:right w:type="dxa" w:w="0"/>
        </w:tblCellMar>
        <w:tblLook w:firstColumn="1" w:firstRow="1" w:lastColumn="0" w:lastRow="0" w:noHBand="0" w:noVBand="1" w:val="04A0"/>
      </w:tblPr>
      <w:tblGrid>
        <w:gridCol w:w="4678"/>
        <w:gridCol w:w="6237"/>
        <w:gridCol w:w="1559"/>
        <w:gridCol w:w="3261"/>
      </w:tblGrid>
      <w:tr w:rsidR="008C2380" w:rsidRPr="008C2380" w:rsidTr="001B12E6">
        <w:tc>
          <w:tcPr>
            <w:tcW w:type="dxa" w:w="4678"/>
          </w:tcPr>
          <w:p w:rsidP="001B12E6" w:rsidR="00D52BEA" w:rsidRDefault="005D5403" w:rsidRPr="008C2380">
            <w:pPr>
              <w:widowControl w:val="false"/>
              <w:autoSpaceDE w:val="false"/>
              <w:autoSpaceDN w:val="false"/>
              <w:adjustRightInd w:val="false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  <w:r w:rsidRPr="008C2380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Участник отбора</w:t>
            </w:r>
          </w:p>
        </w:tc>
        <w:tc>
          <w:tcPr>
            <w:tcW w:type="dxa" w:w="6237"/>
            <w:tcBorders>
              <w:bottom w:color="auto" w:space="0" w:sz="4" w:val="single"/>
            </w:tcBorders>
          </w:tcPr>
          <w:p w:rsidP="001B12E6" w:rsidR="00D52BEA" w:rsidRDefault="00D52BEA" w:rsidRPr="008C2380">
            <w:pPr>
              <w:widowControl w:val="false"/>
              <w:autoSpaceDE w:val="false"/>
              <w:autoSpaceDN w:val="false"/>
              <w:adjustRightInd w:val="false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dxa" w:w="1559"/>
          </w:tcPr>
          <w:p w:rsidP="001B12E6" w:rsidR="00D52BEA" w:rsidRDefault="00D52BEA" w:rsidRPr="008C2380">
            <w:pPr>
              <w:widowControl w:val="false"/>
              <w:autoSpaceDE w:val="false"/>
              <w:autoSpaceDN w:val="false"/>
              <w:adjustRightInd w:val="false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dxa" w:w="3261"/>
            <w:tcBorders>
              <w:bottom w:color="auto" w:space="0" w:sz="4" w:val="single"/>
            </w:tcBorders>
          </w:tcPr>
          <w:p w:rsidP="001B12E6" w:rsidR="00D52BEA" w:rsidRDefault="00D52BEA" w:rsidRPr="008C2380">
            <w:pPr>
              <w:widowControl w:val="false"/>
              <w:autoSpaceDE w:val="false"/>
              <w:autoSpaceDN w:val="false"/>
              <w:adjustRightInd w:val="false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</w:p>
        </w:tc>
      </w:tr>
      <w:tr w:rsidR="00D52BEA" w:rsidRPr="008C2380" w:rsidTr="001B12E6">
        <w:tc>
          <w:tcPr>
            <w:tcW w:type="dxa" w:w="4678"/>
          </w:tcPr>
          <w:p w:rsidP="008F1470" w:rsidR="00D52BEA" w:rsidRDefault="00D52BEA" w:rsidRPr="008C2380">
            <w:pPr>
              <w:widowControl w:val="false"/>
              <w:autoSpaceDE w:val="false"/>
              <w:autoSpaceDN w:val="false"/>
              <w:adjustRightInd w:val="false"/>
              <w:spacing w:line="192" w:lineRule="auto"/>
              <w:rPr>
                <w:rFonts w:ascii="Times New Roman" w:cs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type="dxa" w:w="6237"/>
            <w:tcBorders>
              <w:top w:color="auto" w:space="0" w:sz="4" w:val="single"/>
            </w:tcBorders>
          </w:tcPr>
          <w:p w:rsidP="005D5403" w:rsidR="005D5403" w:rsidRDefault="00D52BEA" w:rsidRPr="008C2380">
            <w:pPr>
              <w:widowControl w:val="false"/>
              <w:autoSpaceDE w:val="false"/>
              <w:autoSpaceDN w:val="false"/>
              <w:adjustRightInd w:val="false"/>
              <w:spacing w:line="192" w:lineRule="auto"/>
              <w:jc w:val="center"/>
              <w:rPr>
                <w:rFonts w:ascii="Times New Roman" w:cs="Times New Roman" w:eastAsiaTheme="minorEastAsia" w:hAnsi="Times New Roman"/>
                <w:sz w:val="24"/>
                <w:szCs w:val="24"/>
                <w:lang w:eastAsia="ru-RU"/>
              </w:rPr>
            </w:pPr>
            <w:proofErr w:type="gramStart"/>
            <w:r w:rsidRPr="008C2380">
              <w:rPr>
                <w:rFonts w:ascii="Times New Roman" w:cs="Times New Roman" w:eastAsiaTheme="minorEastAsia" w:hAnsi="Times New Roman"/>
                <w:sz w:val="24"/>
                <w:szCs w:val="24"/>
                <w:lang w:eastAsia="ru-RU"/>
              </w:rPr>
              <w:t xml:space="preserve">(наименование </w:t>
            </w:r>
            <w:r w:rsidR="005D5403" w:rsidRPr="008C2380">
              <w:rPr>
                <w:rFonts w:ascii="Times New Roman" w:cs="Times New Roman" w:eastAsiaTheme="minorEastAsia" w:hAnsi="Times New Roman"/>
                <w:sz w:val="24"/>
                <w:szCs w:val="24"/>
                <w:lang w:eastAsia="ru-RU"/>
              </w:rPr>
              <w:t xml:space="preserve">участника отбора </w:t>
            </w:r>
            <w:r w:rsidRPr="008C2380">
              <w:rPr>
                <w:rFonts w:ascii="Times New Roman" w:cs="Times New Roman" w:eastAsiaTheme="minorEastAsia" w:hAnsi="Times New Roman"/>
                <w:sz w:val="24"/>
                <w:szCs w:val="24"/>
                <w:lang w:eastAsia="ru-RU"/>
              </w:rPr>
              <w:t xml:space="preserve">или подпись лица, </w:t>
            </w:r>
            <w:proofErr w:type="gramEnd"/>
          </w:p>
          <w:p w:rsidP="005D5403" w:rsidR="00D52BEA" w:rsidRDefault="00D52BEA" w:rsidRPr="008C2380">
            <w:pPr>
              <w:widowControl w:val="false"/>
              <w:autoSpaceDE w:val="false"/>
              <w:autoSpaceDN w:val="false"/>
              <w:adjustRightInd w:val="false"/>
              <w:spacing w:line="192" w:lineRule="auto"/>
              <w:jc w:val="center"/>
              <w:rPr>
                <w:rFonts w:ascii="Times New Roman" w:cs="Times New Roman" w:eastAsiaTheme="minorEastAsia" w:hAnsi="Times New Roman"/>
                <w:sz w:val="24"/>
                <w:szCs w:val="24"/>
                <w:lang w:eastAsia="ru-RU"/>
              </w:rPr>
            </w:pPr>
            <w:r w:rsidRPr="008C2380">
              <w:rPr>
                <w:rFonts w:ascii="Times New Roman" w:cs="Times New Roman" w:eastAsiaTheme="minorEastAsia" w:hAnsi="Times New Roman"/>
                <w:sz w:val="24"/>
                <w:szCs w:val="24"/>
                <w:lang w:eastAsia="ru-RU"/>
              </w:rPr>
              <w:t xml:space="preserve">уполномоченного выступать от имени </w:t>
            </w:r>
            <w:r w:rsidR="005D5403" w:rsidRPr="008C2380">
              <w:rPr>
                <w:rFonts w:ascii="Times New Roman" w:cs="Times New Roman" w:eastAsiaTheme="minorEastAsia" w:hAnsi="Times New Roman"/>
                <w:sz w:val="24"/>
                <w:szCs w:val="24"/>
                <w:lang w:eastAsia="ru-RU"/>
              </w:rPr>
              <w:t>участника отбора</w:t>
            </w:r>
            <w:r w:rsidRPr="008C2380">
              <w:rPr>
                <w:rFonts w:ascii="Times New Roman" w:cs="Times New Roman" w:eastAsiaTheme="minorEastAsia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type="dxa" w:w="1559"/>
          </w:tcPr>
          <w:p w:rsidP="008F1470" w:rsidR="00D52BEA" w:rsidRDefault="00D52BEA" w:rsidRPr="008C2380">
            <w:pPr>
              <w:widowControl w:val="false"/>
              <w:autoSpaceDE w:val="false"/>
              <w:autoSpaceDN w:val="false"/>
              <w:adjustRightInd w:val="false"/>
              <w:spacing w:line="192" w:lineRule="auto"/>
              <w:rPr>
                <w:rFonts w:ascii="Times New Roman" w:cs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type="dxa" w:w="3261"/>
            <w:tcBorders>
              <w:top w:color="auto" w:space="0" w:sz="4" w:val="single"/>
            </w:tcBorders>
          </w:tcPr>
          <w:p w:rsidP="008F1470" w:rsidR="00D52BEA" w:rsidRDefault="00D52BEA" w:rsidRPr="008C2380">
            <w:pPr>
              <w:widowControl w:val="false"/>
              <w:autoSpaceDE w:val="false"/>
              <w:autoSpaceDN w:val="false"/>
              <w:adjustRightInd w:val="false"/>
              <w:spacing w:line="192" w:lineRule="auto"/>
              <w:jc w:val="center"/>
              <w:rPr>
                <w:rFonts w:ascii="Times New Roman" w:cs="Times New Roman" w:eastAsiaTheme="minorEastAsia" w:hAnsi="Times New Roman"/>
                <w:sz w:val="24"/>
                <w:szCs w:val="24"/>
                <w:lang w:eastAsia="ru-RU"/>
              </w:rPr>
            </w:pPr>
            <w:r w:rsidRPr="008C2380">
              <w:rPr>
                <w:rFonts w:ascii="Times New Roman" w:cs="Times New Roman" w:eastAsiaTheme="minorEastAsia" w:hAnsi="Times New Roman"/>
                <w:sz w:val="24"/>
                <w:szCs w:val="24"/>
                <w:lang w:eastAsia="ru-RU"/>
              </w:rPr>
              <w:t>(И.О. Фамилия)</w:t>
            </w:r>
          </w:p>
        </w:tc>
      </w:tr>
    </w:tbl>
    <w:p w:rsidP="00D52BEA" w:rsidR="00D52BEA" w:rsidRDefault="00D52BEA" w:rsidRPr="008C2380">
      <w:pPr>
        <w:widowControl w:val="false"/>
        <w:autoSpaceDE w:val="false"/>
        <w:autoSpaceDN w:val="false"/>
        <w:adjustRightInd w:val="false"/>
        <w:spacing w:after="0" w:line="192" w:lineRule="auto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</w:p>
    <w:p w:rsidP="00D52BEA" w:rsidR="00D52BEA" w:rsidRDefault="00D52BEA" w:rsidRPr="008C2380">
      <w:pPr>
        <w:widowControl w:val="false"/>
        <w:autoSpaceDE w:val="false"/>
        <w:autoSpaceDN w:val="false"/>
        <w:adjustRightInd w:val="false"/>
        <w:spacing w:after="0" w:line="192" w:lineRule="auto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>М.П. (при наличии)</w:t>
      </w:r>
    </w:p>
    <w:p w:rsidP="00D52BEA" w:rsidR="00D52BEA" w:rsidRDefault="00D52BEA" w:rsidRPr="008C2380">
      <w:pPr>
        <w:widowControl w:val="false"/>
        <w:autoSpaceDE w:val="false"/>
        <w:autoSpaceDN w:val="false"/>
        <w:adjustRightInd w:val="false"/>
        <w:spacing w:after="0" w:line="192" w:lineRule="auto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</w:p>
    <w:p w:rsidP="00D52BEA" w:rsidR="00D52BEA" w:rsidRDefault="00D52BEA">
      <w:pPr>
        <w:widowControl w:val="false"/>
        <w:autoSpaceDE w:val="false"/>
        <w:autoSpaceDN w:val="false"/>
        <w:adjustRightInd w:val="false"/>
        <w:spacing w:after="0" w:line="192" w:lineRule="auto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</w:p>
    <w:tbl>
      <w:tblPr>
        <w:tblStyle w:val="a5"/>
        <w:tblW w:type="auto" w:w="0"/>
        <w:tblBorders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insideH w:color="auto" w:space="0" w:sz="0" w:val="none"/>
          <w:insideV w:color="auto" w:space="0" w:sz="0" w:val="none"/>
        </w:tblBorders>
        <w:tblLook w:firstColumn="1" w:firstRow="1" w:lastColumn="0" w:lastRow="0" w:noHBand="0" w:noVBand="1" w:val="04A0"/>
      </w:tblPr>
      <w:tblGrid>
        <w:gridCol w:w="2943"/>
        <w:gridCol w:w="3969"/>
        <w:gridCol w:w="4678"/>
        <w:gridCol w:w="992"/>
        <w:gridCol w:w="3261"/>
      </w:tblGrid>
      <w:tr w:rsidR="00900675" w:rsidTr="00900675">
        <w:tc>
          <w:tcPr>
            <w:tcW w:type="dxa" w:w="2943"/>
          </w:tcPr>
          <w:p w:rsidP="00900675" w:rsidR="00900675" w:rsidRDefault="00900675">
            <w:pPr>
              <w:widowControl w:val="false"/>
              <w:autoSpaceDE w:val="false"/>
              <w:autoSpaceDN w:val="false"/>
              <w:adjustRightInd w:val="false"/>
              <w:jc w:val="both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  <w:r w:rsidRPr="008C2380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Гл</w:t>
            </w:r>
            <w:r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авный бухгалтер</w:t>
            </w:r>
          </w:p>
        </w:tc>
        <w:tc>
          <w:tcPr>
            <w:tcW w:type="dxa" w:w="3969"/>
          </w:tcPr>
          <w:p w:rsidP="00900675" w:rsidR="00900675" w:rsidRDefault="00900675">
            <w:pPr>
              <w:widowControl w:val="false"/>
              <w:autoSpaceDE w:val="false"/>
              <w:autoSpaceDN w:val="false"/>
              <w:adjustRightInd w:val="false"/>
              <w:jc w:val="both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dxa" w:w="4678"/>
            <w:tcBorders>
              <w:bottom w:color="auto" w:space="0" w:sz="4" w:val="single"/>
            </w:tcBorders>
          </w:tcPr>
          <w:p w:rsidP="00900675" w:rsidR="00900675" w:rsidRDefault="00900675">
            <w:pPr>
              <w:widowControl w:val="false"/>
              <w:autoSpaceDE w:val="false"/>
              <w:autoSpaceDN w:val="false"/>
              <w:adjustRightInd w:val="false"/>
              <w:jc w:val="both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dxa" w:w="992"/>
          </w:tcPr>
          <w:p w:rsidP="00900675" w:rsidR="00900675" w:rsidRDefault="00900675">
            <w:pPr>
              <w:widowControl w:val="false"/>
              <w:autoSpaceDE w:val="false"/>
              <w:autoSpaceDN w:val="false"/>
              <w:adjustRightInd w:val="false"/>
              <w:jc w:val="both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dxa" w:w="3261"/>
            <w:tcBorders>
              <w:bottom w:color="auto" w:space="0" w:sz="4" w:val="single"/>
            </w:tcBorders>
          </w:tcPr>
          <w:p w:rsidP="00900675" w:rsidR="00900675" w:rsidRDefault="00900675">
            <w:pPr>
              <w:widowControl w:val="false"/>
              <w:autoSpaceDE w:val="false"/>
              <w:autoSpaceDN w:val="false"/>
              <w:adjustRightInd w:val="false"/>
              <w:jc w:val="both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</w:p>
        </w:tc>
      </w:tr>
      <w:tr w:rsidR="00900675" w:rsidTr="00900675">
        <w:tc>
          <w:tcPr>
            <w:tcW w:type="dxa" w:w="2943"/>
          </w:tcPr>
          <w:p w:rsidP="00900675" w:rsidR="00900675" w:rsidRDefault="00900675">
            <w:pPr>
              <w:widowControl w:val="false"/>
              <w:autoSpaceDE w:val="false"/>
              <w:autoSpaceDN w:val="false"/>
              <w:adjustRightInd w:val="false"/>
              <w:spacing w:line="192" w:lineRule="auto"/>
              <w:jc w:val="both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dxa" w:w="3969"/>
          </w:tcPr>
          <w:p w:rsidP="00900675" w:rsidR="00900675" w:rsidRDefault="00900675">
            <w:pPr>
              <w:widowControl w:val="false"/>
              <w:autoSpaceDE w:val="false"/>
              <w:autoSpaceDN w:val="false"/>
              <w:adjustRightInd w:val="false"/>
              <w:spacing w:line="192" w:lineRule="auto"/>
              <w:jc w:val="both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dxa" w:w="4678"/>
            <w:tcBorders>
              <w:top w:color="auto" w:space="0" w:sz="4" w:val="single"/>
            </w:tcBorders>
          </w:tcPr>
          <w:p w:rsidP="00900675" w:rsidR="00900675" w:rsidRDefault="00900675">
            <w:pPr>
              <w:widowControl w:val="false"/>
              <w:autoSpaceDE w:val="false"/>
              <w:autoSpaceDN w:val="false"/>
              <w:adjustRightInd w:val="false"/>
              <w:spacing w:line="192" w:lineRule="auto"/>
              <w:jc w:val="center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cs="Times New Roman" w:eastAsiaTheme="minorEastAsia" w:hAnsi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type="dxa" w:w="992"/>
          </w:tcPr>
          <w:p w:rsidP="00900675" w:rsidR="00900675" w:rsidRDefault="00900675">
            <w:pPr>
              <w:widowControl w:val="false"/>
              <w:autoSpaceDE w:val="false"/>
              <w:autoSpaceDN w:val="false"/>
              <w:adjustRightInd w:val="false"/>
              <w:spacing w:line="192" w:lineRule="auto"/>
              <w:jc w:val="both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dxa" w:w="3261"/>
            <w:tcBorders>
              <w:top w:color="auto" w:space="0" w:sz="4" w:val="single"/>
            </w:tcBorders>
          </w:tcPr>
          <w:p w:rsidP="00900675" w:rsidR="00900675" w:rsidRDefault="00900675">
            <w:pPr>
              <w:widowControl w:val="false"/>
              <w:autoSpaceDE w:val="false"/>
              <w:autoSpaceDN w:val="false"/>
              <w:adjustRightInd w:val="false"/>
              <w:spacing w:line="192" w:lineRule="auto"/>
              <w:jc w:val="center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  <w:r w:rsidRPr="008C2380">
              <w:rPr>
                <w:rFonts w:ascii="Times New Roman" w:cs="Times New Roman" w:eastAsiaTheme="minorEastAsia" w:hAnsi="Times New Roman"/>
                <w:sz w:val="24"/>
                <w:szCs w:val="24"/>
                <w:lang w:eastAsia="ru-RU"/>
              </w:rPr>
              <w:t>(И.О. Фамилия)</w:t>
            </w:r>
          </w:p>
        </w:tc>
      </w:tr>
    </w:tbl>
    <w:p w:rsidP="00D52BEA" w:rsidR="00900675" w:rsidRDefault="00900675" w:rsidRPr="008C2380">
      <w:pPr>
        <w:widowControl w:val="false"/>
        <w:autoSpaceDE w:val="false"/>
        <w:autoSpaceDN w:val="false"/>
        <w:adjustRightInd w:val="false"/>
        <w:spacing w:after="0" w:line="192" w:lineRule="auto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</w:p>
    <w:p w:rsidP="00D52BEA" w:rsidR="00D52BEA" w:rsidRDefault="00D52BEA" w:rsidRPr="008C2380">
      <w:pPr>
        <w:widowControl w:val="false"/>
        <w:autoSpaceDE w:val="false"/>
        <w:autoSpaceDN w:val="false"/>
        <w:adjustRightInd w:val="false"/>
        <w:spacing w:after="0" w:line="240" w:lineRule="auto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>Дата</w:t>
      </w:r>
    </w:p>
    <w:p w:rsidP="00EB3329" w:rsidR="00EB3329" w:rsidRDefault="00900675" w:rsidRPr="008C2380">
      <w:pPr>
        <w:widowControl w:val="false"/>
        <w:tabs>
          <w:tab w:pos="5670" w:val="left"/>
        </w:tabs>
        <w:spacing w:after="0" w:line="192" w:lineRule="auto"/>
        <w:jc w:val="both"/>
        <w:rPr>
          <w:rFonts w:ascii="Times New Roman" w:cs="Times New Roman" w:hAnsi="Times New Roman"/>
          <w:sz w:val="20"/>
          <w:szCs w:val="20"/>
          <w:lang w:eastAsia="ru-RU"/>
        </w:rPr>
      </w:pPr>
      <w:r>
        <w:rPr>
          <w:rFonts w:ascii="Times New Roman" w:cs="Times New Roman" w:hAnsi="Times New Roman"/>
          <w:noProof/>
          <w:sz w:val="20"/>
          <w:szCs w:val="20"/>
          <w:lang w:eastAsia="ru-RU"/>
        </w:rPr>
        <mc:AlternateContent>
          <mc:Choice Requires="wps">
            <w:drawing>
              <wp:anchor allowOverlap="true" behindDoc="false" distB="0" distL="114300" distR="114300" distT="0" layoutInCell="true" locked="false" relativeHeight="251667456" simplePos="false" wp14:anchorId="6DBE612C" wp14:editId="3BA2C800">
                <wp:simplePos x="0" y="0"/>
                <wp:positionH relativeFrom="column">
                  <wp:posOffset>21590</wp:posOffset>
                </wp:positionH>
                <wp:positionV relativeFrom="paragraph">
                  <wp:posOffset>54610</wp:posOffset>
                </wp:positionV>
                <wp:extent cx="9875520" cy="0"/>
                <wp:effectExtent b="19050" l="0" r="11430" t="0"/>
                <wp:wrapNone/>
                <wp:docPr id="8" name="Прямая соединительная линия 8"/>
                <wp:cNvGraphicFramePr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755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from="1.7pt,4.3pt" id="Прямая соединительная линия 8" o:spid="_x0000_s1026" strokecolor="black [3040]" style="position:absolute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to="779.3pt,4.3pt"/>
            </w:pict>
          </mc:Fallback>
        </mc:AlternateContent>
      </w:r>
    </w:p>
    <w:p w:rsidP="00EB3329" w:rsidR="00EB3329" w:rsidRDefault="00EB3329" w:rsidRPr="008C2380">
      <w:pPr>
        <w:widowControl w:val="false"/>
        <w:tabs>
          <w:tab w:pos="5670" w:val="left"/>
        </w:tabs>
        <w:spacing w:after="0" w:line="192" w:lineRule="auto"/>
        <w:jc w:val="both"/>
        <w:rPr>
          <w:rFonts w:ascii="Times New Roman" w:cs="Times New Roman" w:hAnsi="Times New Roman"/>
          <w:sz w:val="30"/>
          <w:szCs w:val="30"/>
          <w:lang w:eastAsia="ru-RU"/>
        </w:rPr>
        <w:sectPr w:rsidR="00EB3329" w:rsidRPr="008C2380" w:rsidSect="00EB3329">
          <w:pgSz w:h="11906" w:orient="landscape" w:w="16838"/>
          <w:pgMar w:bottom="567" w:footer="709" w:gutter="0" w:header="709" w:left="567" w:right="567" w:top="1985"/>
          <w:cols w:space="708"/>
          <w:docGrid w:linePitch="360"/>
        </w:sectPr>
      </w:pPr>
    </w:p>
    <w:p w:rsidP="00F85070" w:rsidR="00F85070" w:rsidRDefault="00F85070" w:rsidRPr="008C2380">
      <w:pPr>
        <w:widowControl w:val="false"/>
        <w:tabs>
          <w:tab w:pos="5670" w:val="left"/>
        </w:tabs>
        <w:spacing w:after="0" w:line="192" w:lineRule="auto"/>
        <w:ind w:left="5585"/>
        <w:jc w:val="both"/>
        <w:rPr>
          <w:rFonts w:ascii="Times New Roman" w:cs="Times New Roman" w:hAnsi="Times New Roman"/>
          <w:sz w:val="30"/>
          <w:szCs w:val="30"/>
          <w:lang w:eastAsia="ru-RU"/>
        </w:rPr>
      </w:pPr>
      <w:r w:rsidRPr="008C2380">
        <w:rPr>
          <w:rFonts w:ascii="Times New Roman" w:cs="Times New Roman" w:hAnsi="Times New Roman"/>
          <w:sz w:val="30"/>
          <w:szCs w:val="30"/>
          <w:lang w:eastAsia="ru-RU"/>
        </w:rPr>
        <w:lastRenderedPageBreak/>
        <w:t xml:space="preserve">Приложение 3 </w:t>
      </w:r>
    </w:p>
    <w:p w:rsidP="00F85070" w:rsidR="008355D4" w:rsidRDefault="00F85070">
      <w:pPr>
        <w:widowControl w:val="false"/>
        <w:tabs>
          <w:tab w:pos="5103" w:val="left"/>
          <w:tab w:pos="5670" w:val="left"/>
        </w:tabs>
        <w:autoSpaceDE w:val="false"/>
        <w:autoSpaceDN w:val="false"/>
        <w:adjustRightInd w:val="false"/>
        <w:spacing w:after="0" w:line="192" w:lineRule="auto"/>
        <w:ind w:left="5584"/>
        <w:jc w:val="both"/>
        <w:rPr>
          <w:rFonts w:ascii="Times New Roman" w:cs="Times New Roman" w:hAnsi="Times New Roman"/>
          <w:sz w:val="30"/>
          <w:szCs w:val="30"/>
          <w:lang w:eastAsia="ru-RU"/>
        </w:rPr>
      </w:pPr>
      <w:r w:rsidRPr="008C2380">
        <w:rPr>
          <w:rFonts w:ascii="Times New Roman" w:cs="Times New Roman" w:hAnsi="Times New Roman"/>
          <w:sz w:val="30"/>
          <w:szCs w:val="30"/>
          <w:lang w:eastAsia="ru-RU"/>
        </w:rPr>
        <w:t xml:space="preserve">к Положению </w:t>
      </w:r>
    </w:p>
    <w:p w:rsidP="008355D4" w:rsidR="008355D4" w:rsidRDefault="00F85070">
      <w:pPr>
        <w:widowControl w:val="false"/>
        <w:tabs>
          <w:tab w:pos="5103" w:val="left"/>
          <w:tab w:pos="5670" w:val="left"/>
        </w:tabs>
        <w:autoSpaceDE w:val="false"/>
        <w:autoSpaceDN w:val="false"/>
        <w:adjustRightInd w:val="false"/>
        <w:spacing w:after="0" w:line="192" w:lineRule="auto"/>
        <w:ind w:left="5584"/>
        <w:jc w:val="both"/>
        <w:rPr>
          <w:rFonts w:ascii="Times New Roman" w:cs="Times New Roman" w:hAnsi="Times New Roman"/>
          <w:sz w:val="30"/>
          <w:szCs w:val="30"/>
          <w:lang w:eastAsia="ru-RU"/>
        </w:rPr>
      </w:pPr>
      <w:r w:rsidRPr="008C2380">
        <w:rPr>
          <w:rFonts w:ascii="Times New Roman" w:cs="Times New Roman" w:hAnsi="Times New Roman"/>
          <w:sz w:val="30"/>
          <w:szCs w:val="30"/>
          <w:lang w:eastAsia="ru-RU"/>
        </w:rPr>
        <w:t xml:space="preserve">о порядке предоставления </w:t>
      </w:r>
    </w:p>
    <w:p w:rsidP="00F85070" w:rsidR="00F85070" w:rsidRDefault="00F85070" w:rsidRPr="008C2380">
      <w:pPr>
        <w:widowControl w:val="false"/>
        <w:tabs>
          <w:tab w:pos="5103" w:val="left"/>
          <w:tab w:pos="5670" w:val="left"/>
        </w:tabs>
        <w:autoSpaceDE w:val="false"/>
        <w:autoSpaceDN w:val="false"/>
        <w:adjustRightInd w:val="false"/>
        <w:spacing w:after="0" w:line="192" w:lineRule="auto"/>
        <w:ind w:left="5584"/>
        <w:jc w:val="both"/>
        <w:rPr>
          <w:rFonts w:ascii="Times New Roman" w:cs="Times New Roman" w:hAnsi="Times New Roman"/>
          <w:sz w:val="30"/>
          <w:szCs w:val="30"/>
          <w:lang w:eastAsia="ru-RU"/>
        </w:rPr>
      </w:pPr>
      <w:r w:rsidRPr="008C2380">
        <w:rPr>
          <w:rFonts w:ascii="Times New Roman" w:cs="Times New Roman" w:hAnsi="Times New Roman"/>
          <w:sz w:val="30"/>
          <w:szCs w:val="30"/>
          <w:lang w:eastAsia="ru-RU"/>
        </w:rPr>
        <w:t xml:space="preserve">грантов в форме субсидий </w:t>
      </w:r>
    </w:p>
    <w:p w:rsidP="00F85070" w:rsidR="00F85070" w:rsidRDefault="00F85070" w:rsidRPr="008C2380">
      <w:pPr>
        <w:widowControl w:val="false"/>
        <w:tabs>
          <w:tab w:pos="5103" w:val="left"/>
          <w:tab w:pos="5670" w:val="left"/>
        </w:tabs>
        <w:autoSpaceDE w:val="false"/>
        <w:autoSpaceDN w:val="false"/>
        <w:adjustRightInd w:val="false"/>
        <w:spacing w:after="0" w:line="192" w:lineRule="auto"/>
        <w:ind w:left="5584"/>
        <w:jc w:val="both"/>
        <w:rPr>
          <w:rFonts w:ascii="Times New Roman" w:cs="Times New Roman" w:hAnsi="Times New Roman"/>
          <w:sz w:val="30"/>
          <w:szCs w:val="30"/>
          <w:lang w:eastAsia="ru-RU"/>
        </w:rPr>
      </w:pPr>
      <w:r w:rsidRPr="008C2380">
        <w:rPr>
          <w:rFonts w:ascii="Times New Roman" w:cs="Times New Roman" w:hAnsi="Times New Roman"/>
          <w:sz w:val="30"/>
          <w:szCs w:val="30"/>
          <w:lang w:eastAsia="ru-RU"/>
        </w:rPr>
        <w:t xml:space="preserve">субъектам малого и среднего </w:t>
      </w:r>
    </w:p>
    <w:p w:rsidP="00F85070" w:rsidR="00F85070" w:rsidRDefault="00F85070" w:rsidRPr="008C2380">
      <w:pPr>
        <w:widowControl w:val="false"/>
        <w:tabs>
          <w:tab w:pos="5103" w:val="left"/>
          <w:tab w:pos="5670" w:val="left"/>
        </w:tabs>
        <w:autoSpaceDE w:val="false"/>
        <w:autoSpaceDN w:val="false"/>
        <w:adjustRightInd w:val="false"/>
        <w:spacing w:after="0" w:line="192" w:lineRule="auto"/>
        <w:ind w:left="5584"/>
        <w:jc w:val="both"/>
        <w:rPr>
          <w:rFonts w:ascii="Times New Roman" w:cs="Times New Roman" w:hAnsi="Times New Roman"/>
          <w:sz w:val="30"/>
          <w:szCs w:val="30"/>
          <w:lang w:eastAsia="ru-RU"/>
        </w:rPr>
      </w:pPr>
      <w:r w:rsidRPr="008C2380">
        <w:rPr>
          <w:rFonts w:ascii="Times New Roman" w:cs="Times New Roman" w:hAnsi="Times New Roman"/>
          <w:sz w:val="30"/>
          <w:szCs w:val="30"/>
          <w:lang w:eastAsia="ru-RU"/>
        </w:rPr>
        <w:t xml:space="preserve">предпринимательства </w:t>
      </w:r>
    </w:p>
    <w:p w:rsidP="00F85070" w:rsidR="00F85070" w:rsidRDefault="00F85070" w:rsidRPr="008C2380">
      <w:pPr>
        <w:widowControl w:val="false"/>
        <w:tabs>
          <w:tab w:pos="5670" w:val="left"/>
        </w:tabs>
        <w:spacing w:after="0" w:line="192" w:lineRule="auto"/>
        <w:ind w:left="5584"/>
        <w:jc w:val="both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 xml:space="preserve">в целях </w:t>
      </w:r>
      <w:proofErr w:type="gramStart"/>
      <w:r w:rsidRPr="008C2380">
        <w:rPr>
          <w:rFonts w:ascii="Times New Roman" w:cs="Times New Roman" w:hAnsi="Times New Roman"/>
          <w:sz w:val="30"/>
          <w:szCs w:val="30"/>
        </w:rPr>
        <w:t>финансового</w:t>
      </w:r>
      <w:proofErr w:type="gramEnd"/>
      <w:r w:rsidRPr="008C2380">
        <w:rPr>
          <w:rFonts w:ascii="Times New Roman" w:cs="Times New Roman" w:hAnsi="Times New Roman"/>
          <w:sz w:val="30"/>
          <w:szCs w:val="30"/>
        </w:rPr>
        <w:t xml:space="preserve"> </w:t>
      </w:r>
    </w:p>
    <w:p w:rsidP="00F85070" w:rsidR="00F85070" w:rsidRDefault="00F85070" w:rsidRPr="008C2380">
      <w:pPr>
        <w:widowControl w:val="false"/>
        <w:tabs>
          <w:tab w:pos="5670" w:val="left"/>
        </w:tabs>
        <w:spacing w:after="0" w:line="192" w:lineRule="auto"/>
        <w:ind w:left="5584"/>
        <w:jc w:val="both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 xml:space="preserve">обеспечения части затрат </w:t>
      </w:r>
    </w:p>
    <w:p w:rsidP="00F85070" w:rsidR="00F85070" w:rsidRDefault="00F85070" w:rsidRPr="008C2380">
      <w:pPr>
        <w:widowControl w:val="false"/>
        <w:tabs>
          <w:tab w:pos="5670" w:val="left"/>
        </w:tabs>
        <w:spacing w:after="0" w:line="192" w:lineRule="auto"/>
        <w:ind w:left="5584"/>
        <w:jc w:val="both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>на начало ведения</w:t>
      </w:r>
    </w:p>
    <w:p w:rsidP="00F85070" w:rsidR="00F85070" w:rsidRDefault="00F85070" w:rsidRPr="008C2380">
      <w:pPr>
        <w:widowControl w:val="false"/>
        <w:tabs>
          <w:tab w:pos="5670" w:val="left"/>
        </w:tabs>
        <w:spacing w:after="0" w:line="192" w:lineRule="auto"/>
        <w:ind w:left="5584"/>
        <w:jc w:val="both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 xml:space="preserve">предпринимательской </w:t>
      </w:r>
    </w:p>
    <w:p w:rsidP="00F85070" w:rsidR="00F85070" w:rsidRDefault="00F85070" w:rsidRPr="008C2380">
      <w:pPr>
        <w:widowControl w:val="false"/>
        <w:tabs>
          <w:tab w:pos="5670" w:val="left"/>
        </w:tabs>
        <w:spacing w:after="0" w:line="192" w:lineRule="auto"/>
        <w:ind w:left="5584"/>
        <w:jc w:val="both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>деятельности</w:t>
      </w:r>
    </w:p>
    <w:p w:rsidP="00F85070" w:rsidR="00F85070" w:rsidRDefault="00F85070" w:rsidRPr="008C2380">
      <w:pPr>
        <w:widowControl w:val="false"/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</w:p>
    <w:p w:rsidP="00F85070" w:rsidR="00F85070" w:rsidRDefault="00F85070" w:rsidRPr="008C2380">
      <w:pPr>
        <w:widowControl w:val="false"/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</w:p>
    <w:p w:rsidP="00F85070" w:rsidR="00F85070" w:rsidRDefault="00F85070" w:rsidRPr="008C2380">
      <w:pPr>
        <w:widowControl w:val="false"/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</w:p>
    <w:p w:rsidP="00F85070" w:rsidR="00F85070" w:rsidRDefault="00F85070" w:rsidRPr="008C2380">
      <w:pPr>
        <w:widowControl w:val="false"/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>СОСТАВ</w:t>
      </w:r>
    </w:p>
    <w:p w:rsidP="00F85070" w:rsidR="00F85070" w:rsidRDefault="00F85070" w:rsidRPr="008C2380">
      <w:pPr>
        <w:widowControl w:val="false"/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>конкурсной комиссии</w:t>
      </w:r>
    </w:p>
    <w:p w:rsidP="00F85070" w:rsidR="00F85070" w:rsidRDefault="00F85070" w:rsidRPr="008C2380">
      <w:pPr>
        <w:widowControl w:val="false"/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</w:p>
    <w:p w:rsidP="00F85070" w:rsidR="00F85070" w:rsidRDefault="00F85070" w:rsidRPr="008C2380">
      <w:pPr>
        <w:widowControl w:val="false"/>
        <w:spacing w:after="0" w:line="240" w:lineRule="auto"/>
        <w:jc w:val="center"/>
        <w:rPr>
          <w:rFonts w:ascii="Times New Roman" w:cs="Times New Roman" w:hAnsi="Times New Roman"/>
          <w:sz w:val="30"/>
          <w:szCs w:val="30"/>
        </w:rPr>
      </w:pPr>
    </w:p>
    <w:p w:rsidP="00F85070" w:rsidR="00F85070" w:rsidRDefault="00F85070" w:rsidRPr="008C2380">
      <w:pPr>
        <w:widowControl w:val="false"/>
        <w:spacing w:after="0" w:line="240" w:lineRule="auto"/>
        <w:jc w:val="center"/>
        <w:rPr>
          <w:rFonts w:ascii="Times New Roman" w:cs="Times New Roman" w:hAnsi="Times New Roman"/>
          <w:sz w:val="30"/>
          <w:szCs w:val="30"/>
        </w:rPr>
      </w:pPr>
    </w:p>
    <w:tbl>
      <w:tblPr>
        <w:tblW w:type="pct" w:w="5000"/>
        <w:tblLook w:firstColumn="0" w:firstRow="0" w:lastColumn="0" w:lastRow="0" w:noHBand="0" w:noVBand="0" w:val="0000"/>
      </w:tblPr>
      <w:tblGrid>
        <w:gridCol w:w="3357"/>
        <w:gridCol w:w="423"/>
        <w:gridCol w:w="5790"/>
      </w:tblGrid>
      <w:tr w:rsidR="008C2380" w:rsidRPr="008C2380" w:rsidTr="00877FFA">
        <w:trPr>
          <w:trHeight w:val="1138"/>
        </w:trPr>
        <w:tc>
          <w:tcPr>
            <w:tcW w:type="pct" w:w="1754"/>
          </w:tcPr>
          <w:p w:rsidP="005B1A60" w:rsidR="00F85070" w:rsidRDefault="00F85070" w:rsidRPr="008C2380">
            <w:pPr>
              <w:widowControl w:val="false"/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30"/>
                <w:szCs w:val="30"/>
              </w:rPr>
            </w:pPr>
            <w:r w:rsidRPr="008C2380">
              <w:rPr>
                <w:rFonts w:ascii="Times New Roman" w:cs="Times New Roman" w:hAnsi="Times New Roman"/>
                <w:sz w:val="30"/>
                <w:szCs w:val="30"/>
              </w:rPr>
              <w:t xml:space="preserve">Антипина </w:t>
            </w:r>
          </w:p>
          <w:p w:rsidP="005B1A60" w:rsidR="00F85070" w:rsidRDefault="00F85070" w:rsidRPr="008C2380">
            <w:pPr>
              <w:widowControl w:val="false"/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30"/>
                <w:szCs w:val="30"/>
              </w:rPr>
            </w:pPr>
            <w:r w:rsidRPr="008C2380">
              <w:rPr>
                <w:rFonts w:ascii="Times New Roman" w:cs="Times New Roman" w:hAnsi="Times New Roman"/>
                <w:sz w:val="30"/>
                <w:szCs w:val="30"/>
              </w:rPr>
              <w:t xml:space="preserve">Ирина </w:t>
            </w:r>
            <w:proofErr w:type="spellStart"/>
            <w:r w:rsidRPr="008C2380">
              <w:rPr>
                <w:rFonts w:ascii="Times New Roman" w:cs="Times New Roman" w:hAnsi="Times New Roman"/>
                <w:sz w:val="30"/>
                <w:szCs w:val="30"/>
              </w:rPr>
              <w:t>Рэмовна</w:t>
            </w:r>
            <w:proofErr w:type="spellEnd"/>
          </w:p>
        </w:tc>
        <w:tc>
          <w:tcPr>
            <w:tcW w:type="pct" w:w="221"/>
          </w:tcPr>
          <w:p w:rsidP="005B1A60" w:rsidR="00F85070" w:rsidRDefault="00F85070" w:rsidRPr="008C2380">
            <w:pPr>
              <w:widowControl w:val="false"/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  <w:lang w:eastAsia="ru-RU"/>
              </w:rPr>
            </w:pPr>
            <w:r w:rsidRPr="008C2380">
              <w:rPr>
                <w:rFonts w:ascii="Times New Roman" w:cs="Times New Roman" w:hAnsi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type="pct" w:w="3025"/>
          </w:tcPr>
          <w:p w:rsidP="00F77555" w:rsidR="00F85070" w:rsidRDefault="00F85070" w:rsidRPr="008C2380">
            <w:pPr>
              <w:widowControl w:val="false"/>
              <w:autoSpaceDE w:val="false"/>
              <w:autoSpaceDN w:val="false"/>
              <w:adjustRightInd w:val="false"/>
              <w:spacing w:after="0" w:line="240" w:lineRule="auto"/>
              <w:ind w:right="28"/>
              <w:jc w:val="both"/>
              <w:rPr>
                <w:rFonts w:ascii="Times New Roman" w:cs="Times New Roman" w:hAnsi="Times New Roman"/>
                <w:sz w:val="30"/>
                <w:szCs w:val="30"/>
                <w:lang w:eastAsia="ru-RU"/>
              </w:rPr>
            </w:pPr>
            <w:r w:rsidRPr="008C2380">
              <w:rPr>
                <w:rFonts w:ascii="Times New Roman" w:cs="Times New Roman" w:hAnsi="Times New Roman"/>
                <w:sz w:val="30"/>
                <w:szCs w:val="30"/>
                <w:lang w:eastAsia="ru-RU"/>
              </w:rPr>
              <w:t>руководитель департамента экономич</w:t>
            </w:r>
            <w:r w:rsidRPr="008C2380">
              <w:rPr>
                <w:rFonts w:ascii="Times New Roman" w:cs="Times New Roman" w:hAnsi="Times New Roman"/>
                <w:sz w:val="30"/>
                <w:szCs w:val="30"/>
                <w:lang w:eastAsia="ru-RU"/>
              </w:rPr>
              <w:t>е</w:t>
            </w:r>
            <w:r w:rsidRPr="008C2380">
              <w:rPr>
                <w:rFonts w:ascii="Times New Roman" w:cs="Times New Roman" w:hAnsi="Times New Roman"/>
                <w:sz w:val="30"/>
                <w:szCs w:val="30"/>
                <w:lang w:eastAsia="ru-RU"/>
              </w:rPr>
              <w:t>ской политики и инвестиционного разв</w:t>
            </w:r>
            <w:r w:rsidRPr="008C2380">
              <w:rPr>
                <w:rFonts w:ascii="Times New Roman" w:cs="Times New Roman" w:hAnsi="Times New Roman"/>
                <w:sz w:val="30"/>
                <w:szCs w:val="30"/>
                <w:lang w:eastAsia="ru-RU"/>
              </w:rPr>
              <w:t>и</w:t>
            </w:r>
            <w:r w:rsidRPr="008C2380">
              <w:rPr>
                <w:rFonts w:ascii="Times New Roman" w:cs="Times New Roman" w:hAnsi="Times New Roman"/>
                <w:sz w:val="30"/>
                <w:szCs w:val="30"/>
                <w:lang w:eastAsia="ru-RU"/>
              </w:rPr>
              <w:t>тия</w:t>
            </w:r>
            <w:r w:rsidR="008355D4">
              <w:rPr>
                <w:rFonts w:ascii="Times New Roman" w:cs="Times New Roman" w:hAnsi="Times New Roman"/>
                <w:sz w:val="30"/>
                <w:szCs w:val="30"/>
                <w:lang w:eastAsia="ru-RU"/>
              </w:rPr>
              <w:t xml:space="preserve"> администрации города</w:t>
            </w:r>
            <w:r w:rsidRPr="008C2380">
              <w:rPr>
                <w:rFonts w:ascii="Times New Roman" w:cs="Times New Roman" w:hAnsi="Times New Roman"/>
                <w:sz w:val="30"/>
                <w:szCs w:val="30"/>
                <w:lang w:eastAsia="ru-RU"/>
              </w:rPr>
              <w:t>, председатель конкурсной комиссии;</w:t>
            </w:r>
          </w:p>
          <w:p w:rsidP="00F77555" w:rsidR="00F85070" w:rsidRDefault="00F85070" w:rsidRPr="008C2380">
            <w:pPr>
              <w:widowControl w:val="false"/>
              <w:autoSpaceDE w:val="false"/>
              <w:autoSpaceDN w:val="false"/>
              <w:adjustRightInd w:val="false"/>
              <w:spacing w:after="0" w:line="240" w:lineRule="auto"/>
              <w:ind w:right="28"/>
              <w:jc w:val="both"/>
              <w:rPr>
                <w:rFonts w:ascii="Times New Roman" w:cs="Times New Roman" w:hAnsi="Times New Roman"/>
                <w:sz w:val="10"/>
                <w:szCs w:val="10"/>
                <w:lang w:eastAsia="ru-RU"/>
              </w:rPr>
            </w:pPr>
          </w:p>
        </w:tc>
      </w:tr>
      <w:tr w:rsidR="008C2380" w:rsidRPr="008C2380" w:rsidTr="00141C0D">
        <w:tc>
          <w:tcPr>
            <w:tcW w:type="pct" w:w="1754"/>
          </w:tcPr>
          <w:p w:rsidP="005B1A60" w:rsidR="007E7EB4" w:rsidRDefault="00D56728" w:rsidRPr="008C2380">
            <w:pPr>
              <w:widowControl w:val="false"/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30"/>
                <w:szCs w:val="30"/>
              </w:rPr>
            </w:pPr>
            <w:r w:rsidRPr="008C2380">
              <w:rPr>
                <w:rFonts w:ascii="Times New Roman" w:cs="Times New Roman" w:hAnsi="Times New Roman"/>
                <w:sz w:val="30"/>
                <w:szCs w:val="30"/>
              </w:rPr>
              <w:t>Морозова</w:t>
            </w:r>
            <w:r w:rsidR="00F85070" w:rsidRPr="008C2380">
              <w:rPr>
                <w:rFonts w:ascii="Times New Roman" w:cs="Times New Roman" w:hAnsi="Times New Roman"/>
                <w:sz w:val="30"/>
                <w:szCs w:val="30"/>
              </w:rPr>
              <w:t xml:space="preserve"> </w:t>
            </w:r>
            <w:r w:rsidRPr="008C2380">
              <w:rPr>
                <w:rFonts w:ascii="Times New Roman" w:cs="Times New Roman" w:hAnsi="Times New Roman"/>
                <w:sz w:val="30"/>
                <w:szCs w:val="30"/>
              </w:rPr>
              <w:t>Светлана</w:t>
            </w:r>
            <w:r w:rsidR="007E7EB4" w:rsidRPr="008C2380">
              <w:rPr>
                <w:rFonts w:ascii="Times New Roman" w:cs="Times New Roman" w:hAnsi="Times New Roman"/>
                <w:sz w:val="30"/>
                <w:szCs w:val="30"/>
              </w:rPr>
              <w:t xml:space="preserve"> </w:t>
            </w:r>
          </w:p>
          <w:p w:rsidP="005B1A60" w:rsidR="00F85070" w:rsidRDefault="00D56728" w:rsidRPr="008C2380">
            <w:pPr>
              <w:widowControl w:val="false"/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30"/>
                <w:szCs w:val="30"/>
              </w:rPr>
            </w:pPr>
            <w:r w:rsidRPr="008C2380">
              <w:rPr>
                <w:rFonts w:ascii="Times New Roman" w:cs="Times New Roman" w:hAnsi="Times New Roman"/>
                <w:sz w:val="30"/>
                <w:szCs w:val="30"/>
              </w:rPr>
              <w:t>Юрьевна</w:t>
            </w:r>
          </w:p>
        </w:tc>
        <w:tc>
          <w:tcPr>
            <w:tcW w:type="pct" w:w="221"/>
          </w:tcPr>
          <w:p w:rsidP="005B1A60" w:rsidR="00F85070" w:rsidRDefault="00F85070" w:rsidRPr="008C2380">
            <w:pPr>
              <w:widowControl w:val="false"/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  <w:lang w:eastAsia="ru-RU"/>
              </w:rPr>
            </w:pPr>
            <w:r w:rsidRPr="008C2380">
              <w:rPr>
                <w:rFonts w:ascii="Times New Roman" w:cs="Times New Roman" w:hAnsi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type="pct" w:w="3025"/>
          </w:tcPr>
          <w:p w:rsidP="00F77555" w:rsidR="00F85070" w:rsidRDefault="00D56728" w:rsidRPr="008C2380">
            <w:pPr>
              <w:widowControl w:val="false"/>
              <w:spacing w:after="0" w:line="240" w:lineRule="auto"/>
              <w:ind w:right="28"/>
              <w:jc w:val="both"/>
              <w:rPr>
                <w:rFonts w:ascii="Times New Roman" w:cs="Times New Roman" w:hAnsi="Times New Roman"/>
                <w:sz w:val="30"/>
                <w:szCs w:val="30"/>
              </w:rPr>
            </w:pPr>
            <w:r w:rsidRPr="008C2380">
              <w:rPr>
                <w:rFonts w:ascii="Times New Roman" w:cs="Times New Roman" w:hAnsi="Times New Roman"/>
                <w:sz w:val="30"/>
                <w:szCs w:val="30"/>
              </w:rPr>
              <w:t xml:space="preserve">заместитель </w:t>
            </w:r>
            <w:r w:rsidR="007E7EB4" w:rsidRPr="008C2380">
              <w:rPr>
                <w:rFonts w:ascii="Times New Roman" w:cs="Times New Roman" w:hAnsi="Times New Roman"/>
                <w:sz w:val="30"/>
                <w:szCs w:val="30"/>
              </w:rPr>
              <w:t>начальник</w:t>
            </w:r>
            <w:r w:rsidRPr="008C2380">
              <w:rPr>
                <w:rFonts w:ascii="Times New Roman" w:cs="Times New Roman" w:hAnsi="Times New Roman"/>
                <w:sz w:val="30"/>
                <w:szCs w:val="30"/>
              </w:rPr>
              <w:t>а</w:t>
            </w:r>
            <w:r w:rsidR="007E7EB4" w:rsidRPr="008C2380">
              <w:rPr>
                <w:rFonts w:ascii="Times New Roman" w:cs="Times New Roman" w:hAnsi="Times New Roman"/>
                <w:sz w:val="30"/>
                <w:szCs w:val="30"/>
              </w:rPr>
              <w:t xml:space="preserve"> отдела </w:t>
            </w:r>
            <w:r w:rsidRPr="008C2380">
              <w:rPr>
                <w:rFonts w:ascii="Times New Roman" w:cs="Times New Roman" w:hAnsi="Times New Roman"/>
                <w:sz w:val="30"/>
                <w:szCs w:val="30"/>
              </w:rPr>
              <w:t>эконом</w:t>
            </w:r>
            <w:r w:rsidRPr="008C2380">
              <w:rPr>
                <w:rFonts w:ascii="Times New Roman" w:cs="Times New Roman" w:hAnsi="Times New Roman"/>
                <w:sz w:val="30"/>
                <w:szCs w:val="30"/>
              </w:rPr>
              <w:t>и</w:t>
            </w:r>
            <w:r w:rsidRPr="008C2380">
              <w:rPr>
                <w:rFonts w:ascii="Times New Roman" w:cs="Times New Roman" w:hAnsi="Times New Roman"/>
                <w:sz w:val="30"/>
                <w:szCs w:val="30"/>
              </w:rPr>
              <w:t>ческо</w:t>
            </w:r>
            <w:r w:rsidR="008355D4">
              <w:rPr>
                <w:rFonts w:ascii="Times New Roman" w:cs="Times New Roman" w:hAnsi="Times New Roman"/>
                <w:sz w:val="30"/>
                <w:szCs w:val="30"/>
              </w:rPr>
              <w:t>й</w:t>
            </w:r>
            <w:r w:rsidRPr="008C2380">
              <w:rPr>
                <w:rFonts w:ascii="Times New Roman" w:cs="Times New Roman" w:hAnsi="Times New Roman"/>
                <w:sz w:val="30"/>
                <w:szCs w:val="30"/>
              </w:rPr>
              <w:t xml:space="preserve"> </w:t>
            </w:r>
            <w:r w:rsidR="008355D4">
              <w:rPr>
                <w:rFonts w:ascii="Times New Roman" w:cs="Times New Roman" w:hAnsi="Times New Roman"/>
                <w:sz w:val="30"/>
                <w:szCs w:val="30"/>
              </w:rPr>
              <w:t>политики</w:t>
            </w:r>
            <w:r w:rsidR="007E7EB4" w:rsidRPr="008C2380">
              <w:rPr>
                <w:rFonts w:ascii="Times New Roman" w:cs="Times New Roman" w:hAnsi="Times New Roman"/>
                <w:sz w:val="30"/>
                <w:szCs w:val="30"/>
              </w:rPr>
              <w:t xml:space="preserve"> </w:t>
            </w:r>
            <w:r w:rsidR="007E7EB4" w:rsidRPr="008C2380">
              <w:rPr>
                <w:rFonts w:ascii="Times New Roman" w:cs="Times New Roman" w:hAnsi="Times New Roman"/>
                <w:sz w:val="30"/>
                <w:szCs w:val="30"/>
                <w:lang w:eastAsia="ru-RU"/>
              </w:rPr>
              <w:t>департамента эконом</w:t>
            </w:r>
            <w:r w:rsidR="007E7EB4" w:rsidRPr="008C2380">
              <w:rPr>
                <w:rFonts w:ascii="Times New Roman" w:cs="Times New Roman" w:hAnsi="Times New Roman"/>
                <w:sz w:val="30"/>
                <w:szCs w:val="30"/>
                <w:lang w:eastAsia="ru-RU"/>
              </w:rPr>
              <w:t>и</w:t>
            </w:r>
            <w:r w:rsidR="007E7EB4" w:rsidRPr="008C2380">
              <w:rPr>
                <w:rFonts w:ascii="Times New Roman" w:cs="Times New Roman" w:hAnsi="Times New Roman"/>
                <w:sz w:val="30"/>
                <w:szCs w:val="30"/>
                <w:lang w:eastAsia="ru-RU"/>
              </w:rPr>
              <w:t>ческой политики и инвестиционного ра</w:t>
            </w:r>
            <w:r w:rsidR="007E7EB4" w:rsidRPr="008C2380">
              <w:rPr>
                <w:rFonts w:ascii="Times New Roman" w:cs="Times New Roman" w:hAnsi="Times New Roman"/>
                <w:sz w:val="30"/>
                <w:szCs w:val="30"/>
                <w:lang w:eastAsia="ru-RU"/>
              </w:rPr>
              <w:t>з</w:t>
            </w:r>
            <w:r w:rsidR="007E7EB4" w:rsidRPr="008C2380">
              <w:rPr>
                <w:rFonts w:ascii="Times New Roman" w:cs="Times New Roman" w:hAnsi="Times New Roman"/>
                <w:sz w:val="30"/>
                <w:szCs w:val="30"/>
                <w:lang w:eastAsia="ru-RU"/>
              </w:rPr>
              <w:t>вития администрации города</w:t>
            </w:r>
            <w:r w:rsidR="00F85070" w:rsidRPr="008C2380">
              <w:rPr>
                <w:rFonts w:ascii="Times New Roman" w:cs="Times New Roman" w:hAnsi="Times New Roman"/>
                <w:sz w:val="30"/>
                <w:szCs w:val="30"/>
                <w:lang w:eastAsia="ru-RU"/>
              </w:rPr>
              <w:t>, заместитель председателя конкурсной</w:t>
            </w:r>
            <w:r w:rsidR="00171E2A" w:rsidRPr="008C2380">
              <w:rPr>
                <w:rFonts w:ascii="Times New Roman" w:cs="Times New Roman" w:hAnsi="Times New Roman"/>
                <w:sz w:val="30"/>
                <w:szCs w:val="30"/>
                <w:lang w:eastAsia="ru-RU"/>
              </w:rPr>
              <w:t xml:space="preserve"> </w:t>
            </w:r>
            <w:r w:rsidR="00F85070" w:rsidRPr="008C2380">
              <w:rPr>
                <w:rFonts w:ascii="Times New Roman" w:cs="Times New Roman" w:hAnsi="Times New Roman"/>
                <w:sz w:val="30"/>
                <w:szCs w:val="30"/>
                <w:lang w:eastAsia="ru-RU"/>
              </w:rPr>
              <w:t>комиссии;</w:t>
            </w:r>
          </w:p>
          <w:p w:rsidP="00F77555" w:rsidR="00F85070" w:rsidRDefault="00F85070" w:rsidRPr="008C2380">
            <w:pPr>
              <w:widowControl w:val="false"/>
              <w:spacing w:after="0" w:line="240" w:lineRule="auto"/>
              <w:ind w:right="28"/>
              <w:jc w:val="both"/>
              <w:rPr>
                <w:rFonts w:ascii="Times New Roman" w:cs="Times New Roman" w:hAnsi="Times New Roman"/>
                <w:sz w:val="10"/>
                <w:szCs w:val="10"/>
              </w:rPr>
            </w:pPr>
          </w:p>
        </w:tc>
      </w:tr>
      <w:tr w:rsidR="00F85070" w:rsidRPr="008C2380" w:rsidTr="005557A0">
        <w:trPr>
          <w:trHeight w:val="775"/>
        </w:trPr>
        <w:tc>
          <w:tcPr>
            <w:tcW w:type="pct" w:w="1754"/>
          </w:tcPr>
          <w:p w:rsidP="00F85070" w:rsidR="00F85070" w:rsidRDefault="00F85070" w:rsidRPr="008C2380">
            <w:pPr>
              <w:pStyle w:val="ConsPlusNormal"/>
              <w:rPr>
                <w:rFonts w:ascii="Times New Roman" w:cs="Times New Roman" w:hAnsi="Times New Roman"/>
                <w:sz w:val="30"/>
                <w:szCs w:val="30"/>
              </w:rPr>
            </w:pPr>
            <w:proofErr w:type="spellStart"/>
            <w:r w:rsidRPr="008C2380">
              <w:rPr>
                <w:rFonts w:ascii="Times New Roman" w:cs="Times New Roman" w:hAnsi="Times New Roman"/>
                <w:sz w:val="30"/>
                <w:szCs w:val="30"/>
              </w:rPr>
              <w:t>Рывченко</w:t>
            </w:r>
            <w:proofErr w:type="spellEnd"/>
          </w:p>
          <w:p w:rsidP="00F85070" w:rsidR="00F85070" w:rsidRDefault="00F85070" w:rsidRPr="008C2380">
            <w:pPr>
              <w:widowControl w:val="false"/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30"/>
                <w:szCs w:val="30"/>
              </w:rPr>
            </w:pPr>
            <w:r w:rsidRPr="008C2380">
              <w:rPr>
                <w:rFonts w:ascii="Times New Roman" w:cs="Times New Roman" w:hAnsi="Times New Roman"/>
                <w:sz w:val="30"/>
                <w:szCs w:val="30"/>
              </w:rPr>
              <w:t>Сергей Михайлович</w:t>
            </w:r>
          </w:p>
        </w:tc>
        <w:tc>
          <w:tcPr>
            <w:tcW w:type="pct" w:w="221"/>
          </w:tcPr>
          <w:p w:rsidP="005B1A60" w:rsidR="00F85070" w:rsidRDefault="00F85070" w:rsidRPr="008C2380">
            <w:pPr>
              <w:widowControl w:val="false"/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  <w:lang w:eastAsia="ru-RU"/>
              </w:rPr>
            </w:pPr>
            <w:r w:rsidRPr="008C2380">
              <w:rPr>
                <w:rFonts w:ascii="Times New Roman" w:cs="Times New Roman" w:hAnsi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type="pct" w:w="3025"/>
          </w:tcPr>
          <w:p w:rsidP="00F77555" w:rsidR="00F85070" w:rsidRDefault="00F85070">
            <w:pPr>
              <w:widowControl w:val="false"/>
              <w:autoSpaceDE w:val="false"/>
              <w:autoSpaceDN w:val="false"/>
              <w:adjustRightInd w:val="false"/>
              <w:spacing w:after="0" w:line="240" w:lineRule="auto"/>
              <w:ind w:right="28"/>
              <w:jc w:val="both"/>
              <w:rPr>
                <w:rFonts w:ascii="Times New Roman" w:cs="Times New Roman" w:hAnsi="Times New Roman"/>
                <w:sz w:val="10"/>
                <w:szCs w:val="10"/>
              </w:rPr>
            </w:pPr>
            <w:r w:rsidRPr="008C2380">
              <w:rPr>
                <w:rFonts w:ascii="Times New Roman" w:cs="Times New Roman" w:hAnsi="Times New Roman"/>
                <w:sz w:val="30"/>
                <w:szCs w:val="30"/>
              </w:rPr>
              <w:t>депутат Красноярского городского Сов</w:t>
            </w:r>
            <w:r w:rsidR="008355D4">
              <w:rPr>
                <w:rFonts w:ascii="Times New Roman" w:cs="Times New Roman" w:hAnsi="Times New Roman"/>
                <w:sz w:val="30"/>
                <w:szCs w:val="30"/>
              </w:rPr>
              <w:t>ета депутатов (по согласованию);</w:t>
            </w:r>
          </w:p>
          <w:p w:rsidP="00F77555" w:rsidR="005557A0" w:rsidRDefault="005557A0" w:rsidRPr="005557A0">
            <w:pPr>
              <w:widowControl w:val="false"/>
              <w:autoSpaceDE w:val="false"/>
              <w:autoSpaceDN w:val="false"/>
              <w:adjustRightInd w:val="false"/>
              <w:spacing w:after="0" w:line="240" w:lineRule="auto"/>
              <w:ind w:right="28"/>
              <w:jc w:val="both"/>
              <w:rPr>
                <w:rFonts w:ascii="Times New Roman" w:cs="Times New Roman" w:hAnsi="Times New Roman"/>
                <w:sz w:val="10"/>
                <w:szCs w:val="10"/>
              </w:rPr>
            </w:pPr>
            <w:bookmarkStart w:id="44" w:name="_GoBack"/>
            <w:bookmarkEnd w:id="44"/>
          </w:p>
        </w:tc>
      </w:tr>
      <w:tr w:rsidR="008355D4" w:rsidRPr="008C2380" w:rsidTr="00141C0D">
        <w:tc>
          <w:tcPr>
            <w:tcW w:type="pct" w:w="1754"/>
            <w:tcBorders>
              <w:bottom w:color="auto" w:space="0" w:sz="4" w:val="single"/>
            </w:tcBorders>
          </w:tcPr>
          <w:p w:rsidP="00F85070" w:rsidR="008355D4" w:rsidRDefault="008355D4">
            <w:pPr>
              <w:pStyle w:val="ConsPlusNormal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Шикунова Екатерина</w:t>
            </w:r>
          </w:p>
          <w:p w:rsidP="00F85070" w:rsidR="008355D4" w:rsidRDefault="008355D4" w:rsidRPr="008C2380">
            <w:pPr>
              <w:pStyle w:val="ConsPlusNormal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Николаевна</w:t>
            </w:r>
          </w:p>
        </w:tc>
        <w:tc>
          <w:tcPr>
            <w:tcW w:type="pct" w:w="221"/>
            <w:tcBorders>
              <w:bottom w:color="auto" w:space="0" w:sz="4" w:val="single"/>
            </w:tcBorders>
          </w:tcPr>
          <w:p w:rsidP="005B1A60" w:rsidR="008355D4" w:rsidRDefault="008355D4" w:rsidRPr="008C2380">
            <w:pPr>
              <w:widowControl w:val="false"/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cs="Times New Roman" w:hAnsi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type="pct" w:w="3025"/>
            <w:tcBorders>
              <w:bottom w:color="auto" w:space="0" w:sz="4" w:val="single"/>
            </w:tcBorders>
          </w:tcPr>
          <w:p w:rsidP="00F77555" w:rsidR="008355D4" w:rsidRDefault="00900675">
            <w:pPr>
              <w:widowControl w:val="false"/>
              <w:autoSpaceDE w:val="false"/>
              <w:autoSpaceDN w:val="false"/>
              <w:adjustRightInd w:val="false"/>
              <w:spacing w:after="0" w:line="240" w:lineRule="auto"/>
              <w:ind w:right="28"/>
              <w:jc w:val="both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з</w:t>
            </w:r>
            <w:r w:rsidR="008355D4">
              <w:rPr>
                <w:rFonts w:ascii="Times New Roman" w:cs="Times New Roman" w:hAnsi="Times New Roman"/>
                <w:sz w:val="30"/>
                <w:szCs w:val="30"/>
              </w:rPr>
              <w:t>аместитель руководителя департамента городского хозяйства и транспорта адм</w:t>
            </w:r>
            <w:r w:rsidR="008355D4">
              <w:rPr>
                <w:rFonts w:ascii="Times New Roman" w:cs="Times New Roman" w:hAnsi="Times New Roman"/>
                <w:sz w:val="30"/>
                <w:szCs w:val="30"/>
              </w:rPr>
              <w:t>и</w:t>
            </w:r>
            <w:r w:rsidR="008355D4">
              <w:rPr>
                <w:rFonts w:ascii="Times New Roman" w:cs="Times New Roman" w:hAnsi="Times New Roman"/>
                <w:sz w:val="30"/>
                <w:szCs w:val="30"/>
              </w:rPr>
              <w:t>нистрации города по финансово-</w:t>
            </w:r>
            <w:proofErr w:type="spellStart"/>
            <w:r w:rsidR="008355D4">
              <w:rPr>
                <w:rFonts w:ascii="Times New Roman" w:cs="Times New Roman" w:hAnsi="Times New Roman"/>
                <w:sz w:val="30"/>
                <w:szCs w:val="30"/>
              </w:rPr>
              <w:t>экономи</w:t>
            </w:r>
            <w:proofErr w:type="spellEnd"/>
            <w:r>
              <w:rPr>
                <w:rFonts w:ascii="Times New Roman" w:cs="Times New Roman" w:hAnsi="Times New Roman"/>
                <w:sz w:val="30"/>
                <w:szCs w:val="30"/>
              </w:rPr>
              <w:t>-</w:t>
            </w:r>
            <w:proofErr w:type="spellStart"/>
            <w:r w:rsidR="008355D4">
              <w:rPr>
                <w:rFonts w:ascii="Times New Roman" w:cs="Times New Roman" w:hAnsi="Times New Roman"/>
                <w:sz w:val="30"/>
                <w:szCs w:val="30"/>
              </w:rPr>
              <w:t>ческим</w:t>
            </w:r>
            <w:proofErr w:type="spellEnd"/>
            <w:r w:rsidR="008355D4">
              <w:rPr>
                <w:rFonts w:ascii="Times New Roman" w:cs="Times New Roman" w:hAnsi="Times New Roman"/>
                <w:sz w:val="30"/>
                <w:szCs w:val="30"/>
              </w:rPr>
              <w:t xml:space="preserve"> вопросам.</w:t>
            </w:r>
          </w:p>
          <w:p w:rsidP="00F77555" w:rsidR="005557A0" w:rsidRDefault="005557A0" w:rsidRPr="005557A0">
            <w:pPr>
              <w:widowControl w:val="false"/>
              <w:autoSpaceDE w:val="false"/>
              <w:autoSpaceDN w:val="false"/>
              <w:adjustRightInd w:val="false"/>
              <w:spacing w:after="0" w:line="240" w:lineRule="auto"/>
              <w:ind w:right="28"/>
              <w:jc w:val="both"/>
              <w:rPr>
                <w:rFonts w:ascii="Times New Roman" w:cs="Times New Roman" w:hAnsi="Times New Roman"/>
                <w:sz w:val="18"/>
                <w:szCs w:val="18"/>
              </w:rPr>
            </w:pPr>
          </w:p>
        </w:tc>
      </w:tr>
    </w:tbl>
    <w:p w:rsidP="00F85070" w:rsidR="00F85070" w:rsidRDefault="00F85070" w:rsidRPr="008C2380">
      <w:pPr>
        <w:widowControl w:val="false"/>
        <w:spacing w:after="0" w:line="240" w:lineRule="auto"/>
        <w:jc w:val="both"/>
        <w:rPr>
          <w:rFonts w:ascii="Times New Roman" w:cs="Times New Roman" w:hAnsi="Times New Roman"/>
          <w:sz w:val="30"/>
          <w:szCs w:val="30"/>
        </w:rPr>
      </w:pPr>
    </w:p>
    <w:p w:rsidR="002E3CCE" w:rsidRDefault="002E3CCE" w:rsidRPr="008C2380">
      <w:pPr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8C2380">
        <w:rPr>
          <w:rFonts w:ascii="Times New Roman" w:cs="Times New Roman" w:hAnsi="Times New Roman"/>
          <w:sz w:val="30"/>
          <w:szCs w:val="30"/>
        </w:rPr>
        <w:br w:type="page"/>
      </w:r>
    </w:p>
    <w:p w:rsidP="00F85070" w:rsidR="00F85070" w:rsidRDefault="00F85070" w:rsidRPr="008C2380">
      <w:pPr>
        <w:widowControl w:val="false"/>
        <w:tabs>
          <w:tab w:pos="5670" w:val="left"/>
        </w:tabs>
        <w:spacing w:after="0" w:line="192" w:lineRule="auto"/>
        <w:ind w:left="5585"/>
        <w:jc w:val="both"/>
        <w:rPr>
          <w:rFonts w:ascii="Times New Roman" w:cs="Times New Roman" w:hAnsi="Times New Roman"/>
          <w:sz w:val="30"/>
          <w:szCs w:val="30"/>
          <w:lang w:eastAsia="ru-RU"/>
        </w:rPr>
      </w:pPr>
      <w:r w:rsidRPr="008C2380">
        <w:rPr>
          <w:rFonts w:ascii="Times New Roman" w:cs="Times New Roman" w:hAnsi="Times New Roman"/>
          <w:sz w:val="30"/>
          <w:szCs w:val="30"/>
          <w:lang w:eastAsia="ru-RU"/>
        </w:rPr>
        <w:lastRenderedPageBreak/>
        <w:t xml:space="preserve">Приложение 4 </w:t>
      </w:r>
    </w:p>
    <w:p w:rsidP="00F85070" w:rsidR="008355D4" w:rsidRDefault="00F85070">
      <w:pPr>
        <w:widowControl w:val="false"/>
        <w:tabs>
          <w:tab w:pos="5103" w:val="left"/>
          <w:tab w:pos="5670" w:val="left"/>
        </w:tabs>
        <w:autoSpaceDE w:val="false"/>
        <w:autoSpaceDN w:val="false"/>
        <w:adjustRightInd w:val="false"/>
        <w:spacing w:after="0" w:line="192" w:lineRule="auto"/>
        <w:ind w:left="5584"/>
        <w:jc w:val="both"/>
        <w:rPr>
          <w:rFonts w:ascii="Times New Roman" w:cs="Times New Roman" w:hAnsi="Times New Roman"/>
          <w:sz w:val="30"/>
          <w:szCs w:val="30"/>
          <w:lang w:eastAsia="ru-RU"/>
        </w:rPr>
      </w:pPr>
      <w:r w:rsidRPr="008C2380">
        <w:rPr>
          <w:rFonts w:ascii="Times New Roman" w:cs="Times New Roman" w:hAnsi="Times New Roman"/>
          <w:sz w:val="30"/>
          <w:szCs w:val="30"/>
          <w:lang w:eastAsia="ru-RU"/>
        </w:rPr>
        <w:t xml:space="preserve">к Положению </w:t>
      </w:r>
    </w:p>
    <w:p w:rsidP="008355D4" w:rsidR="008355D4" w:rsidRDefault="00F85070">
      <w:pPr>
        <w:widowControl w:val="false"/>
        <w:tabs>
          <w:tab w:pos="5103" w:val="left"/>
          <w:tab w:pos="5670" w:val="left"/>
        </w:tabs>
        <w:autoSpaceDE w:val="false"/>
        <w:autoSpaceDN w:val="false"/>
        <w:adjustRightInd w:val="false"/>
        <w:spacing w:after="0" w:line="192" w:lineRule="auto"/>
        <w:ind w:left="5584"/>
        <w:jc w:val="both"/>
        <w:rPr>
          <w:rFonts w:ascii="Times New Roman" w:cs="Times New Roman" w:hAnsi="Times New Roman"/>
          <w:sz w:val="30"/>
          <w:szCs w:val="30"/>
          <w:lang w:eastAsia="ru-RU"/>
        </w:rPr>
      </w:pPr>
      <w:r w:rsidRPr="008C2380">
        <w:rPr>
          <w:rFonts w:ascii="Times New Roman" w:cs="Times New Roman" w:hAnsi="Times New Roman"/>
          <w:sz w:val="30"/>
          <w:szCs w:val="30"/>
          <w:lang w:eastAsia="ru-RU"/>
        </w:rPr>
        <w:t xml:space="preserve">о порядке предоставления </w:t>
      </w:r>
    </w:p>
    <w:p w:rsidP="00F85070" w:rsidR="00F85070" w:rsidRDefault="00F85070" w:rsidRPr="008C2380">
      <w:pPr>
        <w:widowControl w:val="false"/>
        <w:tabs>
          <w:tab w:pos="5103" w:val="left"/>
          <w:tab w:pos="5670" w:val="left"/>
        </w:tabs>
        <w:autoSpaceDE w:val="false"/>
        <w:autoSpaceDN w:val="false"/>
        <w:adjustRightInd w:val="false"/>
        <w:spacing w:after="0" w:line="192" w:lineRule="auto"/>
        <w:ind w:left="5584"/>
        <w:jc w:val="both"/>
        <w:rPr>
          <w:rFonts w:ascii="Times New Roman" w:cs="Times New Roman" w:hAnsi="Times New Roman"/>
          <w:sz w:val="30"/>
          <w:szCs w:val="30"/>
          <w:lang w:eastAsia="ru-RU"/>
        </w:rPr>
      </w:pPr>
      <w:r w:rsidRPr="008C2380">
        <w:rPr>
          <w:rFonts w:ascii="Times New Roman" w:cs="Times New Roman" w:hAnsi="Times New Roman"/>
          <w:sz w:val="30"/>
          <w:szCs w:val="30"/>
          <w:lang w:eastAsia="ru-RU"/>
        </w:rPr>
        <w:t xml:space="preserve">грантов в форме субсидий </w:t>
      </w:r>
    </w:p>
    <w:p w:rsidP="00F85070" w:rsidR="00F85070" w:rsidRDefault="00F85070" w:rsidRPr="008C2380">
      <w:pPr>
        <w:widowControl w:val="false"/>
        <w:tabs>
          <w:tab w:pos="5103" w:val="left"/>
          <w:tab w:pos="5670" w:val="left"/>
        </w:tabs>
        <w:autoSpaceDE w:val="false"/>
        <w:autoSpaceDN w:val="false"/>
        <w:adjustRightInd w:val="false"/>
        <w:spacing w:after="0" w:line="192" w:lineRule="auto"/>
        <w:ind w:left="5584"/>
        <w:jc w:val="both"/>
        <w:rPr>
          <w:rFonts w:ascii="Times New Roman" w:cs="Times New Roman" w:hAnsi="Times New Roman"/>
          <w:sz w:val="30"/>
          <w:szCs w:val="30"/>
          <w:lang w:eastAsia="ru-RU"/>
        </w:rPr>
      </w:pPr>
      <w:r w:rsidRPr="008C2380">
        <w:rPr>
          <w:rFonts w:ascii="Times New Roman" w:cs="Times New Roman" w:hAnsi="Times New Roman"/>
          <w:sz w:val="30"/>
          <w:szCs w:val="30"/>
          <w:lang w:eastAsia="ru-RU"/>
        </w:rPr>
        <w:t xml:space="preserve">субъектам малого и среднего </w:t>
      </w:r>
    </w:p>
    <w:p w:rsidP="00F85070" w:rsidR="00F85070" w:rsidRDefault="00F85070" w:rsidRPr="008C2380">
      <w:pPr>
        <w:widowControl w:val="false"/>
        <w:tabs>
          <w:tab w:pos="5103" w:val="left"/>
          <w:tab w:pos="5670" w:val="left"/>
        </w:tabs>
        <w:autoSpaceDE w:val="false"/>
        <w:autoSpaceDN w:val="false"/>
        <w:adjustRightInd w:val="false"/>
        <w:spacing w:after="0" w:line="192" w:lineRule="auto"/>
        <w:ind w:left="5584"/>
        <w:jc w:val="both"/>
        <w:rPr>
          <w:rFonts w:ascii="Times New Roman" w:cs="Times New Roman" w:hAnsi="Times New Roman"/>
          <w:sz w:val="30"/>
          <w:szCs w:val="30"/>
          <w:lang w:eastAsia="ru-RU"/>
        </w:rPr>
      </w:pPr>
      <w:r w:rsidRPr="008C2380">
        <w:rPr>
          <w:rFonts w:ascii="Times New Roman" w:cs="Times New Roman" w:hAnsi="Times New Roman"/>
          <w:sz w:val="30"/>
          <w:szCs w:val="30"/>
          <w:lang w:eastAsia="ru-RU"/>
        </w:rPr>
        <w:t xml:space="preserve">предпринимательства </w:t>
      </w:r>
    </w:p>
    <w:p w:rsidP="00F85070" w:rsidR="00F85070" w:rsidRDefault="00F85070" w:rsidRPr="008C2380">
      <w:pPr>
        <w:widowControl w:val="false"/>
        <w:tabs>
          <w:tab w:pos="5670" w:val="left"/>
        </w:tabs>
        <w:spacing w:after="0" w:line="192" w:lineRule="auto"/>
        <w:ind w:left="5584"/>
        <w:jc w:val="both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 xml:space="preserve">в целях </w:t>
      </w:r>
      <w:proofErr w:type="gramStart"/>
      <w:r w:rsidRPr="008C2380">
        <w:rPr>
          <w:rFonts w:ascii="Times New Roman" w:cs="Times New Roman" w:hAnsi="Times New Roman"/>
          <w:sz w:val="30"/>
          <w:szCs w:val="30"/>
        </w:rPr>
        <w:t>финансового</w:t>
      </w:r>
      <w:proofErr w:type="gramEnd"/>
      <w:r w:rsidRPr="008C2380">
        <w:rPr>
          <w:rFonts w:ascii="Times New Roman" w:cs="Times New Roman" w:hAnsi="Times New Roman"/>
          <w:sz w:val="30"/>
          <w:szCs w:val="30"/>
        </w:rPr>
        <w:t xml:space="preserve"> </w:t>
      </w:r>
    </w:p>
    <w:p w:rsidP="00F85070" w:rsidR="00F85070" w:rsidRDefault="00F85070" w:rsidRPr="008C2380">
      <w:pPr>
        <w:widowControl w:val="false"/>
        <w:tabs>
          <w:tab w:pos="5670" w:val="left"/>
        </w:tabs>
        <w:spacing w:after="0" w:line="192" w:lineRule="auto"/>
        <w:ind w:left="5584"/>
        <w:jc w:val="both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 xml:space="preserve">обеспечения части затрат </w:t>
      </w:r>
    </w:p>
    <w:p w:rsidP="00F85070" w:rsidR="00F85070" w:rsidRDefault="00F85070" w:rsidRPr="008C2380">
      <w:pPr>
        <w:widowControl w:val="false"/>
        <w:tabs>
          <w:tab w:pos="5670" w:val="left"/>
        </w:tabs>
        <w:spacing w:after="0" w:line="192" w:lineRule="auto"/>
        <w:ind w:left="5584"/>
        <w:jc w:val="both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>на начало ведения</w:t>
      </w:r>
    </w:p>
    <w:p w:rsidP="00F85070" w:rsidR="00F85070" w:rsidRDefault="00F85070" w:rsidRPr="008C2380">
      <w:pPr>
        <w:widowControl w:val="false"/>
        <w:tabs>
          <w:tab w:pos="5670" w:val="left"/>
        </w:tabs>
        <w:spacing w:after="0" w:line="192" w:lineRule="auto"/>
        <w:ind w:left="5584"/>
        <w:jc w:val="both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 xml:space="preserve">предпринимательской </w:t>
      </w:r>
    </w:p>
    <w:p w:rsidP="00F85070" w:rsidR="00F85070" w:rsidRDefault="00F85070" w:rsidRPr="008C2380">
      <w:pPr>
        <w:widowControl w:val="false"/>
        <w:tabs>
          <w:tab w:pos="5670" w:val="left"/>
        </w:tabs>
        <w:spacing w:after="0" w:line="192" w:lineRule="auto"/>
        <w:ind w:left="5584"/>
        <w:jc w:val="both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>деятельности</w:t>
      </w:r>
    </w:p>
    <w:p w:rsidP="009A63AB" w:rsidR="009A63AB" w:rsidRDefault="009A63AB" w:rsidRPr="008C2380">
      <w:pPr>
        <w:widowControl w:val="false"/>
        <w:autoSpaceDE w:val="false"/>
        <w:autoSpaceDN w:val="false"/>
        <w:adjustRightInd w:val="false"/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</w:p>
    <w:p w:rsidP="009A63AB" w:rsidR="00F25C65" w:rsidRDefault="00F25C65" w:rsidRPr="008C2380">
      <w:pPr>
        <w:widowControl w:val="false"/>
        <w:autoSpaceDE w:val="false"/>
        <w:autoSpaceDN w:val="false"/>
        <w:adjustRightInd w:val="false"/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</w:p>
    <w:p w:rsidP="009A63AB" w:rsidR="00284A66" w:rsidRDefault="00284A66" w:rsidRPr="008C2380">
      <w:pPr>
        <w:widowControl w:val="false"/>
        <w:autoSpaceDE w:val="false"/>
        <w:autoSpaceDN w:val="false"/>
        <w:adjustRightInd w:val="false"/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>ОЦЕНОЧНАЯ ВЕДОМОСТЬ</w:t>
      </w:r>
    </w:p>
    <w:p w:rsidP="00284A66" w:rsidR="002C6E2A" w:rsidRDefault="002C6E2A" w:rsidRPr="008C2380">
      <w:pPr>
        <w:widowControl w:val="false"/>
        <w:autoSpaceDE w:val="false"/>
        <w:autoSpaceDN w:val="false"/>
        <w:adjustRightInd w:val="false"/>
        <w:spacing w:after="0" w:line="240" w:lineRule="auto"/>
        <w:jc w:val="center"/>
        <w:rPr>
          <w:rFonts w:ascii="Times New Roman" w:cs="Times New Roman" w:hAnsi="Times New Roman"/>
          <w:sz w:val="30"/>
          <w:szCs w:val="30"/>
        </w:rPr>
      </w:pPr>
    </w:p>
    <w:p w:rsidP="009A63AB" w:rsidR="00284A66" w:rsidRDefault="00284A66" w:rsidRPr="008C2380">
      <w:pPr>
        <w:widowControl w:val="false"/>
        <w:autoSpaceDE w:val="false"/>
        <w:autoSpaceDN w:val="false"/>
        <w:adjustRightInd w:val="false"/>
        <w:spacing w:after="0" w:line="235" w:lineRule="auto"/>
        <w:ind w:firstLine="709" w:right="-57"/>
        <w:jc w:val="both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 xml:space="preserve">Субъект малого или среднего предпринимательства (далее – </w:t>
      </w:r>
      <w:r w:rsidR="003A10A6" w:rsidRPr="008C2380">
        <w:rPr>
          <w:rFonts w:ascii="Times New Roman" w:cs="Times New Roman" w:hAnsi="Times New Roman"/>
          <w:sz w:val="30"/>
          <w:szCs w:val="30"/>
        </w:rPr>
        <w:t>участник отбора</w:t>
      </w:r>
      <w:r w:rsidRPr="008C2380">
        <w:rPr>
          <w:rFonts w:ascii="Times New Roman" w:cs="Times New Roman" w:hAnsi="Times New Roman"/>
          <w:sz w:val="30"/>
          <w:szCs w:val="30"/>
        </w:rPr>
        <w:t>): ______</w:t>
      </w:r>
      <w:r w:rsidR="003A10A6" w:rsidRPr="008C2380">
        <w:rPr>
          <w:rFonts w:ascii="Times New Roman" w:cs="Times New Roman" w:hAnsi="Times New Roman"/>
          <w:sz w:val="30"/>
          <w:szCs w:val="30"/>
        </w:rPr>
        <w:t>_</w:t>
      </w:r>
      <w:r w:rsidRPr="008C2380">
        <w:rPr>
          <w:rFonts w:ascii="Times New Roman" w:cs="Times New Roman" w:hAnsi="Times New Roman"/>
          <w:sz w:val="30"/>
          <w:szCs w:val="30"/>
        </w:rPr>
        <w:t>_______________________________________.</w:t>
      </w:r>
    </w:p>
    <w:p w:rsidP="00154916" w:rsidR="00284A66" w:rsidRDefault="00284A66" w:rsidRPr="008C2380">
      <w:pPr>
        <w:widowControl w:val="false"/>
        <w:autoSpaceDE w:val="false"/>
        <w:autoSpaceDN w:val="false"/>
        <w:adjustRightInd w:val="false"/>
        <w:spacing w:after="0"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 xml:space="preserve">Дата и входящий регистрационный номер </w:t>
      </w:r>
      <w:r w:rsidR="00F905E2" w:rsidRPr="008C2380">
        <w:rPr>
          <w:rFonts w:ascii="Times New Roman" w:cs="Times New Roman" w:hAnsi="Times New Roman"/>
          <w:sz w:val="30"/>
          <w:szCs w:val="30"/>
        </w:rPr>
        <w:t xml:space="preserve">в ГИИС «Электронный бюджет» </w:t>
      </w:r>
      <w:r w:rsidR="003A10A6" w:rsidRPr="008C2380">
        <w:rPr>
          <w:rFonts w:ascii="Times New Roman" w:cs="Times New Roman" w:hAnsi="Times New Roman"/>
          <w:sz w:val="30"/>
          <w:szCs w:val="30"/>
        </w:rPr>
        <w:t>заявки</w:t>
      </w:r>
      <w:r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="002C6E2A" w:rsidRPr="008C2380">
        <w:rPr>
          <w:rFonts w:ascii="Times New Roman" w:cs="Times New Roman" w:hAnsi="Times New Roman"/>
          <w:sz w:val="30"/>
          <w:szCs w:val="30"/>
        </w:rPr>
        <w:t xml:space="preserve">участника отбора </w:t>
      </w:r>
      <w:r w:rsidRPr="008C2380">
        <w:rPr>
          <w:rFonts w:ascii="Times New Roman" w:cs="Times New Roman" w:hAnsi="Times New Roman"/>
          <w:sz w:val="30"/>
          <w:szCs w:val="30"/>
        </w:rPr>
        <w:t>для участия в конкурсе и получения гранта</w:t>
      </w:r>
      <w:r w:rsidR="002C6E2A" w:rsidRPr="008C2380">
        <w:rPr>
          <w:rFonts w:ascii="Times New Roman" w:cs="Times New Roman" w:hAnsi="Times New Roman"/>
          <w:sz w:val="30"/>
          <w:szCs w:val="30"/>
        </w:rPr>
        <w:t xml:space="preserve"> в форме субсидии</w:t>
      </w:r>
      <w:r w:rsidRPr="008C2380">
        <w:rPr>
          <w:rFonts w:ascii="Times New Roman" w:cs="Times New Roman" w:hAnsi="Times New Roman"/>
          <w:sz w:val="30"/>
          <w:szCs w:val="30"/>
        </w:rPr>
        <w:t>:</w:t>
      </w:r>
      <w:r w:rsidR="00154916"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="003A10A6" w:rsidRPr="008C2380">
        <w:rPr>
          <w:rFonts w:ascii="Times New Roman" w:cs="Times New Roman" w:hAnsi="Times New Roman"/>
          <w:sz w:val="30"/>
          <w:szCs w:val="30"/>
        </w:rPr>
        <w:t>__</w:t>
      </w:r>
      <w:r w:rsidR="002C6E2A" w:rsidRPr="008C2380">
        <w:rPr>
          <w:rFonts w:ascii="Times New Roman" w:cs="Times New Roman" w:hAnsi="Times New Roman"/>
          <w:sz w:val="30"/>
          <w:szCs w:val="30"/>
        </w:rPr>
        <w:t>______________________________</w:t>
      </w:r>
      <w:r w:rsidR="003A10A6" w:rsidRPr="008C2380">
        <w:rPr>
          <w:rFonts w:ascii="Times New Roman" w:cs="Times New Roman" w:hAnsi="Times New Roman"/>
          <w:sz w:val="30"/>
          <w:szCs w:val="30"/>
        </w:rPr>
        <w:t>_</w:t>
      </w:r>
      <w:r w:rsidR="002C6E2A" w:rsidRPr="008C2380">
        <w:rPr>
          <w:rFonts w:ascii="Times New Roman" w:cs="Times New Roman" w:hAnsi="Times New Roman"/>
          <w:sz w:val="30"/>
          <w:szCs w:val="30"/>
        </w:rPr>
        <w:t>___</w:t>
      </w:r>
      <w:r w:rsidR="003A10A6" w:rsidRPr="008C2380">
        <w:rPr>
          <w:rFonts w:ascii="Times New Roman" w:cs="Times New Roman" w:hAnsi="Times New Roman"/>
          <w:sz w:val="30"/>
          <w:szCs w:val="30"/>
        </w:rPr>
        <w:t>_</w:t>
      </w:r>
      <w:r w:rsidR="00EC624A" w:rsidRPr="008C2380">
        <w:rPr>
          <w:rFonts w:ascii="Times New Roman" w:cs="Times New Roman" w:hAnsi="Times New Roman"/>
          <w:sz w:val="30"/>
          <w:szCs w:val="30"/>
        </w:rPr>
        <w:t>_</w:t>
      </w:r>
      <w:r w:rsidRPr="008C2380">
        <w:rPr>
          <w:rFonts w:ascii="Times New Roman" w:cs="Times New Roman" w:hAnsi="Times New Roman"/>
          <w:sz w:val="30"/>
          <w:szCs w:val="30"/>
        </w:rPr>
        <w:t>_</w:t>
      </w:r>
      <w:r w:rsidR="00EC624A" w:rsidRPr="008C2380">
        <w:rPr>
          <w:rFonts w:ascii="Times New Roman" w:cs="Times New Roman" w:hAnsi="Times New Roman"/>
          <w:sz w:val="30"/>
          <w:szCs w:val="30"/>
        </w:rPr>
        <w:t>.</w:t>
      </w:r>
    </w:p>
    <w:p w:rsidP="009A63AB" w:rsidR="00284A66" w:rsidRDefault="00284A66" w:rsidRPr="008C2380">
      <w:pPr>
        <w:widowControl w:val="false"/>
        <w:autoSpaceDE w:val="false"/>
        <w:autoSpaceDN w:val="false"/>
        <w:adjustRightInd w:val="false"/>
        <w:spacing w:after="0"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>Наименование плана</w:t>
      </w:r>
      <w:r w:rsidR="00F905E2" w:rsidRPr="008C2380">
        <w:rPr>
          <w:rFonts w:ascii="Times New Roman" w:cs="Times New Roman" w:hAnsi="Times New Roman"/>
          <w:sz w:val="30"/>
          <w:szCs w:val="30"/>
        </w:rPr>
        <w:t xml:space="preserve"> создания и ведения собственного дела</w:t>
      </w:r>
      <w:r w:rsidR="00154916" w:rsidRPr="008C2380">
        <w:rPr>
          <w:rFonts w:ascii="Times New Roman" w:cs="Times New Roman" w:hAnsi="Times New Roman"/>
          <w:sz w:val="30"/>
          <w:szCs w:val="30"/>
        </w:rPr>
        <w:t xml:space="preserve">        </w:t>
      </w:r>
      <w:r w:rsidR="00F905E2" w:rsidRPr="008C2380">
        <w:rPr>
          <w:rFonts w:ascii="Times New Roman" w:cs="Times New Roman" w:hAnsi="Times New Roman"/>
          <w:sz w:val="30"/>
          <w:szCs w:val="30"/>
        </w:rPr>
        <w:t xml:space="preserve"> по производству товаров, выполнению работ, оказанию услуг (далее – план)</w:t>
      </w:r>
      <w:r w:rsidRPr="008C2380">
        <w:rPr>
          <w:rFonts w:ascii="Times New Roman" w:cs="Times New Roman" w:hAnsi="Times New Roman"/>
          <w:sz w:val="30"/>
          <w:szCs w:val="30"/>
        </w:rPr>
        <w:t>: ______</w:t>
      </w:r>
      <w:r w:rsidR="00F905E2" w:rsidRPr="008C2380">
        <w:rPr>
          <w:rFonts w:ascii="Times New Roman" w:cs="Times New Roman" w:hAnsi="Times New Roman"/>
          <w:sz w:val="30"/>
          <w:szCs w:val="30"/>
        </w:rPr>
        <w:t>__________________________________</w:t>
      </w:r>
      <w:r w:rsidRPr="008C2380">
        <w:rPr>
          <w:rFonts w:ascii="Times New Roman" w:cs="Times New Roman" w:hAnsi="Times New Roman"/>
          <w:sz w:val="30"/>
          <w:szCs w:val="30"/>
        </w:rPr>
        <w:t>________________</w:t>
      </w:r>
      <w:r w:rsidR="00154916" w:rsidRPr="008C2380">
        <w:rPr>
          <w:rFonts w:ascii="Times New Roman" w:cs="Times New Roman" w:hAnsi="Times New Roman"/>
          <w:sz w:val="30"/>
          <w:szCs w:val="30"/>
        </w:rPr>
        <w:t>.</w:t>
      </w:r>
    </w:p>
    <w:p w:rsidP="009A63AB" w:rsidR="00284A66" w:rsidRDefault="00284A66" w:rsidRPr="008C2380">
      <w:pPr>
        <w:widowControl w:val="false"/>
        <w:autoSpaceDE w:val="false"/>
        <w:autoSpaceDN w:val="false"/>
        <w:adjustRightInd w:val="false"/>
        <w:spacing w:after="0"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 xml:space="preserve">Вид предпринимательской деятельности </w:t>
      </w:r>
      <w:r w:rsidR="002C6E2A" w:rsidRPr="008C2380">
        <w:rPr>
          <w:rFonts w:ascii="Times New Roman" w:cs="Times New Roman" w:hAnsi="Times New Roman"/>
          <w:sz w:val="30"/>
          <w:szCs w:val="30"/>
        </w:rPr>
        <w:t xml:space="preserve">по </w:t>
      </w:r>
      <w:r w:rsidRPr="008C2380">
        <w:rPr>
          <w:rFonts w:ascii="Times New Roman" w:cs="Times New Roman" w:hAnsi="Times New Roman"/>
          <w:sz w:val="30"/>
          <w:szCs w:val="30"/>
        </w:rPr>
        <w:t>план</w:t>
      </w:r>
      <w:r w:rsidR="002C6E2A" w:rsidRPr="008C2380">
        <w:rPr>
          <w:rFonts w:ascii="Times New Roman" w:cs="Times New Roman" w:hAnsi="Times New Roman"/>
          <w:sz w:val="30"/>
          <w:szCs w:val="30"/>
        </w:rPr>
        <w:t>у</w:t>
      </w:r>
      <w:r w:rsidRPr="008C2380">
        <w:rPr>
          <w:rFonts w:ascii="Times New Roman" w:cs="Times New Roman" w:hAnsi="Times New Roman"/>
          <w:sz w:val="30"/>
          <w:szCs w:val="30"/>
        </w:rPr>
        <w:t xml:space="preserve"> (код и расши</w:t>
      </w:r>
      <w:r w:rsidRPr="008C2380">
        <w:rPr>
          <w:rFonts w:ascii="Times New Roman" w:cs="Times New Roman" w:hAnsi="Times New Roman"/>
          <w:sz w:val="30"/>
          <w:szCs w:val="30"/>
        </w:rPr>
        <w:t>ф</w:t>
      </w:r>
      <w:r w:rsidRPr="008C2380">
        <w:rPr>
          <w:rFonts w:ascii="Times New Roman" w:cs="Times New Roman" w:hAnsi="Times New Roman"/>
          <w:sz w:val="30"/>
          <w:szCs w:val="30"/>
        </w:rPr>
        <w:t>ровка в соответствии с общероссийским классификатором видов экон</w:t>
      </w:r>
      <w:r w:rsidRPr="008C2380">
        <w:rPr>
          <w:rFonts w:ascii="Times New Roman" w:cs="Times New Roman" w:hAnsi="Times New Roman"/>
          <w:sz w:val="30"/>
          <w:szCs w:val="30"/>
        </w:rPr>
        <w:t>о</w:t>
      </w:r>
      <w:r w:rsidRPr="008C2380">
        <w:rPr>
          <w:rFonts w:ascii="Times New Roman" w:cs="Times New Roman" w:hAnsi="Times New Roman"/>
          <w:sz w:val="30"/>
          <w:szCs w:val="30"/>
        </w:rPr>
        <w:t>мической деятельности): ___________________________</w:t>
      </w:r>
      <w:r w:rsidR="00F905E2" w:rsidRPr="008C2380">
        <w:rPr>
          <w:rFonts w:ascii="Times New Roman" w:cs="Times New Roman" w:hAnsi="Times New Roman"/>
          <w:sz w:val="30"/>
          <w:szCs w:val="30"/>
        </w:rPr>
        <w:t>_______</w:t>
      </w:r>
      <w:r w:rsidRPr="008C2380">
        <w:rPr>
          <w:rFonts w:ascii="Times New Roman" w:cs="Times New Roman" w:hAnsi="Times New Roman"/>
          <w:sz w:val="30"/>
          <w:szCs w:val="30"/>
        </w:rPr>
        <w:t>______</w:t>
      </w:r>
      <w:r w:rsidR="003413F1" w:rsidRPr="008C2380">
        <w:rPr>
          <w:rFonts w:ascii="Times New Roman" w:cs="Times New Roman" w:hAnsi="Times New Roman"/>
          <w:sz w:val="30"/>
          <w:szCs w:val="30"/>
        </w:rPr>
        <w:t>.</w:t>
      </w:r>
    </w:p>
    <w:p w:rsidP="00284A66" w:rsidR="00284A66" w:rsidRDefault="00284A66" w:rsidRPr="008C2380">
      <w:pPr>
        <w:widowControl w:val="false"/>
        <w:autoSpaceDE w:val="false"/>
        <w:autoSpaceDN w:val="false"/>
        <w:adjustRightInd w:val="false"/>
        <w:spacing w:after="0" w:line="240" w:lineRule="auto"/>
        <w:jc w:val="both"/>
        <w:rPr>
          <w:rFonts w:ascii="Times New Roman" w:cs="Times New Roman" w:hAnsi="Times New Roman"/>
          <w:sz w:val="30"/>
          <w:szCs w:val="30"/>
        </w:rPr>
      </w:pPr>
    </w:p>
    <w:p w:rsidP="00284A66" w:rsidR="00284A66" w:rsidRDefault="00284A66" w:rsidRPr="008C2380">
      <w:pPr>
        <w:widowControl w:val="false"/>
        <w:autoSpaceDE w:val="false"/>
        <w:autoSpaceDN w:val="false"/>
        <w:adjustRightInd w:val="false"/>
        <w:spacing w:after="0" w:line="240" w:lineRule="auto"/>
        <w:jc w:val="center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>Таблица оценок</w:t>
      </w:r>
    </w:p>
    <w:p w:rsidP="00284A66" w:rsidR="00284A66" w:rsidRDefault="00284A66" w:rsidRPr="008C2380">
      <w:pPr>
        <w:widowControl w:val="false"/>
        <w:autoSpaceDE w:val="false"/>
        <w:autoSpaceDN w:val="false"/>
        <w:adjustRightInd w:val="false"/>
        <w:spacing w:after="0" w:line="240" w:lineRule="auto"/>
        <w:jc w:val="both"/>
        <w:rPr>
          <w:rFonts w:ascii="Times New Roman" w:cs="Times New Roman" w:hAnsi="Times New Roman"/>
          <w:sz w:val="30"/>
          <w:szCs w:val="30"/>
        </w:rPr>
      </w:pPr>
    </w:p>
    <w:tbl>
      <w:tblPr>
        <w:tblW w:type="dxa" w:w="9498"/>
        <w:tblInd w:type="dxa" w:w="57"/>
        <w:tblBorders>
          <w:top w:color="auto" w:space="0" w:sz="4" w:val="single"/>
          <w:left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ayout w:type="fixed"/>
        <w:tblCellMar>
          <w:left w:type="dxa" w:w="57"/>
          <w:right w:type="dxa" w:w="57"/>
        </w:tblCellMar>
        <w:tblLook w:firstColumn="1" w:firstRow="1" w:lastColumn="0" w:lastRow="0" w:noHBand="0" w:noVBand="1" w:val="04A0"/>
      </w:tblPr>
      <w:tblGrid>
        <w:gridCol w:w="567"/>
        <w:gridCol w:w="6096"/>
        <w:gridCol w:w="993"/>
        <w:gridCol w:w="1842"/>
      </w:tblGrid>
      <w:tr w:rsidR="003413F1" w:rsidRPr="008C2380" w:rsidTr="005947D6">
        <w:tc>
          <w:tcPr>
            <w:tcW w:type="dxa" w:w="567"/>
          </w:tcPr>
          <w:p w:rsidP="005B1A60" w:rsidR="003413F1" w:rsidRDefault="003413F1" w:rsidRPr="008C2380">
            <w:pPr>
              <w:widowControl w:val="false"/>
              <w:autoSpaceDE w:val="false"/>
              <w:autoSpaceDN w:val="false"/>
              <w:adjustRightInd w:val="false"/>
              <w:spacing w:after="0" w:line="192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8C2380">
              <w:rPr>
                <w:rFonts w:ascii="Times New Roman" w:cs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8C2380">
              <w:rPr>
                <w:rFonts w:ascii="Times New Roman" w:cs="Times New Roman" w:hAnsi="Times New Roman"/>
                <w:sz w:val="28"/>
                <w:szCs w:val="28"/>
              </w:rPr>
              <w:t>п</w:t>
            </w:r>
            <w:proofErr w:type="gramEnd"/>
            <w:r w:rsidRPr="008C2380">
              <w:rPr>
                <w:rFonts w:ascii="Times New Roman" w:cs="Times New Roman" w:hAnsi="Times New Roman"/>
                <w:sz w:val="28"/>
                <w:szCs w:val="28"/>
              </w:rPr>
              <w:t>/п</w:t>
            </w:r>
          </w:p>
        </w:tc>
        <w:tc>
          <w:tcPr>
            <w:tcW w:type="dxa" w:w="6096"/>
          </w:tcPr>
          <w:p w:rsidP="005B1A60" w:rsidR="003413F1" w:rsidRDefault="003413F1" w:rsidRPr="008C2380">
            <w:pPr>
              <w:widowControl w:val="false"/>
              <w:autoSpaceDE w:val="false"/>
              <w:autoSpaceDN w:val="false"/>
              <w:adjustRightInd w:val="false"/>
              <w:spacing w:after="0" w:line="192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8C2380">
              <w:rPr>
                <w:rFonts w:ascii="Times New Roman" w:cs="Times New Roman" w:hAnsi="Times New Roman"/>
                <w:sz w:val="28"/>
                <w:szCs w:val="28"/>
              </w:rPr>
              <w:t>Наименование критерия оценки</w:t>
            </w:r>
          </w:p>
        </w:tc>
        <w:tc>
          <w:tcPr>
            <w:tcW w:type="dxa" w:w="993"/>
          </w:tcPr>
          <w:p w:rsidP="005B1A60" w:rsidR="003413F1" w:rsidRDefault="003413F1" w:rsidRPr="008C2380">
            <w:pPr>
              <w:widowControl w:val="false"/>
              <w:autoSpaceDE w:val="false"/>
              <w:autoSpaceDN w:val="false"/>
              <w:adjustRightInd w:val="false"/>
              <w:spacing w:after="0" w:line="192" w:lineRule="auto"/>
              <w:ind w:left="-57" w:right="-57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8C2380">
              <w:rPr>
                <w:rFonts w:ascii="Times New Roman" w:cs="Times New Roman" w:hAnsi="Times New Roman"/>
                <w:sz w:val="28"/>
                <w:szCs w:val="28"/>
              </w:rPr>
              <w:t xml:space="preserve">Оценка </w:t>
            </w:r>
          </w:p>
          <w:p w:rsidP="00E1670D" w:rsidR="003413F1" w:rsidRDefault="003413F1" w:rsidRPr="008C2380">
            <w:pPr>
              <w:widowControl w:val="false"/>
              <w:autoSpaceDE w:val="false"/>
              <w:autoSpaceDN w:val="false"/>
              <w:adjustRightInd w:val="false"/>
              <w:spacing w:after="0" w:line="192" w:lineRule="auto"/>
              <w:ind w:left="-57" w:right="-57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8C2380">
              <w:rPr>
                <w:rFonts w:ascii="Times New Roman" w:cs="Times New Roman" w:hAnsi="Times New Roman"/>
                <w:sz w:val="28"/>
                <w:szCs w:val="28"/>
              </w:rPr>
              <w:t>в ба</w:t>
            </w:r>
            <w:r w:rsidRPr="008C2380">
              <w:rPr>
                <w:rFonts w:ascii="Times New Roman" w:cs="Times New Roman" w:hAnsi="Times New Roman"/>
                <w:sz w:val="28"/>
                <w:szCs w:val="28"/>
              </w:rPr>
              <w:t>л</w:t>
            </w:r>
            <w:r w:rsidRPr="008C2380">
              <w:rPr>
                <w:rFonts w:ascii="Times New Roman" w:cs="Times New Roman" w:hAnsi="Times New Roman"/>
                <w:sz w:val="28"/>
                <w:szCs w:val="28"/>
              </w:rPr>
              <w:t>лах</w:t>
            </w:r>
            <w:r w:rsidR="00D83FC3" w:rsidRPr="008C2380">
              <w:rPr>
                <w:rFonts w:ascii="Times New Roman" w:cs="Times New Roman" w:hAnsi="Times New Roman"/>
                <w:sz w:val="28"/>
                <w:szCs w:val="28"/>
              </w:rPr>
              <w:t>*</w:t>
            </w:r>
          </w:p>
          <w:p w:rsidP="00E1670D" w:rsidR="003413F1" w:rsidRDefault="003413F1" w:rsidRPr="008C2380">
            <w:pPr>
              <w:widowControl w:val="false"/>
              <w:autoSpaceDE w:val="false"/>
              <w:autoSpaceDN w:val="false"/>
              <w:adjustRightInd w:val="false"/>
              <w:spacing w:after="0" w:line="192" w:lineRule="auto"/>
              <w:ind w:left="-57" w:right="-57"/>
              <w:jc w:val="center"/>
              <w:rPr>
                <w:rFonts w:ascii="Times New Roman" w:cs="Times New Roman" w:hAnsi="Times New Roman"/>
                <w:sz w:val="4"/>
                <w:szCs w:val="4"/>
              </w:rPr>
            </w:pPr>
          </w:p>
        </w:tc>
        <w:tc>
          <w:tcPr>
            <w:tcW w:type="dxa" w:w="1842"/>
          </w:tcPr>
          <w:p w:rsidP="003413F1" w:rsidR="008355D4" w:rsidRDefault="003413F1">
            <w:pPr>
              <w:widowControl w:val="false"/>
              <w:autoSpaceDE w:val="false"/>
              <w:autoSpaceDN w:val="false"/>
              <w:adjustRightInd w:val="false"/>
              <w:spacing w:after="0" w:line="192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8C2380">
              <w:rPr>
                <w:rFonts w:ascii="Times New Roman" w:cs="Times New Roman" w:hAnsi="Times New Roman"/>
                <w:sz w:val="28"/>
                <w:szCs w:val="28"/>
              </w:rPr>
              <w:t>Основа</w:t>
            </w:r>
            <w:r w:rsidR="008355D4">
              <w:rPr>
                <w:rFonts w:ascii="Times New Roman" w:cs="Times New Roman" w:hAnsi="Times New Roman"/>
                <w:sz w:val="28"/>
                <w:szCs w:val="28"/>
              </w:rPr>
              <w:t>-</w:t>
            </w:r>
          </w:p>
          <w:p w:rsidP="008355D4" w:rsidR="003413F1" w:rsidRDefault="003413F1" w:rsidRPr="008C2380">
            <w:pPr>
              <w:widowControl w:val="false"/>
              <w:autoSpaceDE w:val="false"/>
              <w:autoSpaceDN w:val="false"/>
              <w:adjustRightInd w:val="false"/>
              <w:spacing w:after="0" w:line="192" w:lineRule="auto"/>
              <w:jc w:val="center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proofErr w:type="spellStart"/>
            <w:r w:rsidRPr="008C2380">
              <w:rPr>
                <w:rFonts w:ascii="Times New Roman" w:cs="Times New Roman" w:hAnsi="Times New Roman"/>
                <w:sz w:val="28"/>
                <w:szCs w:val="28"/>
              </w:rPr>
              <w:t>ние</w:t>
            </w:r>
            <w:proofErr w:type="spellEnd"/>
            <w:proofErr w:type="gramStart"/>
            <w:r w:rsidRPr="008C2380">
              <w:rPr>
                <w:rFonts w:ascii="Times New Roman" w:cs="Times New Roman" w:hAnsi="Times New Roman"/>
                <w:sz w:val="28"/>
                <w:szCs w:val="28"/>
              </w:rPr>
              <w:t xml:space="preserve"> (-</w:t>
            </w:r>
            <w:proofErr w:type="gramEnd"/>
            <w:r w:rsidRPr="008C2380">
              <w:rPr>
                <w:rFonts w:ascii="Times New Roman" w:cs="Times New Roman" w:hAnsi="Times New Roman"/>
                <w:sz w:val="28"/>
                <w:szCs w:val="28"/>
              </w:rPr>
              <w:t>я)*</w:t>
            </w:r>
            <w:r w:rsidR="00D83FC3" w:rsidRPr="008C2380">
              <w:rPr>
                <w:rFonts w:ascii="Times New Roman" w:cs="Times New Roman" w:hAnsi="Times New Roman"/>
                <w:sz w:val="28"/>
                <w:szCs w:val="28"/>
              </w:rPr>
              <w:t>*</w:t>
            </w:r>
          </w:p>
        </w:tc>
      </w:tr>
    </w:tbl>
    <w:p w:rsidP="00284A66" w:rsidR="00284A66" w:rsidRDefault="00284A66" w:rsidRPr="008C2380">
      <w:pPr>
        <w:widowControl w:val="false"/>
        <w:spacing w:after="0" w:line="14" w:lineRule="auto"/>
        <w:rPr>
          <w:rFonts w:ascii="Times New Roman" w:cs="Times New Roman" w:hAnsi="Times New Roman"/>
          <w:sz w:val="28"/>
          <w:szCs w:val="28"/>
        </w:rPr>
      </w:pPr>
    </w:p>
    <w:tbl>
      <w:tblPr>
        <w:tblW w:type="dxa" w:w="9498"/>
        <w:tblInd w:type="dxa" w:w="57"/>
        <w:tblLayout w:type="fixed"/>
        <w:tblCellMar>
          <w:left w:type="dxa" w:w="57"/>
          <w:right w:type="dxa" w:w="57"/>
        </w:tblCellMar>
        <w:tblLook w:firstColumn="1" w:firstRow="1" w:lastColumn="0" w:lastRow="0" w:noHBand="0" w:noVBand="1" w:val="04A0"/>
      </w:tblPr>
      <w:tblGrid>
        <w:gridCol w:w="567"/>
        <w:gridCol w:w="6096"/>
        <w:gridCol w:w="993"/>
        <w:gridCol w:w="1842"/>
      </w:tblGrid>
      <w:tr w:rsidR="008C2380" w:rsidRPr="008C2380" w:rsidTr="005947D6">
        <w:trPr>
          <w:tblHeader/>
        </w:trPr>
        <w:tc>
          <w:tcPr>
            <w:tcW w:type="dxa" w:w="56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3413F1" w:rsidR="003413F1" w:rsidRDefault="003413F1" w:rsidRPr="008C2380">
            <w:pPr>
              <w:widowControl w:val="false"/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8C2380">
              <w:rPr>
                <w:rFonts w:ascii="Times New Roman" w:cs="Times New Roman" w:hAnsi="Times New Roman"/>
                <w:sz w:val="28"/>
                <w:szCs w:val="28"/>
              </w:rPr>
              <w:t>1</w:t>
            </w:r>
          </w:p>
        </w:tc>
        <w:tc>
          <w:tcPr>
            <w:tcW w:type="dxa" w:w="609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5B1A60" w:rsidR="003413F1" w:rsidRDefault="003413F1" w:rsidRPr="008C2380">
            <w:pPr>
              <w:widowControl w:val="false"/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8C2380">
              <w:rPr>
                <w:rFonts w:ascii="Times New Roman" w:cs="Times New Roman" w:hAnsi="Times New Roman"/>
                <w:sz w:val="28"/>
                <w:szCs w:val="28"/>
              </w:rPr>
              <w:t>2</w:t>
            </w:r>
          </w:p>
        </w:tc>
        <w:tc>
          <w:tcPr>
            <w:tcW w:type="dxa" w:w="993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3413F1" w:rsidR="003413F1" w:rsidRDefault="003413F1" w:rsidRPr="008C2380">
            <w:pPr>
              <w:widowControl w:val="false"/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8C2380">
              <w:rPr>
                <w:rFonts w:ascii="Times New Roman" w:cs="Times New Roman" w:hAnsi="Times New Roman"/>
                <w:sz w:val="28"/>
                <w:szCs w:val="28"/>
              </w:rPr>
              <w:t>3</w:t>
            </w:r>
          </w:p>
        </w:tc>
        <w:tc>
          <w:tcPr>
            <w:tcW w:type="dxa" w:w="184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3413F1" w:rsidR="003413F1" w:rsidRDefault="003413F1" w:rsidRPr="008C2380">
            <w:pPr>
              <w:widowControl w:val="false"/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8C2380">
              <w:rPr>
                <w:rFonts w:ascii="Times New Roman" w:cs="Times New Roman" w:hAnsi="Times New Roman"/>
                <w:sz w:val="28"/>
                <w:szCs w:val="28"/>
              </w:rPr>
              <w:t>4</w:t>
            </w:r>
          </w:p>
        </w:tc>
      </w:tr>
      <w:tr w:rsidR="008C2380" w:rsidRPr="008C2380" w:rsidTr="005947D6">
        <w:tc>
          <w:tcPr>
            <w:tcW w:type="dxa" w:w="56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51453D" w:rsidR="003413F1" w:rsidRDefault="003413F1" w:rsidRPr="008C2380">
            <w:pPr>
              <w:widowControl w:val="false"/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8C2380">
              <w:rPr>
                <w:rFonts w:ascii="Times New Roman" w:cs="Times New Roman" w:hAnsi="Times New Roman"/>
                <w:sz w:val="28"/>
                <w:szCs w:val="28"/>
              </w:rPr>
              <w:t>1</w:t>
            </w:r>
          </w:p>
        </w:tc>
        <w:tc>
          <w:tcPr>
            <w:tcW w:type="dxa" w:w="609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E8647E" w:rsidR="00F25C65" w:rsidRDefault="00587656" w:rsidRPr="008C2380">
            <w:pPr>
              <w:widowControl w:val="false"/>
              <w:autoSpaceDE w:val="false"/>
              <w:autoSpaceDN w:val="false"/>
              <w:adjustRightInd w:val="false"/>
              <w:spacing w:after="0" w:line="235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8C2380">
              <w:rPr>
                <w:rFonts w:ascii="Times New Roman" w:cs="Times New Roman" w:hAnsi="Times New Roman"/>
                <w:sz w:val="28"/>
                <w:szCs w:val="28"/>
              </w:rPr>
              <w:t xml:space="preserve">Соответствие </w:t>
            </w:r>
            <w:r w:rsidR="002C6E2A" w:rsidRPr="008C2380">
              <w:rPr>
                <w:rFonts w:ascii="Times New Roman" w:cs="Times New Roman" w:hAnsi="Times New Roman"/>
                <w:sz w:val="28"/>
                <w:szCs w:val="28"/>
              </w:rPr>
              <w:t>участника отбора</w:t>
            </w:r>
            <w:r w:rsidR="003413F1" w:rsidRPr="008C2380"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 w:rsidR="00F25C65" w:rsidRPr="008C2380">
              <w:rPr>
                <w:rFonts w:ascii="Times New Roman" w:cs="Times New Roman" w:hAnsi="Times New Roman"/>
                <w:sz w:val="28"/>
                <w:szCs w:val="28"/>
              </w:rPr>
              <w:t>к</w:t>
            </w:r>
            <w:r w:rsidR="00A11A9E" w:rsidRPr="008C2380">
              <w:rPr>
                <w:rFonts w:ascii="Times New Roman" w:cs="Times New Roman" w:hAnsi="Times New Roman"/>
                <w:sz w:val="28"/>
                <w:szCs w:val="28"/>
              </w:rPr>
              <w:t>атегориям</w:t>
            </w:r>
            <w:r w:rsidR="00F25C65" w:rsidRPr="008C2380">
              <w:rPr>
                <w:rFonts w:ascii="Times New Roman" w:cs="Times New Roman" w:hAnsi="Times New Roman"/>
                <w:sz w:val="28"/>
                <w:szCs w:val="28"/>
              </w:rPr>
              <w:t>,</w:t>
            </w:r>
            <w:r w:rsidR="002C6E2A" w:rsidRPr="008C2380"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</w:p>
          <w:p w:rsidP="00E8647E" w:rsidR="002C6E2A" w:rsidRDefault="003413F1" w:rsidRPr="008C2380">
            <w:pPr>
              <w:widowControl w:val="false"/>
              <w:autoSpaceDE w:val="false"/>
              <w:autoSpaceDN w:val="false"/>
              <w:adjustRightInd w:val="false"/>
              <w:spacing w:after="0" w:line="235" w:lineRule="auto"/>
              <w:rPr>
                <w:rFonts w:ascii="Times New Roman" w:cs="Times New Roman" w:hAnsi="Times New Roman"/>
                <w:sz w:val="28"/>
                <w:szCs w:val="28"/>
              </w:rPr>
            </w:pPr>
            <w:proofErr w:type="gramStart"/>
            <w:r w:rsidRPr="008C2380">
              <w:rPr>
                <w:rFonts w:ascii="Times New Roman" w:cs="Times New Roman" w:hAnsi="Times New Roman"/>
                <w:sz w:val="28"/>
                <w:szCs w:val="28"/>
              </w:rPr>
              <w:t xml:space="preserve">установленным п. 10 Положения </w:t>
            </w:r>
            <w:proofErr w:type="gramEnd"/>
          </w:p>
          <w:p w:rsidP="00E8647E" w:rsidR="003413F1" w:rsidRDefault="003413F1" w:rsidRPr="008C2380">
            <w:pPr>
              <w:widowControl w:val="false"/>
              <w:autoSpaceDE w:val="false"/>
              <w:autoSpaceDN w:val="false"/>
              <w:adjustRightInd w:val="false"/>
              <w:spacing w:after="0" w:line="235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8C2380">
              <w:rPr>
                <w:rFonts w:ascii="Times New Roman" w:cs="Times New Roman" w:hAnsi="Times New Roman"/>
                <w:sz w:val="28"/>
                <w:szCs w:val="28"/>
              </w:rPr>
              <w:t>(</w:t>
            </w:r>
            <w:r w:rsidR="00787A15" w:rsidRPr="008C2380">
              <w:rPr>
                <w:rFonts w:ascii="Times New Roman" w:cs="Times New Roman" w:hAnsi="Times New Roman"/>
                <w:sz w:val="28"/>
                <w:szCs w:val="28"/>
              </w:rPr>
              <w:t>критерий оценки – 5% в общей сумме баллов</w:t>
            </w:r>
            <w:r w:rsidRPr="008C2380">
              <w:rPr>
                <w:rFonts w:ascii="Times New Roman" w:cs="Times New Roman" w:hAnsi="Times New Roman"/>
                <w:sz w:val="28"/>
                <w:szCs w:val="28"/>
              </w:rPr>
              <w:t>):</w:t>
            </w:r>
          </w:p>
          <w:p w:rsidP="00E8647E" w:rsidR="003413F1" w:rsidRDefault="003413F1" w:rsidRPr="008C2380">
            <w:pPr>
              <w:widowControl w:val="false"/>
              <w:autoSpaceDE w:val="false"/>
              <w:autoSpaceDN w:val="false"/>
              <w:adjustRightInd w:val="false"/>
              <w:spacing w:after="0" w:line="235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8C2380">
              <w:rPr>
                <w:rFonts w:ascii="Times New Roman" w:cs="Times New Roman" w:hAnsi="Times New Roman"/>
                <w:sz w:val="28"/>
                <w:szCs w:val="28"/>
              </w:rPr>
              <w:t>соответствует – 5 баллов;</w:t>
            </w:r>
          </w:p>
          <w:p w:rsidP="00E8647E" w:rsidR="003413F1" w:rsidRDefault="003413F1" w:rsidRPr="008C2380">
            <w:pPr>
              <w:widowControl w:val="false"/>
              <w:autoSpaceDE w:val="false"/>
              <w:autoSpaceDN w:val="false"/>
              <w:adjustRightInd w:val="false"/>
              <w:spacing w:after="0" w:line="235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8C2380">
              <w:rPr>
                <w:rFonts w:ascii="Times New Roman" w:cs="Times New Roman" w:hAnsi="Times New Roman"/>
                <w:sz w:val="28"/>
                <w:szCs w:val="28"/>
              </w:rPr>
              <w:t>не соответствует – 0 баллов</w:t>
            </w:r>
          </w:p>
        </w:tc>
        <w:tc>
          <w:tcPr>
            <w:tcW w:type="dxa" w:w="993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5B1A60" w:rsidR="003413F1" w:rsidRDefault="003413F1" w:rsidRPr="008C2380">
            <w:pPr>
              <w:widowControl w:val="false"/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type="dxa" w:w="184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5B1A60" w:rsidR="003413F1" w:rsidRDefault="003413F1" w:rsidRPr="008C2380">
            <w:pPr>
              <w:widowControl w:val="false"/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</w:tr>
      <w:tr w:rsidR="008C2380" w:rsidRPr="008C2380" w:rsidTr="005947D6">
        <w:tc>
          <w:tcPr>
            <w:tcW w:type="dxa" w:w="56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51453D" w:rsidR="003413F1" w:rsidRDefault="003413F1" w:rsidRPr="008C2380">
            <w:pPr>
              <w:widowControl w:val="false"/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8C2380">
              <w:rPr>
                <w:rFonts w:ascii="Times New Roman" w:cs="Times New Roman" w:hAnsi="Times New Roman"/>
                <w:sz w:val="28"/>
                <w:szCs w:val="28"/>
              </w:rPr>
              <w:t>2</w:t>
            </w:r>
          </w:p>
        </w:tc>
        <w:tc>
          <w:tcPr>
            <w:tcW w:type="dxa" w:w="609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E8647E" w:rsidR="00912E1F" w:rsidRDefault="00912E1F" w:rsidRPr="008C2380">
            <w:pPr>
              <w:widowControl w:val="false"/>
              <w:autoSpaceDE w:val="false"/>
              <w:autoSpaceDN w:val="false"/>
              <w:adjustRightInd w:val="false"/>
              <w:spacing w:after="0" w:line="235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8C2380">
              <w:rPr>
                <w:rFonts w:ascii="Times New Roman" w:cs="Times New Roman" w:hAnsi="Times New Roman"/>
                <w:sz w:val="28"/>
                <w:szCs w:val="28"/>
              </w:rPr>
              <w:t xml:space="preserve">Соответствие </w:t>
            </w:r>
            <w:r w:rsidR="002C6E2A" w:rsidRPr="008C2380">
              <w:rPr>
                <w:rFonts w:ascii="Times New Roman" w:cs="Times New Roman" w:hAnsi="Times New Roman"/>
                <w:sz w:val="28"/>
                <w:szCs w:val="28"/>
              </w:rPr>
              <w:t>участника отбора</w:t>
            </w:r>
            <w:r w:rsidR="003413F1" w:rsidRPr="008C2380"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 w:rsidRPr="008C2380">
              <w:rPr>
                <w:rFonts w:ascii="Times New Roman" w:cs="Times New Roman" w:hAnsi="Times New Roman"/>
                <w:sz w:val="28"/>
                <w:szCs w:val="28"/>
              </w:rPr>
              <w:t xml:space="preserve">требованиям, </w:t>
            </w:r>
          </w:p>
          <w:p w:rsidP="00E8647E" w:rsidR="00587656" w:rsidRDefault="00EB4743" w:rsidRPr="008C2380">
            <w:pPr>
              <w:widowControl w:val="false"/>
              <w:autoSpaceDE w:val="false"/>
              <w:autoSpaceDN w:val="false"/>
              <w:adjustRightInd w:val="false"/>
              <w:spacing w:after="0" w:line="235" w:lineRule="auto"/>
              <w:rPr>
                <w:rFonts w:ascii="Times New Roman" w:cs="Times New Roman" w:hAnsi="Times New Roman"/>
                <w:sz w:val="28"/>
                <w:szCs w:val="28"/>
              </w:rPr>
            </w:pPr>
            <w:proofErr w:type="gramStart"/>
            <w:r w:rsidRPr="008C2380">
              <w:rPr>
                <w:rFonts w:ascii="Times New Roman" w:cs="Times New Roman" w:hAnsi="Times New Roman"/>
                <w:sz w:val="28"/>
                <w:szCs w:val="28"/>
              </w:rPr>
              <w:t>установленным п. 11 Положения</w:t>
            </w:r>
            <w:proofErr w:type="gramEnd"/>
          </w:p>
          <w:p w:rsidP="00E8647E" w:rsidR="003413F1" w:rsidRDefault="00AB581B" w:rsidRPr="008C2380">
            <w:pPr>
              <w:widowControl w:val="false"/>
              <w:autoSpaceDE w:val="false"/>
              <w:autoSpaceDN w:val="false"/>
              <w:adjustRightInd w:val="false"/>
              <w:spacing w:after="0" w:line="235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8C2380">
              <w:rPr>
                <w:rFonts w:ascii="Times New Roman" w:cs="Times New Roman" w:hAnsi="Times New Roman"/>
                <w:sz w:val="28"/>
                <w:szCs w:val="28"/>
              </w:rPr>
              <w:t>(</w:t>
            </w:r>
            <w:r w:rsidR="00787A15" w:rsidRPr="008C2380">
              <w:rPr>
                <w:rFonts w:ascii="Times New Roman" w:cs="Times New Roman" w:hAnsi="Times New Roman"/>
                <w:sz w:val="28"/>
                <w:szCs w:val="28"/>
              </w:rPr>
              <w:t>критерий оценки – 5% в общей сумме баллов</w:t>
            </w:r>
            <w:r w:rsidRPr="008C2380">
              <w:rPr>
                <w:rFonts w:ascii="Times New Roman" w:cs="Times New Roman" w:hAnsi="Times New Roman"/>
                <w:sz w:val="28"/>
                <w:szCs w:val="28"/>
              </w:rPr>
              <w:t>)</w:t>
            </w:r>
            <w:r w:rsidR="003413F1" w:rsidRPr="008C2380">
              <w:rPr>
                <w:rFonts w:ascii="Times New Roman" w:cs="Times New Roman" w:hAnsi="Times New Roman"/>
                <w:sz w:val="28"/>
                <w:szCs w:val="28"/>
              </w:rPr>
              <w:t>:</w:t>
            </w:r>
          </w:p>
          <w:p w:rsidP="00E8647E" w:rsidR="003413F1" w:rsidRDefault="00912E1F" w:rsidRPr="008C2380">
            <w:pPr>
              <w:widowControl w:val="false"/>
              <w:autoSpaceDE w:val="false"/>
              <w:autoSpaceDN w:val="false"/>
              <w:adjustRightInd w:val="false"/>
              <w:spacing w:after="0" w:line="235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8C2380">
              <w:rPr>
                <w:rFonts w:ascii="Times New Roman" w:cs="Times New Roman" w:hAnsi="Times New Roman"/>
                <w:sz w:val="28"/>
                <w:szCs w:val="28"/>
              </w:rPr>
              <w:t>соответствует</w:t>
            </w:r>
            <w:r w:rsidR="003413F1" w:rsidRPr="008C2380">
              <w:rPr>
                <w:rFonts w:ascii="Times New Roman" w:cs="Times New Roman" w:hAnsi="Times New Roman"/>
                <w:sz w:val="28"/>
                <w:szCs w:val="28"/>
              </w:rPr>
              <w:t xml:space="preserve"> – 5 баллов;</w:t>
            </w:r>
          </w:p>
          <w:p w:rsidP="00E8647E" w:rsidR="003413F1" w:rsidRDefault="009168FC" w:rsidRPr="008C2380">
            <w:pPr>
              <w:widowControl w:val="false"/>
              <w:autoSpaceDE w:val="false"/>
              <w:autoSpaceDN w:val="false"/>
              <w:adjustRightInd w:val="false"/>
              <w:spacing w:after="0" w:line="235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8C2380">
              <w:rPr>
                <w:rFonts w:ascii="Times New Roman" w:cs="Times New Roman" w:hAnsi="Times New Roman"/>
                <w:sz w:val="28"/>
                <w:szCs w:val="28"/>
              </w:rPr>
              <w:t>не соответствует</w:t>
            </w:r>
            <w:r w:rsidR="003413F1" w:rsidRPr="008C2380">
              <w:rPr>
                <w:rFonts w:ascii="Times New Roman" w:cs="Times New Roman" w:hAnsi="Times New Roman"/>
                <w:sz w:val="28"/>
                <w:szCs w:val="28"/>
              </w:rPr>
              <w:t xml:space="preserve"> – 0 баллов</w:t>
            </w:r>
          </w:p>
        </w:tc>
        <w:tc>
          <w:tcPr>
            <w:tcW w:type="dxa" w:w="993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5B1A60" w:rsidR="003413F1" w:rsidRDefault="003413F1" w:rsidRPr="008C2380">
            <w:pPr>
              <w:widowControl w:val="false"/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type="dxa" w:w="184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5B1A60" w:rsidR="003413F1" w:rsidRDefault="003413F1" w:rsidRPr="008C2380">
            <w:pPr>
              <w:widowControl w:val="false"/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</w:tr>
      <w:tr w:rsidR="008C2380" w:rsidRPr="008C2380" w:rsidTr="005947D6">
        <w:tc>
          <w:tcPr>
            <w:tcW w:type="dxa" w:w="56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5B1A60" w:rsidR="003413F1" w:rsidRDefault="003413F1" w:rsidRPr="008C2380">
            <w:pPr>
              <w:widowControl w:val="false"/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8C2380">
              <w:rPr>
                <w:rFonts w:ascii="Times New Roman" w:cs="Times New Roman" w:hAnsi="Times New Roman"/>
                <w:sz w:val="28"/>
                <w:szCs w:val="28"/>
              </w:rPr>
              <w:t>3</w:t>
            </w:r>
          </w:p>
        </w:tc>
        <w:tc>
          <w:tcPr>
            <w:tcW w:type="dxa" w:w="609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E8647E" w:rsidR="00912E1F" w:rsidRDefault="00912E1F" w:rsidRPr="008C2380">
            <w:pPr>
              <w:widowControl w:val="false"/>
              <w:autoSpaceDE w:val="false"/>
              <w:autoSpaceDN w:val="false"/>
              <w:adjustRightInd w:val="false"/>
              <w:spacing w:after="0" w:line="235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8C2380">
              <w:rPr>
                <w:rFonts w:ascii="Times New Roman" w:cs="Times New Roman" w:hAnsi="Times New Roman"/>
                <w:sz w:val="28"/>
                <w:szCs w:val="28"/>
              </w:rPr>
              <w:t xml:space="preserve">Соответствие </w:t>
            </w:r>
            <w:r w:rsidR="002C6E2A" w:rsidRPr="008C2380">
              <w:rPr>
                <w:rFonts w:ascii="Times New Roman" w:cs="Times New Roman" w:hAnsi="Times New Roman"/>
                <w:sz w:val="28"/>
                <w:szCs w:val="28"/>
              </w:rPr>
              <w:t>участника отбора</w:t>
            </w:r>
            <w:r w:rsidR="003413F1" w:rsidRPr="008C2380"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 w:rsidRPr="008C2380">
              <w:rPr>
                <w:rFonts w:ascii="Times New Roman" w:cs="Times New Roman" w:hAnsi="Times New Roman"/>
                <w:sz w:val="28"/>
                <w:szCs w:val="28"/>
              </w:rPr>
              <w:t xml:space="preserve">требованиям, </w:t>
            </w:r>
          </w:p>
          <w:p w:rsidP="00E8647E" w:rsidR="00587656" w:rsidRDefault="003413F1" w:rsidRPr="008C2380">
            <w:pPr>
              <w:widowControl w:val="false"/>
              <w:autoSpaceDE w:val="false"/>
              <w:autoSpaceDN w:val="false"/>
              <w:adjustRightInd w:val="false"/>
              <w:spacing w:after="0" w:line="235" w:lineRule="auto"/>
              <w:rPr>
                <w:rFonts w:ascii="Times New Roman" w:cs="Times New Roman" w:hAnsi="Times New Roman"/>
                <w:sz w:val="28"/>
                <w:szCs w:val="28"/>
              </w:rPr>
            </w:pPr>
            <w:proofErr w:type="gramStart"/>
            <w:r w:rsidRPr="008C2380">
              <w:rPr>
                <w:rFonts w:ascii="Times New Roman" w:cs="Times New Roman" w:hAnsi="Times New Roman"/>
                <w:sz w:val="28"/>
                <w:szCs w:val="28"/>
              </w:rPr>
              <w:t xml:space="preserve">установленным п. 12 Положения </w:t>
            </w:r>
            <w:proofErr w:type="gramEnd"/>
          </w:p>
          <w:p w:rsidP="00E8647E" w:rsidR="003413F1" w:rsidRDefault="00AB581B" w:rsidRPr="008C2380">
            <w:pPr>
              <w:widowControl w:val="false"/>
              <w:autoSpaceDE w:val="false"/>
              <w:autoSpaceDN w:val="false"/>
              <w:adjustRightInd w:val="false"/>
              <w:spacing w:after="0" w:line="235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8C2380">
              <w:rPr>
                <w:rFonts w:ascii="Times New Roman" w:cs="Times New Roman" w:hAnsi="Times New Roman"/>
                <w:sz w:val="28"/>
                <w:szCs w:val="28"/>
              </w:rPr>
              <w:t>(</w:t>
            </w:r>
            <w:r w:rsidR="00787A15" w:rsidRPr="008C2380">
              <w:rPr>
                <w:rFonts w:ascii="Times New Roman" w:cs="Times New Roman" w:hAnsi="Times New Roman"/>
                <w:sz w:val="28"/>
                <w:szCs w:val="28"/>
              </w:rPr>
              <w:t>критерий оценки – 5% в общей сумме баллов</w:t>
            </w:r>
            <w:r w:rsidRPr="008C2380">
              <w:rPr>
                <w:rFonts w:ascii="Times New Roman" w:cs="Times New Roman" w:hAnsi="Times New Roman"/>
                <w:sz w:val="28"/>
                <w:szCs w:val="28"/>
              </w:rPr>
              <w:t>):</w:t>
            </w:r>
          </w:p>
          <w:p w:rsidP="00E8647E" w:rsidR="003413F1" w:rsidRDefault="003413F1" w:rsidRPr="008C2380">
            <w:pPr>
              <w:pStyle w:val="ConsPlusNormal"/>
              <w:snapToGrid w:val="false"/>
              <w:spacing w:line="235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8C2380">
              <w:rPr>
                <w:rFonts w:ascii="Times New Roman" w:cs="Times New Roman" w:hAnsi="Times New Roman"/>
                <w:sz w:val="28"/>
                <w:szCs w:val="28"/>
              </w:rPr>
              <w:lastRenderedPageBreak/>
              <w:t>соответствует – 5 баллов;</w:t>
            </w:r>
          </w:p>
          <w:p w:rsidP="00E8647E" w:rsidR="003413F1" w:rsidRDefault="003413F1" w:rsidRPr="008C2380">
            <w:pPr>
              <w:widowControl w:val="false"/>
              <w:autoSpaceDE w:val="false"/>
              <w:autoSpaceDN w:val="false"/>
              <w:adjustRightInd w:val="false"/>
              <w:spacing w:after="0" w:line="235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8C2380">
              <w:rPr>
                <w:rFonts w:ascii="Times New Roman" w:cs="Times New Roman" w:hAnsi="Times New Roman"/>
                <w:sz w:val="28"/>
                <w:szCs w:val="28"/>
              </w:rPr>
              <w:t>не соответствует – 0 баллов</w:t>
            </w:r>
          </w:p>
        </w:tc>
        <w:tc>
          <w:tcPr>
            <w:tcW w:type="dxa" w:w="993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5B1A60" w:rsidR="003413F1" w:rsidRDefault="003413F1" w:rsidRPr="008C2380">
            <w:pPr>
              <w:widowControl w:val="false"/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type="dxa" w:w="184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5B1A60" w:rsidR="003413F1" w:rsidRDefault="003413F1" w:rsidRPr="008C2380">
            <w:pPr>
              <w:widowControl w:val="false"/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</w:tr>
      <w:tr w:rsidR="008C2380" w:rsidRPr="008C2380" w:rsidTr="005947D6">
        <w:tc>
          <w:tcPr>
            <w:tcW w:type="dxa" w:w="56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EC60C2" w:rsidR="003413F1" w:rsidRDefault="003413F1" w:rsidRPr="008C2380">
            <w:pPr>
              <w:widowControl w:val="false"/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8C2380">
              <w:rPr>
                <w:rFonts w:ascii="Times New Roman" w:cs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type="dxa" w:w="609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E8647E" w:rsidR="00A11A9E" w:rsidRDefault="00B75C1E" w:rsidRPr="008C2380">
            <w:pPr>
              <w:pStyle w:val="ConsPlusNormal"/>
              <w:snapToGrid w:val="false"/>
              <w:spacing w:line="235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8C2380">
              <w:rPr>
                <w:rFonts w:ascii="Times New Roman" w:cs="Times New Roman" w:hAnsi="Times New Roman"/>
                <w:sz w:val="28"/>
                <w:szCs w:val="28"/>
              </w:rPr>
              <w:t xml:space="preserve">Соответствие </w:t>
            </w:r>
            <w:r w:rsidR="002C6E2A" w:rsidRPr="008C2380">
              <w:rPr>
                <w:rFonts w:ascii="Times New Roman" w:cs="Times New Roman" w:hAnsi="Times New Roman"/>
                <w:sz w:val="28"/>
                <w:szCs w:val="28"/>
              </w:rPr>
              <w:t>заявки</w:t>
            </w:r>
            <w:r w:rsidR="003413F1" w:rsidRPr="008C2380"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 w:rsidRPr="008C2380">
              <w:rPr>
                <w:rFonts w:ascii="Times New Roman" w:cs="Times New Roman" w:hAnsi="Times New Roman"/>
                <w:sz w:val="28"/>
                <w:szCs w:val="28"/>
              </w:rPr>
              <w:t xml:space="preserve">требованиям, </w:t>
            </w:r>
          </w:p>
          <w:p w:rsidP="00E8647E" w:rsidR="006D20F1" w:rsidRDefault="008355D4" w:rsidRPr="008C2380">
            <w:pPr>
              <w:pStyle w:val="ConsPlusNormal"/>
              <w:snapToGrid w:val="false"/>
              <w:spacing w:line="235" w:lineRule="auto"/>
              <w:rPr>
                <w:rFonts w:ascii="Times New Roman" w:cs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cs="Times New Roman" w:hAnsi="Times New Roman"/>
                <w:sz w:val="28"/>
                <w:szCs w:val="28"/>
              </w:rPr>
              <w:t>установленным п</w:t>
            </w:r>
            <w:r w:rsidR="003413F1" w:rsidRPr="008C2380">
              <w:rPr>
                <w:rFonts w:ascii="Times New Roman" w:cs="Times New Roman" w:hAnsi="Times New Roman"/>
                <w:sz w:val="28"/>
                <w:szCs w:val="28"/>
              </w:rPr>
              <w:t xml:space="preserve">. 14, 17 Положения </w:t>
            </w:r>
            <w:proofErr w:type="gramEnd"/>
          </w:p>
          <w:p w:rsidP="00E8647E" w:rsidR="003413F1" w:rsidRDefault="00AB581B" w:rsidRPr="008C2380">
            <w:pPr>
              <w:pStyle w:val="ConsPlusNormal"/>
              <w:snapToGrid w:val="false"/>
              <w:spacing w:line="235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8C2380">
              <w:rPr>
                <w:rFonts w:ascii="Times New Roman" w:cs="Times New Roman" w:hAnsi="Times New Roman"/>
                <w:sz w:val="28"/>
                <w:szCs w:val="28"/>
              </w:rPr>
              <w:t>(</w:t>
            </w:r>
            <w:r w:rsidR="00787A15" w:rsidRPr="008C2380">
              <w:rPr>
                <w:rFonts w:ascii="Times New Roman" w:cs="Times New Roman" w:hAnsi="Times New Roman"/>
                <w:sz w:val="28"/>
                <w:szCs w:val="28"/>
              </w:rPr>
              <w:t>критерий оценки – 5% в общей сумме баллов</w:t>
            </w:r>
            <w:r w:rsidRPr="008C2380">
              <w:rPr>
                <w:rFonts w:ascii="Times New Roman" w:cs="Times New Roman" w:hAnsi="Times New Roman"/>
                <w:sz w:val="28"/>
                <w:szCs w:val="28"/>
              </w:rPr>
              <w:t>):</w:t>
            </w:r>
          </w:p>
          <w:p w:rsidP="00E8647E" w:rsidR="003413F1" w:rsidRDefault="003413F1" w:rsidRPr="008C2380">
            <w:pPr>
              <w:pStyle w:val="ConsPlusNormal"/>
              <w:snapToGrid w:val="false"/>
              <w:spacing w:line="235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8C2380">
              <w:rPr>
                <w:rFonts w:ascii="Times New Roman" w:cs="Times New Roman" w:hAnsi="Times New Roman"/>
                <w:sz w:val="28"/>
                <w:szCs w:val="28"/>
              </w:rPr>
              <w:t>соответствует – 5 баллов;</w:t>
            </w:r>
          </w:p>
          <w:p w:rsidP="00E8647E" w:rsidR="003413F1" w:rsidRDefault="003413F1" w:rsidRPr="008C2380">
            <w:pPr>
              <w:pStyle w:val="ConsPlusNormal"/>
              <w:snapToGrid w:val="false"/>
              <w:spacing w:line="235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8C2380">
              <w:rPr>
                <w:rFonts w:ascii="Times New Roman" w:cs="Times New Roman" w:hAnsi="Times New Roman"/>
                <w:sz w:val="28"/>
                <w:szCs w:val="28"/>
              </w:rPr>
              <w:t>не соответствует – 0 баллов</w:t>
            </w:r>
          </w:p>
        </w:tc>
        <w:tc>
          <w:tcPr>
            <w:tcW w:type="dxa" w:w="993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5B1A60" w:rsidR="003413F1" w:rsidRDefault="003413F1" w:rsidRPr="008C2380">
            <w:pPr>
              <w:widowControl w:val="false"/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type="dxa" w:w="184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5B1A60" w:rsidR="003413F1" w:rsidRDefault="003413F1" w:rsidRPr="008C2380">
            <w:pPr>
              <w:widowControl w:val="false"/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</w:tr>
      <w:tr w:rsidR="008C2380" w:rsidRPr="008C2380" w:rsidTr="005947D6">
        <w:tc>
          <w:tcPr>
            <w:tcW w:type="dxa" w:w="56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EC60C2" w:rsidR="003413F1" w:rsidRDefault="003413F1" w:rsidRPr="008C2380">
            <w:pPr>
              <w:widowControl w:val="false"/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8C2380">
              <w:rPr>
                <w:rFonts w:ascii="Times New Roman" w:cs="Times New Roman" w:hAnsi="Times New Roman"/>
                <w:sz w:val="28"/>
                <w:szCs w:val="28"/>
              </w:rPr>
              <w:t>5</w:t>
            </w:r>
          </w:p>
        </w:tc>
        <w:tc>
          <w:tcPr>
            <w:tcW w:type="dxa" w:w="609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E8647E" w:rsidR="002C6E2A" w:rsidRDefault="009723BF" w:rsidRPr="008C2380">
            <w:pPr>
              <w:pStyle w:val="ConsPlusNormal"/>
              <w:snapToGrid w:val="false"/>
              <w:spacing w:line="235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8C2380">
              <w:rPr>
                <w:rFonts w:ascii="Times New Roman" w:cs="Times New Roman" w:hAnsi="Times New Roman"/>
                <w:sz w:val="28"/>
                <w:szCs w:val="28"/>
              </w:rPr>
              <w:t xml:space="preserve">Отсутствие в </w:t>
            </w:r>
            <w:r w:rsidR="002C6E2A" w:rsidRPr="008C2380">
              <w:rPr>
                <w:rFonts w:ascii="Times New Roman" w:cs="Times New Roman" w:hAnsi="Times New Roman"/>
                <w:sz w:val="28"/>
                <w:szCs w:val="28"/>
              </w:rPr>
              <w:t>заявк</w:t>
            </w:r>
            <w:r w:rsidR="00A11A9E" w:rsidRPr="008C2380">
              <w:rPr>
                <w:rFonts w:ascii="Times New Roman" w:cs="Times New Roman" w:hAnsi="Times New Roman"/>
                <w:sz w:val="28"/>
                <w:szCs w:val="28"/>
              </w:rPr>
              <w:t>е</w:t>
            </w:r>
            <w:r w:rsidRPr="008C2380">
              <w:rPr>
                <w:rFonts w:ascii="Times New Roman" w:cs="Times New Roman" w:hAnsi="Times New Roman"/>
                <w:sz w:val="28"/>
                <w:szCs w:val="28"/>
              </w:rPr>
              <w:t xml:space="preserve"> недостоверных и (или) пр</w:t>
            </w:r>
            <w:r w:rsidRPr="008C2380">
              <w:rPr>
                <w:rFonts w:ascii="Times New Roman" w:cs="Times New Roman" w:hAnsi="Times New Roman"/>
                <w:sz w:val="28"/>
                <w:szCs w:val="28"/>
              </w:rPr>
              <w:t>о</w:t>
            </w:r>
            <w:r w:rsidRPr="008C2380">
              <w:rPr>
                <w:rFonts w:ascii="Times New Roman" w:cs="Times New Roman" w:hAnsi="Times New Roman"/>
                <w:sz w:val="28"/>
                <w:szCs w:val="28"/>
              </w:rPr>
              <w:t>тиворечивых сведений, влекущих за собой н</w:t>
            </w:r>
            <w:r w:rsidRPr="008C2380">
              <w:rPr>
                <w:rFonts w:ascii="Times New Roman" w:cs="Times New Roman" w:hAnsi="Times New Roman"/>
                <w:sz w:val="28"/>
                <w:szCs w:val="28"/>
              </w:rPr>
              <w:t>е</w:t>
            </w:r>
            <w:r w:rsidRPr="008C2380">
              <w:rPr>
                <w:rFonts w:ascii="Times New Roman" w:cs="Times New Roman" w:hAnsi="Times New Roman"/>
                <w:sz w:val="28"/>
                <w:szCs w:val="28"/>
              </w:rPr>
              <w:t xml:space="preserve">возможность правомерной оценки соответствия </w:t>
            </w:r>
            <w:r w:rsidR="002C6E2A" w:rsidRPr="008C2380">
              <w:rPr>
                <w:rFonts w:ascii="Times New Roman" w:cs="Times New Roman" w:hAnsi="Times New Roman"/>
                <w:sz w:val="28"/>
                <w:szCs w:val="28"/>
              </w:rPr>
              <w:t>заявки</w:t>
            </w:r>
            <w:r w:rsidRPr="008C2380"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 w:rsidR="00E8647E" w:rsidRPr="008C2380">
              <w:rPr>
                <w:rFonts w:ascii="Times New Roman" w:cs="Times New Roman" w:hAnsi="Times New Roman"/>
                <w:sz w:val="28"/>
                <w:szCs w:val="28"/>
              </w:rPr>
              <w:t>к</w:t>
            </w:r>
            <w:r w:rsidR="001A0FA1" w:rsidRPr="008C2380">
              <w:rPr>
                <w:rFonts w:ascii="Times New Roman" w:cs="Times New Roman" w:hAnsi="Times New Roman"/>
                <w:sz w:val="28"/>
                <w:szCs w:val="28"/>
              </w:rPr>
              <w:t>атегориям</w:t>
            </w:r>
            <w:r w:rsidR="00E8647E" w:rsidRPr="008C2380">
              <w:rPr>
                <w:rFonts w:ascii="Times New Roman" w:cs="Times New Roman" w:hAnsi="Times New Roman"/>
                <w:sz w:val="28"/>
                <w:szCs w:val="28"/>
              </w:rPr>
              <w:t xml:space="preserve"> и требованиям</w:t>
            </w:r>
            <w:r w:rsidRPr="008C2380">
              <w:rPr>
                <w:rFonts w:ascii="Times New Roman" w:cs="Times New Roman" w:hAnsi="Times New Roman"/>
                <w:sz w:val="28"/>
                <w:szCs w:val="28"/>
              </w:rPr>
              <w:t xml:space="preserve"> проведения конкурса</w:t>
            </w:r>
            <w:r w:rsidR="00CB5E4A" w:rsidRPr="008C2380">
              <w:rPr>
                <w:rFonts w:ascii="Times New Roman" w:cs="Times New Roman" w:hAnsi="Times New Roman"/>
                <w:sz w:val="28"/>
                <w:szCs w:val="28"/>
              </w:rPr>
              <w:t>,</w:t>
            </w:r>
            <w:r w:rsidRPr="008C2380">
              <w:rPr>
                <w:rFonts w:ascii="Times New Roman" w:cs="Times New Roman" w:hAnsi="Times New Roman"/>
                <w:sz w:val="28"/>
                <w:szCs w:val="28"/>
              </w:rPr>
              <w:t xml:space="preserve"> условиям предоставления гранта </w:t>
            </w:r>
          </w:p>
          <w:p w:rsidP="00E8647E" w:rsidR="00787A15" w:rsidRDefault="00AB581B" w:rsidRPr="008C2380">
            <w:pPr>
              <w:pStyle w:val="ConsPlusNormal"/>
              <w:snapToGrid w:val="false"/>
              <w:spacing w:line="235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8C2380">
              <w:rPr>
                <w:rFonts w:ascii="Times New Roman" w:cs="Times New Roman" w:hAnsi="Times New Roman"/>
                <w:sz w:val="28"/>
                <w:szCs w:val="28"/>
              </w:rPr>
              <w:t>(</w:t>
            </w:r>
            <w:r w:rsidR="00787A15" w:rsidRPr="008C2380">
              <w:rPr>
                <w:rFonts w:ascii="Times New Roman" w:cs="Times New Roman" w:hAnsi="Times New Roman"/>
                <w:sz w:val="28"/>
                <w:szCs w:val="28"/>
              </w:rPr>
              <w:t>критерий оценки – 5% в общей сумме баллов</w:t>
            </w:r>
            <w:r w:rsidRPr="008C2380">
              <w:rPr>
                <w:rFonts w:ascii="Times New Roman" w:cs="Times New Roman" w:hAnsi="Times New Roman"/>
                <w:sz w:val="28"/>
                <w:szCs w:val="28"/>
              </w:rPr>
              <w:t>)</w:t>
            </w:r>
            <w:r w:rsidR="00787A15" w:rsidRPr="008C2380">
              <w:rPr>
                <w:rFonts w:ascii="Times New Roman" w:cs="Times New Roman" w:hAnsi="Times New Roman"/>
                <w:sz w:val="28"/>
                <w:szCs w:val="28"/>
              </w:rPr>
              <w:t>:</w:t>
            </w:r>
          </w:p>
          <w:p w:rsidP="00E8647E" w:rsidR="00E27226" w:rsidRDefault="00E27226" w:rsidRPr="008C2380">
            <w:pPr>
              <w:pStyle w:val="ConsPlusNormal"/>
              <w:snapToGrid w:val="false"/>
              <w:spacing w:line="235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8C2380">
              <w:rPr>
                <w:rFonts w:ascii="Times New Roman" w:cs="Times New Roman" w:hAnsi="Times New Roman"/>
                <w:sz w:val="28"/>
                <w:szCs w:val="28"/>
              </w:rPr>
              <w:t>соответствует – 5 баллов;</w:t>
            </w:r>
          </w:p>
          <w:p w:rsidP="00E8647E" w:rsidR="003413F1" w:rsidRDefault="00E27226" w:rsidRPr="008C2380">
            <w:pPr>
              <w:pStyle w:val="ConsPlusNormal"/>
              <w:snapToGrid w:val="false"/>
              <w:spacing w:line="235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8C2380">
              <w:rPr>
                <w:rFonts w:ascii="Times New Roman" w:cs="Times New Roman" w:hAnsi="Times New Roman"/>
                <w:sz w:val="28"/>
                <w:szCs w:val="28"/>
              </w:rPr>
              <w:t>не соответствует – 0 баллов</w:t>
            </w:r>
          </w:p>
        </w:tc>
        <w:tc>
          <w:tcPr>
            <w:tcW w:type="dxa" w:w="993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5B1A60" w:rsidR="003413F1" w:rsidRDefault="003413F1" w:rsidRPr="008C2380">
            <w:pPr>
              <w:widowControl w:val="false"/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type="dxa" w:w="184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5B1A60" w:rsidR="003413F1" w:rsidRDefault="003413F1" w:rsidRPr="008C2380">
            <w:pPr>
              <w:widowControl w:val="false"/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</w:tr>
      <w:tr w:rsidR="008C2380" w:rsidRPr="008C2380" w:rsidTr="005947D6">
        <w:tc>
          <w:tcPr>
            <w:tcW w:type="dxa" w:w="56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C03B28" w:rsidR="00FA6C88" w:rsidRDefault="00FA6C88" w:rsidRPr="008C2380">
            <w:pPr>
              <w:widowControl w:val="false"/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8C2380">
              <w:rPr>
                <w:rFonts w:ascii="Times New Roman" w:cs="Times New Roman" w:hAnsi="Times New Roman"/>
                <w:sz w:val="28"/>
                <w:szCs w:val="28"/>
              </w:rPr>
              <w:t>6</w:t>
            </w:r>
          </w:p>
        </w:tc>
        <w:tc>
          <w:tcPr>
            <w:tcW w:type="dxa" w:w="609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E8647E" w:rsidR="005947D6" w:rsidRDefault="00CE7E96" w:rsidRPr="008C2380">
            <w:pPr>
              <w:widowControl w:val="false"/>
              <w:autoSpaceDE w:val="false"/>
              <w:autoSpaceDN w:val="false"/>
              <w:adjustRightInd w:val="false"/>
              <w:spacing w:after="0" w:line="235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8C2380">
              <w:rPr>
                <w:rFonts w:ascii="Times New Roman" w:cs="Times New Roman" w:hAnsi="Times New Roman"/>
                <w:sz w:val="28"/>
                <w:szCs w:val="28"/>
              </w:rPr>
              <w:t xml:space="preserve">Соответствие </w:t>
            </w:r>
            <w:r w:rsidR="00B75C1E" w:rsidRPr="008C2380">
              <w:rPr>
                <w:rFonts w:ascii="Times New Roman" w:cs="Times New Roman" w:hAnsi="Times New Roman"/>
                <w:sz w:val="28"/>
                <w:szCs w:val="28"/>
              </w:rPr>
              <w:t xml:space="preserve">выплат по направлениям </w:t>
            </w:r>
            <w:proofErr w:type="spellStart"/>
            <w:proofErr w:type="gramStart"/>
            <w:r w:rsidR="00B75C1E" w:rsidRPr="008C2380">
              <w:rPr>
                <w:rFonts w:ascii="Times New Roman" w:cs="Times New Roman" w:hAnsi="Times New Roman"/>
                <w:sz w:val="28"/>
                <w:szCs w:val="28"/>
              </w:rPr>
              <w:t>исполь</w:t>
            </w:r>
            <w:r w:rsidR="005947D6" w:rsidRPr="008C2380">
              <w:rPr>
                <w:rFonts w:ascii="Times New Roman" w:cs="Times New Roman" w:hAnsi="Times New Roman"/>
                <w:sz w:val="28"/>
                <w:szCs w:val="28"/>
              </w:rPr>
              <w:t>-</w:t>
            </w:r>
            <w:r w:rsidR="00B75C1E" w:rsidRPr="008C2380">
              <w:rPr>
                <w:rFonts w:ascii="Times New Roman" w:cs="Times New Roman" w:hAnsi="Times New Roman"/>
                <w:sz w:val="28"/>
                <w:szCs w:val="28"/>
              </w:rPr>
              <w:t>зования</w:t>
            </w:r>
            <w:proofErr w:type="spellEnd"/>
            <w:proofErr w:type="gramEnd"/>
            <w:r w:rsidR="00B75C1E" w:rsidRPr="008C2380">
              <w:rPr>
                <w:rFonts w:ascii="Times New Roman" w:cs="Times New Roman" w:hAnsi="Times New Roman"/>
                <w:sz w:val="28"/>
                <w:szCs w:val="28"/>
              </w:rPr>
              <w:t xml:space="preserve"> гранта, указанным </w:t>
            </w:r>
            <w:r w:rsidR="002C6E2A" w:rsidRPr="008C2380">
              <w:rPr>
                <w:rFonts w:ascii="Times New Roman" w:cs="Times New Roman" w:hAnsi="Times New Roman"/>
                <w:sz w:val="28"/>
                <w:szCs w:val="28"/>
              </w:rPr>
              <w:t>участником отбора</w:t>
            </w:r>
            <w:r w:rsidR="00B75C1E" w:rsidRPr="008C2380"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</w:p>
          <w:p w:rsidP="00E8647E" w:rsidR="00E27226" w:rsidRDefault="00B75C1E" w:rsidRPr="008C2380">
            <w:pPr>
              <w:widowControl w:val="false"/>
              <w:autoSpaceDE w:val="false"/>
              <w:autoSpaceDN w:val="false"/>
              <w:adjustRightInd w:val="false"/>
              <w:spacing w:after="0" w:line="235" w:lineRule="auto"/>
              <w:rPr>
                <w:rFonts w:ascii="Times New Roman" w:cs="Times New Roman" w:hAnsi="Times New Roman"/>
                <w:sz w:val="28"/>
                <w:szCs w:val="28"/>
              </w:rPr>
            </w:pPr>
            <w:proofErr w:type="gramStart"/>
            <w:r w:rsidRPr="008C2380">
              <w:rPr>
                <w:rFonts w:ascii="Times New Roman" w:cs="Times New Roman" w:hAnsi="Times New Roman"/>
                <w:sz w:val="28"/>
                <w:szCs w:val="28"/>
              </w:rPr>
              <w:t xml:space="preserve">в п. 2.1 таблицы показателей финансово-экономического обоснования плана, </w:t>
            </w:r>
            <w:proofErr w:type="spellStart"/>
            <w:r w:rsidR="00CE7E96" w:rsidRPr="008C2380">
              <w:rPr>
                <w:rFonts w:ascii="Times New Roman" w:cs="Times New Roman" w:hAnsi="Times New Roman"/>
                <w:sz w:val="28"/>
                <w:szCs w:val="28"/>
              </w:rPr>
              <w:t>направле</w:t>
            </w:r>
            <w:r w:rsidR="005947D6" w:rsidRPr="008C2380">
              <w:rPr>
                <w:rFonts w:ascii="Times New Roman" w:cs="Times New Roman" w:hAnsi="Times New Roman"/>
                <w:sz w:val="28"/>
                <w:szCs w:val="28"/>
              </w:rPr>
              <w:t>-</w:t>
            </w:r>
            <w:r w:rsidR="00CE7E96" w:rsidRPr="008C2380">
              <w:rPr>
                <w:rFonts w:ascii="Times New Roman" w:cs="Times New Roman" w:hAnsi="Times New Roman"/>
                <w:sz w:val="28"/>
                <w:szCs w:val="28"/>
              </w:rPr>
              <w:t>ниям</w:t>
            </w:r>
            <w:proofErr w:type="spellEnd"/>
            <w:r w:rsidR="00CE7E96" w:rsidRPr="008C2380">
              <w:rPr>
                <w:rFonts w:ascii="Times New Roman" w:cs="Times New Roman" w:hAnsi="Times New Roman"/>
                <w:sz w:val="28"/>
                <w:szCs w:val="28"/>
              </w:rPr>
              <w:t xml:space="preserve"> расходов, установленным п. 3</w:t>
            </w:r>
            <w:r w:rsidR="006231B3" w:rsidRPr="008C2380">
              <w:rPr>
                <w:rFonts w:ascii="Times New Roman" w:cs="Times New Roman" w:hAnsi="Times New Roman"/>
                <w:sz w:val="28"/>
                <w:szCs w:val="28"/>
              </w:rPr>
              <w:t>3</w:t>
            </w:r>
            <w:r w:rsidR="00CE7E96" w:rsidRPr="008C2380">
              <w:rPr>
                <w:rFonts w:ascii="Times New Roman" w:cs="Times New Roman" w:hAnsi="Times New Roman"/>
                <w:sz w:val="28"/>
                <w:szCs w:val="28"/>
              </w:rPr>
              <w:t xml:space="preserve"> Положения </w:t>
            </w:r>
            <w:proofErr w:type="gramEnd"/>
          </w:p>
          <w:p w:rsidP="00E8647E" w:rsidR="00A17369" w:rsidRDefault="00A17369" w:rsidRPr="008C2380">
            <w:pPr>
              <w:widowControl w:val="false"/>
              <w:autoSpaceDE w:val="false"/>
              <w:autoSpaceDN w:val="false"/>
              <w:adjustRightInd w:val="false"/>
              <w:spacing w:after="0" w:line="235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8C2380">
              <w:rPr>
                <w:rFonts w:ascii="Times New Roman" w:cs="Times New Roman" w:hAnsi="Times New Roman"/>
                <w:sz w:val="28"/>
                <w:szCs w:val="28"/>
              </w:rPr>
              <w:t xml:space="preserve">(критерий оценки </w:t>
            </w:r>
            <w:r w:rsidR="00787A15" w:rsidRPr="008C2380">
              <w:rPr>
                <w:rFonts w:ascii="Times New Roman" w:cs="Times New Roman" w:hAnsi="Times New Roman"/>
                <w:sz w:val="28"/>
                <w:szCs w:val="28"/>
              </w:rPr>
              <w:t>–</w:t>
            </w:r>
            <w:r w:rsidRPr="008C2380">
              <w:rPr>
                <w:rFonts w:ascii="Times New Roman" w:cs="Times New Roman" w:hAnsi="Times New Roman"/>
                <w:sz w:val="28"/>
                <w:szCs w:val="28"/>
              </w:rPr>
              <w:t xml:space="preserve"> 5% </w:t>
            </w:r>
            <w:r w:rsidR="00787A15" w:rsidRPr="008C2380">
              <w:rPr>
                <w:rFonts w:ascii="Times New Roman" w:cs="Times New Roman" w:hAnsi="Times New Roman"/>
                <w:sz w:val="28"/>
                <w:szCs w:val="28"/>
              </w:rPr>
              <w:t xml:space="preserve">в </w:t>
            </w:r>
            <w:r w:rsidRPr="008C2380">
              <w:rPr>
                <w:rFonts w:ascii="Times New Roman" w:cs="Times New Roman" w:hAnsi="Times New Roman"/>
                <w:sz w:val="28"/>
                <w:szCs w:val="28"/>
              </w:rPr>
              <w:t>общей сумм</w:t>
            </w:r>
            <w:r w:rsidR="00787A15" w:rsidRPr="008C2380">
              <w:rPr>
                <w:rFonts w:ascii="Times New Roman" w:cs="Times New Roman" w:hAnsi="Times New Roman"/>
                <w:sz w:val="28"/>
                <w:szCs w:val="28"/>
              </w:rPr>
              <w:t>е</w:t>
            </w:r>
            <w:r w:rsidRPr="008C2380">
              <w:rPr>
                <w:rFonts w:ascii="Times New Roman" w:cs="Times New Roman" w:hAnsi="Times New Roman"/>
                <w:sz w:val="28"/>
                <w:szCs w:val="28"/>
              </w:rPr>
              <w:t xml:space="preserve"> баллов):</w:t>
            </w:r>
          </w:p>
          <w:p w:rsidP="00E8647E" w:rsidR="00FA6C88" w:rsidRDefault="00A17369" w:rsidRPr="008C2380">
            <w:pPr>
              <w:widowControl w:val="false"/>
              <w:autoSpaceDE w:val="false"/>
              <w:autoSpaceDN w:val="false"/>
              <w:adjustRightInd w:val="false"/>
              <w:spacing w:after="0" w:line="235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8C2380">
              <w:rPr>
                <w:rFonts w:ascii="Times New Roman" w:cs="Times New Roman" w:hAnsi="Times New Roman"/>
                <w:sz w:val="28"/>
                <w:szCs w:val="28"/>
              </w:rPr>
              <w:t>соответствуют</w:t>
            </w:r>
            <w:r w:rsidR="00B75C1E" w:rsidRPr="008C2380"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 w:rsidR="00FA6C88" w:rsidRPr="008C2380">
              <w:rPr>
                <w:rFonts w:ascii="Times New Roman" w:cs="Times New Roman" w:hAnsi="Times New Roman"/>
                <w:sz w:val="28"/>
                <w:szCs w:val="28"/>
              </w:rPr>
              <w:t>– 5 баллов;</w:t>
            </w:r>
          </w:p>
          <w:p w:rsidP="00E8647E" w:rsidR="00FA6C88" w:rsidRDefault="00FA6C88" w:rsidRPr="008C2380">
            <w:pPr>
              <w:widowControl w:val="false"/>
              <w:autoSpaceDE w:val="false"/>
              <w:autoSpaceDN w:val="false"/>
              <w:adjustRightInd w:val="false"/>
              <w:spacing w:after="0" w:line="235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8C2380">
              <w:rPr>
                <w:rFonts w:ascii="Times New Roman" w:cs="Times New Roman" w:hAnsi="Times New Roman"/>
                <w:sz w:val="28"/>
                <w:szCs w:val="28"/>
              </w:rPr>
              <w:t xml:space="preserve">не </w:t>
            </w:r>
            <w:r w:rsidR="00A17369" w:rsidRPr="008C2380">
              <w:rPr>
                <w:rFonts w:ascii="Times New Roman" w:cs="Times New Roman" w:hAnsi="Times New Roman"/>
                <w:sz w:val="28"/>
                <w:szCs w:val="28"/>
              </w:rPr>
              <w:t>соответствуют</w:t>
            </w:r>
            <w:r w:rsidRPr="008C2380">
              <w:rPr>
                <w:rFonts w:ascii="Times New Roman" w:cs="Times New Roman" w:hAnsi="Times New Roman"/>
                <w:sz w:val="28"/>
                <w:szCs w:val="28"/>
              </w:rPr>
              <w:t xml:space="preserve"> – 0 баллов</w:t>
            </w:r>
          </w:p>
        </w:tc>
        <w:tc>
          <w:tcPr>
            <w:tcW w:type="dxa" w:w="993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5B1A60" w:rsidR="00FA6C88" w:rsidRDefault="00FA6C88" w:rsidRPr="008C2380">
            <w:pPr>
              <w:widowControl w:val="false"/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type="dxa" w:w="184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5B1A60" w:rsidR="00FA6C88" w:rsidRDefault="00FA6C88" w:rsidRPr="008C2380">
            <w:pPr>
              <w:widowControl w:val="false"/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</w:tr>
      <w:tr w:rsidR="008C2380" w:rsidRPr="008C2380" w:rsidTr="005947D6">
        <w:tc>
          <w:tcPr>
            <w:tcW w:type="dxa" w:w="56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C03B28" w:rsidR="00FA6C88" w:rsidRDefault="00FA6C88" w:rsidRPr="008C2380">
            <w:pPr>
              <w:widowControl w:val="false"/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8C2380">
              <w:rPr>
                <w:rFonts w:ascii="Times New Roman" w:cs="Times New Roman" w:hAnsi="Times New Roman"/>
                <w:sz w:val="28"/>
                <w:szCs w:val="28"/>
              </w:rPr>
              <w:t>7</w:t>
            </w:r>
          </w:p>
        </w:tc>
        <w:tc>
          <w:tcPr>
            <w:tcW w:type="dxa" w:w="609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E8647E" w:rsidR="005947D6" w:rsidRDefault="00FA6C88" w:rsidRPr="008C2380">
            <w:pPr>
              <w:widowControl w:val="false"/>
              <w:spacing w:after="0" w:line="235" w:lineRule="auto"/>
              <w:rPr>
                <w:rFonts w:ascii="Times New Roman" w:cs="Times New Roman" w:hAnsi="Times New Roman"/>
                <w:sz w:val="28"/>
                <w:szCs w:val="28"/>
                <w:lang w:eastAsia="ru-RU"/>
              </w:rPr>
            </w:pPr>
            <w:r w:rsidRPr="008C2380">
              <w:rPr>
                <w:rFonts w:ascii="Times New Roman" w:cs="Times New Roman" w:hAnsi="Times New Roman"/>
                <w:sz w:val="28"/>
                <w:szCs w:val="28"/>
                <w:lang w:eastAsia="ru-RU"/>
              </w:rPr>
              <w:t xml:space="preserve">Доля </w:t>
            </w:r>
            <w:r w:rsidR="00CE7E96" w:rsidRPr="008C2380">
              <w:rPr>
                <w:rFonts w:ascii="Times New Roman" w:cs="Times New Roman" w:hAnsi="Times New Roman"/>
                <w:sz w:val="28"/>
                <w:szCs w:val="28"/>
                <w:lang w:eastAsia="ru-RU"/>
              </w:rPr>
              <w:t xml:space="preserve">суммы </w:t>
            </w:r>
            <w:proofErr w:type="spellStart"/>
            <w:r w:rsidRPr="008C2380">
              <w:rPr>
                <w:rFonts w:ascii="Times New Roman" w:cs="Times New Roman" w:hAnsi="Times New Roman"/>
                <w:sz w:val="28"/>
                <w:szCs w:val="28"/>
                <w:lang w:eastAsia="ru-RU"/>
              </w:rPr>
              <w:t>софинансирования</w:t>
            </w:r>
            <w:proofErr w:type="spellEnd"/>
            <w:r w:rsidRPr="008C2380">
              <w:rPr>
                <w:rFonts w:ascii="Times New Roman" w:cs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2C6E2A" w:rsidRPr="008C2380">
              <w:rPr>
                <w:rFonts w:ascii="Times New Roman" w:cs="Times New Roman" w:hAnsi="Times New Roman"/>
                <w:sz w:val="28"/>
                <w:szCs w:val="28"/>
                <w:lang w:eastAsia="ru-RU"/>
              </w:rPr>
              <w:t xml:space="preserve">участником </w:t>
            </w:r>
          </w:p>
          <w:p w:rsidP="00E8647E" w:rsidR="002B35D5" w:rsidRDefault="005947D6" w:rsidRPr="008C2380">
            <w:pPr>
              <w:widowControl w:val="false"/>
              <w:spacing w:after="0" w:line="235" w:lineRule="auto"/>
              <w:rPr>
                <w:rFonts w:ascii="Times New Roman" w:cs="Times New Roman" w:hAnsi="Times New Roman"/>
                <w:sz w:val="28"/>
                <w:szCs w:val="28"/>
                <w:lang w:eastAsia="ru-RU"/>
              </w:rPr>
            </w:pPr>
            <w:r w:rsidRPr="008C2380">
              <w:rPr>
                <w:rFonts w:ascii="Times New Roman" w:cs="Times New Roman" w:hAnsi="Times New Roman"/>
                <w:sz w:val="28"/>
                <w:szCs w:val="28"/>
                <w:lang w:eastAsia="ru-RU"/>
              </w:rPr>
              <w:t>о</w:t>
            </w:r>
            <w:r w:rsidR="002C6E2A" w:rsidRPr="008C2380">
              <w:rPr>
                <w:rFonts w:ascii="Times New Roman" w:cs="Times New Roman" w:hAnsi="Times New Roman"/>
                <w:sz w:val="28"/>
                <w:szCs w:val="28"/>
                <w:lang w:eastAsia="ru-RU"/>
              </w:rPr>
              <w:t>тбора</w:t>
            </w:r>
            <w:r w:rsidR="00787A15" w:rsidRPr="008C2380">
              <w:rPr>
                <w:rFonts w:ascii="Times New Roman" w:cs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gramStart"/>
            <w:r w:rsidR="00787A15" w:rsidRPr="008C2380">
              <w:rPr>
                <w:rFonts w:ascii="Times New Roman" w:cs="Times New Roman" w:hAnsi="Times New Roman"/>
                <w:sz w:val="28"/>
                <w:szCs w:val="28"/>
                <w:lang w:eastAsia="ru-RU"/>
              </w:rPr>
              <w:t>указанной</w:t>
            </w:r>
            <w:proofErr w:type="gramEnd"/>
            <w:r w:rsidR="00787A15" w:rsidRPr="008C2380">
              <w:rPr>
                <w:rFonts w:ascii="Times New Roman" w:cs="Times New Roman" w:hAnsi="Times New Roman"/>
                <w:sz w:val="28"/>
                <w:szCs w:val="28"/>
                <w:lang w:eastAsia="ru-RU"/>
              </w:rPr>
              <w:t xml:space="preserve"> в п. 5.2 </w:t>
            </w:r>
            <w:r w:rsidR="006D20F1" w:rsidRPr="008C2380">
              <w:rPr>
                <w:rFonts w:ascii="Times New Roman" w:cs="Times New Roman" w:hAnsi="Times New Roman"/>
                <w:sz w:val="28"/>
                <w:szCs w:val="28"/>
              </w:rPr>
              <w:t>финансово-</w:t>
            </w:r>
            <w:proofErr w:type="spellStart"/>
            <w:r w:rsidR="006D20F1" w:rsidRPr="008C2380">
              <w:rPr>
                <w:rFonts w:ascii="Times New Roman" w:cs="Times New Roman" w:hAnsi="Times New Roman"/>
                <w:sz w:val="28"/>
                <w:szCs w:val="28"/>
              </w:rPr>
              <w:t>экономи</w:t>
            </w:r>
            <w:proofErr w:type="spellEnd"/>
            <w:r w:rsidR="002B35D5" w:rsidRPr="008C2380">
              <w:rPr>
                <w:rFonts w:ascii="Times New Roman" w:cs="Times New Roman" w:hAnsi="Times New Roman"/>
                <w:sz w:val="28"/>
                <w:szCs w:val="28"/>
              </w:rPr>
              <w:t>-</w:t>
            </w:r>
            <w:proofErr w:type="spellStart"/>
            <w:r w:rsidR="006D20F1" w:rsidRPr="008C2380">
              <w:rPr>
                <w:rFonts w:ascii="Times New Roman" w:cs="Times New Roman" w:hAnsi="Times New Roman"/>
                <w:sz w:val="28"/>
                <w:szCs w:val="28"/>
              </w:rPr>
              <w:t>ческого</w:t>
            </w:r>
            <w:proofErr w:type="spellEnd"/>
            <w:r w:rsidR="006D20F1" w:rsidRPr="008C2380">
              <w:rPr>
                <w:rFonts w:ascii="Times New Roman" w:cs="Times New Roman" w:hAnsi="Times New Roman"/>
                <w:sz w:val="28"/>
                <w:szCs w:val="28"/>
              </w:rPr>
              <w:t xml:space="preserve"> обоснования</w:t>
            </w:r>
            <w:r w:rsidR="006D20F1" w:rsidRPr="008C2380">
              <w:rPr>
                <w:rFonts w:ascii="Times New Roman" w:cs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787A15" w:rsidRPr="008C2380">
              <w:rPr>
                <w:rFonts w:ascii="Times New Roman" w:cs="Times New Roman" w:hAnsi="Times New Roman"/>
                <w:sz w:val="28"/>
                <w:szCs w:val="28"/>
                <w:lang w:eastAsia="ru-RU"/>
              </w:rPr>
              <w:t xml:space="preserve">плана, </w:t>
            </w:r>
            <w:r w:rsidR="00CE7E96" w:rsidRPr="008C2380">
              <w:rPr>
                <w:rFonts w:ascii="Times New Roman" w:cs="Times New Roman" w:hAnsi="Times New Roman"/>
                <w:sz w:val="28"/>
                <w:szCs w:val="28"/>
              </w:rPr>
              <w:t>в суммарном объеме всех расходов на выполнение плана</w:t>
            </w:r>
            <w:r w:rsidR="00CE7E96" w:rsidRPr="008C2380">
              <w:rPr>
                <w:rFonts w:ascii="Times New Roman" w:cs="Times New Roman" w:hAnsi="Times New Roman"/>
                <w:sz w:val="28"/>
                <w:szCs w:val="28"/>
                <w:lang w:eastAsia="ru-RU"/>
              </w:rPr>
              <w:t>, указанн</w:t>
            </w:r>
            <w:r w:rsidR="00787A15" w:rsidRPr="008C2380">
              <w:rPr>
                <w:rFonts w:ascii="Times New Roman" w:cs="Times New Roman" w:hAnsi="Times New Roman"/>
                <w:sz w:val="28"/>
                <w:szCs w:val="28"/>
                <w:lang w:eastAsia="ru-RU"/>
              </w:rPr>
              <w:t>ом</w:t>
            </w:r>
            <w:r w:rsidR="00FA6C88" w:rsidRPr="008C2380">
              <w:rPr>
                <w:rFonts w:ascii="Times New Roman" w:cs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P="00E8647E" w:rsidR="006D20F1" w:rsidRDefault="00787A15" w:rsidRPr="008C2380">
            <w:pPr>
              <w:widowControl w:val="false"/>
              <w:spacing w:after="0" w:line="235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8C2380">
              <w:rPr>
                <w:rFonts w:ascii="Times New Roman" w:cs="Times New Roman" w:hAnsi="Times New Roman"/>
                <w:sz w:val="28"/>
                <w:szCs w:val="28"/>
              </w:rPr>
              <w:t xml:space="preserve">в п. 5 </w:t>
            </w:r>
            <w:r w:rsidR="006D20F1" w:rsidRPr="008C2380">
              <w:rPr>
                <w:rFonts w:ascii="Times New Roman" w:cs="Times New Roman" w:hAnsi="Times New Roman"/>
                <w:sz w:val="28"/>
                <w:szCs w:val="28"/>
              </w:rPr>
              <w:t xml:space="preserve">финансово-экономического обоснования </w:t>
            </w:r>
            <w:r w:rsidRPr="008C2380">
              <w:rPr>
                <w:rFonts w:ascii="Times New Roman" w:cs="Times New Roman" w:hAnsi="Times New Roman"/>
                <w:sz w:val="28"/>
                <w:szCs w:val="28"/>
              </w:rPr>
              <w:t>плана</w:t>
            </w:r>
            <w:r w:rsidR="002B35D5" w:rsidRPr="008C2380">
              <w:rPr>
                <w:rFonts w:ascii="Times New Roman" w:cs="Times New Roman" w:hAnsi="Times New Roman"/>
                <w:sz w:val="28"/>
                <w:szCs w:val="28"/>
              </w:rPr>
              <w:t>, по формуле</w:t>
            </w:r>
            <w:r w:rsidR="005947D6" w:rsidRPr="008C2380">
              <w:rPr>
                <w:rFonts w:ascii="Times New Roman" w:cs="Times New Roman" w:hAnsi="Times New Roman"/>
                <w:sz w:val="28"/>
                <w:szCs w:val="28"/>
              </w:rPr>
              <w:t>:</w:t>
            </w:r>
            <w:r w:rsidRPr="008C2380">
              <w:rPr>
                <w:rFonts w:ascii="Times New Roman" w:cs="Times New Roman" w:hAnsi="Times New Roman"/>
                <w:sz w:val="28"/>
                <w:szCs w:val="28"/>
                <w:lang w:eastAsia="ru-RU"/>
              </w:rPr>
              <w:t xml:space="preserve"> п. 5.2 / п. 5 * 100% </w:t>
            </w:r>
          </w:p>
          <w:p w:rsidP="00E8647E" w:rsidR="00FA6C88" w:rsidRDefault="00AB581B" w:rsidRPr="008C2380">
            <w:pPr>
              <w:widowControl w:val="false"/>
              <w:spacing w:after="0" w:line="235" w:lineRule="auto"/>
              <w:rPr>
                <w:rFonts w:ascii="Times New Roman" w:cs="Times New Roman" w:hAnsi="Times New Roman"/>
                <w:sz w:val="28"/>
                <w:szCs w:val="28"/>
                <w:lang w:eastAsia="ru-RU"/>
              </w:rPr>
            </w:pPr>
            <w:r w:rsidRPr="008C2380">
              <w:rPr>
                <w:rFonts w:ascii="Times New Roman" w:cs="Times New Roman" w:hAnsi="Times New Roman"/>
                <w:sz w:val="28"/>
                <w:szCs w:val="28"/>
              </w:rPr>
              <w:t>(критерий оценки</w:t>
            </w:r>
            <w:r w:rsidR="00787A15" w:rsidRPr="008C2380">
              <w:rPr>
                <w:rFonts w:ascii="Times New Roman" w:cs="Times New Roman" w:hAnsi="Times New Roman"/>
                <w:sz w:val="28"/>
                <w:szCs w:val="28"/>
              </w:rPr>
              <w:t xml:space="preserve"> – 30% в общей сумме баллов</w:t>
            </w:r>
            <w:r w:rsidRPr="008C2380">
              <w:rPr>
                <w:rFonts w:ascii="Times New Roman" w:cs="Times New Roman" w:hAnsi="Times New Roman"/>
                <w:sz w:val="28"/>
                <w:szCs w:val="28"/>
              </w:rPr>
              <w:t>)</w:t>
            </w:r>
            <w:r w:rsidR="00B75C1E" w:rsidRPr="008C2380">
              <w:rPr>
                <w:rFonts w:ascii="Times New Roman" w:cs="Times New Roman" w:hAnsi="Times New Roman"/>
                <w:sz w:val="28"/>
                <w:szCs w:val="28"/>
              </w:rPr>
              <w:t>:</w:t>
            </w:r>
          </w:p>
          <w:p w:rsidP="00E8647E" w:rsidR="00FA6C88" w:rsidRDefault="00FA6C88" w:rsidRPr="008C2380">
            <w:pPr>
              <w:pStyle w:val="ConsPlusNormal"/>
              <w:snapToGrid w:val="false"/>
              <w:spacing w:line="235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8C2380">
              <w:rPr>
                <w:rFonts w:ascii="Times New Roman" w:cs="Times New Roman" w:hAnsi="Times New Roman"/>
                <w:sz w:val="28"/>
                <w:szCs w:val="28"/>
              </w:rPr>
              <w:t>свыше 40,0% – 20 баллов;</w:t>
            </w:r>
          </w:p>
          <w:p w:rsidP="00E8647E" w:rsidR="00787A15" w:rsidRDefault="00FA6C88" w:rsidRPr="008C2380">
            <w:pPr>
              <w:widowControl w:val="false"/>
              <w:shd w:color="auto" w:fill="FFFFFF" w:themeFill="background1" w:val="clear"/>
              <w:tabs>
                <w:tab w:pos="3402" w:val="left"/>
              </w:tabs>
              <w:autoSpaceDE w:val="false"/>
              <w:autoSpaceDN w:val="false"/>
              <w:adjustRightInd w:val="false"/>
              <w:spacing w:after="0" w:line="235" w:lineRule="auto"/>
              <w:rPr>
                <w:rFonts w:ascii="Times New Roman" w:cs="Times New Roman" w:hAnsi="Times New Roman"/>
                <w:sz w:val="28"/>
                <w:szCs w:val="28"/>
                <w:lang w:eastAsia="ru-RU"/>
              </w:rPr>
            </w:pPr>
            <w:r w:rsidRPr="008C2380">
              <w:rPr>
                <w:rFonts w:ascii="Times New Roman" w:cs="Times New Roman" w:hAnsi="Times New Roman"/>
                <w:sz w:val="28"/>
                <w:szCs w:val="28"/>
                <w:lang w:eastAsia="ru-RU"/>
              </w:rPr>
              <w:t>свыше 30,0%</w:t>
            </w:r>
            <w:r w:rsidR="005947D6" w:rsidRPr="008C2380">
              <w:rPr>
                <w:rFonts w:ascii="Times New Roman" w:cs="Times New Roman" w:hAnsi="Times New Roman"/>
                <w:sz w:val="28"/>
                <w:szCs w:val="28"/>
                <w:lang w:eastAsia="ru-RU"/>
              </w:rPr>
              <w:t xml:space="preserve"> и</w:t>
            </w:r>
            <w:r w:rsidRPr="008C2380">
              <w:rPr>
                <w:rFonts w:ascii="Times New Roman" w:cs="Times New Roman" w:hAnsi="Times New Roman"/>
                <w:sz w:val="28"/>
                <w:szCs w:val="28"/>
                <w:lang w:eastAsia="ru-RU"/>
              </w:rPr>
              <w:t xml:space="preserve"> не более 40,0% – 10 баллов</w:t>
            </w:r>
            <w:r w:rsidR="00154916" w:rsidRPr="008C2380">
              <w:rPr>
                <w:rFonts w:ascii="Times New Roman" w:cs="Times New Roman" w:hAnsi="Times New Roman"/>
                <w:sz w:val="28"/>
                <w:szCs w:val="28"/>
                <w:lang w:eastAsia="ru-RU"/>
              </w:rPr>
              <w:t>;</w:t>
            </w:r>
          </w:p>
          <w:p w:rsidP="00E8647E" w:rsidR="00154916" w:rsidRDefault="00154916" w:rsidRPr="008C2380">
            <w:pPr>
              <w:widowControl w:val="false"/>
              <w:shd w:color="auto" w:fill="FFFFFF" w:themeFill="background1" w:val="clear"/>
              <w:tabs>
                <w:tab w:pos="3402" w:val="left"/>
              </w:tabs>
              <w:autoSpaceDE w:val="false"/>
              <w:autoSpaceDN w:val="false"/>
              <w:adjustRightInd w:val="false"/>
              <w:spacing w:after="0" w:line="235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8C2380">
              <w:rPr>
                <w:rFonts w:ascii="Times New Roman" w:cs="Times New Roman" w:hAnsi="Times New Roman"/>
                <w:sz w:val="28"/>
                <w:szCs w:val="28"/>
                <w:lang w:eastAsia="ru-RU"/>
              </w:rPr>
              <w:t>менее 30,0% – 0 баллов</w:t>
            </w:r>
          </w:p>
        </w:tc>
        <w:tc>
          <w:tcPr>
            <w:tcW w:type="dxa" w:w="993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5B1A60" w:rsidR="00FA6C88" w:rsidRDefault="00FA6C88" w:rsidRPr="008C2380">
            <w:pPr>
              <w:widowControl w:val="false"/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type="dxa" w:w="184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5B1A60" w:rsidR="00FA6C88" w:rsidRDefault="00FA6C88" w:rsidRPr="008C2380">
            <w:pPr>
              <w:widowControl w:val="false"/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</w:tr>
      <w:tr w:rsidR="008C2380" w:rsidRPr="008C2380" w:rsidTr="005947D6">
        <w:tc>
          <w:tcPr>
            <w:tcW w:type="dxa" w:w="56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EC60C2" w:rsidR="00FA6C88" w:rsidRDefault="00FA6C88" w:rsidRPr="008C2380">
            <w:pPr>
              <w:widowControl w:val="false"/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8C2380">
              <w:rPr>
                <w:rFonts w:ascii="Times New Roman" w:cs="Times New Roman" w:hAnsi="Times New Roman"/>
                <w:sz w:val="28"/>
                <w:szCs w:val="28"/>
              </w:rPr>
              <w:t>8</w:t>
            </w:r>
          </w:p>
        </w:tc>
        <w:tc>
          <w:tcPr>
            <w:tcW w:type="dxa" w:w="609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E8647E" w:rsidR="002B35D5" w:rsidRDefault="005947D6" w:rsidRPr="008C2380">
            <w:pPr>
              <w:widowControl w:val="false"/>
              <w:spacing w:after="0" w:line="235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8C2380">
              <w:rPr>
                <w:rFonts w:ascii="Times New Roman" w:cs="Times New Roman" w:hAnsi="Times New Roman"/>
                <w:sz w:val="28"/>
                <w:szCs w:val="28"/>
              </w:rPr>
              <w:t>Доход</w:t>
            </w:r>
            <w:r w:rsidR="00FA6C88" w:rsidRPr="008C2380">
              <w:rPr>
                <w:rFonts w:ascii="Times New Roman" w:cs="Times New Roman" w:hAnsi="Times New Roman"/>
                <w:sz w:val="28"/>
                <w:szCs w:val="28"/>
              </w:rPr>
              <w:t xml:space="preserve"> от производства и реализации товаров, </w:t>
            </w:r>
          </w:p>
          <w:p w:rsidP="00E8647E" w:rsidR="002B35D5" w:rsidRDefault="00FA6C88" w:rsidRPr="008C2380">
            <w:pPr>
              <w:widowControl w:val="false"/>
              <w:spacing w:after="0" w:line="235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8C2380">
              <w:rPr>
                <w:rFonts w:ascii="Times New Roman" w:cs="Times New Roman" w:hAnsi="Times New Roman"/>
                <w:sz w:val="28"/>
                <w:szCs w:val="28"/>
              </w:rPr>
              <w:t>работ, услуг по состоянию на 1</w:t>
            </w:r>
            <w:r w:rsidR="008355D4">
              <w:rPr>
                <w:rFonts w:ascii="Times New Roman" w:cs="Times New Roman" w:hAnsi="Times New Roman"/>
                <w:sz w:val="28"/>
                <w:szCs w:val="28"/>
              </w:rPr>
              <w:t>-е</w:t>
            </w:r>
            <w:r w:rsidRPr="008C2380">
              <w:rPr>
                <w:rFonts w:ascii="Times New Roman" w:cs="Times New Roman" w:hAnsi="Times New Roman"/>
                <w:sz w:val="28"/>
                <w:szCs w:val="28"/>
              </w:rPr>
              <w:t xml:space="preserve"> число месяца </w:t>
            </w:r>
          </w:p>
          <w:p w:rsidP="00E8647E" w:rsidR="002B35D5" w:rsidRDefault="00FA6C88" w:rsidRPr="008C2380">
            <w:pPr>
              <w:widowControl w:val="false"/>
              <w:spacing w:after="0" w:line="235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8C2380">
              <w:rPr>
                <w:rFonts w:ascii="Times New Roman" w:cs="Times New Roman" w:hAnsi="Times New Roman"/>
                <w:sz w:val="28"/>
                <w:szCs w:val="28"/>
              </w:rPr>
              <w:t xml:space="preserve">подачи </w:t>
            </w:r>
            <w:r w:rsidR="005947D6" w:rsidRPr="008C2380">
              <w:rPr>
                <w:rFonts w:ascii="Times New Roman" w:cs="Times New Roman" w:hAnsi="Times New Roman"/>
                <w:sz w:val="28"/>
                <w:szCs w:val="28"/>
              </w:rPr>
              <w:t xml:space="preserve">заявки из таблицы п. 2 заявления </w:t>
            </w:r>
          </w:p>
          <w:p w:rsidP="00E8647E" w:rsidR="00FA6C88" w:rsidRDefault="00AB581B" w:rsidRPr="008C2380">
            <w:pPr>
              <w:widowControl w:val="false"/>
              <w:spacing w:after="0" w:line="235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8C2380">
              <w:rPr>
                <w:rFonts w:ascii="Times New Roman" w:cs="Times New Roman" w:hAnsi="Times New Roman"/>
                <w:sz w:val="28"/>
                <w:szCs w:val="28"/>
              </w:rPr>
              <w:t xml:space="preserve">(критерий оценки </w:t>
            </w:r>
            <w:r w:rsidR="0051027A" w:rsidRPr="008C2380">
              <w:rPr>
                <w:rFonts w:ascii="Times New Roman" w:cs="Times New Roman" w:hAnsi="Times New Roman"/>
                <w:sz w:val="28"/>
                <w:szCs w:val="28"/>
              </w:rPr>
              <w:t>–</w:t>
            </w:r>
            <w:r w:rsidRPr="008C2380">
              <w:rPr>
                <w:rFonts w:ascii="Times New Roman" w:cs="Times New Roman" w:hAnsi="Times New Roman"/>
                <w:sz w:val="28"/>
                <w:szCs w:val="28"/>
              </w:rPr>
              <w:t xml:space="preserve"> 30% </w:t>
            </w:r>
            <w:r w:rsidR="0051027A" w:rsidRPr="008C2380">
              <w:rPr>
                <w:rFonts w:ascii="Times New Roman" w:cs="Times New Roman" w:hAnsi="Times New Roman"/>
                <w:sz w:val="28"/>
                <w:szCs w:val="28"/>
              </w:rPr>
              <w:t xml:space="preserve">в </w:t>
            </w:r>
            <w:r w:rsidRPr="008C2380">
              <w:rPr>
                <w:rFonts w:ascii="Times New Roman" w:cs="Times New Roman" w:hAnsi="Times New Roman"/>
                <w:sz w:val="28"/>
                <w:szCs w:val="28"/>
              </w:rPr>
              <w:t>общей сумм</w:t>
            </w:r>
            <w:r w:rsidR="0051027A" w:rsidRPr="008C2380">
              <w:rPr>
                <w:rFonts w:ascii="Times New Roman" w:cs="Times New Roman" w:hAnsi="Times New Roman"/>
                <w:sz w:val="28"/>
                <w:szCs w:val="28"/>
              </w:rPr>
              <w:t>е</w:t>
            </w:r>
            <w:r w:rsidRPr="008C2380">
              <w:rPr>
                <w:rFonts w:ascii="Times New Roman" w:cs="Times New Roman" w:hAnsi="Times New Roman"/>
                <w:sz w:val="28"/>
                <w:szCs w:val="28"/>
              </w:rPr>
              <w:t xml:space="preserve"> баллов)</w:t>
            </w:r>
            <w:r w:rsidR="00FA6C88" w:rsidRPr="008C2380">
              <w:rPr>
                <w:rFonts w:ascii="Times New Roman" w:cs="Times New Roman" w:hAnsi="Times New Roman"/>
                <w:sz w:val="28"/>
                <w:szCs w:val="28"/>
              </w:rPr>
              <w:t>:</w:t>
            </w:r>
          </w:p>
          <w:p w:rsidP="00E8647E" w:rsidR="00FA6C88" w:rsidRDefault="00FA6C88" w:rsidRPr="008C2380">
            <w:pPr>
              <w:pStyle w:val="ConsPlusNormal"/>
              <w:snapToGrid w:val="false"/>
              <w:spacing w:line="235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8C2380">
              <w:rPr>
                <w:rFonts w:ascii="Times New Roman" w:cs="Times New Roman" w:hAnsi="Times New Roman"/>
                <w:sz w:val="28"/>
                <w:szCs w:val="28"/>
              </w:rPr>
              <w:t>свыше 2,4</w:t>
            </w:r>
            <w:r w:rsidR="0051027A" w:rsidRPr="008C2380"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51027A" w:rsidRPr="008C2380">
              <w:rPr>
                <w:rFonts w:ascii="Times New Roman" w:cs="Times New Roman" w:hAnsi="Times New Roman"/>
                <w:sz w:val="28"/>
                <w:szCs w:val="28"/>
              </w:rPr>
              <w:t>млн</w:t>
            </w:r>
            <w:proofErr w:type="gramEnd"/>
            <w:r w:rsidR="0051027A" w:rsidRPr="008C2380">
              <w:rPr>
                <w:rFonts w:ascii="Times New Roman" w:cs="Times New Roman" w:hAnsi="Times New Roman"/>
                <w:sz w:val="28"/>
                <w:szCs w:val="28"/>
              </w:rPr>
              <w:t xml:space="preserve"> руб</w:t>
            </w:r>
            <w:r w:rsidR="005947D6" w:rsidRPr="008C2380">
              <w:rPr>
                <w:rFonts w:ascii="Times New Roman" w:cs="Times New Roman" w:hAnsi="Times New Roman"/>
                <w:sz w:val="28"/>
                <w:szCs w:val="28"/>
              </w:rPr>
              <w:t>.</w:t>
            </w:r>
            <w:r w:rsidR="0051027A" w:rsidRPr="008C2380"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 w:rsidRPr="008C2380">
              <w:rPr>
                <w:rFonts w:ascii="Times New Roman" w:cs="Times New Roman" w:hAnsi="Times New Roman"/>
                <w:sz w:val="28"/>
                <w:szCs w:val="28"/>
              </w:rPr>
              <w:t>– 20 баллов;</w:t>
            </w:r>
          </w:p>
          <w:p w:rsidP="00E8647E" w:rsidR="00FA6C88" w:rsidRDefault="00FA6C88" w:rsidRPr="008C2380">
            <w:pPr>
              <w:widowControl w:val="false"/>
              <w:shd w:color="auto" w:fill="FFFFFF" w:themeFill="background1" w:val="clear"/>
              <w:tabs>
                <w:tab w:pos="3402" w:val="left"/>
              </w:tabs>
              <w:autoSpaceDE w:val="false"/>
              <w:autoSpaceDN w:val="false"/>
              <w:adjustRightInd w:val="false"/>
              <w:spacing w:after="0" w:line="235" w:lineRule="auto"/>
              <w:rPr>
                <w:rFonts w:ascii="Times New Roman" w:cs="Times New Roman" w:hAnsi="Times New Roman"/>
                <w:sz w:val="28"/>
                <w:szCs w:val="28"/>
                <w:lang w:eastAsia="ru-RU"/>
              </w:rPr>
            </w:pPr>
            <w:r w:rsidRPr="008C2380">
              <w:rPr>
                <w:rFonts w:ascii="Times New Roman" w:cs="Times New Roman" w:hAnsi="Times New Roman"/>
                <w:sz w:val="28"/>
                <w:szCs w:val="28"/>
                <w:lang w:eastAsia="ru-RU"/>
              </w:rPr>
              <w:t>свыше 0 руб</w:t>
            </w:r>
            <w:r w:rsidR="005947D6" w:rsidRPr="008C2380">
              <w:rPr>
                <w:rFonts w:ascii="Times New Roman" w:cs="Times New Roman" w:hAnsi="Times New Roman"/>
                <w:sz w:val="28"/>
                <w:szCs w:val="28"/>
                <w:lang w:eastAsia="ru-RU"/>
              </w:rPr>
              <w:t>. и</w:t>
            </w:r>
            <w:r w:rsidR="0051027A" w:rsidRPr="008C2380">
              <w:rPr>
                <w:rFonts w:ascii="Times New Roman" w:cs="Times New Roman" w:hAnsi="Times New Roman"/>
                <w:sz w:val="28"/>
                <w:szCs w:val="28"/>
                <w:lang w:eastAsia="ru-RU"/>
              </w:rPr>
              <w:t xml:space="preserve"> не более </w:t>
            </w:r>
            <w:r w:rsidRPr="008C2380">
              <w:rPr>
                <w:rFonts w:ascii="Times New Roman" w:cs="Times New Roman" w:hAnsi="Times New Roman"/>
                <w:sz w:val="28"/>
                <w:szCs w:val="28"/>
                <w:lang w:eastAsia="ru-RU"/>
              </w:rPr>
              <w:t xml:space="preserve">2,4 </w:t>
            </w:r>
            <w:proofErr w:type="gramStart"/>
            <w:r w:rsidRPr="008C2380">
              <w:rPr>
                <w:rFonts w:ascii="Times New Roman" w:cs="Times New Roman" w:hAnsi="Times New Roman"/>
                <w:sz w:val="28"/>
                <w:szCs w:val="28"/>
                <w:lang w:eastAsia="ru-RU"/>
              </w:rPr>
              <w:t>млн</w:t>
            </w:r>
            <w:proofErr w:type="gramEnd"/>
            <w:r w:rsidRPr="008C2380">
              <w:rPr>
                <w:rFonts w:ascii="Times New Roman" w:cs="Times New Roman" w:hAnsi="Times New Roman"/>
                <w:sz w:val="28"/>
                <w:szCs w:val="28"/>
                <w:lang w:eastAsia="ru-RU"/>
              </w:rPr>
              <w:t xml:space="preserve"> руб</w:t>
            </w:r>
            <w:r w:rsidR="005947D6" w:rsidRPr="008C2380">
              <w:rPr>
                <w:rFonts w:ascii="Times New Roman" w:cs="Times New Roman" w:hAnsi="Times New Roman"/>
                <w:sz w:val="28"/>
                <w:szCs w:val="28"/>
                <w:lang w:eastAsia="ru-RU"/>
              </w:rPr>
              <w:t>.</w:t>
            </w:r>
            <w:r w:rsidRPr="008C2380">
              <w:rPr>
                <w:rFonts w:ascii="Times New Roman" w:cs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2B35D5" w:rsidRPr="008C2380">
              <w:rPr>
                <w:rFonts w:ascii="Times New Roman" w:cs="Times New Roman" w:hAnsi="Times New Roman"/>
                <w:sz w:val="28"/>
                <w:szCs w:val="28"/>
                <w:lang w:eastAsia="ru-RU"/>
              </w:rPr>
              <w:t xml:space="preserve">– </w:t>
            </w:r>
            <w:r w:rsidRPr="008C2380">
              <w:rPr>
                <w:rFonts w:ascii="Times New Roman" w:cs="Times New Roman" w:hAnsi="Times New Roman"/>
                <w:sz w:val="28"/>
                <w:szCs w:val="28"/>
                <w:lang w:eastAsia="ru-RU"/>
              </w:rPr>
              <w:t>10 баллов;</w:t>
            </w:r>
          </w:p>
          <w:p w:rsidP="00E8647E" w:rsidR="00FA6C88" w:rsidRDefault="00FA6C88" w:rsidRPr="008C2380">
            <w:pPr>
              <w:widowControl w:val="false"/>
              <w:spacing w:after="0" w:line="235" w:lineRule="auto"/>
              <w:rPr>
                <w:rFonts w:ascii="Times New Roman" w:cs="Times New Roman" w:hAnsi="Times New Roman"/>
                <w:sz w:val="28"/>
                <w:szCs w:val="28"/>
                <w:lang w:eastAsia="ru-RU"/>
              </w:rPr>
            </w:pPr>
            <w:r w:rsidRPr="008C2380">
              <w:rPr>
                <w:rFonts w:ascii="Times New Roman" w:cs="Times New Roman" w:hAnsi="Times New Roman"/>
                <w:sz w:val="28"/>
                <w:szCs w:val="28"/>
                <w:lang w:eastAsia="ru-RU"/>
              </w:rPr>
              <w:t>0 руб</w:t>
            </w:r>
            <w:r w:rsidR="005947D6" w:rsidRPr="008C2380">
              <w:rPr>
                <w:rFonts w:ascii="Times New Roman" w:cs="Times New Roman" w:hAnsi="Times New Roman"/>
                <w:sz w:val="28"/>
                <w:szCs w:val="28"/>
                <w:lang w:eastAsia="ru-RU"/>
              </w:rPr>
              <w:t>.</w:t>
            </w:r>
            <w:r w:rsidR="0051027A" w:rsidRPr="008C2380">
              <w:rPr>
                <w:rFonts w:ascii="Times New Roman" w:cs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C2380">
              <w:rPr>
                <w:rFonts w:ascii="Times New Roman" w:cs="Times New Roman" w:hAnsi="Times New Roman"/>
                <w:sz w:val="28"/>
                <w:szCs w:val="28"/>
                <w:lang w:eastAsia="ru-RU"/>
              </w:rPr>
              <w:t>– 0 баллов</w:t>
            </w:r>
          </w:p>
        </w:tc>
        <w:tc>
          <w:tcPr>
            <w:tcW w:type="dxa" w:w="993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5B1A60" w:rsidR="00FA6C88" w:rsidRDefault="00FA6C88" w:rsidRPr="008C2380">
            <w:pPr>
              <w:widowControl w:val="false"/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type="dxa" w:w="184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5B1A60" w:rsidR="00FA6C88" w:rsidRDefault="00FA6C88" w:rsidRPr="008C2380">
            <w:pPr>
              <w:widowControl w:val="false"/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8C2380">
              <w:rPr>
                <w:rFonts w:ascii="Times New Roman" w:cs="Times New Roman" w:hAnsi="Times New Roman"/>
                <w:sz w:val="28"/>
                <w:szCs w:val="28"/>
              </w:rPr>
              <w:t>х</w:t>
            </w:r>
          </w:p>
        </w:tc>
      </w:tr>
      <w:tr w:rsidR="008C2380" w:rsidRPr="008C2380" w:rsidTr="005947D6">
        <w:tc>
          <w:tcPr>
            <w:tcW w:type="dxa" w:w="56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EC60C2" w:rsidR="00FA6C88" w:rsidRDefault="00FA6C88" w:rsidRPr="008C2380">
            <w:pPr>
              <w:widowControl w:val="false"/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8C2380">
              <w:rPr>
                <w:rFonts w:ascii="Times New Roman" w:cs="Times New Roman" w:hAnsi="Times New Roman"/>
                <w:sz w:val="28"/>
                <w:szCs w:val="28"/>
              </w:rPr>
              <w:t>9</w:t>
            </w:r>
          </w:p>
        </w:tc>
        <w:tc>
          <w:tcPr>
            <w:tcW w:type="dxa" w:w="609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E8647E" w:rsidR="00AB581B" w:rsidRDefault="00FA6C88" w:rsidRPr="008C2380">
            <w:pPr>
              <w:widowControl w:val="false"/>
              <w:autoSpaceDE w:val="false"/>
              <w:autoSpaceDN w:val="false"/>
              <w:adjustRightInd w:val="false"/>
              <w:spacing w:after="0" w:line="235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8C2380">
              <w:rPr>
                <w:rFonts w:ascii="Times New Roman" w:cs="Times New Roman" w:hAnsi="Times New Roman"/>
                <w:sz w:val="28"/>
                <w:szCs w:val="28"/>
              </w:rPr>
              <w:t xml:space="preserve">Соответствие приоритетным направлениям </w:t>
            </w:r>
          </w:p>
          <w:p w:rsidP="00E8647E" w:rsidR="00EA69DD" w:rsidRDefault="00FA6C88" w:rsidRPr="008C2380">
            <w:pPr>
              <w:widowControl w:val="false"/>
              <w:autoSpaceDE w:val="false"/>
              <w:autoSpaceDN w:val="false"/>
              <w:adjustRightInd w:val="false"/>
              <w:spacing w:after="0" w:line="235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8C2380">
              <w:rPr>
                <w:rFonts w:ascii="Times New Roman" w:cs="Times New Roman" w:hAnsi="Times New Roman"/>
                <w:sz w:val="28"/>
                <w:szCs w:val="28"/>
              </w:rPr>
              <w:t xml:space="preserve">социально-экономического развития города Красноярска, видам </w:t>
            </w:r>
            <w:proofErr w:type="gramStart"/>
            <w:r w:rsidRPr="008C2380">
              <w:rPr>
                <w:rFonts w:ascii="Times New Roman" w:cs="Times New Roman" w:hAnsi="Times New Roman"/>
                <w:sz w:val="28"/>
                <w:szCs w:val="28"/>
              </w:rPr>
              <w:t>предпринимательской</w:t>
            </w:r>
            <w:proofErr w:type="gramEnd"/>
            <w:r w:rsidRPr="008C2380"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</w:p>
          <w:p w:rsidP="00E8647E" w:rsidR="00EA69DD" w:rsidRDefault="00FA6C88" w:rsidRPr="008C2380">
            <w:pPr>
              <w:widowControl w:val="false"/>
              <w:autoSpaceDE w:val="false"/>
              <w:autoSpaceDN w:val="false"/>
              <w:adjustRightInd w:val="false"/>
              <w:spacing w:after="0" w:line="235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8C2380">
              <w:rPr>
                <w:rFonts w:ascii="Times New Roman" w:cs="Times New Roman" w:hAnsi="Times New Roman"/>
                <w:sz w:val="28"/>
                <w:szCs w:val="28"/>
              </w:rPr>
              <w:t xml:space="preserve">деятельности, </w:t>
            </w:r>
            <w:proofErr w:type="gramStart"/>
            <w:r w:rsidRPr="008C2380">
              <w:rPr>
                <w:rFonts w:ascii="Times New Roman" w:cs="Times New Roman" w:hAnsi="Times New Roman"/>
                <w:sz w:val="28"/>
                <w:szCs w:val="28"/>
              </w:rPr>
              <w:t>приоритетным</w:t>
            </w:r>
            <w:proofErr w:type="gramEnd"/>
            <w:r w:rsidRPr="008C2380">
              <w:rPr>
                <w:rFonts w:ascii="Times New Roman" w:cs="Times New Roman" w:hAnsi="Times New Roman"/>
                <w:sz w:val="28"/>
                <w:szCs w:val="28"/>
              </w:rPr>
              <w:t xml:space="preserve"> для оказания </w:t>
            </w:r>
          </w:p>
          <w:p w:rsidP="00E8647E" w:rsidR="00FA6C88" w:rsidRDefault="00FA6C88" w:rsidRPr="008C2380">
            <w:pPr>
              <w:widowControl w:val="false"/>
              <w:autoSpaceDE w:val="false"/>
              <w:autoSpaceDN w:val="false"/>
              <w:adjustRightInd w:val="false"/>
              <w:spacing w:after="0" w:line="235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8C2380">
              <w:rPr>
                <w:rFonts w:ascii="Times New Roman" w:cs="Times New Roman" w:hAnsi="Times New Roman"/>
                <w:sz w:val="28"/>
                <w:szCs w:val="28"/>
              </w:rPr>
              <w:lastRenderedPageBreak/>
              <w:t xml:space="preserve">поддержки за счет средств бюджета города </w:t>
            </w:r>
          </w:p>
          <w:p w:rsidP="00E8647E" w:rsidR="00EA69DD" w:rsidRDefault="00FA6C88" w:rsidRPr="008C2380">
            <w:pPr>
              <w:widowControl w:val="false"/>
              <w:autoSpaceDE w:val="false"/>
              <w:autoSpaceDN w:val="false"/>
              <w:adjustRightInd w:val="false"/>
              <w:spacing w:after="0" w:line="235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8C2380">
              <w:rPr>
                <w:rFonts w:ascii="Times New Roman" w:cs="Times New Roman" w:hAnsi="Times New Roman"/>
                <w:sz w:val="28"/>
                <w:szCs w:val="28"/>
              </w:rPr>
              <w:t xml:space="preserve">в рамках муниципальной программы «Создание условий для развития предпринимательства </w:t>
            </w:r>
          </w:p>
          <w:p w:rsidP="00E8647E" w:rsidR="002B35D5" w:rsidRDefault="00FA6C88" w:rsidRPr="008C2380">
            <w:pPr>
              <w:widowControl w:val="false"/>
              <w:autoSpaceDE w:val="false"/>
              <w:autoSpaceDN w:val="false"/>
              <w:adjustRightInd w:val="false"/>
              <w:spacing w:after="0" w:line="235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8C2380">
              <w:rPr>
                <w:rFonts w:ascii="Times New Roman" w:cs="Times New Roman" w:hAnsi="Times New Roman"/>
                <w:sz w:val="28"/>
                <w:szCs w:val="28"/>
              </w:rPr>
              <w:t xml:space="preserve">в городе Красноярске» </w:t>
            </w:r>
          </w:p>
          <w:p w:rsidP="00E8647E" w:rsidR="00FA6C88" w:rsidRDefault="00EA69DD" w:rsidRPr="008C2380">
            <w:pPr>
              <w:widowControl w:val="false"/>
              <w:autoSpaceDE w:val="false"/>
              <w:autoSpaceDN w:val="false"/>
              <w:adjustRightInd w:val="false"/>
              <w:spacing w:after="0" w:line="235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8C2380">
              <w:rPr>
                <w:rFonts w:ascii="Times New Roman" w:cs="Times New Roman" w:hAnsi="Times New Roman"/>
                <w:sz w:val="28"/>
                <w:szCs w:val="28"/>
              </w:rPr>
              <w:t xml:space="preserve">(критерий оценки </w:t>
            </w:r>
            <w:r w:rsidR="0051027A" w:rsidRPr="008C2380">
              <w:rPr>
                <w:rFonts w:ascii="Times New Roman" w:cs="Times New Roman" w:hAnsi="Times New Roman"/>
                <w:sz w:val="28"/>
                <w:szCs w:val="28"/>
              </w:rPr>
              <w:t xml:space="preserve">– </w:t>
            </w:r>
            <w:r w:rsidRPr="008C2380">
              <w:rPr>
                <w:rFonts w:ascii="Times New Roman" w:cs="Times New Roman" w:hAnsi="Times New Roman"/>
                <w:sz w:val="28"/>
                <w:szCs w:val="28"/>
              </w:rPr>
              <w:t xml:space="preserve">10% </w:t>
            </w:r>
            <w:r w:rsidR="0051027A" w:rsidRPr="008C2380">
              <w:rPr>
                <w:rFonts w:ascii="Times New Roman" w:cs="Times New Roman" w:hAnsi="Times New Roman"/>
                <w:sz w:val="28"/>
                <w:szCs w:val="28"/>
              </w:rPr>
              <w:t xml:space="preserve">в </w:t>
            </w:r>
            <w:r w:rsidRPr="008C2380">
              <w:rPr>
                <w:rFonts w:ascii="Times New Roman" w:cs="Times New Roman" w:hAnsi="Times New Roman"/>
                <w:sz w:val="28"/>
                <w:szCs w:val="28"/>
              </w:rPr>
              <w:t>общей сумм</w:t>
            </w:r>
            <w:r w:rsidR="0051027A" w:rsidRPr="008C2380">
              <w:rPr>
                <w:rFonts w:ascii="Times New Roman" w:cs="Times New Roman" w:hAnsi="Times New Roman"/>
                <w:sz w:val="28"/>
                <w:szCs w:val="28"/>
              </w:rPr>
              <w:t>е</w:t>
            </w:r>
            <w:r w:rsidRPr="008C2380">
              <w:rPr>
                <w:rFonts w:ascii="Times New Roman" w:cs="Times New Roman" w:hAnsi="Times New Roman"/>
                <w:sz w:val="28"/>
                <w:szCs w:val="28"/>
              </w:rPr>
              <w:t xml:space="preserve"> баллов)</w:t>
            </w:r>
            <w:r w:rsidR="00FA6C88" w:rsidRPr="008C2380">
              <w:rPr>
                <w:rFonts w:ascii="Times New Roman" w:cs="Times New Roman" w:hAnsi="Times New Roman"/>
                <w:sz w:val="28"/>
                <w:szCs w:val="28"/>
              </w:rPr>
              <w:t>:</w:t>
            </w:r>
          </w:p>
          <w:p w:rsidP="00E8647E" w:rsidR="00FA6C88" w:rsidRDefault="00FA6C88" w:rsidRPr="008C2380">
            <w:pPr>
              <w:widowControl w:val="false"/>
              <w:shd w:color="auto" w:fill="FFFFFF" w:themeFill="background1" w:val="clear"/>
              <w:tabs>
                <w:tab w:pos="3402" w:val="left"/>
              </w:tabs>
              <w:autoSpaceDE w:val="false"/>
              <w:autoSpaceDN w:val="false"/>
              <w:adjustRightInd w:val="false"/>
              <w:spacing w:after="0" w:line="235" w:lineRule="auto"/>
              <w:rPr>
                <w:rFonts w:ascii="Times New Roman" w:cs="Times New Roman" w:hAnsi="Times New Roman"/>
                <w:sz w:val="28"/>
                <w:szCs w:val="28"/>
                <w:lang w:eastAsia="ru-RU"/>
              </w:rPr>
            </w:pPr>
            <w:r w:rsidRPr="008C2380">
              <w:rPr>
                <w:rFonts w:ascii="Times New Roman" w:cs="Times New Roman" w:hAnsi="Times New Roman"/>
                <w:sz w:val="28"/>
                <w:szCs w:val="28"/>
                <w:lang w:eastAsia="ru-RU"/>
              </w:rPr>
              <w:t>соответствует – 10 баллов;</w:t>
            </w:r>
          </w:p>
          <w:p w:rsidP="00E8647E" w:rsidR="00FA6C88" w:rsidRDefault="00FA6C88" w:rsidRPr="008C2380">
            <w:pPr>
              <w:widowControl w:val="false"/>
              <w:shd w:color="auto" w:fill="FFFFFF" w:themeFill="background1" w:val="clear"/>
              <w:tabs>
                <w:tab w:pos="3402" w:val="left"/>
              </w:tabs>
              <w:autoSpaceDE w:val="false"/>
              <w:autoSpaceDN w:val="false"/>
              <w:adjustRightInd w:val="false"/>
              <w:spacing w:after="0" w:line="235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8C2380">
              <w:rPr>
                <w:rFonts w:ascii="Times New Roman" w:cs="Times New Roman" w:hAnsi="Times New Roman"/>
                <w:sz w:val="28"/>
                <w:szCs w:val="28"/>
                <w:lang w:eastAsia="ru-RU"/>
              </w:rPr>
              <w:t>не соответствует – 0 баллов</w:t>
            </w:r>
          </w:p>
        </w:tc>
        <w:tc>
          <w:tcPr>
            <w:tcW w:type="dxa" w:w="993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EC60C2" w:rsidR="00FA6C88" w:rsidRDefault="00FA6C88" w:rsidRPr="008C2380">
            <w:pPr>
              <w:widowControl w:val="false"/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type="dxa" w:w="184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EC60C2" w:rsidR="00FA6C88" w:rsidRDefault="00FA6C88" w:rsidRPr="008C2380">
            <w:pPr>
              <w:widowControl w:val="false"/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8C2380">
              <w:rPr>
                <w:rFonts w:ascii="Times New Roman" w:cs="Times New Roman" w:hAnsi="Times New Roman"/>
                <w:sz w:val="28"/>
                <w:szCs w:val="28"/>
              </w:rPr>
              <w:t>х</w:t>
            </w:r>
          </w:p>
        </w:tc>
      </w:tr>
      <w:tr w:rsidR="00FA6C88" w:rsidRPr="008C2380" w:rsidTr="005947D6">
        <w:tc>
          <w:tcPr>
            <w:tcW w:type="dxa" w:w="56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3413F1" w:rsidR="00FA6C88" w:rsidRDefault="00FA6C88" w:rsidRPr="008C2380">
            <w:pPr>
              <w:widowControl w:val="false"/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8C2380">
              <w:rPr>
                <w:rFonts w:ascii="Times New Roman" w:cs="Times New Roman" w:hAnsi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type="dxa" w:w="609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E8647E" w:rsidR="00FA6C88" w:rsidRDefault="00FA6C88" w:rsidRPr="008C2380">
            <w:pPr>
              <w:widowControl w:val="false"/>
              <w:autoSpaceDE w:val="false"/>
              <w:autoSpaceDN w:val="false"/>
              <w:adjustRightInd w:val="false"/>
              <w:spacing w:after="0" w:line="235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8C2380">
              <w:rPr>
                <w:rFonts w:ascii="Times New Roman" w:cs="Times New Roman" w:hAnsi="Times New Roman"/>
                <w:sz w:val="28"/>
                <w:szCs w:val="28"/>
              </w:rPr>
              <w:t>Итого баллов по критериям оценки</w:t>
            </w:r>
            <w:r w:rsidR="00D83FC3" w:rsidRPr="008C2380">
              <w:rPr>
                <w:rFonts w:ascii="Times New Roman" w:cs="Times New Roman" w:hAnsi="Times New Roman"/>
                <w:sz w:val="28"/>
                <w:szCs w:val="28"/>
              </w:rPr>
              <w:t>*</w:t>
            </w:r>
          </w:p>
        </w:tc>
        <w:tc>
          <w:tcPr>
            <w:tcW w:type="dxa" w:w="993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5B1A60" w:rsidR="00FA6C88" w:rsidRDefault="00FA6C88" w:rsidRPr="008C2380">
            <w:pPr>
              <w:widowControl w:val="false"/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type="dxa" w:w="184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5B1A60" w:rsidR="00FA6C88" w:rsidRDefault="00FA6C88" w:rsidRPr="008C2380">
            <w:pPr>
              <w:widowControl w:val="false"/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8C2380">
              <w:rPr>
                <w:rFonts w:ascii="Times New Roman" w:cs="Times New Roman" w:hAnsi="Times New Roman"/>
                <w:sz w:val="28"/>
                <w:szCs w:val="28"/>
              </w:rPr>
              <w:t>х</w:t>
            </w:r>
          </w:p>
        </w:tc>
      </w:tr>
    </w:tbl>
    <w:p w:rsidP="00232CA7" w:rsidR="002A61A9" w:rsidRDefault="002A61A9" w:rsidRPr="008C2380">
      <w:pPr>
        <w:widowControl w:val="false"/>
        <w:autoSpaceDE w:val="false"/>
        <w:autoSpaceDN w:val="false"/>
        <w:adjustRightInd w:val="false"/>
        <w:spacing w:after="0" w:line="240" w:lineRule="auto"/>
        <w:jc w:val="both"/>
        <w:rPr>
          <w:rFonts w:ascii="Times New Roman" w:cs="Times New Roman" w:hAnsi="Times New Roman"/>
          <w:sz w:val="28"/>
          <w:szCs w:val="28"/>
        </w:rPr>
      </w:pPr>
    </w:p>
    <w:p w:rsidP="00965E15" w:rsidR="00965E15" w:rsidRDefault="00965E15" w:rsidRPr="008C2380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28"/>
          <w:szCs w:val="28"/>
        </w:rPr>
      </w:pPr>
      <w:r w:rsidRPr="008C2380">
        <w:rPr>
          <w:rFonts w:ascii="Times New Roman" w:cs="Times New Roman" w:hAnsi="Times New Roman"/>
          <w:sz w:val="28"/>
          <w:szCs w:val="28"/>
        </w:rPr>
        <w:t>*</w:t>
      </w:r>
      <w:r w:rsidR="008355D4">
        <w:rPr>
          <w:rFonts w:ascii="Times New Roman" w:cs="Times New Roman" w:hAnsi="Times New Roman"/>
          <w:sz w:val="28"/>
          <w:szCs w:val="28"/>
        </w:rPr>
        <w:t> </w:t>
      </w:r>
      <w:r w:rsidRPr="008C2380">
        <w:rPr>
          <w:rFonts w:ascii="Times New Roman" w:cs="Times New Roman" w:hAnsi="Times New Roman"/>
          <w:sz w:val="28"/>
          <w:szCs w:val="28"/>
        </w:rPr>
        <w:t>В графе 3 по строке 10 ставится значение «0» при наличии                 хотя бы одной оценки «0» баллов по критериям оценки с 1-го по 7-й.</w:t>
      </w:r>
    </w:p>
    <w:p w:rsidP="00284A66" w:rsidR="00284A66" w:rsidRDefault="00284A66" w:rsidRPr="008C2380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28"/>
          <w:szCs w:val="28"/>
        </w:rPr>
      </w:pPr>
      <w:proofErr w:type="gramStart"/>
      <w:r w:rsidRPr="008C2380">
        <w:rPr>
          <w:rFonts w:ascii="Times New Roman" w:cs="Times New Roman" w:hAnsi="Times New Roman"/>
          <w:sz w:val="28"/>
          <w:szCs w:val="28"/>
        </w:rPr>
        <w:t>*</w:t>
      </w:r>
      <w:r w:rsidR="00D83FC3" w:rsidRPr="008C2380">
        <w:rPr>
          <w:rFonts w:ascii="Times New Roman" w:cs="Times New Roman" w:hAnsi="Times New Roman"/>
          <w:sz w:val="28"/>
          <w:szCs w:val="28"/>
        </w:rPr>
        <w:t>*</w:t>
      </w:r>
      <w:r w:rsidR="008355D4">
        <w:rPr>
          <w:rFonts w:ascii="Times New Roman" w:cs="Times New Roman" w:hAnsi="Times New Roman"/>
          <w:sz w:val="28"/>
          <w:szCs w:val="28"/>
        </w:rPr>
        <w:t> </w:t>
      </w:r>
      <w:r w:rsidRPr="008C2380">
        <w:rPr>
          <w:rFonts w:ascii="Times New Roman" w:cs="Times New Roman" w:hAnsi="Times New Roman"/>
          <w:sz w:val="28"/>
          <w:szCs w:val="28"/>
        </w:rPr>
        <w:t xml:space="preserve">Графа </w:t>
      </w:r>
      <w:r w:rsidR="00EA69DD" w:rsidRPr="008C2380">
        <w:rPr>
          <w:rFonts w:ascii="Times New Roman" w:cs="Times New Roman" w:hAnsi="Times New Roman"/>
          <w:sz w:val="28"/>
          <w:szCs w:val="28"/>
        </w:rPr>
        <w:t>4</w:t>
      </w:r>
      <w:r w:rsidRPr="008C2380">
        <w:rPr>
          <w:rFonts w:ascii="Times New Roman" w:cs="Times New Roman" w:hAnsi="Times New Roman"/>
          <w:sz w:val="28"/>
          <w:szCs w:val="28"/>
        </w:rPr>
        <w:t xml:space="preserve"> заполняется в случае указания в графе </w:t>
      </w:r>
      <w:r w:rsidR="00EA69DD" w:rsidRPr="008C2380">
        <w:rPr>
          <w:rFonts w:ascii="Times New Roman" w:cs="Times New Roman" w:hAnsi="Times New Roman"/>
          <w:sz w:val="28"/>
          <w:szCs w:val="28"/>
        </w:rPr>
        <w:t>3</w:t>
      </w:r>
      <w:r w:rsidRPr="008C2380">
        <w:rPr>
          <w:rFonts w:ascii="Times New Roman" w:cs="Times New Roman" w:hAnsi="Times New Roman"/>
          <w:sz w:val="28"/>
          <w:szCs w:val="28"/>
        </w:rPr>
        <w:t xml:space="preserve"> </w:t>
      </w:r>
      <w:r w:rsidR="00750EC5" w:rsidRPr="008C2380">
        <w:rPr>
          <w:rFonts w:ascii="Times New Roman" w:cs="Times New Roman" w:hAnsi="Times New Roman"/>
          <w:sz w:val="28"/>
          <w:szCs w:val="28"/>
        </w:rPr>
        <w:t>оценки «0</w:t>
      </w:r>
      <w:r w:rsidR="00965E15" w:rsidRPr="008C2380">
        <w:rPr>
          <w:rFonts w:ascii="Times New Roman" w:cs="Times New Roman" w:hAnsi="Times New Roman"/>
          <w:sz w:val="28"/>
          <w:szCs w:val="28"/>
        </w:rPr>
        <w:t>»</w:t>
      </w:r>
      <w:r w:rsidR="00EA69DD" w:rsidRPr="008C2380">
        <w:rPr>
          <w:rFonts w:ascii="Times New Roman" w:cs="Times New Roman" w:hAnsi="Times New Roman"/>
          <w:sz w:val="28"/>
          <w:szCs w:val="28"/>
        </w:rPr>
        <w:t xml:space="preserve"> баллов</w:t>
      </w:r>
      <w:r w:rsidRPr="008C2380">
        <w:rPr>
          <w:rFonts w:ascii="Times New Roman" w:cs="Times New Roman" w:hAnsi="Times New Roman"/>
          <w:sz w:val="28"/>
          <w:szCs w:val="28"/>
        </w:rPr>
        <w:t xml:space="preserve"> при несоответствии </w:t>
      </w:r>
      <w:r w:rsidR="002B35D5" w:rsidRPr="008C2380">
        <w:rPr>
          <w:rFonts w:ascii="Times New Roman" w:cs="Times New Roman" w:hAnsi="Times New Roman"/>
          <w:sz w:val="28"/>
          <w:szCs w:val="28"/>
        </w:rPr>
        <w:t>участника отбора</w:t>
      </w:r>
      <w:r w:rsidRPr="008C2380">
        <w:rPr>
          <w:rFonts w:ascii="Times New Roman" w:cs="Times New Roman" w:hAnsi="Times New Roman"/>
          <w:sz w:val="28"/>
          <w:szCs w:val="28"/>
        </w:rPr>
        <w:t xml:space="preserve">, </w:t>
      </w:r>
      <w:r w:rsidR="002B35D5" w:rsidRPr="008C2380">
        <w:rPr>
          <w:rFonts w:ascii="Times New Roman" w:cs="Times New Roman" w:hAnsi="Times New Roman"/>
          <w:sz w:val="28"/>
          <w:szCs w:val="28"/>
        </w:rPr>
        <w:t>заявки участника отбора</w:t>
      </w:r>
      <w:r w:rsidRPr="008C2380">
        <w:rPr>
          <w:rFonts w:ascii="Times New Roman" w:cs="Times New Roman" w:hAnsi="Times New Roman"/>
          <w:sz w:val="28"/>
          <w:szCs w:val="28"/>
        </w:rPr>
        <w:t xml:space="preserve"> положениям, установленным пунктами </w:t>
      </w:r>
      <w:r w:rsidR="003C7D94" w:rsidRPr="008C2380">
        <w:rPr>
          <w:rFonts w:ascii="Times New Roman" w:cs="Times New Roman" w:hAnsi="Times New Roman"/>
          <w:sz w:val="28"/>
          <w:szCs w:val="28"/>
        </w:rPr>
        <w:t>10</w:t>
      </w:r>
      <w:r w:rsidR="008355D4">
        <w:rPr>
          <w:rFonts w:ascii="Times New Roman" w:cs="Times New Roman" w:hAnsi="Times New Roman"/>
          <w:sz w:val="28"/>
          <w:szCs w:val="28"/>
        </w:rPr>
        <w:t>,</w:t>
      </w:r>
      <w:r w:rsidRPr="008C2380">
        <w:rPr>
          <w:rFonts w:ascii="Times New Roman" w:cs="Times New Roman" w:hAnsi="Times New Roman"/>
          <w:sz w:val="28"/>
          <w:szCs w:val="28"/>
        </w:rPr>
        <w:t xml:space="preserve"> и (или) 1</w:t>
      </w:r>
      <w:r w:rsidR="003C7D94" w:rsidRPr="008C2380">
        <w:rPr>
          <w:rFonts w:ascii="Times New Roman" w:cs="Times New Roman" w:hAnsi="Times New Roman"/>
          <w:sz w:val="28"/>
          <w:szCs w:val="28"/>
        </w:rPr>
        <w:t>1</w:t>
      </w:r>
      <w:r w:rsidRPr="008C2380">
        <w:rPr>
          <w:rFonts w:ascii="Times New Roman" w:cs="Times New Roman" w:hAnsi="Times New Roman"/>
          <w:sz w:val="28"/>
          <w:szCs w:val="28"/>
        </w:rPr>
        <w:t>, и (или) 1</w:t>
      </w:r>
      <w:r w:rsidR="003C7D94" w:rsidRPr="008C2380">
        <w:rPr>
          <w:rFonts w:ascii="Times New Roman" w:cs="Times New Roman" w:hAnsi="Times New Roman"/>
          <w:sz w:val="28"/>
          <w:szCs w:val="28"/>
        </w:rPr>
        <w:t>2</w:t>
      </w:r>
      <w:r w:rsidRPr="008C2380">
        <w:rPr>
          <w:rFonts w:ascii="Times New Roman" w:cs="Times New Roman" w:hAnsi="Times New Roman"/>
          <w:sz w:val="28"/>
          <w:szCs w:val="28"/>
        </w:rPr>
        <w:t xml:space="preserve">, и (или) </w:t>
      </w:r>
      <w:r w:rsidR="003C7D94" w:rsidRPr="008C2380">
        <w:rPr>
          <w:rFonts w:ascii="Times New Roman" w:cs="Times New Roman" w:hAnsi="Times New Roman"/>
          <w:sz w:val="28"/>
          <w:szCs w:val="28"/>
        </w:rPr>
        <w:t>14</w:t>
      </w:r>
      <w:r w:rsidRPr="008C2380">
        <w:rPr>
          <w:rFonts w:ascii="Times New Roman" w:cs="Times New Roman" w:hAnsi="Times New Roman"/>
          <w:sz w:val="28"/>
          <w:szCs w:val="28"/>
        </w:rPr>
        <w:t>, и (или) 1</w:t>
      </w:r>
      <w:r w:rsidR="003C7D94" w:rsidRPr="008C2380">
        <w:rPr>
          <w:rFonts w:ascii="Times New Roman" w:cs="Times New Roman" w:hAnsi="Times New Roman"/>
          <w:sz w:val="28"/>
          <w:szCs w:val="28"/>
        </w:rPr>
        <w:t>7</w:t>
      </w:r>
      <w:r w:rsidR="00232CA7" w:rsidRPr="008C2380">
        <w:rPr>
          <w:rFonts w:ascii="Times New Roman" w:cs="Times New Roman" w:hAnsi="Times New Roman"/>
          <w:sz w:val="28"/>
          <w:szCs w:val="28"/>
        </w:rPr>
        <w:t xml:space="preserve"> </w:t>
      </w:r>
      <w:r w:rsidR="00EA69DD" w:rsidRPr="008C2380">
        <w:rPr>
          <w:rFonts w:ascii="Times New Roman" w:cs="Times New Roman" w:hAnsi="Times New Roman"/>
          <w:sz w:val="28"/>
          <w:szCs w:val="28"/>
        </w:rPr>
        <w:t xml:space="preserve">       </w:t>
      </w:r>
      <w:r w:rsidR="00232CA7" w:rsidRPr="008C2380">
        <w:rPr>
          <w:rFonts w:ascii="Times New Roman" w:cs="Times New Roman" w:hAnsi="Times New Roman"/>
          <w:sz w:val="28"/>
          <w:szCs w:val="28"/>
        </w:rPr>
        <w:t>и (или) 3</w:t>
      </w:r>
      <w:r w:rsidR="006231B3" w:rsidRPr="008C2380">
        <w:rPr>
          <w:rFonts w:ascii="Times New Roman" w:cs="Times New Roman" w:hAnsi="Times New Roman"/>
          <w:sz w:val="28"/>
          <w:szCs w:val="28"/>
        </w:rPr>
        <w:t>2</w:t>
      </w:r>
      <w:r w:rsidR="00232CA7" w:rsidRPr="008C2380">
        <w:rPr>
          <w:rFonts w:ascii="Times New Roman" w:cs="Times New Roman" w:hAnsi="Times New Roman"/>
          <w:sz w:val="28"/>
          <w:szCs w:val="28"/>
        </w:rPr>
        <w:t>,</w:t>
      </w:r>
      <w:r w:rsidR="00EA69DD" w:rsidRPr="008C2380">
        <w:rPr>
          <w:rFonts w:ascii="Times New Roman" w:cs="Times New Roman" w:hAnsi="Times New Roman"/>
          <w:sz w:val="28"/>
          <w:szCs w:val="28"/>
        </w:rPr>
        <w:t xml:space="preserve"> </w:t>
      </w:r>
      <w:r w:rsidR="00232CA7" w:rsidRPr="008C2380">
        <w:rPr>
          <w:rFonts w:ascii="Times New Roman" w:cs="Times New Roman" w:hAnsi="Times New Roman"/>
          <w:sz w:val="28"/>
          <w:szCs w:val="28"/>
        </w:rPr>
        <w:t>и (или) 3</w:t>
      </w:r>
      <w:r w:rsidR="006231B3" w:rsidRPr="008C2380">
        <w:rPr>
          <w:rFonts w:ascii="Times New Roman" w:cs="Times New Roman" w:hAnsi="Times New Roman"/>
          <w:sz w:val="28"/>
          <w:szCs w:val="28"/>
        </w:rPr>
        <w:t>3</w:t>
      </w:r>
      <w:r w:rsidR="00C633DB" w:rsidRPr="008C2380">
        <w:rPr>
          <w:rFonts w:ascii="Times New Roman" w:cs="Times New Roman" w:hAnsi="Times New Roman"/>
          <w:sz w:val="28"/>
          <w:szCs w:val="28"/>
        </w:rPr>
        <w:t xml:space="preserve"> </w:t>
      </w:r>
      <w:r w:rsidRPr="008C2380">
        <w:rPr>
          <w:rFonts w:ascii="Times New Roman" w:cs="Times New Roman" w:hAnsi="Times New Roman"/>
          <w:sz w:val="28"/>
          <w:szCs w:val="28"/>
        </w:rPr>
        <w:t>Положения.</w:t>
      </w:r>
      <w:proofErr w:type="gramEnd"/>
    </w:p>
    <w:p w:rsidP="00284A66" w:rsidR="00284A66" w:rsidRDefault="00284A66" w:rsidRPr="008C2380">
      <w:pPr>
        <w:widowControl w:val="false"/>
        <w:autoSpaceDE w:val="false"/>
        <w:autoSpaceDN w:val="false"/>
        <w:adjustRightInd w:val="false"/>
        <w:spacing w:after="0" w:line="240" w:lineRule="auto"/>
        <w:jc w:val="both"/>
        <w:rPr>
          <w:rFonts w:ascii="Times New Roman" w:cs="Times New Roman" w:hAnsi="Times New Roman"/>
          <w:sz w:val="30"/>
          <w:szCs w:val="30"/>
        </w:rPr>
      </w:pPr>
    </w:p>
    <w:p w:rsidP="00284A66" w:rsidR="008C63D3" w:rsidRDefault="008C63D3" w:rsidRPr="008C2380">
      <w:pPr>
        <w:widowControl w:val="false"/>
        <w:autoSpaceDE w:val="false"/>
        <w:autoSpaceDN w:val="false"/>
        <w:adjustRightInd w:val="false"/>
        <w:spacing w:after="0" w:line="240" w:lineRule="auto"/>
        <w:jc w:val="both"/>
        <w:rPr>
          <w:rFonts w:ascii="Times New Roman" w:cs="Times New Roman" w:hAnsi="Times New Roman"/>
          <w:sz w:val="30"/>
          <w:szCs w:val="30"/>
        </w:rPr>
      </w:pPr>
    </w:p>
    <w:p w:rsidP="00284A66" w:rsidR="00284A66" w:rsidRDefault="00284A66" w:rsidRPr="008C2380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 xml:space="preserve">Вывод по результатам рассмотрения и оценки </w:t>
      </w:r>
      <w:r w:rsidR="002B35D5" w:rsidRPr="008C2380">
        <w:rPr>
          <w:rFonts w:ascii="Times New Roman" w:cs="Times New Roman" w:hAnsi="Times New Roman"/>
          <w:sz w:val="30"/>
          <w:szCs w:val="30"/>
        </w:rPr>
        <w:t>заявки</w:t>
      </w:r>
      <w:r w:rsidRPr="008C2380">
        <w:rPr>
          <w:rFonts w:ascii="Times New Roman" w:cs="Times New Roman" w:hAnsi="Times New Roman"/>
          <w:sz w:val="30"/>
          <w:szCs w:val="30"/>
        </w:rPr>
        <w:t xml:space="preserve"> на соотве</w:t>
      </w:r>
      <w:r w:rsidRPr="008C2380">
        <w:rPr>
          <w:rFonts w:ascii="Times New Roman" w:cs="Times New Roman" w:hAnsi="Times New Roman"/>
          <w:sz w:val="30"/>
          <w:szCs w:val="30"/>
        </w:rPr>
        <w:t>т</w:t>
      </w:r>
      <w:r w:rsidRPr="008C2380">
        <w:rPr>
          <w:rFonts w:ascii="Times New Roman" w:cs="Times New Roman" w:hAnsi="Times New Roman"/>
          <w:sz w:val="30"/>
          <w:szCs w:val="30"/>
        </w:rPr>
        <w:t xml:space="preserve">ствие </w:t>
      </w:r>
      <w:r w:rsidR="00E8647E" w:rsidRPr="008C2380">
        <w:rPr>
          <w:rFonts w:ascii="Times New Roman" w:cs="Times New Roman" w:hAnsi="Times New Roman"/>
          <w:sz w:val="30"/>
          <w:szCs w:val="30"/>
        </w:rPr>
        <w:t>к</w:t>
      </w:r>
      <w:r w:rsidR="001A0FA1" w:rsidRPr="008C2380">
        <w:rPr>
          <w:rFonts w:ascii="Times New Roman" w:cs="Times New Roman" w:hAnsi="Times New Roman"/>
          <w:sz w:val="30"/>
          <w:szCs w:val="30"/>
        </w:rPr>
        <w:t>атегориям</w:t>
      </w:r>
      <w:r w:rsidR="00E8647E" w:rsidRPr="008C2380">
        <w:rPr>
          <w:rFonts w:ascii="Times New Roman" w:cs="Times New Roman" w:hAnsi="Times New Roman"/>
          <w:sz w:val="30"/>
          <w:szCs w:val="30"/>
        </w:rPr>
        <w:t xml:space="preserve"> и требованиям</w:t>
      </w:r>
      <w:r w:rsidRPr="008C2380">
        <w:rPr>
          <w:rFonts w:ascii="Times New Roman" w:cs="Times New Roman" w:hAnsi="Times New Roman"/>
          <w:sz w:val="30"/>
          <w:szCs w:val="30"/>
        </w:rPr>
        <w:t xml:space="preserve"> проведения конкурса и условиям предоставления гранта (нужное подчеркнуть):</w:t>
      </w:r>
    </w:p>
    <w:p w:rsidP="00284A66" w:rsidR="00284A66" w:rsidRDefault="00284A66" w:rsidRPr="008C2380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>соответствует (</w:t>
      </w:r>
      <w:r w:rsidR="003413F1" w:rsidRPr="008C2380">
        <w:rPr>
          <w:rFonts w:ascii="Times New Roman" w:cs="Times New Roman" w:hAnsi="Times New Roman"/>
          <w:sz w:val="30"/>
          <w:szCs w:val="30"/>
        </w:rPr>
        <w:t>наличие</w:t>
      </w:r>
      <w:r w:rsidR="00232CA7" w:rsidRPr="008C2380">
        <w:rPr>
          <w:rFonts w:ascii="Times New Roman" w:cs="Times New Roman" w:hAnsi="Times New Roman"/>
          <w:sz w:val="30"/>
          <w:szCs w:val="30"/>
        </w:rPr>
        <w:t xml:space="preserve"> оценки</w:t>
      </w:r>
      <w:r w:rsidR="003413F1" w:rsidRPr="008C2380">
        <w:rPr>
          <w:rFonts w:ascii="Times New Roman" w:cs="Times New Roman" w:hAnsi="Times New Roman"/>
          <w:sz w:val="30"/>
          <w:szCs w:val="30"/>
        </w:rPr>
        <w:t>, превышающей оценку</w:t>
      </w:r>
      <w:r w:rsidR="00232CA7"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Pr="008C2380">
        <w:rPr>
          <w:rFonts w:ascii="Times New Roman" w:cs="Times New Roman" w:hAnsi="Times New Roman"/>
          <w:sz w:val="30"/>
          <w:szCs w:val="30"/>
        </w:rPr>
        <w:t>«</w:t>
      </w:r>
      <w:r w:rsidR="00232CA7" w:rsidRPr="008C2380">
        <w:rPr>
          <w:rFonts w:ascii="Times New Roman" w:cs="Times New Roman" w:hAnsi="Times New Roman"/>
          <w:sz w:val="30"/>
          <w:szCs w:val="30"/>
        </w:rPr>
        <w:t>0</w:t>
      </w:r>
      <w:r w:rsidR="00965E15" w:rsidRPr="008C2380">
        <w:rPr>
          <w:rFonts w:ascii="Times New Roman" w:cs="Times New Roman" w:hAnsi="Times New Roman"/>
          <w:sz w:val="30"/>
          <w:szCs w:val="30"/>
        </w:rPr>
        <w:t>»</w:t>
      </w:r>
      <w:r w:rsidR="00232CA7" w:rsidRPr="008C2380">
        <w:rPr>
          <w:rFonts w:ascii="Times New Roman" w:cs="Times New Roman" w:hAnsi="Times New Roman"/>
          <w:sz w:val="30"/>
          <w:szCs w:val="30"/>
        </w:rPr>
        <w:t xml:space="preserve"> баллов</w:t>
      </w:r>
      <w:r w:rsidRPr="008C2380">
        <w:rPr>
          <w:rFonts w:ascii="Times New Roman" w:cs="Times New Roman" w:hAnsi="Times New Roman"/>
          <w:sz w:val="30"/>
          <w:szCs w:val="30"/>
        </w:rPr>
        <w:t xml:space="preserve"> по критериям оценки с 1-го по </w:t>
      </w:r>
      <w:r w:rsidR="00004085" w:rsidRPr="008C2380">
        <w:rPr>
          <w:rFonts w:ascii="Times New Roman" w:cs="Times New Roman" w:hAnsi="Times New Roman"/>
          <w:sz w:val="30"/>
          <w:szCs w:val="30"/>
        </w:rPr>
        <w:t>7</w:t>
      </w:r>
      <w:r w:rsidRPr="008C2380">
        <w:rPr>
          <w:rFonts w:ascii="Times New Roman" w:cs="Times New Roman" w:hAnsi="Times New Roman"/>
          <w:sz w:val="30"/>
          <w:szCs w:val="30"/>
        </w:rPr>
        <w:t xml:space="preserve">-й в графе </w:t>
      </w:r>
      <w:r w:rsidR="00EA69DD" w:rsidRPr="008C2380">
        <w:rPr>
          <w:rFonts w:ascii="Times New Roman" w:cs="Times New Roman" w:hAnsi="Times New Roman"/>
          <w:sz w:val="30"/>
          <w:szCs w:val="30"/>
        </w:rPr>
        <w:t>3</w:t>
      </w:r>
      <w:r w:rsidRPr="008C2380">
        <w:rPr>
          <w:rFonts w:ascii="Times New Roman" w:cs="Times New Roman" w:hAnsi="Times New Roman"/>
          <w:sz w:val="30"/>
          <w:szCs w:val="30"/>
        </w:rPr>
        <w:t xml:space="preserve"> таблицы оценок);</w:t>
      </w:r>
    </w:p>
    <w:p w:rsidP="00284A66" w:rsidR="00284A66" w:rsidRDefault="00284A66" w:rsidRPr="008C2380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>не соответствует (наличие хотя бы одно</w:t>
      </w:r>
      <w:r w:rsidR="00232CA7" w:rsidRPr="008C2380">
        <w:rPr>
          <w:rFonts w:ascii="Times New Roman" w:cs="Times New Roman" w:hAnsi="Times New Roman"/>
          <w:sz w:val="30"/>
          <w:szCs w:val="30"/>
        </w:rPr>
        <w:t>й оценки</w:t>
      </w:r>
      <w:r w:rsidRPr="008C2380">
        <w:rPr>
          <w:rFonts w:ascii="Times New Roman" w:cs="Times New Roman" w:hAnsi="Times New Roman"/>
          <w:sz w:val="30"/>
          <w:szCs w:val="30"/>
        </w:rPr>
        <w:t xml:space="preserve"> «</w:t>
      </w:r>
      <w:r w:rsidR="00232CA7" w:rsidRPr="008C2380">
        <w:rPr>
          <w:rFonts w:ascii="Times New Roman" w:cs="Times New Roman" w:hAnsi="Times New Roman"/>
          <w:sz w:val="30"/>
          <w:szCs w:val="30"/>
        </w:rPr>
        <w:t>0</w:t>
      </w:r>
      <w:r w:rsidR="00965E15" w:rsidRPr="008C2380">
        <w:rPr>
          <w:rFonts w:ascii="Times New Roman" w:cs="Times New Roman" w:hAnsi="Times New Roman"/>
          <w:sz w:val="30"/>
          <w:szCs w:val="30"/>
        </w:rPr>
        <w:t>»</w:t>
      </w:r>
      <w:r w:rsidR="00232CA7" w:rsidRPr="008C2380">
        <w:rPr>
          <w:rFonts w:ascii="Times New Roman" w:cs="Times New Roman" w:hAnsi="Times New Roman"/>
          <w:sz w:val="30"/>
          <w:szCs w:val="30"/>
        </w:rPr>
        <w:t xml:space="preserve"> баллов</w:t>
      </w:r>
      <w:r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="003413F1" w:rsidRPr="008C2380">
        <w:rPr>
          <w:rFonts w:ascii="Times New Roman" w:cs="Times New Roman" w:hAnsi="Times New Roman"/>
          <w:sz w:val="30"/>
          <w:szCs w:val="30"/>
        </w:rPr>
        <w:t xml:space="preserve">       </w:t>
      </w:r>
      <w:r w:rsidRPr="008C2380">
        <w:rPr>
          <w:rFonts w:ascii="Times New Roman" w:cs="Times New Roman" w:hAnsi="Times New Roman"/>
          <w:sz w:val="30"/>
          <w:szCs w:val="30"/>
        </w:rPr>
        <w:t xml:space="preserve">по критериям оценки с 1-го по </w:t>
      </w:r>
      <w:r w:rsidR="00004085" w:rsidRPr="008C2380">
        <w:rPr>
          <w:rFonts w:ascii="Times New Roman" w:cs="Times New Roman" w:hAnsi="Times New Roman"/>
          <w:sz w:val="30"/>
          <w:szCs w:val="30"/>
        </w:rPr>
        <w:t>7</w:t>
      </w:r>
      <w:r w:rsidRPr="008C2380">
        <w:rPr>
          <w:rFonts w:ascii="Times New Roman" w:cs="Times New Roman" w:hAnsi="Times New Roman"/>
          <w:sz w:val="30"/>
          <w:szCs w:val="30"/>
        </w:rPr>
        <w:t xml:space="preserve">-й в графе </w:t>
      </w:r>
      <w:r w:rsidR="00EA69DD" w:rsidRPr="008C2380">
        <w:rPr>
          <w:rFonts w:ascii="Times New Roman" w:cs="Times New Roman" w:hAnsi="Times New Roman"/>
          <w:sz w:val="30"/>
          <w:szCs w:val="30"/>
        </w:rPr>
        <w:t>3</w:t>
      </w:r>
      <w:r w:rsidRPr="008C2380">
        <w:rPr>
          <w:rFonts w:ascii="Times New Roman" w:cs="Times New Roman" w:hAnsi="Times New Roman"/>
          <w:sz w:val="30"/>
          <w:szCs w:val="30"/>
        </w:rPr>
        <w:t xml:space="preserve"> таблицы оценок).</w:t>
      </w:r>
    </w:p>
    <w:p w:rsidP="00284A66" w:rsidR="00284A66" w:rsidRDefault="00284A66" w:rsidRPr="008C2380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 xml:space="preserve">Итоговое значение в баллах (строка </w:t>
      </w:r>
      <w:r w:rsidR="00004085" w:rsidRPr="008C2380">
        <w:rPr>
          <w:rFonts w:ascii="Times New Roman" w:cs="Times New Roman" w:hAnsi="Times New Roman"/>
          <w:sz w:val="30"/>
          <w:szCs w:val="30"/>
        </w:rPr>
        <w:t>1</w:t>
      </w:r>
      <w:r w:rsidR="003413F1" w:rsidRPr="008C2380">
        <w:rPr>
          <w:rFonts w:ascii="Times New Roman" w:cs="Times New Roman" w:hAnsi="Times New Roman"/>
          <w:sz w:val="30"/>
          <w:szCs w:val="30"/>
        </w:rPr>
        <w:t>0</w:t>
      </w:r>
      <w:r w:rsidRPr="008C2380">
        <w:rPr>
          <w:rFonts w:ascii="Times New Roman" w:cs="Times New Roman" w:hAnsi="Times New Roman"/>
          <w:sz w:val="30"/>
          <w:szCs w:val="30"/>
        </w:rPr>
        <w:t xml:space="preserve"> таблицы оценок) по резул</w:t>
      </w:r>
      <w:r w:rsidRPr="008C2380">
        <w:rPr>
          <w:rFonts w:ascii="Times New Roman" w:cs="Times New Roman" w:hAnsi="Times New Roman"/>
          <w:sz w:val="30"/>
          <w:szCs w:val="30"/>
        </w:rPr>
        <w:t>ь</w:t>
      </w:r>
      <w:r w:rsidRPr="008C2380">
        <w:rPr>
          <w:rFonts w:ascii="Times New Roman" w:cs="Times New Roman" w:hAnsi="Times New Roman"/>
          <w:sz w:val="30"/>
          <w:szCs w:val="30"/>
        </w:rPr>
        <w:t xml:space="preserve">татам рассмотрения и оценки </w:t>
      </w:r>
      <w:r w:rsidR="00096CF1" w:rsidRPr="008C2380">
        <w:rPr>
          <w:rFonts w:ascii="Times New Roman" w:cs="Times New Roman" w:hAnsi="Times New Roman"/>
          <w:sz w:val="30"/>
          <w:szCs w:val="30"/>
        </w:rPr>
        <w:t xml:space="preserve">сведений </w:t>
      </w:r>
      <w:r w:rsidR="008D7F91" w:rsidRPr="008C2380">
        <w:rPr>
          <w:rFonts w:ascii="Times New Roman" w:cs="Times New Roman" w:hAnsi="Times New Roman"/>
          <w:sz w:val="30"/>
          <w:szCs w:val="30"/>
        </w:rPr>
        <w:t xml:space="preserve">в составе </w:t>
      </w:r>
      <w:r w:rsidR="002B35D5" w:rsidRPr="008C2380">
        <w:rPr>
          <w:rFonts w:ascii="Times New Roman" w:cs="Times New Roman" w:hAnsi="Times New Roman"/>
          <w:sz w:val="30"/>
          <w:szCs w:val="30"/>
        </w:rPr>
        <w:t>заявки</w:t>
      </w:r>
      <w:r w:rsidR="008D7F91"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="00096CF1" w:rsidRPr="008C2380">
        <w:rPr>
          <w:rFonts w:ascii="Times New Roman" w:cs="Times New Roman" w:hAnsi="Times New Roman"/>
          <w:sz w:val="30"/>
          <w:szCs w:val="30"/>
        </w:rPr>
        <w:t>о критери</w:t>
      </w:r>
      <w:r w:rsidR="00587656" w:rsidRPr="008C2380">
        <w:rPr>
          <w:rFonts w:ascii="Times New Roman" w:cs="Times New Roman" w:hAnsi="Times New Roman"/>
          <w:sz w:val="30"/>
          <w:szCs w:val="30"/>
        </w:rPr>
        <w:t>ях</w:t>
      </w:r>
      <w:r w:rsidR="00096CF1" w:rsidRPr="008C2380">
        <w:rPr>
          <w:rFonts w:ascii="Times New Roman" w:cs="Times New Roman" w:hAnsi="Times New Roman"/>
          <w:sz w:val="30"/>
          <w:szCs w:val="30"/>
        </w:rPr>
        <w:t xml:space="preserve"> оценки</w:t>
      </w:r>
      <w:r w:rsidR="00587656" w:rsidRPr="008C2380">
        <w:rPr>
          <w:rFonts w:ascii="Times New Roman" w:cs="Times New Roman" w:hAnsi="Times New Roman"/>
          <w:sz w:val="30"/>
          <w:szCs w:val="30"/>
        </w:rPr>
        <w:t>,</w:t>
      </w:r>
      <w:r w:rsidR="00096CF1"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="00587656" w:rsidRPr="008C2380">
        <w:rPr>
          <w:rFonts w:ascii="Times New Roman" w:cs="Times New Roman" w:hAnsi="Times New Roman"/>
          <w:sz w:val="30"/>
          <w:szCs w:val="30"/>
        </w:rPr>
        <w:t xml:space="preserve">значениях </w:t>
      </w:r>
      <w:r w:rsidR="00096CF1" w:rsidRPr="008C2380">
        <w:rPr>
          <w:rFonts w:ascii="Times New Roman" w:cs="Times New Roman" w:hAnsi="Times New Roman"/>
          <w:sz w:val="30"/>
          <w:szCs w:val="30"/>
        </w:rPr>
        <w:t xml:space="preserve">показателей, образующих </w:t>
      </w:r>
      <w:r w:rsidR="008D7F91" w:rsidRPr="008C2380">
        <w:rPr>
          <w:rFonts w:ascii="Times New Roman" w:cs="Times New Roman" w:hAnsi="Times New Roman"/>
          <w:sz w:val="30"/>
          <w:szCs w:val="30"/>
        </w:rPr>
        <w:t>каждый</w:t>
      </w:r>
      <w:r w:rsidR="00587656" w:rsidRPr="008C2380">
        <w:rPr>
          <w:rFonts w:ascii="Times New Roman" w:cs="Times New Roman" w:hAnsi="Times New Roman"/>
          <w:sz w:val="30"/>
          <w:szCs w:val="30"/>
        </w:rPr>
        <w:t xml:space="preserve"> </w:t>
      </w:r>
      <w:r w:rsidR="00096CF1" w:rsidRPr="008C2380">
        <w:rPr>
          <w:rFonts w:ascii="Times New Roman" w:cs="Times New Roman" w:hAnsi="Times New Roman"/>
          <w:sz w:val="30"/>
          <w:szCs w:val="30"/>
        </w:rPr>
        <w:t>критерий оценки</w:t>
      </w:r>
      <w:r w:rsidR="008D7F91" w:rsidRPr="008C2380">
        <w:rPr>
          <w:rFonts w:ascii="Times New Roman" w:cs="Times New Roman" w:hAnsi="Times New Roman"/>
          <w:sz w:val="30"/>
          <w:szCs w:val="30"/>
        </w:rPr>
        <w:t xml:space="preserve"> __</w:t>
      </w:r>
      <w:r w:rsidR="00004085" w:rsidRPr="008C2380">
        <w:rPr>
          <w:rFonts w:ascii="Times New Roman" w:cs="Times New Roman" w:hAnsi="Times New Roman"/>
          <w:sz w:val="30"/>
          <w:szCs w:val="30"/>
        </w:rPr>
        <w:t>___</w:t>
      </w:r>
      <w:r w:rsidRPr="008C2380">
        <w:rPr>
          <w:rFonts w:ascii="Times New Roman" w:cs="Times New Roman" w:hAnsi="Times New Roman"/>
          <w:sz w:val="30"/>
          <w:szCs w:val="30"/>
        </w:rPr>
        <w:t>_________</w:t>
      </w:r>
      <w:r w:rsidR="00004085" w:rsidRPr="008C2380">
        <w:rPr>
          <w:rFonts w:ascii="Times New Roman" w:cs="Times New Roman" w:hAnsi="Times New Roman"/>
          <w:sz w:val="30"/>
          <w:szCs w:val="30"/>
        </w:rPr>
        <w:t>____</w:t>
      </w:r>
      <w:r w:rsidR="00965E15" w:rsidRPr="008C2380">
        <w:rPr>
          <w:rFonts w:ascii="Times New Roman" w:cs="Times New Roman" w:hAnsi="Times New Roman"/>
          <w:sz w:val="30"/>
          <w:szCs w:val="30"/>
        </w:rPr>
        <w:t>___</w:t>
      </w:r>
      <w:r w:rsidR="002B35D5" w:rsidRPr="008C2380">
        <w:rPr>
          <w:rFonts w:ascii="Times New Roman" w:cs="Times New Roman" w:hAnsi="Times New Roman"/>
          <w:sz w:val="30"/>
          <w:szCs w:val="30"/>
        </w:rPr>
        <w:t>_______________</w:t>
      </w:r>
      <w:r w:rsidR="00965E15" w:rsidRPr="008C2380">
        <w:rPr>
          <w:rFonts w:ascii="Times New Roman" w:cs="Times New Roman" w:hAnsi="Times New Roman"/>
          <w:sz w:val="30"/>
          <w:szCs w:val="30"/>
        </w:rPr>
        <w:t>_</w:t>
      </w:r>
      <w:r w:rsidRPr="008C2380">
        <w:rPr>
          <w:rFonts w:ascii="Times New Roman" w:cs="Times New Roman" w:hAnsi="Times New Roman"/>
          <w:sz w:val="30"/>
          <w:szCs w:val="30"/>
        </w:rPr>
        <w:t>________________________.</w:t>
      </w:r>
    </w:p>
    <w:p w:rsidP="00284A66" w:rsidR="003B7ED6" w:rsidRDefault="003B7ED6" w:rsidRPr="008C2380">
      <w:pPr>
        <w:widowControl w:val="false"/>
        <w:autoSpaceDE w:val="false"/>
        <w:autoSpaceDN w:val="false"/>
        <w:adjustRightInd w:val="false"/>
        <w:spacing w:after="0" w:line="192" w:lineRule="auto"/>
        <w:jc w:val="both"/>
        <w:rPr>
          <w:rFonts w:ascii="Times New Roman" w:cs="Times New Roman" w:hAnsi="Times New Roman"/>
          <w:sz w:val="30"/>
          <w:szCs w:val="30"/>
        </w:rPr>
      </w:pPr>
    </w:p>
    <w:p w:rsidP="00284A66" w:rsidR="00270E5E" w:rsidRDefault="00270E5E" w:rsidRPr="008C2380">
      <w:pPr>
        <w:widowControl w:val="false"/>
        <w:autoSpaceDE w:val="false"/>
        <w:autoSpaceDN w:val="false"/>
        <w:adjustRightInd w:val="false"/>
        <w:spacing w:after="0" w:line="192" w:lineRule="auto"/>
        <w:jc w:val="both"/>
        <w:rPr>
          <w:rFonts w:ascii="Times New Roman" w:cs="Times New Roman" w:hAnsi="Times New Roman"/>
          <w:sz w:val="30"/>
          <w:szCs w:val="30"/>
        </w:rPr>
      </w:pPr>
    </w:p>
    <w:p w:rsidP="00284A66" w:rsidR="00CB12CB" w:rsidRDefault="00CB12CB" w:rsidRPr="008C2380">
      <w:pPr>
        <w:widowControl w:val="false"/>
        <w:autoSpaceDE w:val="false"/>
        <w:autoSpaceDN w:val="false"/>
        <w:adjustRightInd w:val="false"/>
        <w:spacing w:after="0" w:line="192" w:lineRule="auto"/>
        <w:jc w:val="both"/>
        <w:rPr>
          <w:rFonts w:ascii="Times New Roman" w:cs="Times New Roman" w:hAnsi="Times New Roman"/>
          <w:sz w:val="30"/>
          <w:szCs w:val="30"/>
        </w:rPr>
      </w:pPr>
    </w:p>
    <w:p w:rsidP="00284A66" w:rsidR="00284A66" w:rsidRDefault="00284A66" w:rsidRPr="008C2380">
      <w:pPr>
        <w:widowControl w:val="false"/>
        <w:autoSpaceDE w:val="false"/>
        <w:autoSpaceDN w:val="false"/>
        <w:adjustRightInd w:val="false"/>
        <w:spacing w:after="0" w:line="192" w:lineRule="auto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8C2380">
        <w:rPr>
          <w:rFonts w:ascii="Times New Roman" w:cs="Times New Roman" w:hAnsi="Times New Roman"/>
          <w:sz w:val="30"/>
          <w:szCs w:val="30"/>
        </w:rPr>
        <w:t xml:space="preserve">Член конкурсной комиссии    </w:t>
      </w:r>
      <w:r w:rsidR="008355D4">
        <w:rPr>
          <w:rFonts w:ascii="Times New Roman" w:cs="Times New Roman" w:hAnsi="Times New Roman"/>
          <w:sz w:val="30"/>
          <w:szCs w:val="30"/>
        </w:rPr>
        <w:t xml:space="preserve">  </w:t>
      </w:r>
      <w:r w:rsidRPr="008C2380">
        <w:rPr>
          <w:rFonts w:ascii="Times New Roman" w:cs="Times New Roman" w:hAnsi="Times New Roman"/>
          <w:sz w:val="30"/>
          <w:szCs w:val="30"/>
        </w:rPr>
        <w:t xml:space="preserve"> _______</w:t>
      </w:r>
      <w:r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>__________    ________________</w:t>
      </w:r>
    </w:p>
    <w:p w:rsidP="008355D4" w:rsidR="00284A66" w:rsidRDefault="008355D4" w:rsidRPr="008C2380">
      <w:pPr>
        <w:widowControl w:val="false"/>
        <w:autoSpaceDE w:val="false"/>
        <w:autoSpaceDN w:val="false"/>
        <w:adjustRightInd w:val="false"/>
        <w:spacing w:after="0" w:line="192" w:lineRule="auto"/>
        <w:rPr>
          <w:rFonts w:ascii="Times New Roman" w:cs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cs="Times New Roman" w:eastAsiaTheme="minorEastAsia" w:hAnsi="Times New Roman"/>
          <w:szCs w:val="24"/>
          <w:lang w:eastAsia="ru-RU"/>
        </w:rPr>
        <w:t xml:space="preserve">                                                                                         </w:t>
      </w:r>
      <w:r>
        <w:rPr>
          <w:rFonts w:ascii="Times New Roman" w:cs="Times New Roman" w:eastAsiaTheme="minorEastAsia" w:hAnsi="Times New Roman"/>
          <w:sz w:val="24"/>
          <w:szCs w:val="24"/>
          <w:lang w:eastAsia="ru-RU"/>
        </w:rPr>
        <w:t>(подпись)</w:t>
      </w:r>
      <w:r w:rsidR="00284A66" w:rsidRPr="008C2380">
        <w:rPr>
          <w:rFonts w:ascii="Times New Roman" w:cs="Times New Roman" w:eastAsiaTheme="minorEastAsia" w:hAnsi="Times New Roman"/>
          <w:sz w:val="24"/>
          <w:szCs w:val="24"/>
          <w:lang w:eastAsia="ru-RU"/>
        </w:rPr>
        <w:t xml:space="preserve">       </w:t>
      </w:r>
      <w:r w:rsidR="0059514F" w:rsidRPr="008C2380">
        <w:rPr>
          <w:rFonts w:ascii="Times New Roman" w:cs="Times New Roman" w:eastAsiaTheme="minorEastAsia" w:hAnsi="Times New Roman"/>
          <w:sz w:val="24"/>
          <w:szCs w:val="24"/>
          <w:lang w:eastAsia="ru-RU"/>
        </w:rPr>
        <w:t xml:space="preserve">             </w:t>
      </w:r>
      <w:r>
        <w:rPr>
          <w:rFonts w:ascii="Times New Roman" w:cs="Times New Roman" w:eastAsiaTheme="minorEastAsia" w:hAnsi="Times New Roman"/>
          <w:sz w:val="24"/>
          <w:szCs w:val="24"/>
          <w:lang w:eastAsia="ru-RU"/>
        </w:rPr>
        <w:t xml:space="preserve">    </w:t>
      </w:r>
      <w:r w:rsidR="00284A66" w:rsidRPr="008C2380">
        <w:rPr>
          <w:rFonts w:ascii="Times New Roman" w:cs="Times New Roman" w:eastAsiaTheme="minorEastAsia" w:hAnsi="Times New Roman"/>
          <w:sz w:val="24"/>
          <w:szCs w:val="24"/>
          <w:lang w:eastAsia="ru-RU"/>
        </w:rPr>
        <w:t xml:space="preserve">  (И.О. Фамилия)</w:t>
      </w:r>
    </w:p>
    <w:p w:rsidP="00284A66" w:rsidR="003B7ED6" w:rsidRDefault="003B7ED6" w:rsidRPr="008C2380">
      <w:pPr>
        <w:widowControl w:val="false"/>
        <w:autoSpaceDE w:val="false"/>
        <w:autoSpaceDN w:val="false"/>
        <w:adjustRightInd w:val="false"/>
        <w:spacing w:after="0" w:line="240" w:lineRule="auto"/>
        <w:jc w:val="both"/>
        <w:rPr>
          <w:rFonts w:ascii="Times New Roman" w:cs="Times New Roman" w:hAnsi="Times New Roman"/>
          <w:sz w:val="30"/>
          <w:szCs w:val="30"/>
        </w:rPr>
      </w:pPr>
    </w:p>
    <w:p w:rsidP="00284A66" w:rsidR="002B35D5" w:rsidRDefault="002B35D5" w:rsidRPr="008C2380">
      <w:pPr>
        <w:widowControl w:val="false"/>
        <w:autoSpaceDE w:val="false"/>
        <w:autoSpaceDN w:val="false"/>
        <w:adjustRightInd w:val="false"/>
        <w:spacing w:after="0" w:line="240" w:lineRule="auto"/>
        <w:jc w:val="both"/>
        <w:rPr>
          <w:rFonts w:ascii="Times New Roman" w:cs="Times New Roman" w:hAnsi="Times New Roman"/>
          <w:sz w:val="30"/>
          <w:szCs w:val="30"/>
        </w:rPr>
      </w:pPr>
    </w:p>
    <w:p w:rsidP="00284A66" w:rsidR="00284A66" w:rsidRDefault="00284A66" w:rsidRPr="008C2380">
      <w:pPr>
        <w:widowControl w:val="false"/>
        <w:autoSpaceDE w:val="false"/>
        <w:autoSpaceDN w:val="false"/>
        <w:adjustRightInd w:val="false"/>
        <w:spacing w:after="0" w:line="240" w:lineRule="auto"/>
        <w:jc w:val="both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>«_____» _______ 20___ г.</w:t>
      </w:r>
    </w:p>
    <w:p w:rsidR="002156BC" w:rsidRDefault="002156BC" w:rsidRPr="008C2380">
      <w:pPr>
        <w:pStyle w:val="ConsPlusNormal"/>
        <w:jc w:val="both"/>
        <w:rPr>
          <w:rFonts w:ascii="Times New Roman" w:cs="Times New Roman" w:hAnsi="Times New Roman"/>
          <w:sz w:val="30"/>
          <w:szCs w:val="30"/>
        </w:rPr>
      </w:pPr>
      <w:bookmarkStart w:id="45" w:name="P2191"/>
      <w:bookmarkEnd w:id="45"/>
    </w:p>
    <w:p w:rsidR="002B35D5" w:rsidRDefault="00900675" w:rsidRPr="008C2380">
      <w:pPr>
        <w:pStyle w:val="ConsPlusNormal"/>
        <w:jc w:val="both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noProof/>
          <w:sz w:val="30"/>
          <w:szCs w:val="30"/>
        </w:rPr>
        <mc:AlternateContent>
          <mc:Choice Requires="wps">
            <w:drawing>
              <wp:anchor allowOverlap="true" behindDoc="false" distB="0" distL="114300" distR="114300" distT="0" layoutInCell="true" locked="false" relativeHeight="251668480" simplePos="false">
                <wp:simplePos x="0" y="0"/>
                <wp:positionH relativeFrom="column">
                  <wp:posOffset>35588</wp:posOffset>
                </wp:positionH>
                <wp:positionV relativeFrom="paragraph">
                  <wp:posOffset>59083</wp:posOffset>
                </wp:positionV>
                <wp:extent cx="5891916" cy="0"/>
                <wp:effectExtent b="19050" l="0" r="13970" t="0"/>
                <wp:wrapNone/>
                <wp:docPr id="9" name="Прямая соединительная линия 9"/>
                <wp:cNvGraphicFramePr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9191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from="2.8pt,4.65pt" id="Прямая соединительная линия 9" o:spid="_x0000_s1026" strokecolor="black [3040]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to="466.75pt,4.65pt"/>
            </w:pict>
          </mc:Fallback>
        </mc:AlternateContent>
      </w:r>
    </w:p>
    <w:p w:rsidR="002156BC" w:rsidRDefault="002156BC" w:rsidRPr="008C2380">
      <w:pPr>
        <w:pStyle w:val="ConsPlusNormal"/>
        <w:rPr>
          <w:rFonts w:ascii="Times New Roman" w:cs="Times New Roman" w:hAnsi="Times New Roman"/>
          <w:sz w:val="30"/>
          <w:szCs w:val="30"/>
        </w:rPr>
        <w:sectPr w:rsidR="002156BC" w:rsidRPr="008C2380" w:rsidSect="001B62A4">
          <w:pgSz w:h="16838" w:w="11906"/>
          <w:pgMar w:bottom="1134" w:footer="709" w:gutter="0" w:header="709" w:left="1985" w:right="567" w:top="1134"/>
          <w:cols w:space="708"/>
          <w:docGrid w:linePitch="360"/>
        </w:sectPr>
      </w:pPr>
    </w:p>
    <w:p w:rsidP="00B12B0F" w:rsidR="000E6461" w:rsidRDefault="000E6461" w:rsidRPr="008C2380">
      <w:pPr>
        <w:widowControl w:val="false"/>
        <w:tabs>
          <w:tab w:pos="5103" w:val="left"/>
        </w:tabs>
        <w:autoSpaceDE w:val="false"/>
        <w:autoSpaceDN w:val="false"/>
        <w:adjustRightInd w:val="false"/>
        <w:spacing w:after="0" w:line="192" w:lineRule="auto"/>
        <w:ind w:firstLine="9923"/>
        <w:jc w:val="both"/>
        <w:rPr>
          <w:rFonts w:ascii="Times New Roman" w:cs="Times New Roman" w:hAnsi="Times New Roman"/>
          <w:sz w:val="30"/>
          <w:szCs w:val="30"/>
          <w:lang w:eastAsia="ru-RU"/>
        </w:rPr>
      </w:pPr>
      <w:r w:rsidRPr="008C2380">
        <w:rPr>
          <w:rFonts w:ascii="Times New Roman" w:cs="Times New Roman" w:hAnsi="Times New Roman"/>
          <w:sz w:val="30"/>
          <w:szCs w:val="30"/>
          <w:lang w:eastAsia="ru-RU"/>
        </w:rPr>
        <w:lastRenderedPageBreak/>
        <w:t>Приложение 5</w:t>
      </w:r>
    </w:p>
    <w:p w:rsidP="00B12B0F" w:rsidR="008355D4" w:rsidRDefault="000E6461">
      <w:pPr>
        <w:widowControl w:val="false"/>
        <w:tabs>
          <w:tab w:pos="5103" w:val="left"/>
        </w:tabs>
        <w:autoSpaceDE w:val="false"/>
        <w:autoSpaceDN w:val="false"/>
        <w:adjustRightInd w:val="false"/>
        <w:spacing w:after="0" w:line="192" w:lineRule="auto"/>
        <w:ind w:firstLine="9923"/>
        <w:jc w:val="both"/>
        <w:rPr>
          <w:rFonts w:ascii="Times New Roman" w:cs="Times New Roman" w:hAnsi="Times New Roman"/>
          <w:sz w:val="30"/>
          <w:szCs w:val="30"/>
          <w:lang w:eastAsia="ru-RU"/>
        </w:rPr>
      </w:pPr>
      <w:r w:rsidRPr="008C2380">
        <w:rPr>
          <w:rFonts w:ascii="Times New Roman" w:cs="Times New Roman" w:hAnsi="Times New Roman"/>
          <w:sz w:val="30"/>
          <w:szCs w:val="30"/>
          <w:lang w:eastAsia="ru-RU"/>
        </w:rPr>
        <w:t xml:space="preserve">к Положению </w:t>
      </w:r>
    </w:p>
    <w:p w:rsidP="00B12B0F" w:rsidR="003B7F4B" w:rsidRDefault="000E6461" w:rsidRPr="008C2380">
      <w:pPr>
        <w:widowControl w:val="false"/>
        <w:tabs>
          <w:tab w:pos="5103" w:val="left"/>
        </w:tabs>
        <w:autoSpaceDE w:val="false"/>
        <w:autoSpaceDN w:val="false"/>
        <w:adjustRightInd w:val="false"/>
        <w:spacing w:after="0" w:line="192" w:lineRule="auto"/>
        <w:ind w:firstLine="9923"/>
        <w:jc w:val="both"/>
        <w:rPr>
          <w:rFonts w:ascii="Times New Roman" w:cs="Times New Roman" w:hAnsi="Times New Roman"/>
          <w:sz w:val="30"/>
          <w:szCs w:val="30"/>
          <w:lang w:eastAsia="ru-RU"/>
        </w:rPr>
      </w:pPr>
      <w:r w:rsidRPr="008C2380">
        <w:rPr>
          <w:rFonts w:ascii="Times New Roman" w:cs="Times New Roman" w:hAnsi="Times New Roman"/>
          <w:sz w:val="30"/>
          <w:szCs w:val="30"/>
          <w:lang w:eastAsia="ru-RU"/>
        </w:rPr>
        <w:t>о порядке предоставления грантов</w:t>
      </w:r>
    </w:p>
    <w:p w:rsidP="00B12B0F" w:rsidR="000E6461" w:rsidRDefault="000E6461" w:rsidRPr="008C2380">
      <w:pPr>
        <w:widowControl w:val="false"/>
        <w:tabs>
          <w:tab w:pos="5103" w:val="left"/>
        </w:tabs>
        <w:autoSpaceDE w:val="false"/>
        <w:autoSpaceDN w:val="false"/>
        <w:adjustRightInd w:val="false"/>
        <w:spacing w:after="0" w:line="192" w:lineRule="auto"/>
        <w:ind w:firstLine="9923"/>
        <w:jc w:val="both"/>
        <w:rPr>
          <w:rFonts w:ascii="Times New Roman" w:cs="Times New Roman" w:hAnsi="Times New Roman"/>
          <w:sz w:val="30"/>
          <w:szCs w:val="30"/>
          <w:lang w:eastAsia="ru-RU"/>
        </w:rPr>
      </w:pPr>
      <w:r w:rsidRPr="008C2380">
        <w:rPr>
          <w:rFonts w:ascii="Times New Roman" w:cs="Times New Roman" w:hAnsi="Times New Roman"/>
          <w:sz w:val="30"/>
          <w:szCs w:val="30"/>
          <w:lang w:eastAsia="ru-RU"/>
        </w:rPr>
        <w:t xml:space="preserve">в форме субсидий субъектам </w:t>
      </w:r>
    </w:p>
    <w:p w:rsidP="00B12B0F" w:rsidR="000E6461" w:rsidRDefault="000E6461" w:rsidRPr="008C2380">
      <w:pPr>
        <w:widowControl w:val="false"/>
        <w:tabs>
          <w:tab w:pos="5103" w:val="left"/>
        </w:tabs>
        <w:autoSpaceDE w:val="false"/>
        <w:autoSpaceDN w:val="false"/>
        <w:adjustRightInd w:val="false"/>
        <w:spacing w:after="0" w:line="192" w:lineRule="auto"/>
        <w:ind w:firstLine="9923"/>
        <w:jc w:val="both"/>
        <w:rPr>
          <w:rFonts w:ascii="Times New Roman" w:cs="Times New Roman" w:hAnsi="Times New Roman"/>
          <w:sz w:val="30"/>
          <w:szCs w:val="30"/>
          <w:lang w:eastAsia="ru-RU"/>
        </w:rPr>
      </w:pPr>
      <w:r w:rsidRPr="008C2380">
        <w:rPr>
          <w:rFonts w:ascii="Times New Roman" w:cs="Times New Roman" w:hAnsi="Times New Roman"/>
          <w:sz w:val="30"/>
          <w:szCs w:val="30"/>
          <w:lang w:eastAsia="ru-RU"/>
        </w:rPr>
        <w:t xml:space="preserve">малого и среднего предпринимательства </w:t>
      </w:r>
    </w:p>
    <w:p w:rsidP="00B12B0F" w:rsidR="000E6461" w:rsidRDefault="000E6461" w:rsidRPr="008C2380">
      <w:pPr>
        <w:widowControl w:val="false"/>
        <w:spacing w:after="0" w:line="192" w:lineRule="auto"/>
        <w:ind w:firstLine="9923"/>
        <w:jc w:val="both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 xml:space="preserve">в целях финансового обеспечения </w:t>
      </w:r>
    </w:p>
    <w:p w:rsidP="00B12B0F" w:rsidR="000E6461" w:rsidRDefault="000E6461" w:rsidRPr="008C2380">
      <w:pPr>
        <w:widowControl w:val="false"/>
        <w:spacing w:after="0" w:line="192" w:lineRule="auto"/>
        <w:ind w:firstLine="9923"/>
        <w:jc w:val="both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>части затрат на начало ведения</w:t>
      </w:r>
    </w:p>
    <w:p w:rsidP="00B12B0F" w:rsidR="000E6461" w:rsidRDefault="000E6461" w:rsidRPr="008C2380">
      <w:pPr>
        <w:widowControl w:val="false"/>
        <w:spacing w:after="0" w:line="192" w:lineRule="auto"/>
        <w:ind w:firstLine="9923"/>
        <w:jc w:val="both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>предпринимательской деятельности</w:t>
      </w:r>
    </w:p>
    <w:p w:rsidP="00C871E4" w:rsidR="00C871E4" w:rsidRDefault="00C871E4" w:rsidRPr="008C2380">
      <w:pPr>
        <w:widowControl w:val="false"/>
        <w:spacing w:after="0" w:line="192" w:lineRule="auto"/>
        <w:jc w:val="center"/>
        <w:rPr>
          <w:rFonts w:ascii="Times New Roman" w:cs="Times New Roman" w:hAnsi="Times New Roman"/>
          <w:sz w:val="30"/>
          <w:szCs w:val="30"/>
          <w:lang w:eastAsia="ru-RU"/>
        </w:rPr>
      </w:pPr>
    </w:p>
    <w:p w:rsidP="00C871E4" w:rsidR="00100116" w:rsidRDefault="00100116" w:rsidRPr="008C2380">
      <w:pPr>
        <w:widowControl w:val="false"/>
        <w:spacing w:after="0" w:line="192" w:lineRule="auto"/>
        <w:jc w:val="center"/>
        <w:rPr>
          <w:rFonts w:ascii="Times New Roman" w:cs="Times New Roman" w:hAnsi="Times New Roman"/>
          <w:sz w:val="30"/>
          <w:szCs w:val="30"/>
          <w:lang w:eastAsia="ru-RU"/>
        </w:rPr>
      </w:pPr>
    </w:p>
    <w:p w:rsidP="000E6461" w:rsidR="000E6461" w:rsidRDefault="008355D4" w:rsidRPr="008C2380">
      <w:pPr>
        <w:widowControl w:val="false"/>
        <w:spacing w:after="0" w:line="192" w:lineRule="auto"/>
        <w:jc w:val="center"/>
        <w:rPr>
          <w:rFonts w:ascii="Times New Roman" w:cs="Times New Roman" w:hAnsi="Times New Roman"/>
          <w:sz w:val="30"/>
          <w:szCs w:val="30"/>
          <w:lang w:eastAsia="ru-RU"/>
        </w:rPr>
      </w:pPr>
      <w:r w:rsidRPr="008C2380">
        <w:rPr>
          <w:rFonts w:ascii="Times New Roman" w:cs="Times New Roman" w:hAnsi="Times New Roman"/>
          <w:sz w:val="30"/>
          <w:szCs w:val="30"/>
          <w:lang w:eastAsia="ru-RU"/>
        </w:rPr>
        <w:t>Результаты рассмотрения заявок</w:t>
      </w:r>
      <w:r w:rsidR="000E6461" w:rsidRPr="008C2380">
        <w:rPr>
          <w:rFonts w:ascii="Times New Roman" w:cs="Times New Roman" w:hAnsi="Times New Roman"/>
          <w:sz w:val="30"/>
          <w:szCs w:val="30"/>
          <w:lang w:eastAsia="ru-RU"/>
        </w:rPr>
        <w:t xml:space="preserve"> </w:t>
      </w:r>
      <w:r w:rsidRPr="008C2380">
        <w:rPr>
          <w:rFonts w:ascii="Times New Roman" w:cs="Times New Roman" w:hAnsi="Times New Roman"/>
          <w:sz w:val="30"/>
          <w:szCs w:val="30"/>
          <w:lang w:eastAsia="ru-RU"/>
        </w:rPr>
        <w:t>участников отбора</w:t>
      </w:r>
    </w:p>
    <w:p w:rsidP="000E6461" w:rsidR="00E1369D" w:rsidRDefault="00E1369D" w:rsidRPr="008C2380">
      <w:pPr>
        <w:widowControl w:val="false"/>
        <w:spacing w:after="0" w:line="192" w:lineRule="auto"/>
        <w:jc w:val="center"/>
        <w:rPr>
          <w:rFonts w:ascii="Times New Roman" w:cs="Times New Roman" w:hAnsi="Times New Roman"/>
          <w:sz w:val="30"/>
          <w:szCs w:val="30"/>
          <w:lang w:eastAsia="ru-RU"/>
        </w:rPr>
      </w:pPr>
    </w:p>
    <w:tbl>
      <w:tblPr>
        <w:tblW w:type="dxa" w:w="16019"/>
        <w:tblInd w:type="dxa" w:w="-601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ayout w:type="fixed"/>
        <w:tblLook w:firstColumn="1" w:firstRow="1" w:lastColumn="0" w:lastRow="0" w:noHBand="0" w:noVBand="1" w:val="04A0"/>
      </w:tblPr>
      <w:tblGrid>
        <w:gridCol w:w="709"/>
        <w:gridCol w:w="1276"/>
        <w:gridCol w:w="1560"/>
        <w:gridCol w:w="1134"/>
        <w:gridCol w:w="1276"/>
        <w:gridCol w:w="567"/>
        <w:gridCol w:w="567"/>
        <w:gridCol w:w="567"/>
        <w:gridCol w:w="567"/>
        <w:gridCol w:w="567"/>
        <w:gridCol w:w="567"/>
        <w:gridCol w:w="992"/>
        <w:gridCol w:w="567"/>
        <w:gridCol w:w="992"/>
        <w:gridCol w:w="566"/>
        <w:gridCol w:w="995"/>
        <w:gridCol w:w="567"/>
        <w:gridCol w:w="990"/>
        <w:gridCol w:w="993"/>
      </w:tblGrid>
      <w:tr w:rsidR="008C2380" w:rsidRPr="008C2380" w:rsidTr="00DA45A7">
        <w:trPr>
          <w:tblHeader/>
        </w:trPr>
        <w:tc>
          <w:tcPr>
            <w:tcW w:type="dxa" w:w="709"/>
            <w:vMerge w:val="restart"/>
          </w:tcPr>
          <w:p w:rsidP="00DE6B4D" w:rsidR="00B35617" w:rsidRDefault="00B35617" w:rsidRPr="008C2380">
            <w:pPr>
              <w:widowControl w:val="false"/>
              <w:spacing w:after="0" w:line="192" w:lineRule="auto"/>
              <w:ind w:left="-57" w:right="-57"/>
              <w:jc w:val="center"/>
              <w:rPr>
                <w:rFonts w:ascii="Times New Roman" w:cs="Times New Roman" w:hAnsi="Times New Roman"/>
                <w:sz w:val="4"/>
                <w:szCs w:val="4"/>
                <w:lang w:eastAsia="ru-RU"/>
              </w:rPr>
            </w:pPr>
          </w:p>
          <w:p w:rsidP="00DE6B4D" w:rsidR="00B35617" w:rsidRDefault="00B35617" w:rsidRPr="008C2380">
            <w:pPr>
              <w:widowControl w:val="false"/>
              <w:spacing w:after="0" w:line="192" w:lineRule="auto"/>
              <w:ind w:left="-57" w:right="-57"/>
              <w:jc w:val="center"/>
              <w:rPr>
                <w:rFonts w:ascii="Times New Roman" w:cs="Times New Roman" w:hAnsi="Times New Roman"/>
                <w:sz w:val="18"/>
                <w:szCs w:val="18"/>
                <w:lang w:eastAsia="ru-RU"/>
              </w:rPr>
            </w:pPr>
            <w:r w:rsidRPr="008C2380">
              <w:rPr>
                <w:rFonts w:ascii="Times New Roman" w:cs="Times New Roman" w:hAnsi="Times New Roman"/>
                <w:sz w:val="18"/>
                <w:szCs w:val="18"/>
                <w:lang w:eastAsia="ru-RU"/>
              </w:rPr>
              <w:t>Поря</w:t>
            </w:r>
            <w:r w:rsidRPr="008C2380">
              <w:rPr>
                <w:rFonts w:ascii="Times New Roman" w:cs="Times New Roman" w:hAnsi="Times New Roman"/>
                <w:sz w:val="18"/>
                <w:szCs w:val="18"/>
                <w:lang w:eastAsia="ru-RU"/>
              </w:rPr>
              <w:t>д</w:t>
            </w:r>
            <w:r w:rsidRPr="008C2380">
              <w:rPr>
                <w:rFonts w:ascii="Times New Roman" w:cs="Times New Roman" w:hAnsi="Times New Roman"/>
                <w:sz w:val="18"/>
                <w:szCs w:val="18"/>
                <w:lang w:eastAsia="ru-RU"/>
              </w:rPr>
              <w:t xml:space="preserve">ковый номер </w:t>
            </w:r>
          </w:p>
          <w:p w:rsidP="002B35D5" w:rsidR="00B35617" w:rsidRDefault="00B35617" w:rsidRPr="008C2380">
            <w:pPr>
              <w:widowControl w:val="false"/>
              <w:spacing w:after="0" w:line="192" w:lineRule="auto"/>
              <w:ind w:left="-57" w:right="-57"/>
              <w:jc w:val="center"/>
              <w:rPr>
                <w:rFonts w:ascii="Times New Roman" w:cs="Times New Roman" w:hAnsi="Times New Roman"/>
                <w:sz w:val="18"/>
                <w:szCs w:val="18"/>
                <w:lang w:eastAsia="ru-RU"/>
              </w:rPr>
            </w:pPr>
            <w:r w:rsidRPr="008C2380">
              <w:rPr>
                <w:rFonts w:ascii="Times New Roman" w:cs="Times New Roman" w:hAnsi="Times New Roman"/>
                <w:sz w:val="18"/>
                <w:szCs w:val="18"/>
                <w:lang w:eastAsia="ru-RU"/>
              </w:rPr>
              <w:t>по дате рег</w:t>
            </w:r>
            <w:r w:rsidRPr="008C2380">
              <w:rPr>
                <w:rFonts w:ascii="Times New Roman" w:cs="Times New Roman" w:hAnsi="Times New Roman"/>
                <w:sz w:val="18"/>
                <w:szCs w:val="18"/>
                <w:lang w:eastAsia="ru-RU"/>
              </w:rPr>
              <w:t>и</w:t>
            </w:r>
            <w:r w:rsidRPr="008C2380">
              <w:rPr>
                <w:rFonts w:ascii="Times New Roman" w:cs="Times New Roman" w:hAnsi="Times New Roman"/>
                <w:sz w:val="18"/>
                <w:szCs w:val="18"/>
                <w:lang w:eastAsia="ru-RU"/>
              </w:rPr>
              <w:t>стр</w:t>
            </w:r>
            <w:r w:rsidRPr="008C2380">
              <w:rPr>
                <w:rFonts w:ascii="Times New Roman" w:cs="Times New Roman" w:hAnsi="Times New Roman"/>
                <w:sz w:val="18"/>
                <w:szCs w:val="18"/>
                <w:lang w:eastAsia="ru-RU"/>
              </w:rPr>
              <w:t>а</w:t>
            </w:r>
            <w:r w:rsidRPr="008C2380">
              <w:rPr>
                <w:rFonts w:ascii="Times New Roman" w:cs="Times New Roman" w:hAnsi="Times New Roman"/>
                <w:sz w:val="18"/>
                <w:szCs w:val="18"/>
                <w:lang w:eastAsia="ru-RU"/>
              </w:rPr>
              <w:t xml:space="preserve">ции </w:t>
            </w:r>
            <w:r w:rsidR="002B35D5" w:rsidRPr="008C2380">
              <w:rPr>
                <w:rFonts w:ascii="Times New Roman" w:cs="Times New Roman" w:hAnsi="Times New Roman"/>
                <w:sz w:val="18"/>
                <w:szCs w:val="18"/>
                <w:lang w:eastAsia="ru-RU"/>
              </w:rPr>
              <w:t>заявки</w:t>
            </w:r>
          </w:p>
        </w:tc>
        <w:tc>
          <w:tcPr>
            <w:tcW w:type="dxa" w:w="1276"/>
            <w:vMerge w:val="restart"/>
          </w:tcPr>
          <w:p w:rsidP="00DE6B4D" w:rsidR="00B35617" w:rsidRDefault="00B35617" w:rsidRPr="008C2380">
            <w:pPr>
              <w:widowControl w:val="false"/>
              <w:spacing w:after="0" w:line="192" w:lineRule="auto"/>
              <w:ind w:left="-57" w:right="-57"/>
              <w:jc w:val="center"/>
              <w:rPr>
                <w:rFonts w:ascii="Times New Roman" w:cs="Times New Roman" w:hAnsi="Times New Roman"/>
                <w:sz w:val="4"/>
                <w:szCs w:val="4"/>
                <w:lang w:eastAsia="ru-RU"/>
              </w:rPr>
            </w:pPr>
          </w:p>
          <w:p w:rsidP="002B35D5" w:rsidR="00B35617" w:rsidRDefault="00B35617" w:rsidRPr="008C2380">
            <w:pPr>
              <w:widowControl w:val="false"/>
              <w:spacing w:after="0" w:line="192" w:lineRule="auto"/>
              <w:ind w:left="-57" w:right="-57"/>
              <w:jc w:val="center"/>
              <w:rPr>
                <w:rFonts w:ascii="Times New Roman" w:cs="Times New Roman" w:hAnsi="Times New Roman"/>
                <w:sz w:val="18"/>
                <w:szCs w:val="18"/>
                <w:lang w:eastAsia="ru-RU"/>
              </w:rPr>
            </w:pPr>
            <w:r w:rsidRPr="008C2380">
              <w:rPr>
                <w:rFonts w:ascii="Times New Roman" w:cs="Times New Roman" w:hAnsi="Times New Roman"/>
                <w:sz w:val="18"/>
                <w:szCs w:val="18"/>
                <w:lang w:eastAsia="ru-RU"/>
              </w:rPr>
              <w:t xml:space="preserve">Краткое наименование </w:t>
            </w:r>
            <w:r w:rsidR="002B35D5" w:rsidRPr="008C2380">
              <w:rPr>
                <w:rFonts w:ascii="Times New Roman" w:cs="Times New Roman" w:hAnsi="Times New Roman"/>
                <w:sz w:val="18"/>
                <w:szCs w:val="18"/>
                <w:lang w:eastAsia="ru-RU"/>
              </w:rPr>
              <w:t>участника отбора</w:t>
            </w:r>
          </w:p>
        </w:tc>
        <w:tc>
          <w:tcPr>
            <w:tcW w:type="dxa" w:w="1560"/>
            <w:vMerge w:val="restart"/>
          </w:tcPr>
          <w:p w:rsidP="00DE6B4D" w:rsidR="00B35617" w:rsidRDefault="00B35617" w:rsidRPr="008C2380">
            <w:pPr>
              <w:widowControl w:val="false"/>
              <w:spacing w:after="0" w:line="192" w:lineRule="auto"/>
              <w:ind w:left="-57" w:right="-57"/>
              <w:jc w:val="center"/>
              <w:rPr>
                <w:rFonts w:ascii="Times New Roman" w:cs="Times New Roman" w:hAnsi="Times New Roman"/>
                <w:sz w:val="4"/>
                <w:szCs w:val="4"/>
                <w:lang w:eastAsia="ru-RU"/>
              </w:rPr>
            </w:pPr>
          </w:p>
          <w:p w:rsidP="00DE6B4D" w:rsidR="00DA45A7" w:rsidRDefault="00B35617" w:rsidRPr="008C2380">
            <w:pPr>
              <w:widowControl w:val="false"/>
              <w:spacing w:after="0" w:line="192" w:lineRule="auto"/>
              <w:ind w:left="-57" w:right="-57"/>
              <w:jc w:val="center"/>
              <w:rPr>
                <w:rFonts w:ascii="Times New Roman" w:cs="Times New Roman" w:hAnsi="Times New Roman"/>
                <w:sz w:val="18"/>
                <w:szCs w:val="18"/>
                <w:lang w:eastAsia="ru-RU"/>
              </w:rPr>
            </w:pPr>
            <w:r w:rsidRPr="008C2380">
              <w:rPr>
                <w:rFonts w:ascii="Times New Roman" w:cs="Times New Roman" w:hAnsi="Times New Roman"/>
                <w:sz w:val="18"/>
                <w:szCs w:val="18"/>
                <w:lang w:eastAsia="ru-RU"/>
              </w:rPr>
              <w:t xml:space="preserve">Наименование плана создания </w:t>
            </w:r>
          </w:p>
          <w:p w:rsidP="00DE6B4D" w:rsidR="00DA45A7" w:rsidRDefault="00B35617" w:rsidRPr="008C2380">
            <w:pPr>
              <w:widowControl w:val="false"/>
              <w:spacing w:after="0" w:line="192" w:lineRule="auto"/>
              <w:ind w:left="-57" w:right="-57"/>
              <w:jc w:val="center"/>
              <w:rPr>
                <w:rFonts w:ascii="Times New Roman" w:cs="Times New Roman" w:hAnsi="Times New Roman"/>
                <w:sz w:val="18"/>
                <w:szCs w:val="18"/>
                <w:lang w:eastAsia="ru-RU"/>
              </w:rPr>
            </w:pPr>
            <w:r w:rsidRPr="008C2380">
              <w:rPr>
                <w:rFonts w:ascii="Times New Roman" w:cs="Times New Roman" w:hAnsi="Times New Roman"/>
                <w:sz w:val="18"/>
                <w:szCs w:val="18"/>
                <w:lang w:eastAsia="ru-RU"/>
              </w:rPr>
              <w:t>и ведения со</w:t>
            </w:r>
            <w:r w:rsidRPr="008C2380">
              <w:rPr>
                <w:rFonts w:ascii="Times New Roman" w:cs="Times New Roman" w:hAnsi="Times New Roman"/>
                <w:sz w:val="18"/>
                <w:szCs w:val="18"/>
                <w:lang w:eastAsia="ru-RU"/>
              </w:rPr>
              <w:t>б</w:t>
            </w:r>
            <w:r w:rsidRPr="008C2380">
              <w:rPr>
                <w:rFonts w:ascii="Times New Roman" w:cs="Times New Roman" w:hAnsi="Times New Roman"/>
                <w:sz w:val="18"/>
                <w:szCs w:val="18"/>
                <w:lang w:eastAsia="ru-RU"/>
              </w:rPr>
              <w:t xml:space="preserve">ственного дела </w:t>
            </w:r>
          </w:p>
          <w:p w:rsidP="00DE6B4D" w:rsidR="00B35617" w:rsidRDefault="00B35617" w:rsidRPr="008C2380">
            <w:pPr>
              <w:widowControl w:val="false"/>
              <w:spacing w:after="0" w:line="192" w:lineRule="auto"/>
              <w:ind w:left="-57" w:right="-57"/>
              <w:jc w:val="center"/>
              <w:rPr>
                <w:rFonts w:ascii="Times New Roman" w:cs="Times New Roman" w:hAnsi="Times New Roman"/>
                <w:sz w:val="18"/>
                <w:szCs w:val="18"/>
                <w:lang w:eastAsia="ru-RU"/>
              </w:rPr>
            </w:pPr>
            <w:r w:rsidRPr="008C2380">
              <w:rPr>
                <w:rFonts w:ascii="Times New Roman" w:cs="Times New Roman" w:hAnsi="Times New Roman"/>
                <w:sz w:val="18"/>
                <w:szCs w:val="18"/>
                <w:lang w:eastAsia="ru-RU"/>
              </w:rPr>
              <w:t>по производству товаров, выполн</w:t>
            </w:r>
            <w:r w:rsidRPr="008C2380">
              <w:rPr>
                <w:rFonts w:ascii="Times New Roman" w:cs="Times New Roman" w:hAnsi="Times New Roman"/>
                <w:sz w:val="18"/>
                <w:szCs w:val="18"/>
                <w:lang w:eastAsia="ru-RU"/>
              </w:rPr>
              <w:t>е</w:t>
            </w:r>
            <w:r w:rsidRPr="008C2380">
              <w:rPr>
                <w:rFonts w:ascii="Times New Roman" w:cs="Times New Roman" w:hAnsi="Times New Roman"/>
                <w:sz w:val="18"/>
                <w:szCs w:val="18"/>
                <w:lang w:eastAsia="ru-RU"/>
              </w:rPr>
              <w:t>нию работ, оказ</w:t>
            </w:r>
            <w:r w:rsidRPr="008C2380">
              <w:rPr>
                <w:rFonts w:ascii="Times New Roman" w:cs="Times New Roman" w:hAnsi="Times New Roman"/>
                <w:sz w:val="18"/>
                <w:szCs w:val="18"/>
                <w:lang w:eastAsia="ru-RU"/>
              </w:rPr>
              <w:t>а</w:t>
            </w:r>
            <w:r w:rsidRPr="008C2380">
              <w:rPr>
                <w:rFonts w:ascii="Times New Roman" w:cs="Times New Roman" w:hAnsi="Times New Roman"/>
                <w:sz w:val="18"/>
                <w:szCs w:val="18"/>
                <w:lang w:eastAsia="ru-RU"/>
              </w:rPr>
              <w:t xml:space="preserve">нию услуг </w:t>
            </w:r>
          </w:p>
          <w:p w:rsidP="00DE6B4D" w:rsidR="00B35617" w:rsidRDefault="00B35617" w:rsidRPr="008C2380">
            <w:pPr>
              <w:widowControl w:val="false"/>
              <w:spacing w:after="0" w:line="192" w:lineRule="auto"/>
              <w:ind w:left="-57" w:right="-57"/>
              <w:jc w:val="center"/>
              <w:rPr>
                <w:rFonts w:ascii="Times New Roman" w:cs="Times New Roman" w:hAnsi="Times New Roman"/>
                <w:sz w:val="18"/>
                <w:szCs w:val="18"/>
                <w:lang w:eastAsia="ru-RU"/>
              </w:rPr>
            </w:pPr>
            <w:r w:rsidRPr="008C2380">
              <w:rPr>
                <w:rFonts w:ascii="Times New Roman" w:cs="Times New Roman" w:hAnsi="Times New Roman"/>
                <w:sz w:val="18"/>
                <w:szCs w:val="18"/>
                <w:lang w:eastAsia="ru-RU"/>
              </w:rPr>
              <w:t>(далее – план)</w:t>
            </w:r>
          </w:p>
        </w:tc>
        <w:tc>
          <w:tcPr>
            <w:tcW w:type="dxa" w:w="1134"/>
            <w:vMerge w:val="restart"/>
          </w:tcPr>
          <w:p w:rsidP="00DE6B4D" w:rsidR="00B35617" w:rsidRDefault="00B35617" w:rsidRPr="008C2380">
            <w:pPr>
              <w:widowControl w:val="false"/>
              <w:spacing w:after="0" w:line="192" w:lineRule="auto"/>
              <w:ind w:left="-57" w:right="-57"/>
              <w:jc w:val="center"/>
              <w:rPr>
                <w:rFonts w:ascii="Times New Roman" w:cs="Times New Roman" w:hAnsi="Times New Roman"/>
                <w:sz w:val="4"/>
                <w:szCs w:val="4"/>
              </w:rPr>
            </w:pPr>
          </w:p>
          <w:p w:rsidP="00DE6B4D" w:rsidR="00B35617" w:rsidRDefault="00B35617" w:rsidRPr="008C2380">
            <w:pPr>
              <w:widowControl w:val="false"/>
              <w:spacing w:after="0" w:line="192" w:lineRule="auto"/>
              <w:ind w:left="-57" w:right="-57"/>
              <w:jc w:val="center"/>
              <w:rPr>
                <w:rFonts w:ascii="Times New Roman" w:cs="Times New Roman" w:hAnsi="Times New Roman"/>
                <w:sz w:val="18"/>
                <w:szCs w:val="18"/>
              </w:rPr>
            </w:pPr>
            <w:r w:rsidRPr="008C2380">
              <w:rPr>
                <w:rFonts w:ascii="Times New Roman" w:cs="Times New Roman" w:hAnsi="Times New Roman"/>
                <w:sz w:val="18"/>
                <w:szCs w:val="18"/>
              </w:rPr>
              <w:t>Планиру</w:t>
            </w:r>
            <w:r w:rsidRPr="008C2380">
              <w:rPr>
                <w:rFonts w:ascii="Times New Roman" w:cs="Times New Roman" w:hAnsi="Times New Roman"/>
                <w:sz w:val="18"/>
                <w:szCs w:val="18"/>
              </w:rPr>
              <w:t>е</w:t>
            </w:r>
            <w:r w:rsidRPr="008C2380">
              <w:rPr>
                <w:rFonts w:ascii="Times New Roman" w:cs="Times New Roman" w:hAnsi="Times New Roman"/>
                <w:sz w:val="18"/>
                <w:szCs w:val="18"/>
              </w:rPr>
              <w:t xml:space="preserve">мый объем </w:t>
            </w:r>
            <w:proofErr w:type="spellStart"/>
            <w:r w:rsidRPr="008C2380">
              <w:rPr>
                <w:rFonts w:ascii="Times New Roman" w:cs="Times New Roman" w:hAnsi="Times New Roman"/>
                <w:sz w:val="18"/>
                <w:szCs w:val="18"/>
              </w:rPr>
              <w:t>софинанс</w:t>
            </w:r>
            <w:r w:rsidRPr="008C2380">
              <w:rPr>
                <w:rFonts w:ascii="Times New Roman" w:cs="Times New Roman" w:hAnsi="Times New Roman"/>
                <w:sz w:val="18"/>
                <w:szCs w:val="18"/>
              </w:rPr>
              <w:t>и</w:t>
            </w:r>
            <w:r w:rsidRPr="008C2380">
              <w:rPr>
                <w:rFonts w:ascii="Times New Roman" w:cs="Times New Roman" w:hAnsi="Times New Roman"/>
                <w:sz w:val="18"/>
                <w:szCs w:val="18"/>
              </w:rPr>
              <w:t>рования</w:t>
            </w:r>
            <w:proofErr w:type="spellEnd"/>
            <w:r w:rsidRPr="008C2380">
              <w:rPr>
                <w:rFonts w:ascii="Times New Roman" w:cs="Times New Roman" w:hAnsi="Times New Roman"/>
                <w:sz w:val="18"/>
                <w:szCs w:val="18"/>
              </w:rPr>
              <w:t xml:space="preserve"> </w:t>
            </w:r>
          </w:p>
          <w:p w:rsidP="00DE6B4D" w:rsidR="00B35617" w:rsidRDefault="002B35D5" w:rsidRPr="008C2380">
            <w:pPr>
              <w:widowControl w:val="false"/>
              <w:spacing w:after="0" w:line="192" w:lineRule="auto"/>
              <w:ind w:left="-57" w:right="-57"/>
              <w:jc w:val="center"/>
              <w:rPr>
                <w:rFonts w:ascii="Times New Roman" w:cs="Times New Roman" w:hAnsi="Times New Roman"/>
                <w:sz w:val="18"/>
                <w:szCs w:val="18"/>
              </w:rPr>
            </w:pPr>
            <w:r w:rsidRPr="008C2380">
              <w:rPr>
                <w:rFonts w:ascii="Times New Roman" w:cs="Times New Roman" w:hAnsi="Times New Roman"/>
                <w:sz w:val="18"/>
                <w:szCs w:val="18"/>
              </w:rPr>
              <w:t>участником отбора</w:t>
            </w:r>
            <w:r w:rsidR="00B35617" w:rsidRPr="008C2380">
              <w:rPr>
                <w:rFonts w:ascii="Times New Roman" w:cs="Times New Roman" w:hAnsi="Times New Roman"/>
                <w:sz w:val="18"/>
                <w:szCs w:val="18"/>
              </w:rPr>
              <w:t xml:space="preserve"> </w:t>
            </w:r>
          </w:p>
          <w:p w:rsidP="00DE6B4D" w:rsidR="00B35617" w:rsidRDefault="00B35617" w:rsidRPr="008C2380">
            <w:pPr>
              <w:widowControl w:val="false"/>
              <w:spacing w:after="0" w:line="192" w:lineRule="auto"/>
              <w:ind w:left="-57" w:right="-57"/>
              <w:jc w:val="center"/>
              <w:rPr>
                <w:rFonts w:ascii="Times New Roman" w:cs="Times New Roman" w:hAnsi="Times New Roman"/>
                <w:sz w:val="18"/>
                <w:szCs w:val="18"/>
              </w:rPr>
            </w:pPr>
            <w:r w:rsidRPr="008C2380">
              <w:rPr>
                <w:rFonts w:ascii="Times New Roman" w:cs="Times New Roman" w:hAnsi="Times New Roman"/>
                <w:sz w:val="18"/>
                <w:szCs w:val="18"/>
              </w:rPr>
              <w:t xml:space="preserve">в суммарном объеме всех расходов </w:t>
            </w:r>
          </w:p>
          <w:p w:rsidP="00DE6B4D" w:rsidR="00B35617" w:rsidRDefault="00B35617" w:rsidRPr="008C2380">
            <w:pPr>
              <w:widowControl w:val="false"/>
              <w:spacing w:after="0" w:line="192" w:lineRule="auto"/>
              <w:ind w:left="-57" w:right="-57"/>
              <w:jc w:val="center"/>
              <w:rPr>
                <w:rFonts w:ascii="Times New Roman" w:cs="Times New Roman" w:hAnsi="Times New Roman"/>
                <w:sz w:val="18"/>
                <w:szCs w:val="18"/>
              </w:rPr>
            </w:pPr>
            <w:r w:rsidRPr="008C2380">
              <w:rPr>
                <w:rFonts w:ascii="Times New Roman" w:cs="Times New Roman" w:hAnsi="Times New Roman"/>
                <w:sz w:val="18"/>
                <w:szCs w:val="18"/>
              </w:rPr>
              <w:t>на выполн</w:t>
            </w:r>
            <w:r w:rsidRPr="008C2380">
              <w:rPr>
                <w:rFonts w:ascii="Times New Roman" w:cs="Times New Roman" w:hAnsi="Times New Roman"/>
                <w:sz w:val="18"/>
                <w:szCs w:val="18"/>
              </w:rPr>
              <w:t>е</w:t>
            </w:r>
            <w:r w:rsidRPr="008C2380">
              <w:rPr>
                <w:rFonts w:ascii="Times New Roman" w:cs="Times New Roman" w:hAnsi="Times New Roman"/>
                <w:sz w:val="18"/>
                <w:szCs w:val="18"/>
              </w:rPr>
              <w:t xml:space="preserve">ние плана, </w:t>
            </w:r>
          </w:p>
          <w:p w:rsidP="00DA45A7" w:rsidR="00DA45A7" w:rsidRDefault="00B35617" w:rsidRPr="008C2380">
            <w:pPr>
              <w:widowControl w:val="false"/>
              <w:autoSpaceDE w:val="false"/>
              <w:autoSpaceDN w:val="false"/>
              <w:adjustRightInd w:val="false"/>
              <w:spacing w:after="0" w:line="192" w:lineRule="auto"/>
              <w:ind w:left="-57" w:right="-57"/>
              <w:jc w:val="center"/>
              <w:rPr>
                <w:rFonts w:ascii="Times New Roman" w:cs="Times New Roman" w:hAnsi="Times New Roman"/>
                <w:sz w:val="18"/>
                <w:szCs w:val="18"/>
                <w:lang w:eastAsia="ru-RU"/>
              </w:rPr>
            </w:pPr>
            <w:r w:rsidRPr="008C2380">
              <w:rPr>
                <w:rFonts w:ascii="Times New Roman" w:cs="Times New Roman" w:hAnsi="Times New Roman"/>
                <w:sz w:val="18"/>
                <w:szCs w:val="18"/>
              </w:rPr>
              <w:t>тыс. рублей</w:t>
            </w:r>
          </w:p>
        </w:tc>
        <w:tc>
          <w:tcPr>
            <w:tcW w:type="dxa" w:w="1276"/>
            <w:vMerge w:val="restart"/>
          </w:tcPr>
          <w:p w:rsidP="00DE6B4D" w:rsidR="00B35617" w:rsidRDefault="00B35617" w:rsidRPr="008C2380">
            <w:pPr>
              <w:widowControl w:val="false"/>
              <w:spacing w:after="0" w:line="192" w:lineRule="auto"/>
              <w:ind w:left="-57" w:right="-57"/>
              <w:jc w:val="center"/>
              <w:rPr>
                <w:rFonts w:ascii="Times New Roman" w:cs="Times New Roman" w:hAnsi="Times New Roman"/>
                <w:sz w:val="4"/>
                <w:szCs w:val="4"/>
              </w:rPr>
            </w:pPr>
          </w:p>
          <w:p w:rsidP="00DE6B4D" w:rsidR="00B35617" w:rsidRDefault="00B35617" w:rsidRPr="008C2380">
            <w:pPr>
              <w:widowControl w:val="false"/>
              <w:spacing w:after="0" w:line="192" w:lineRule="auto"/>
              <w:ind w:left="-57" w:right="-57"/>
              <w:jc w:val="center"/>
              <w:rPr>
                <w:rFonts w:ascii="Times New Roman" w:cs="Times New Roman" w:hAnsi="Times New Roman"/>
                <w:sz w:val="18"/>
                <w:szCs w:val="18"/>
              </w:rPr>
            </w:pPr>
            <w:r w:rsidRPr="008C2380">
              <w:rPr>
                <w:rFonts w:ascii="Times New Roman" w:cs="Times New Roman" w:hAnsi="Times New Roman"/>
                <w:sz w:val="18"/>
                <w:szCs w:val="18"/>
              </w:rPr>
              <w:t xml:space="preserve">Планируемый объем гранта </w:t>
            </w:r>
          </w:p>
          <w:p w:rsidP="00DE6B4D" w:rsidR="00B35617" w:rsidRDefault="00B35617" w:rsidRPr="008C2380">
            <w:pPr>
              <w:widowControl w:val="false"/>
              <w:spacing w:after="0" w:line="192" w:lineRule="auto"/>
              <w:ind w:left="-57" w:right="-57"/>
              <w:jc w:val="center"/>
              <w:rPr>
                <w:rFonts w:ascii="Times New Roman" w:cs="Times New Roman" w:hAnsi="Times New Roman"/>
                <w:sz w:val="18"/>
                <w:szCs w:val="18"/>
              </w:rPr>
            </w:pPr>
            <w:r w:rsidRPr="008C2380">
              <w:rPr>
                <w:rFonts w:ascii="Times New Roman" w:cs="Times New Roman" w:hAnsi="Times New Roman"/>
                <w:sz w:val="18"/>
                <w:szCs w:val="18"/>
              </w:rPr>
              <w:t xml:space="preserve">за счет средств бюджета </w:t>
            </w:r>
            <w:proofErr w:type="spellStart"/>
            <w:proofErr w:type="gramStart"/>
            <w:r w:rsidRPr="008C2380">
              <w:rPr>
                <w:rFonts w:ascii="Times New Roman" w:cs="Times New Roman" w:hAnsi="Times New Roman"/>
                <w:sz w:val="18"/>
                <w:szCs w:val="18"/>
              </w:rPr>
              <w:t>го</w:t>
            </w:r>
            <w:proofErr w:type="spellEnd"/>
            <w:r w:rsidRPr="008C2380">
              <w:rPr>
                <w:rFonts w:ascii="Times New Roman" w:cs="Times New Roman" w:hAnsi="Times New Roman"/>
                <w:sz w:val="18"/>
                <w:szCs w:val="18"/>
              </w:rPr>
              <w:t>-рода</w:t>
            </w:r>
            <w:proofErr w:type="gramEnd"/>
            <w:r w:rsidRPr="008C2380">
              <w:rPr>
                <w:rFonts w:ascii="Times New Roman" w:cs="Times New Roman" w:hAnsi="Times New Roman"/>
                <w:sz w:val="18"/>
                <w:szCs w:val="18"/>
              </w:rPr>
              <w:t xml:space="preserve"> с учетом </w:t>
            </w:r>
            <w:proofErr w:type="spellStart"/>
            <w:r w:rsidRPr="008C2380">
              <w:rPr>
                <w:rFonts w:ascii="Times New Roman" w:cs="Times New Roman" w:hAnsi="Times New Roman"/>
                <w:sz w:val="18"/>
                <w:szCs w:val="18"/>
              </w:rPr>
              <w:t>софинанси-рования</w:t>
            </w:r>
            <w:proofErr w:type="spellEnd"/>
            <w:r w:rsidRPr="008C2380">
              <w:rPr>
                <w:rFonts w:ascii="Times New Roman" w:cs="Times New Roman" w:hAnsi="Times New Roman"/>
                <w:sz w:val="18"/>
                <w:szCs w:val="18"/>
              </w:rPr>
              <w:t xml:space="preserve"> </w:t>
            </w:r>
          </w:p>
          <w:p w:rsidP="00DE6B4D" w:rsidR="00B35617" w:rsidRDefault="00B35617" w:rsidRPr="008C2380">
            <w:pPr>
              <w:widowControl w:val="false"/>
              <w:spacing w:after="0" w:line="192" w:lineRule="auto"/>
              <w:ind w:left="-57" w:right="-57"/>
              <w:jc w:val="center"/>
              <w:rPr>
                <w:rFonts w:ascii="Times New Roman" w:cs="Times New Roman" w:hAnsi="Times New Roman"/>
                <w:sz w:val="18"/>
                <w:szCs w:val="18"/>
              </w:rPr>
            </w:pPr>
            <w:r w:rsidRPr="008C2380">
              <w:rPr>
                <w:rFonts w:ascii="Times New Roman" w:cs="Times New Roman" w:hAnsi="Times New Roman"/>
                <w:sz w:val="18"/>
                <w:szCs w:val="18"/>
              </w:rPr>
              <w:t xml:space="preserve">из краевого </w:t>
            </w:r>
          </w:p>
          <w:p w:rsidP="00DE6B4D" w:rsidR="00B35617" w:rsidRDefault="00B35617" w:rsidRPr="008C2380">
            <w:pPr>
              <w:widowControl w:val="false"/>
              <w:spacing w:after="0" w:line="192" w:lineRule="auto"/>
              <w:ind w:left="-57" w:right="-57"/>
              <w:jc w:val="center"/>
              <w:rPr>
                <w:rFonts w:ascii="Times New Roman" w:cs="Times New Roman" w:hAnsi="Times New Roman"/>
                <w:sz w:val="18"/>
                <w:szCs w:val="18"/>
              </w:rPr>
            </w:pPr>
            <w:r w:rsidRPr="008C2380">
              <w:rPr>
                <w:rFonts w:ascii="Times New Roman" w:cs="Times New Roman" w:hAnsi="Times New Roman"/>
                <w:sz w:val="18"/>
                <w:szCs w:val="18"/>
              </w:rPr>
              <w:t xml:space="preserve">бюджета, </w:t>
            </w:r>
          </w:p>
          <w:p w:rsidP="00DE6B4D" w:rsidR="00B35617" w:rsidRDefault="00B35617" w:rsidRPr="008C2380">
            <w:pPr>
              <w:widowControl w:val="false"/>
              <w:spacing w:after="0" w:line="192" w:lineRule="auto"/>
              <w:ind w:left="-57" w:right="-57"/>
              <w:jc w:val="center"/>
              <w:rPr>
                <w:rFonts w:ascii="Times New Roman" w:cs="Times New Roman" w:hAnsi="Times New Roman"/>
                <w:sz w:val="18"/>
                <w:szCs w:val="18"/>
              </w:rPr>
            </w:pPr>
            <w:r w:rsidRPr="008C2380">
              <w:rPr>
                <w:rFonts w:ascii="Times New Roman" w:cs="Times New Roman" w:hAnsi="Times New Roman"/>
                <w:sz w:val="18"/>
                <w:szCs w:val="18"/>
              </w:rPr>
              <w:t>тыс. рублей</w:t>
            </w:r>
          </w:p>
        </w:tc>
        <w:tc>
          <w:tcPr>
            <w:tcW w:type="dxa" w:w="8081"/>
            <w:gridSpan w:val="12"/>
          </w:tcPr>
          <w:p w:rsidP="00DE6B4D" w:rsidR="00B35617" w:rsidRDefault="00B35617" w:rsidRPr="008C2380">
            <w:pPr>
              <w:widowControl w:val="false"/>
              <w:spacing w:after="0" w:line="192" w:lineRule="auto"/>
              <w:ind w:left="-57" w:right="-57"/>
              <w:jc w:val="center"/>
              <w:rPr>
                <w:rFonts w:ascii="Times New Roman" w:cs="Times New Roman" w:hAnsi="Times New Roman"/>
                <w:sz w:val="4"/>
                <w:szCs w:val="4"/>
                <w:lang w:eastAsia="ru-RU"/>
              </w:rPr>
            </w:pPr>
          </w:p>
          <w:p w:rsidP="00266ECD" w:rsidR="00B35617" w:rsidRDefault="00A85B2A" w:rsidRPr="008C2380">
            <w:pPr>
              <w:widowControl w:val="false"/>
              <w:autoSpaceDE w:val="false"/>
              <w:autoSpaceDN w:val="false"/>
              <w:adjustRightInd w:val="false"/>
              <w:spacing w:after="0" w:line="192" w:lineRule="auto"/>
              <w:ind w:left="-57" w:right="-57"/>
              <w:jc w:val="center"/>
              <w:rPr>
                <w:rFonts w:ascii="Times New Roman" w:cs="Times New Roman" w:hAnsi="Times New Roman"/>
                <w:sz w:val="18"/>
                <w:szCs w:val="18"/>
              </w:rPr>
            </w:pPr>
            <w:r w:rsidRPr="008C2380">
              <w:rPr>
                <w:rFonts w:ascii="Times New Roman" w:cs="Times New Roman" w:hAnsi="Times New Roman"/>
                <w:sz w:val="18"/>
                <w:szCs w:val="18"/>
              </w:rPr>
              <w:t xml:space="preserve">Значения </w:t>
            </w:r>
            <w:r w:rsidR="00266ECD" w:rsidRPr="008C2380">
              <w:rPr>
                <w:rFonts w:ascii="Times New Roman" w:cs="Times New Roman" w:hAnsi="Times New Roman"/>
                <w:sz w:val="18"/>
                <w:szCs w:val="18"/>
              </w:rPr>
              <w:t>по</w:t>
            </w:r>
            <w:r w:rsidRPr="008C2380">
              <w:rPr>
                <w:rFonts w:ascii="Times New Roman" w:cs="Times New Roman" w:hAnsi="Times New Roman"/>
                <w:sz w:val="18"/>
                <w:szCs w:val="18"/>
              </w:rPr>
              <w:t xml:space="preserve"> к</w:t>
            </w:r>
            <w:r w:rsidR="00B35617" w:rsidRPr="008C2380">
              <w:rPr>
                <w:rFonts w:ascii="Times New Roman" w:cs="Times New Roman" w:hAnsi="Times New Roman"/>
                <w:sz w:val="18"/>
                <w:szCs w:val="18"/>
              </w:rPr>
              <w:t>ритери</w:t>
            </w:r>
            <w:r w:rsidR="00266ECD" w:rsidRPr="008C2380">
              <w:rPr>
                <w:rFonts w:ascii="Times New Roman" w:cs="Times New Roman" w:hAnsi="Times New Roman"/>
                <w:sz w:val="18"/>
                <w:szCs w:val="18"/>
              </w:rPr>
              <w:t>ям</w:t>
            </w:r>
            <w:r w:rsidR="00B35617" w:rsidRPr="008C2380">
              <w:rPr>
                <w:rFonts w:ascii="Times New Roman" w:cs="Times New Roman" w:hAnsi="Times New Roman"/>
                <w:sz w:val="18"/>
                <w:szCs w:val="18"/>
              </w:rPr>
              <w:t xml:space="preserve"> оценки </w:t>
            </w:r>
            <w:r w:rsidRPr="008C2380">
              <w:rPr>
                <w:rFonts w:ascii="Times New Roman" w:cs="Times New Roman" w:hAnsi="Times New Roman"/>
                <w:sz w:val="18"/>
                <w:szCs w:val="18"/>
              </w:rPr>
              <w:t xml:space="preserve">на основании </w:t>
            </w:r>
            <w:r w:rsidR="00621AE5" w:rsidRPr="008C2380">
              <w:rPr>
                <w:rFonts w:ascii="Times New Roman" w:cs="Times New Roman" w:hAnsi="Times New Roman"/>
                <w:sz w:val="18"/>
                <w:szCs w:val="18"/>
              </w:rPr>
              <w:t xml:space="preserve">оценочных ведомостей и </w:t>
            </w:r>
            <w:r w:rsidR="002B35D5" w:rsidRPr="008C2380">
              <w:rPr>
                <w:rFonts w:ascii="Times New Roman" w:cs="Times New Roman" w:hAnsi="Times New Roman"/>
                <w:sz w:val="18"/>
                <w:szCs w:val="18"/>
              </w:rPr>
              <w:t>заявок участников отбора</w:t>
            </w:r>
          </w:p>
          <w:p w:rsidP="00266ECD" w:rsidR="00965E15" w:rsidRDefault="00965E15" w:rsidRPr="008C2380">
            <w:pPr>
              <w:widowControl w:val="false"/>
              <w:autoSpaceDE w:val="false"/>
              <w:autoSpaceDN w:val="false"/>
              <w:adjustRightInd w:val="false"/>
              <w:spacing w:after="0" w:line="192" w:lineRule="auto"/>
              <w:ind w:left="-57" w:right="-57"/>
              <w:jc w:val="center"/>
              <w:rPr>
                <w:rFonts w:ascii="Times New Roman" w:cs="Times New Roman" w:hAnsi="Times New Roman"/>
                <w:sz w:val="4"/>
                <w:szCs w:val="4"/>
              </w:rPr>
            </w:pPr>
          </w:p>
        </w:tc>
        <w:tc>
          <w:tcPr>
            <w:tcW w:type="dxa" w:w="990"/>
            <w:vMerge w:val="restart"/>
          </w:tcPr>
          <w:p w:rsidP="00DE6B4D" w:rsidR="00B35617" w:rsidRDefault="00B35617" w:rsidRPr="008C2380">
            <w:pPr>
              <w:widowControl w:val="false"/>
              <w:spacing w:after="0" w:line="192" w:lineRule="auto"/>
              <w:ind w:left="-57" w:right="-57"/>
              <w:jc w:val="center"/>
              <w:rPr>
                <w:rFonts w:ascii="Times New Roman" w:cs="Times New Roman" w:hAnsi="Times New Roman"/>
                <w:sz w:val="4"/>
                <w:szCs w:val="4"/>
              </w:rPr>
            </w:pPr>
          </w:p>
          <w:p w:rsidP="00A16F55" w:rsidR="00B35617" w:rsidRDefault="00B35617" w:rsidRPr="008C2380">
            <w:pPr>
              <w:widowControl w:val="false"/>
              <w:spacing w:after="0" w:line="192" w:lineRule="auto"/>
              <w:ind w:left="-57" w:right="-57"/>
              <w:jc w:val="center"/>
              <w:rPr>
                <w:rFonts w:ascii="Times New Roman" w:cs="Times New Roman" w:hAnsi="Times New Roman"/>
                <w:sz w:val="18"/>
                <w:szCs w:val="18"/>
                <w:lang w:eastAsia="ru-RU"/>
              </w:rPr>
            </w:pPr>
            <w:r w:rsidRPr="008C2380">
              <w:rPr>
                <w:rFonts w:ascii="Times New Roman" w:cs="Times New Roman" w:hAnsi="Times New Roman"/>
                <w:sz w:val="18"/>
                <w:szCs w:val="18"/>
              </w:rPr>
              <w:t xml:space="preserve">Сумма </w:t>
            </w:r>
            <w:r w:rsidR="00A16F55" w:rsidRPr="008C2380">
              <w:rPr>
                <w:rFonts w:ascii="Times New Roman" w:cs="Times New Roman" w:hAnsi="Times New Roman"/>
                <w:sz w:val="18"/>
                <w:szCs w:val="18"/>
              </w:rPr>
              <w:t>б</w:t>
            </w:r>
            <w:r w:rsidRPr="008C2380">
              <w:rPr>
                <w:rFonts w:ascii="Times New Roman" w:cs="Times New Roman" w:hAnsi="Times New Roman"/>
                <w:sz w:val="18"/>
                <w:szCs w:val="18"/>
              </w:rPr>
              <w:t>аллов</w:t>
            </w:r>
            <w:r w:rsidR="00A16F55" w:rsidRPr="008C2380">
              <w:rPr>
                <w:rFonts w:ascii="Times New Roman" w:cs="Times New Roman" w:hAnsi="Times New Roman"/>
                <w:sz w:val="18"/>
                <w:szCs w:val="18"/>
              </w:rPr>
              <w:t xml:space="preserve"> (определ</w:t>
            </w:r>
            <w:r w:rsidR="00A16F55" w:rsidRPr="008C2380">
              <w:rPr>
                <w:rFonts w:ascii="Times New Roman" w:cs="Times New Roman" w:hAnsi="Times New Roman"/>
                <w:sz w:val="18"/>
                <w:szCs w:val="18"/>
              </w:rPr>
              <w:t>я</w:t>
            </w:r>
            <w:r w:rsidR="008355D4">
              <w:rPr>
                <w:rFonts w:ascii="Times New Roman" w:cs="Times New Roman" w:hAnsi="Times New Roman"/>
                <w:sz w:val="18"/>
                <w:szCs w:val="18"/>
              </w:rPr>
              <w:t>ется</w:t>
            </w:r>
            <w:r w:rsidR="00A16F55" w:rsidRPr="008C2380">
              <w:rPr>
                <w:rFonts w:ascii="Times New Roman" w:cs="Times New Roman" w:hAnsi="Times New Roman"/>
                <w:sz w:val="18"/>
                <w:szCs w:val="18"/>
              </w:rPr>
              <w:t xml:space="preserve"> как сумма значений граф 6, 7, 8, 9, 10, 11, 13, 15, 17)</w:t>
            </w:r>
          </w:p>
        </w:tc>
        <w:tc>
          <w:tcPr>
            <w:tcW w:type="dxa" w:w="993"/>
            <w:vMerge w:val="restart"/>
          </w:tcPr>
          <w:p w:rsidP="00DE6B4D" w:rsidR="00B35617" w:rsidRDefault="00B35617" w:rsidRPr="008C2380">
            <w:pPr>
              <w:widowControl w:val="false"/>
              <w:spacing w:after="0" w:line="192" w:lineRule="auto"/>
              <w:ind w:left="-57" w:right="-57"/>
              <w:jc w:val="center"/>
              <w:rPr>
                <w:rFonts w:ascii="Times New Roman" w:cs="Times New Roman" w:hAnsi="Times New Roman"/>
                <w:sz w:val="4"/>
                <w:szCs w:val="4"/>
                <w:lang w:eastAsia="ru-RU"/>
              </w:rPr>
            </w:pPr>
          </w:p>
          <w:p w:rsidP="00DE6B4D" w:rsidR="00B35617" w:rsidRDefault="00B35617" w:rsidRPr="008C2380">
            <w:pPr>
              <w:widowControl w:val="false"/>
              <w:spacing w:after="0" w:line="192" w:lineRule="auto"/>
              <w:ind w:left="-57" w:right="-57"/>
              <w:jc w:val="center"/>
              <w:rPr>
                <w:rFonts w:ascii="Times New Roman" w:cs="Times New Roman" w:hAnsi="Times New Roman"/>
                <w:sz w:val="18"/>
                <w:szCs w:val="18"/>
                <w:lang w:eastAsia="ru-RU"/>
              </w:rPr>
            </w:pPr>
            <w:r w:rsidRPr="008C2380">
              <w:rPr>
                <w:rFonts w:ascii="Times New Roman" w:cs="Times New Roman" w:hAnsi="Times New Roman"/>
                <w:sz w:val="18"/>
                <w:szCs w:val="18"/>
                <w:lang w:eastAsia="ru-RU"/>
              </w:rPr>
              <w:t xml:space="preserve">Итоговый </w:t>
            </w:r>
          </w:p>
          <w:p w:rsidP="00DE6B4D" w:rsidR="00B35617" w:rsidRDefault="00B35617" w:rsidRPr="008C2380">
            <w:pPr>
              <w:widowControl w:val="false"/>
              <w:spacing w:after="0" w:line="192" w:lineRule="auto"/>
              <w:ind w:left="-57" w:right="-57"/>
              <w:jc w:val="center"/>
              <w:rPr>
                <w:rFonts w:ascii="Times New Roman" w:cs="Times New Roman" w:hAnsi="Times New Roman"/>
                <w:sz w:val="18"/>
                <w:szCs w:val="18"/>
                <w:lang w:eastAsia="ru-RU"/>
              </w:rPr>
            </w:pPr>
            <w:r w:rsidRPr="008C2380">
              <w:rPr>
                <w:rFonts w:ascii="Times New Roman" w:cs="Times New Roman" w:hAnsi="Times New Roman"/>
                <w:sz w:val="18"/>
                <w:szCs w:val="18"/>
                <w:lang w:eastAsia="ru-RU"/>
              </w:rPr>
              <w:t xml:space="preserve">рейтинг </w:t>
            </w:r>
            <w:r w:rsidR="002B35D5" w:rsidRPr="008C2380">
              <w:rPr>
                <w:rFonts w:ascii="Times New Roman" w:cs="Times New Roman" w:hAnsi="Times New Roman"/>
                <w:sz w:val="18"/>
                <w:szCs w:val="18"/>
                <w:lang w:eastAsia="ru-RU"/>
              </w:rPr>
              <w:t>участников отбора</w:t>
            </w:r>
            <w:r w:rsidRPr="008C2380">
              <w:rPr>
                <w:rFonts w:ascii="Times New Roman" w:cs="Times New Roman" w:hAnsi="Times New Roman"/>
                <w:sz w:val="18"/>
                <w:szCs w:val="18"/>
                <w:lang w:eastAsia="ru-RU"/>
              </w:rPr>
              <w:t xml:space="preserve"> </w:t>
            </w:r>
          </w:p>
          <w:p w:rsidP="00DE6B4D" w:rsidR="00B35617" w:rsidRDefault="00B35617" w:rsidRPr="008C2380">
            <w:pPr>
              <w:widowControl w:val="false"/>
              <w:spacing w:after="0" w:line="192" w:lineRule="auto"/>
              <w:ind w:left="-57" w:right="-57"/>
              <w:jc w:val="center"/>
              <w:rPr>
                <w:rFonts w:ascii="Times New Roman" w:cs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8C2380">
              <w:rPr>
                <w:rFonts w:ascii="Times New Roman" w:cs="Times New Roman" w:hAnsi="Times New Roman"/>
                <w:sz w:val="18"/>
                <w:szCs w:val="18"/>
                <w:lang w:eastAsia="ru-RU"/>
              </w:rPr>
              <w:t>(порядк</w:t>
            </w:r>
            <w:r w:rsidRPr="008C2380">
              <w:rPr>
                <w:rFonts w:ascii="Times New Roman" w:cs="Times New Roman" w:hAnsi="Times New Roman"/>
                <w:sz w:val="18"/>
                <w:szCs w:val="18"/>
                <w:lang w:eastAsia="ru-RU"/>
              </w:rPr>
              <w:t>о</w:t>
            </w:r>
            <w:r w:rsidRPr="008C2380">
              <w:rPr>
                <w:rFonts w:ascii="Times New Roman" w:cs="Times New Roman" w:hAnsi="Times New Roman"/>
                <w:sz w:val="18"/>
                <w:szCs w:val="18"/>
                <w:lang w:eastAsia="ru-RU"/>
              </w:rPr>
              <w:t xml:space="preserve">вый номер </w:t>
            </w:r>
            <w:proofErr w:type="gramEnd"/>
          </w:p>
          <w:p w:rsidP="00DE6B4D" w:rsidR="00B35617" w:rsidRDefault="00B35617" w:rsidRPr="008C2380">
            <w:pPr>
              <w:widowControl w:val="false"/>
              <w:spacing w:after="0" w:line="192" w:lineRule="auto"/>
              <w:ind w:left="-57" w:right="-57"/>
              <w:jc w:val="center"/>
              <w:rPr>
                <w:rFonts w:ascii="Times New Roman" w:cs="Times New Roman" w:hAnsi="Times New Roman"/>
                <w:sz w:val="18"/>
                <w:szCs w:val="18"/>
                <w:lang w:eastAsia="ru-RU"/>
              </w:rPr>
            </w:pPr>
            <w:r w:rsidRPr="008C2380">
              <w:rPr>
                <w:rFonts w:ascii="Times New Roman" w:cs="Times New Roman" w:hAnsi="Times New Roman"/>
                <w:sz w:val="18"/>
                <w:szCs w:val="18"/>
                <w:lang w:eastAsia="ru-RU"/>
              </w:rPr>
              <w:t xml:space="preserve">по сумме баллов </w:t>
            </w:r>
          </w:p>
          <w:p w:rsidP="001A3E7D" w:rsidR="00B35617" w:rsidRDefault="00B35617" w:rsidRPr="008C2380">
            <w:pPr>
              <w:widowControl w:val="false"/>
              <w:spacing w:after="0" w:line="192" w:lineRule="auto"/>
              <w:ind w:left="-57" w:right="-57"/>
              <w:jc w:val="center"/>
              <w:rPr>
                <w:rFonts w:ascii="Times New Roman" w:cs="Times New Roman" w:hAnsi="Times New Roman"/>
                <w:sz w:val="18"/>
                <w:szCs w:val="18"/>
                <w:lang w:eastAsia="ru-RU"/>
              </w:rPr>
            </w:pPr>
            <w:r w:rsidRPr="008C2380">
              <w:rPr>
                <w:rFonts w:ascii="Times New Roman" w:cs="Times New Roman" w:hAnsi="Times New Roman"/>
                <w:sz w:val="18"/>
                <w:szCs w:val="18"/>
                <w:lang w:eastAsia="ru-RU"/>
              </w:rPr>
              <w:t xml:space="preserve">в гр.18) </w:t>
            </w:r>
            <w:r w:rsidR="001A3E7D" w:rsidRPr="008C2380">
              <w:rPr>
                <w:rFonts w:ascii="Times New Roman" w:cs="Times New Roman" w:hAnsi="Times New Roman"/>
                <w:vertAlign w:val="superscript"/>
                <w:lang w:eastAsia="ru-RU"/>
              </w:rPr>
              <w:t>2</w:t>
            </w:r>
          </w:p>
        </w:tc>
      </w:tr>
      <w:tr w:rsidR="008C2380" w:rsidRPr="008C2380" w:rsidTr="00DA45A7">
        <w:trPr>
          <w:trHeight w:val="401"/>
          <w:tblHeader/>
        </w:trPr>
        <w:tc>
          <w:tcPr>
            <w:tcW w:type="dxa" w:w="709"/>
            <w:vMerge/>
          </w:tcPr>
          <w:p w:rsidP="00DE6B4D" w:rsidR="00A16F55" w:rsidRDefault="00A16F55" w:rsidRPr="008C2380">
            <w:pPr>
              <w:widowControl w:val="false"/>
              <w:spacing w:after="0" w:line="192" w:lineRule="auto"/>
              <w:ind w:left="-57" w:right="-57"/>
              <w:jc w:val="center"/>
              <w:rPr>
                <w:rFonts w:ascii="Times New Roman" w:cs="Times New Roman" w:hAnsi="Times New Roman"/>
                <w:sz w:val="4"/>
                <w:szCs w:val="4"/>
                <w:lang w:eastAsia="ru-RU"/>
              </w:rPr>
            </w:pPr>
          </w:p>
        </w:tc>
        <w:tc>
          <w:tcPr>
            <w:tcW w:type="dxa" w:w="1276"/>
            <w:vMerge/>
          </w:tcPr>
          <w:p w:rsidP="00DE6B4D" w:rsidR="00A16F55" w:rsidRDefault="00A16F55" w:rsidRPr="008C2380">
            <w:pPr>
              <w:widowControl w:val="false"/>
              <w:spacing w:after="0" w:line="192" w:lineRule="auto"/>
              <w:ind w:left="-57" w:right="-57"/>
              <w:jc w:val="center"/>
              <w:rPr>
                <w:rFonts w:ascii="Times New Roman" w:cs="Times New Roman" w:hAnsi="Times New Roman"/>
                <w:sz w:val="4"/>
                <w:szCs w:val="4"/>
                <w:lang w:eastAsia="ru-RU"/>
              </w:rPr>
            </w:pPr>
          </w:p>
        </w:tc>
        <w:tc>
          <w:tcPr>
            <w:tcW w:type="dxa" w:w="1560"/>
            <w:vMerge/>
          </w:tcPr>
          <w:p w:rsidP="00DE6B4D" w:rsidR="00A16F55" w:rsidRDefault="00A16F55" w:rsidRPr="008C2380">
            <w:pPr>
              <w:widowControl w:val="false"/>
              <w:spacing w:after="0" w:line="192" w:lineRule="auto"/>
              <w:ind w:left="-57" w:right="-57"/>
              <w:jc w:val="center"/>
              <w:rPr>
                <w:rFonts w:ascii="Times New Roman" w:cs="Times New Roman" w:hAnsi="Times New Roman"/>
                <w:sz w:val="4"/>
                <w:szCs w:val="4"/>
                <w:lang w:eastAsia="ru-RU"/>
              </w:rPr>
            </w:pPr>
          </w:p>
        </w:tc>
        <w:tc>
          <w:tcPr>
            <w:tcW w:type="dxa" w:w="1134"/>
            <w:vMerge/>
          </w:tcPr>
          <w:p w:rsidP="00DE6B4D" w:rsidR="00A16F55" w:rsidRDefault="00A16F55" w:rsidRPr="008C2380">
            <w:pPr>
              <w:widowControl w:val="false"/>
              <w:spacing w:after="0" w:line="192" w:lineRule="auto"/>
              <w:ind w:left="-57" w:right="-57"/>
              <w:jc w:val="center"/>
              <w:rPr>
                <w:rFonts w:ascii="Times New Roman" w:cs="Times New Roman" w:hAnsi="Times New Roman"/>
                <w:sz w:val="4"/>
                <w:szCs w:val="4"/>
              </w:rPr>
            </w:pPr>
          </w:p>
        </w:tc>
        <w:tc>
          <w:tcPr>
            <w:tcW w:type="dxa" w:w="1276"/>
            <w:vMerge/>
          </w:tcPr>
          <w:p w:rsidP="00DE6B4D" w:rsidR="00A16F55" w:rsidRDefault="00A16F55" w:rsidRPr="008C2380">
            <w:pPr>
              <w:widowControl w:val="false"/>
              <w:spacing w:after="0" w:line="192" w:lineRule="auto"/>
              <w:ind w:left="-57" w:right="-57"/>
              <w:jc w:val="center"/>
              <w:rPr>
                <w:rFonts w:ascii="Times New Roman" w:cs="Times New Roman" w:hAnsi="Times New Roman"/>
                <w:sz w:val="4"/>
                <w:szCs w:val="4"/>
              </w:rPr>
            </w:pPr>
          </w:p>
        </w:tc>
        <w:tc>
          <w:tcPr>
            <w:tcW w:type="dxa" w:w="567"/>
            <w:vMerge w:val="restart"/>
          </w:tcPr>
          <w:p w:rsidP="00DE6B4D" w:rsidR="00A16F55" w:rsidRDefault="00A16F55" w:rsidRPr="008C2380">
            <w:pPr>
              <w:widowControl w:val="false"/>
              <w:spacing w:after="0" w:line="192" w:lineRule="auto"/>
              <w:ind w:left="-57" w:right="-57"/>
              <w:jc w:val="center"/>
              <w:rPr>
                <w:rFonts w:ascii="Times New Roman" w:cs="Times New Roman" w:hAnsi="Times New Roman"/>
                <w:sz w:val="4"/>
                <w:szCs w:val="4"/>
                <w:lang w:eastAsia="ru-RU"/>
              </w:rPr>
            </w:pPr>
          </w:p>
          <w:p w:rsidP="001A3E7D" w:rsidR="00A16F55" w:rsidRDefault="00A16F55" w:rsidRPr="008C2380">
            <w:pPr>
              <w:widowControl w:val="false"/>
              <w:spacing w:after="0" w:line="192" w:lineRule="auto"/>
              <w:ind w:left="-57" w:right="-57"/>
              <w:jc w:val="center"/>
              <w:rPr>
                <w:rFonts w:ascii="Times New Roman" w:cs="Times New Roman" w:hAnsi="Times New Roman"/>
                <w:sz w:val="18"/>
                <w:szCs w:val="18"/>
                <w:lang w:eastAsia="ru-RU"/>
              </w:rPr>
            </w:pPr>
            <w:r w:rsidRPr="008C2380">
              <w:rPr>
                <w:rFonts w:ascii="Times New Roman" w:cs="Times New Roman" w:hAnsi="Times New Roman"/>
                <w:sz w:val="18"/>
                <w:szCs w:val="18"/>
                <w:lang w:eastAsia="ru-RU"/>
              </w:rPr>
              <w:t>кр</w:t>
            </w:r>
            <w:r w:rsidRPr="008C2380">
              <w:rPr>
                <w:rFonts w:ascii="Times New Roman" w:cs="Times New Roman" w:hAnsi="Times New Roman"/>
                <w:sz w:val="18"/>
                <w:szCs w:val="18"/>
                <w:lang w:eastAsia="ru-RU"/>
              </w:rPr>
              <w:t>и</w:t>
            </w:r>
            <w:r w:rsidRPr="008C2380">
              <w:rPr>
                <w:rFonts w:ascii="Times New Roman" w:cs="Times New Roman" w:hAnsi="Times New Roman"/>
                <w:sz w:val="18"/>
                <w:szCs w:val="18"/>
                <w:lang w:eastAsia="ru-RU"/>
              </w:rPr>
              <w:t>терий оце</w:t>
            </w:r>
            <w:r w:rsidRPr="008C2380">
              <w:rPr>
                <w:rFonts w:ascii="Times New Roman" w:cs="Times New Roman" w:hAnsi="Times New Roman"/>
                <w:sz w:val="18"/>
                <w:szCs w:val="18"/>
                <w:lang w:eastAsia="ru-RU"/>
              </w:rPr>
              <w:t>н</w:t>
            </w:r>
            <w:r w:rsidRPr="008C2380">
              <w:rPr>
                <w:rFonts w:ascii="Times New Roman" w:cs="Times New Roman" w:hAnsi="Times New Roman"/>
                <w:sz w:val="18"/>
                <w:szCs w:val="18"/>
                <w:lang w:eastAsia="ru-RU"/>
              </w:rPr>
              <w:t>ки 1, балл</w:t>
            </w:r>
          </w:p>
        </w:tc>
        <w:tc>
          <w:tcPr>
            <w:tcW w:type="dxa" w:w="567"/>
            <w:vMerge w:val="restart"/>
          </w:tcPr>
          <w:p w:rsidP="00DE6B4D" w:rsidR="00A16F55" w:rsidRDefault="00A16F55" w:rsidRPr="008C2380">
            <w:pPr>
              <w:widowControl w:val="false"/>
              <w:spacing w:after="0" w:line="192" w:lineRule="auto"/>
              <w:ind w:left="-57" w:right="-57"/>
              <w:jc w:val="center"/>
              <w:rPr>
                <w:rFonts w:ascii="Times New Roman" w:cs="Times New Roman" w:hAnsi="Times New Roman"/>
                <w:sz w:val="4"/>
                <w:szCs w:val="4"/>
                <w:lang w:eastAsia="ru-RU"/>
              </w:rPr>
            </w:pPr>
          </w:p>
          <w:p w:rsidP="001A3E7D" w:rsidR="00A16F55" w:rsidRDefault="00A16F55" w:rsidRPr="008C2380">
            <w:pPr>
              <w:widowControl w:val="false"/>
              <w:spacing w:after="0" w:line="192" w:lineRule="auto"/>
              <w:ind w:left="-57" w:right="-57"/>
              <w:jc w:val="center"/>
              <w:rPr>
                <w:rFonts w:ascii="Times New Roman" w:cs="Times New Roman" w:hAnsi="Times New Roman"/>
                <w:sz w:val="18"/>
                <w:szCs w:val="18"/>
                <w:lang w:eastAsia="ru-RU"/>
              </w:rPr>
            </w:pPr>
            <w:r w:rsidRPr="008C2380">
              <w:rPr>
                <w:rFonts w:ascii="Times New Roman" w:cs="Times New Roman" w:hAnsi="Times New Roman"/>
                <w:sz w:val="18"/>
                <w:szCs w:val="18"/>
                <w:lang w:eastAsia="ru-RU"/>
              </w:rPr>
              <w:t>кр</w:t>
            </w:r>
            <w:r w:rsidRPr="008C2380">
              <w:rPr>
                <w:rFonts w:ascii="Times New Roman" w:cs="Times New Roman" w:hAnsi="Times New Roman"/>
                <w:sz w:val="18"/>
                <w:szCs w:val="18"/>
                <w:lang w:eastAsia="ru-RU"/>
              </w:rPr>
              <w:t>и</w:t>
            </w:r>
            <w:r w:rsidRPr="008C2380">
              <w:rPr>
                <w:rFonts w:ascii="Times New Roman" w:cs="Times New Roman" w:hAnsi="Times New Roman"/>
                <w:sz w:val="18"/>
                <w:szCs w:val="18"/>
                <w:lang w:eastAsia="ru-RU"/>
              </w:rPr>
              <w:t>терий оце</w:t>
            </w:r>
            <w:r w:rsidRPr="008C2380">
              <w:rPr>
                <w:rFonts w:ascii="Times New Roman" w:cs="Times New Roman" w:hAnsi="Times New Roman"/>
                <w:sz w:val="18"/>
                <w:szCs w:val="18"/>
                <w:lang w:eastAsia="ru-RU"/>
              </w:rPr>
              <w:t>н</w:t>
            </w:r>
            <w:r w:rsidRPr="008C2380">
              <w:rPr>
                <w:rFonts w:ascii="Times New Roman" w:cs="Times New Roman" w:hAnsi="Times New Roman"/>
                <w:sz w:val="18"/>
                <w:szCs w:val="18"/>
                <w:lang w:eastAsia="ru-RU"/>
              </w:rPr>
              <w:t>ки 2, балл</w:t>
            </w:r>
          </w:p>
        </w:tc>
        <w:tc>
          <w:tcPr>
            <w:tcW w:type="dxa" w:w="567"/>
            <w:vMerge w:val="restart"/>
          </w:tcPr>
          <w:p w:rsidP="00DE6B4D" w:rsidR="00A16F55" w:rsidRDefault="00A16F55" w:rsidRPr="008C2380">
            <w:pPr>
              <w:widowControl w:val="false"/>
              <w:spacing w:after="0" w:line="192" w:lineRule="auto"/>
              <w:ind w:left="-57" w:right="-57"/>
              <w:jc w:val="center"/>
              <w:rPr>
                <w:rFonts w:ascii="Times New Roman" w:cs="Times New Roman" w:hAnsi="Times New Roman"/>
                <w:sz w:val="4"/>
                <w:szCs w:val="4"/>
                <w:lang w:eastAsia="ru-RU"/>
              </w:rPr>
            </w:pPr>
          </w:p>
          <w:p w:rsidP="001A3E7D" w:rsidR="00A16F55" w:rsidRDefault="00A16F55" w:rsidRPr="008C2380">
            <w:pPr>
              <w:widowControl w:val="false"/>
              <w:spacing w:after="0" w:line="192" w:lineRule="auto"/>
              <w:ind w:left="-57" w:right="-57"/>
              <w:jc w:val="center"/>
              <w:rPr>
                <w:rFonts w:ascii="Times New Roman" w:cs="Times New Roman" w:hAnsi="Times New Roman"/>
                <w:sz w:val="18"/>
                <w:szCs w:val="18"/>
                <w:lang w:eastAsia="ru-RU"/>
              </w:rPr>
            </w:pPr>
            <w:r w:rsidRPr="008C2380">
              <w:rPr>
                <w:rFonts w:ascii="Times New Roman" w:cs="Times New Roman" w:hAnsi="Times New Roman"/>
                <w:sz w:val="18"/>
                <w:szCs w:val="18"/>
                <w:lang w:eastAsia="ru-RU"/>
              </w:rPr>
              <w:t>кр</w:t>
            </w:r>
            <w:r w:rsidRPr="008C2380">
              <w:rPr>
                <w:rFonts w:ascii="Times New Roman" w:cs="Times New Roman" w:hAnsi="Times New Roman"/>
                <w:sz w:val="18"/>
                <w:szCs w:val="18"/>
                <w:lang w:eastAsia="ru-RU"/>
              </w:rPr>
              <w:t>и</w:t>
            </w:r>
            <w:r w:rsidRPr="008C2380">
              <w:rPr>
                <w:rFonts w:ascii="Times New Roman" w:cs="Times New Roman" w:hAnsi="Times New Roman"/>
                <w:sz w:val="18"/>
                <w:szCs w:val="18"/>
                <w:lang w:eastAsia="ru-RU"/>
              </w:rPr>
              <w:t>терий оце</w:t>
            </w:r>
            <w:r w:rsidRPr="008C2380">
              <w:rPr>
                <w:rFonts w:ascii="Times New Roman" w:cs="Times New Roman" w:hAnsi="Times New Roman"/>
                <w:sz w:val="18"/>
                <w:szCs w:val="18"/>
                <w:lang w:eastAsia="ru-RU"/>
              </w:rPr>
              <w:t>н</w:t>
            </w:r>
            <w:r w:rsidRPr="008C2380">
              <w:rPr>
                <w:rFonts w:ascii="Times New Roman" w:cs="Times New Roman" w:hAnsi="Times New Roman"/>
                <w:sz w:val="18"/>
                <w:szCs w:val="18"/>
                <w:lang w:eastAsia="ru-RU"/>
              </w:rPr>
              <w:t>ки 3, балл</w:t>
            </w:r>
          </w:p>
        </w:tc>
        <w:tc>
          <w:tcPr>
            <w:tcW w:type="dxa" w:w="567"/>
            <w:vMerge w:val="restart"/>
          </w:tcPr>
          <w:p w:rsidP="00DE6B4D" w:rsidR="00A16F55" w:rsidRDefault="00A16F55" w:rsidRPr="008C2380">
            <w:pPr>
              <w:widowControl w:val="false"/>
              <w:spacing w:after="0" w:line="192" w:lineRule="auto"/>
              <w:ind w:left="-57" w:right="-57"/>
              <w:jc w:val="center"/>
              <w:rPr>
                <w:rFonts w:ascii="Times New Roman" w:cs="Times New Roman" w:hAnsi="Times New Roman"/>
                <w:sz w:val="4"/>
                <w:szCs w:val="4"/>
                <w:lang w:eastAsia="ru-RU"/>
              </w:rPr>
            </w:pPr>
          </w:p>
          <w:p w:rsidP="001A3E7D" w:rsidR="00A16F55" w:rsidRDefault="00A16F55" w:rsidRPr="008C2380">
            <w:pPr>
              <w:widowControl w:val="false"/>
              <w:spacing w:after="0" w:line="192" w:lineRule="auto"/>
              <w:ind w:left="-57" w:right="-57"/>
              <w:jc w:val="center"/>
              <w:rPr>
                <w:rFonts w:ascii="Times New Roman" w:cs="Times New Roman" w:hAnsi="Times New Roman"/>
                <w:sz w:val="18"/>
                <w:szCs w:val="18"/>
                <w:lang w:eastAsia="ru-RU"/>
              </w:rPr>
            </w:pPr>
            <w:r w:rsidRPr="008C2380">
              <w:rPr>
                <w:rFonts w:ascii="Times New Roman" w:cs="Times New Roman" w:hAnsi="Times New Roman"/>
                <w:sz w:val="18"/>
                <w:szCs w:val="18"/>
                <w:lang w:eastAsia="ru-RU"/>
              </w:rPr>
              <w:t>кр</w:t>
            </w:r>
            <w:r w:rsidRPr="008C2380">
              <w:rPr>
                <w:rFonts w:ascii="Times New Roman" w:cs="Times New Roman" w:hAnsi="Times New Roman"/>
                <w:sz w:val="18"/>
                <w:szCs w:val="18"/>
                <w:lang w:eastAsia="ru-RU"/>
              </w:rPr>
              <w:t>и</w:t>
            </w:r>
            <w:r w:rsidRPr="008C2380">
              <w:rPr>
                <w:rFonts w:ascii="Times New Roman" w:cs="Times New Roman" w:hAnsi="Times New Roman"/>
                <w:sz w:val="18"/>
                <w:szCs w:val="18"/>
                <w:lang w:eastAsia="ru-RU"/>
              </w:rPr>
              <w:t>терий оце</w:t>
            </w:r>
            <w:r w:rsidRPr="008C2380">
              <w:rPr>
                <w:rFonts w:ascii="Times New Roman" w:cs="Times New Roman" w:hAnsi="Times New Roman"/>
                <w:sz w:val="18"/>
                <w:szCs w:val="18"/>
                <w:lang w:eastAsia="ru-RU"/>
              </w:rPr>
              <w:t>н</w:t>
            </w:r>
            <w:r w:rsidRPr="008C2380">
              <w:rPr>
                <w:rFonts w:ascii="Times New Roman" w:cs="Times New Roman" w:hAnsi="Times New Roman"/>
                <w:sz w:val="18"/>
                <w:szCs w:val="18"/>
                <w:lang w:eastAsia="ru-RU"/>
              </w:rPr>
              <w:t>ки 4, балл</w:t>
            </w:r>
          </w:p>
        </w:tc>
        <w:tc>
          <w:tcPr>
            <w:tcW w:type="dxa" w:w="567"/>
            <w:vMerge w:val="restart"/>
          </w:tcPr>
          <w:p w:rsidP="00DE6B4D" w:rsidR="00A16F55" w:rsidRDefault="00A16F55" w:rsidRPr="008C2380">
            <w:pPr>
              <w:widowControl w:val="false"/>
              <w:spacing w:after="0" w:line="192" w:lineRule="auto"/>
              <w:ind w:left="-57" w:right="-57"/>
              <w:jc w:val="center"/>
              <w:rPr>
                <w:rFonts w:ascii="Times New Roman" w:cs="Times New Roman" w:hAnsi="Times New Roman"/>
                <w:sz w:val="4"/>
                <w:szCs w:val="4"/>
                <w:lang w:eastAsia="ru-RU"/>
              </w:rPr>
            </w:pPr>
          </w:p>
          <w:p w:rsidP="001A3E7D" w:rsidR="00A16F55" w:rsidRDefault="00A16F55" w:rsidRPr="008C2380">
            <w:pPr>
              <w:widowControl w:val="false"/>
              <w:spacing w:after="0" w:line="192" w:lineRule="auto"/>
              <w:ind w:left="-57" w:right="-57"/>
              <w:jc w:val="center"/>
              <w:rPr>
                <w:rFonts w:ascii="Times New Roman" w:cs="Times New Roman" w:hAnsi="Times New Roman"/>
                <w:sz w:val="18"/>
                <w:szCs w:val="18"/>
                <w:lang w:eastAsia="ru-RU"/>
              </w:rPr>
            </w:pPr>
            <w:r w:rsidRPr="008C2380">
              <w:rPr>
                <w:rFonts w:ascii="Times New Roman" w:cs="Times New Roman" w:hAnsi="Times New Roman"/>
                <w:sz w:val="18"/>
                <w:szCs w:val="18"/>
                <w:lang w:eastAsia="ru-RU"/>
              </w:rPr>
              <w:t>кр</w:t>
            </w:r>
            <w:r w:rsidRPr="008C2380">
              <w:rPr>
                <w:rFonts w:ascii="Times New Roman" w:cs="Times New Roman" w:hAnsi="Times New Roman"/>
                <w:sz w:val="18"/>
                <w:szCs w:val="18"/>
                <w:lang w:eastAsia="ru-RU"/>
              </w:rPr>
              <w:t>и</w:t>
            </w:r>
            <w:r w:rsidRPr="008C2380">
              <w:rPr>
                <w:rFonts w:ascii="Times New Roman" w:cs="Times New Roman" w:hAnsi="Times New Roman"/>
                <w:sz w:val="18"/>
                <w:szCs w:val="18"/>
                <w:lang w:eastAsia="ru-RU"/>
              </w:rPr>
              <w:t>терий оце</w:t>
            </w:r>
            <w:r w:rsidRPr="008C2380">
              <w:rPr>
                <w:rFonts w:ascii="Times New Roman" w:cs="Times New Roman" w:hAnsi="Times New Roman"/>
                <w:sz w:val="18"/>
                <w:szCs w:val="18"/>
                <w:lang w:eastAsia="ru-RU"/>
              </w:rPr>
              <w:t>н</w:t>
            </w:r>
            <w:r w:rsidRPr="008C2380">
              <w:rPr>
                <w:rFonts w:ascii="Times New Roman" w:cs="Times New Roman" w:hAnsi="Times New Roman"/>
                <w:sz w:val="18"/>
                <w:szCs w:val="18"/>
                <w:lang w:eastAsia="ru-RU"/>
              </w:rPr>
              <w:t>ки 5, балл</w:t>
            </w:r>
          </w:p>
        </w:tc>
        <w:tc>
          <w:tcPr>
            <w:tcW w:type="dxa" w:w="567"/>
            <w:vMerge w:val="restart"/>
          </w:tcPr>
          <w:p w:rsidP="00DE6B4D" w:rsidR="00A16F55" w:rsidRDefault="00A16F55" w:rsidRPr="008C2380">
            <w:pPr>
              <w:widowControl w:val="false"/>
              <w:spacing w:after="0" w:line="192" w:lineRule="auto"/>
              <w:ind w:left="-57" w:right="-57"/>
              <w:jc w:val="center"/>
              <w:rPr>
                <w:rFonts w:ascii="Times New Roman" w:cs="Times New Roman" w:hAnsi="Times New Roman"/>
                <w:sz w:val="4"/>
                <w:szCs w:val="4"/>
                <w:lang w:eastAsia="ru-RU"/>
              </w:rPr>
            </w:pPr>
          </w:p>
          <w:p w:rsidP="001A3E7D" w:rsidR="00A16F55" w:rsidRDefault="00A16F55" w:rsidRPr="008C2380">
            <w:pPr>
              <w:widowControl w:val="false"/>
              <w:spacing w:after="0" w:line="192" w:lineRule="auto"/>
              <w:ind w:left="-57" w:right="-57"/>
              <w:jc w:val="center"/>
              <w:rPr>
                <w:rFonts w:ascii="Times New Roman" w:cs="Times New Roman" w:hAnsi="Times New Roman"/>
                <w:sz w:val="18"/>
                <w:szCs w:val="18"/>
                <w:lang w:eastAsia="ru-RU"/>
              </w:rPr>
            </w:pPr>
            <w:r w:rsidRPr="008C2380">
              <w:rPr>
                <w:rFonts w:ascii="Times New Roman" w:cs="Times New Roman" w:hAnsi="Times New Roman"/>
                <w:sz w:val="18"/>
                <w:szCs w:val="18"/>
                <w:lang w:eastAsia="ru-RU"/>
              </w:rPr>
              <w:t>кр</w:t>
            </w:r>
            <w:r w:rsidRPr="008C2380">
              <w:rPr>
                <w:rFonts w:ascii="Times New Roman" w:cs="Times New Roman" w:hAnsi="Times New Roman"/>
                <w:sz w:val="18"/>
                <w:szCs w:val="18"/>
                <w:lang w:eastAsia="ru-RU"/>
              </w:rPr>
              <w:t>и</w:t>
            </w:r>
            <w:r w:rsidRPr="008C2380">
              <w:rPr>
                <w:rFonts w:ascii="Times New Roman" w:cs="Times New Roman" w:hAnsi="Times New Roman"/>
                <w:sz w:val="18"/>
                <w:szCs w:val="18"/>
                <w:lang w:eastAsia="ru-RU"/>
              </w:rPr>
              <w:t>терий оце</w:t>
            </w:r>
            <w:r w:rsidRPr="008C2380">
              <w:rPr>
                <w:rFonts w:ascii="Times New Roman" w:cs="Times New Roman" w:hAnsi="Times New Roman"/>
                <w:sz w:val="18"/>
                <w:szCs w:val="18"/>
                <w:lang w:eastAsia="ru-RU"/>
              </w:rPr>
              <w:t>н</w:t>
            </w:r>
            <w:r w:rsidRPr="008C2380">
              <w:rPr>
                <w:rFonts w:ascii="Times New Roman" w:cs="Times New Roman" w:hAnsi="Times New Roman"/>
                <w:sz w:val="18"/>
                <w:szCs w:val="18"/>
                <w:lang w:eastAsia="ru-RU"/>
              </w:rPr>
              <w:t>ки 6, балл</w:t>
            </w:r>
          </w:p>
        </w:tc>
        <w:tc>
          <w:tcPr>
            <w:tcW w:type="dxa" w:w="1559"/>
            <w:gridSpan w:val="2"/>
          </w:tcPr>
          <w:p w:rsidP="00587656" w:rsidR="00A16F55" w:rsidRDefault="00A16F55" w:rsidRPr="008C2380">
            <w:pPr>
              <w:widowControl w:val="false"/>
              <w:spacing w:after="0" w:line="192" w:lineRule="auto"/>
              <w:ind w:left="-57" w:right="-57"/>
              <w:jc w:val="center"/>
              <w:rPr>
                <w:rFonts w:ascii="Times New Roman" w:cs="Times New Roman" w:hAnsi="Times New Roman"/>
                <w:sz w:val="4"/>
                <w:szCs w:val="4"/>
                <w:lang w:eastAsia="ru-RU"/>
              </w:rPr>
            </w:pPr>
          </w:p>
          <w:p w:rsidP="00266ECD" w:rsidR="00A16F55" w:rsidRDefault="00A16F55" w:rsidRPr="008C2380">
            <w:pPr>
              <w:widowControl w:val="false"/>
              <w:spacing w:after="0" w:line="192" w:lineRule="auto"/>
              <w:ind w:left="-57" w:right="-57"/>
              <w:jc w:val="center"/>
              <w:rPr>
                <w:rFonts w:ascii="Times New Roman" w:cs="Times New Roman" w:hAnsi="Times New Roman"/>
                <w:sz w:val="18"/>
                <w:szCs w:val="18"/>
                <w:lang w:eastAsia="ru-RU"/>
              </w:rPr>
            </w:pPr>
            <w:r w:rsidRPr="008C2380">
              <w:rPr>
                <w:rFonts w:ascii="Times New Roman" w:cs="Times New Roman" w:hAnsi="Times New Roman"/>
                <w:sz w:val="18"/>
                <w:szCs w:val="18"/>
                <w:lang w:eastAsia="ru-RU"/>
              </w:rPr>
              <w:t xml:space="preserve">критерий </w:t>
            </w:r>
          </w:p>
          <w:p w:rsidP="00A16F55" w:rsidR="00A16F55" w:rsidRDefault="00A16F55" w:rsidRPr="008C2380">
            <w:pPr>
              <w:widowControl w:val="false"/>
              <w:spacing w:after="0" w:line="192" w:lineRule="auto"/>
              <w:ind w:left="-57" w:right="-57"/>
              <w:jc w:val="center"/>
              <w:rPr>
                <w:rFonts w:ascii="Times New Roman" w:cs="Times New Roman" w:hAnsi="Times New Roman"/>
                <w:sz w:val="18"/>
                <w:szCs w:val="18"/>
                <w:lang w:eastAsia="ru-RU"/>
              </w:rPr>
            </w:pPr>
            <w:r w:rsidRPr="008C2380">
              <w:rPr>
                <w:rFonts w:ascii="Times New Roman" w:cs="Times New Roman" w:hAnsi="Times New Roman"/>
                <w:sz w:val="18"/>
                <w:szCs w:val="18"/>
                <w:lang w:eastAsia="ru-RU"/>
              </w:rPr>
              <w:t>оценки 7</w:t>
            </w:r>
          </w:p>
        </w:tc>
        <w:tc>
          <w:tcPr>
            <w:tcW w:type="dxa" w:w="1558"/>
            <w:gridSpan w:val="2"/>
          </w:tcPr>
          <w:p w:rsidP="00590728" w:rsidR="00A16F55" w:rsidRDefault="00A16F55" w:rsidRPr="008C2380">
            <w:pPr>
              <w:widowControl w:val="false"/>
              <w:autoSpaceDE w:val="false"/>
              <w:autoSpaceDN w:val="false"/>
              <w:adjustRightInd w:val="false"/>
              <w:spacing w:after="0" w:line="192" w:lineRule="auto"/>
              <w:ind w:left="-57" w:right="-57"/>
              <w:jc w:val="center"/>
              <w:rPr>
                <w:rFonts w:ascii="Times New Roman" w:cs="Times New Roman" w:hAnsi="Times New Roman"/>
                <w:sz w:val="4"/>
                <w:szCs w:val="4"/>
              </w:rPr>
            </w:pPr>
          </w:p>
          <w:p w:rsidP="00266ECD" w:rsidR="00A16F55" w:rsidRDefault="00A16F55" w:rsidRPr="008C2380">
            <w:pPr>
              <w:widowControl w:val="false"/>
              <w:autoSpaceDE w:val="false"/>
              <w:autoSpaceDN w:val="false"/>
              <w:adjustRightInd w:val="false"/>
              <w:spacing w:after="0" w:line="192" w:lineRule="auto"/>
              <w:ind w:left="-57" w:right="-57"/>
              <w:jc w:val="center"/>
              <w:rPr>
                <w:rFonts w:ascii="Times New Roman" w:cs="Times New Roman" w:hAnsi="Times New Roman"/>
                <w:sz w:val="18"/>
                <w:szCs w:val="18"/>
              </w:rPr>
            </w:pPr>
            <w:r w:rsidRPr="008C2380">
              <w:rPr>
                <w:rFonts w:ascii="Times New Roman" w:cs="Times New Roman" w:hAnsi="Times New Roman"/>
                <w:sz w:val="18"/>
                <w:szCs w:val="18"/>
              </w:rPr>
              <w:t xml:space="preserve">критерий </w:t>
            </w:r>
          </w:p>
          <w:p w:rsidP="001A3E7D" w:rsidR="00A16F55" w:rsidRDefault="00A16F55" w:rsidRPr="008C2380">
            <w:pPr>
              <w:widowControl w:val="false"/>
              <w:autoSpaceDE w:val="false"/>
              <w:autoSpaceDN w:val="false"/>
              <w:adjustRightInd w:val="false"/>
              <w:spacing w:after="0" w:line="192" w:lineRule="auto"/>
              <w:ind w:left="-57" w:right="-57"/>
              <w:jc w:val="center"/>
              <w:rPr>
                <w:rFonts w:ascii="Times New Roman" w:cs="Times New Roman" w:hAnsi="Times New Roman"/>
                <w:sz w:val="18"/>
                <w:szCs w:val="18"/>
              </w:rPr>
            </w:pPr>
            <w:r w:rsidRPr="008C2380">
              <w:rPr>
                <w:rFonts w:ascii="Times New Roman" w:cs="Times New Roman" w:hAnsi="Times New Roman"/>
                <w:sz w:val="18"/>
                <w:szCs w:val="18"/>
              </w:rPr>
              <w:t>оценки 8</w:t>
            </w:r>
          </w:p>
        </w:tc>
        <w:tc>
          <w:tcPr>
            <w:tcW w:type="dxa" w:w="1562"/>
            <w:gridSpan w:val="2"/>
          </w:tcPr>
          <w:p w:rsidP="00590728" w:rsidR="00A16F55" w:rsidRDefault="00A16F55" w:rsidRPr="008C2380">
            <w:pPr>
              <w:widowControl w:val="false"/>
              <w:autoSpaceDE w:val="false"/>
              <w:autoSpaceDN w:val="false"/>
              <w:adjustRightInd w:val="false"/>
              <w:spacing w:after="0" w:line="192" w:lineRule="auto"/>
              <w:ind w:left="-57" w:right="-57"/>
              <w:jc w:val="center"/>
              <w:rPr>
                <w:rFonts w:ascii="Times New Roman" w:cs="Times New Roman" w:hAnsi="Times New Roman"/>
                <w:sz w:val="4"/>
                <w:szCs w:val="4"/>
              </w:rPr>
            </w:pPr>
          </w:p>
          <w:p w:rsidP="00266ECD" w:rsidR="00A16F55" w:rsidRDefault="00A16F55" w:rsidRPr="008C2380">
            <w:pPr>
              <w:widowControl w:val="false"/>
              <w:autoSpaceDE w:val="false"/>
              <w:autoSpaceDN w:val="false"/>
              <w:adjustRightInd w:val="false"/>
              <w:spacing w:after="0" w:line="192" w:lineRule="auto"/>
              <w:ind w:left="-57" w:right="-57"/>
              <w:jc w:val="center"/>
              <w:rPr>
                <w:rFonts w:ascii="Times New Roman" w:cs="Times New Roman" w:hAnsi="Times New Roman"/>
                <w:sz w:val="18"/>
                <w:szCs w:val="18"/>
              </w:rPr>
            </w:pPr>
            <w:r w:rsidRPr="008C2380">
              <w:rPr>
                <w:rFonts w:ascii="Times New Roman" w:cs="Times New Roman" w:hAnsi="Times New Roman"/>
                <w:sz w:val="18"/>
                <w:szCs w:val="18"/>
              </w:rPr>
              <w:t xml:space="preserve">критерий </w:t>
            </w:r>
          </w:p>
          <w:p w:rsidP="001A3E7D" w:rsidR="00A16F55" w:rsidRDefault="00A16F55" w:rsidRPr="008C2380">
            <w:pPr>
              <w:widowControl w:val="false"/>
              <w:autoSpaceDE w:val="false"/>
              <w:autoSpaceDN w:val="false"/>
              <w:adjustRightInd w:val="false"/>
              <w:spacing w:after="0" w:line="192" w:lineRule="auto"/>
              <w:ind w:left="-57" w:right="-57"/>
              <w:jc w:val="center"/>
              <w:rPr>
                <w:rFonts w:ascii="Times New Roman" w:cs="Times New Roman" w:hAnsi="Times New Roman"/>
                <w:sz w:val="18"/>
                <w:szCs w:val="18"/>
              </w:rPr>
            </w:pPr>
            <w:r w:rsidRPr="008C2380">
              <w:rPr>
                <w:rFonts w:ascii="Times New Roman" w:cs="Times New Roman" w:hAnsi="Times New Roman"/>
                <w:sz w:val="18"/>
                <w:szCs w:val="18"/>
              </w:rPr>
              <w:t xml:space="preserve">оценки 9 </w:t>
            </w:r>
            <w:r w:rsidRPr="008C2380">
              <w:rPr>
                <w:rFonts w:ascii="Times New Roman" w:cs="Times New Roman" w:hAnsi="Times New Roman"/>
                <w:vertAlign w:val="superscript"/>
              </w:rPr>
              <w:t>1</w:t>
            </w:r>
          </w:p>
        </w:tc>
        <w:tc>
          <w:tcPr>
            <w:tcW w:type="dxa" w:w="990"/>
            <w:vMerge/>
          </w:tcPr>
          <w:p w:rsidP="00DE6B4D" w:rsidR="00A16F55" w:rsidRDefault="00A16F55" w:rsidRPr="008C2380">
            <w:pPr>
              <w:widowControl w:val="false"/>
              <w:spacing w:after="0" w:line="192" w:lineRule="auto"/>
              <w:ind w:left="-57" w:right="-57"/>
              <w:jc w:val="center"/>
              <w:rPr>
                <w:rFonts w:ascii="Times New Roman" w:cs="Times New Roman" w:hAnsi="Times New Roman"/>
                <w:sz w:val="4"/>
                <w:szCs w:val="4"/>
              </w:rPr>
            </w:pPr>
          </w:p>
        </w:tc>
        <w:tc>
          <w:tcPr>
            <w:tcW w:type="dxa" w:w="993"/>
            <w:vMerge/>
          </w:tcPr>
          <w:p w:rsidP="00DE6B4D" w:rsidR="00A16F55" w:rsidRDefault="00A16F55" w:rsidRPr="008C2380">
            <w:pPr>
              <w:widowControl w:val="false"/>
              <w:spacing w:after="0" w:line="192" w:lineRule="auto"/>
              <w:ind w:left="-57" w:right="-57"/>
              <w:jc w:val="center"/>
              <w:rPr>
                <w:rFonts w:ascii="Times New Roman" w:cs="Times New Roman" w:hAnsi="Times New Roman"/>
                <w:sz w:val="4"/>
                <w:szCs w:val="4"/>
                <w:lang w:eastAsia="ru-RU"/>
              </w:rPr>
            </w:pPr>
          </w:p>
        </w:tc>
      </w:tr>
      <w:tr w:rsidR="008C2380" w:rsidRPr="008C2380" w:rsidTr="00DA45A7">
        <w:trPr>
          <w:tblHeader/>
        </w:trPr>
        <w:tc>
          <w:tcPr>
            <w:tcW w:type="dxa" w:w="709"/>
            <w:vMerge/>
          </w:tcPr>
          <w:p w:rsidP="00FB1071" w:rsidR="00A16F55" w:rsidRDefault="00A16F55" w:rsidRPr="008C2380">
            <w:pPr>
              <w:widowControl w:val="false"/>
              <w:spacing w:after="0" w:line="192" w:lineRule="auto"/>
              <w:ind w:left="-57" w:right="-57"/>
              <w:jc w:val="center"/>
              <w:rPr>
                <w:rFonts w:ascii="Times New Roman" w:cs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type="dxa" w:w="1276"/>
            <w:vMerge/>
          </w:tcPr>
          <w:p w:rsidP="00FB1071" w:rsidR="00A16F55" w:rsidRDefault="00A16F55" w:rsidRPr="008C2380">
            <w:pPr>
              <w:widowControl w:val="false"/>
              <w:spacing w:after="0" w:line="192" w:lineRule="auto"/>
              <w:ind w:left="-57" w:right="-57"/>
              <w:jc w:val="center"/>
              <w:rPr>
                <w:rFonts w:ascii="Times New Roman" w:cs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type="dxa" w:w="1560"/>
            <w:vMerge/>
          </w:tcPr>
          <w:p w:rsidP="00FB1071" w:rsidR="00A16F55" w:rsidRDefault="00A16F55" w:rsidRPr="008C2380">
            <w:pPr>
              <w:widowControl w:val="false"/>
              <w:spacing w:after="0" w:line="192" w:lineRule="auto"/>
              <w:ind w:left="-57" w:right="-57"/>
              <w:jc w:val="center"/>
              <w:rPr>
                <w:rFonts w:ascii="Times New Roman" w:cs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type="dxa" w:w="1134"/>
            <w:vMerge/>
          </w:tcPr>
          <w:p w:rsidP="00FB1071" w:rsidR="00A16F55" w:rsidRDefault="00A16F55" w:rsidRPr="008C2380">
            <w:pPr>
              <w:widowControl w:val="false"/>
              <w:autoSpaceDE w:val="false"/>
              <w:autoSpaceDN w:val="false"/>
              <w:adjustRightInd w:val="false"/>
              <w:spacing w:after="0" w:line="192" w:lineRule="auto"/>
              <w:ind w:left="-57" w:right="-57"/>
              <w:jc w:val="center"/>
              <w:rPr>
                <w:rFonts w:ascii="Times New Roman" w:cs="Times New Roman" w:hAnsi="Times New Roman"/>
                <w:sz w:val="18"/>
                <w:szCs w:val="18"/>
              </w:rPr>
            </w:pPr>
          </w:p>
        </w:tc>
        <w:tc>
          <w:tcPr>
            <w:tcW w:type="dxa" w:w="1276"/>
            <w:vMerge/>
          </w:tcPr>
          <w:p w:rsidP="00FB1071" w:rsidR="00A16F55" w:rsidRDefault="00A16F55" w:rsidRPr="008C2380">
            <w:pPr>
              <w:widowControl w:val="false"/>
              <w:spacing w:after="0" w:line="192" w:lineRule="auto"/>
              <w:ind w:left="-57" w:right="-57"/>
              <w:jc w:val="center"/>
              <w:rPr>
                <w:rFonts w:ascii="Times New Roman" w:cs="Times New Roman" w:hAnsi="Times New Roman"/>
                <w:sz w:val="18"/>
                <w:szCs w:val="18"/>
              </w:rPr>
            </w:pPr>
          </w:p>
        </w:tc>
        <w:tc>
          <w:tcPr>
            <w:tcW w:type="dxa" w:w="567"/>
            <w:vMerge/>
          </w:tcPr>
          <w:p w:rsidP="00587656" w:rsidR="00A16F55" w:rsidRDefault="00A16F55" w:rsidRPr="008C2380">
            <w:pPr>
              <w:widowControl w:val="false"/>
              <w:spacing w:after="0" w:line="192" w:lineRule="auto"/>
              <w:ind w:left="-57" w:right="-57"/>
              <w:jc w:val="center"/>
              <w:rPr>
                <w:rFonts w:ascii="Times New Roman" w:cs="Times New Roman" w:hAnsi="Times New Roman"/>
                <w:sz w:val="18"/>
                <w:szCs w:val="18"/>
              </w:rPr>
            </w:pPr>
          </w:p>
        </w:tc>
        <w:tc>
          <w:tcPr>
            <w:tcW w:type="dxa" w:w="567"/>
            <w:vMerge/>
          </w:tcPr>
          <w:p w:rsidP="00587656" w:rsidR="00A16F55" w:rsidRDefault="00A16F55" w:rsidRPr="008C2380">
            <w:pPr>
              <w:widowControl w:val="false"/>
              <w:spacing w:after="0" w:line="192" w:lineRule="auto"/>
              <w:ind w:left="-57" w:right="-57"/>
              <w:jc w:val="center"/>
              <w:rPr>
                <w:rFonts w:ascii="Times New Roman" w:cs="Times New Roman" w:hAnsi="Times New Roman"/>
                <w:sz w:val="18"/>
                <w:szCs w:val="18"/>
              </w:rPr>
            </w:pPr>
          </w:p>
        </w:tc>
        <w:tc>
          <w:tcPr>
            <w:tcW w:type="dxa" w:w="567"/>
            <w:vMerge/>
          </w:tcPr>
          <w:p w:rsidP="00587656" w:rsidR="00A16F55" w:rsidRDefault="00A16F55" w:rsidRPr="008C2380">
            <w:pPr>
              <w:widowControl w:val="false"/>
              <w:spacing w:after="0" w:line="192" w:lineRule="auto"/>
              <w:ind w:left="-57" w:right="-57"/>
              <w:jc w:val="center"/>
              <w:rPr>
                <w:rFonts w:ascii="Times New Roman" w:cs="Times New Roman" w:hAnsi="Times New Roman"/>
                <w:sz w:val="18"/>
                <w:szCs w:val="18"/>
              </w:rPr>
            </w:pPr>
          </w:p>
        </w:tc>
        <w:tc>
          <w:tcPr>
            <w:tcW w:type="dxa" w:w="567"/>
            <w:vMerge/>
          </w:tcPr>
          <w:p w:rsidP="00587656" w:rsidR="00A16F55" w:rsidRDefault="00A16F55" w:rsidRPr="008C2380">
            <w:pPr>
              <w:widowControl w:val="false"/>
              <w:spacing w:after="0" w:line="192" w:lineRule="auto"/>
              <w:ind w:left="-57" w:right="-57"/>
              <w:jc w:val="center"/>
              <w:rPr>
                <w:rFonts w:ascii="Times New Roman" w:cs="Times New Roman" w:hAnsi="Times New Roman"/>
                <w:sz w:val="18"/>
                <w:szCs w:val="18"/>
              </w:rPr>
            </w:pPr>
          </w:p>
        </w:tc>
        <w:tc>
          <w:tcPr>
            <w:tcW w:type="dxa" w:w="567"/>
            <w:vMerge/>
          </w:tcPr>
          <w:p w:rsidP="00587656" w:rsidR="00A16F55" w:rsidRDefault="00A16F55" w:rsidRPr="008C2380">
            <w:pPr>
              <w:widowControl w:val="false"/>
              <w:spacing w:after="0" w:line="192" w:lineRule="auto"/>
              <w:ind w:left="-57" w:right="-57"/>
              <w:jc w:val="center"/>
              <w:rPr>
                <w:rFonts w:ascii="Times New Roman" w:cs="Times New Roman" w:hAnsi="Times New Roman"/>
                <w:sz w:val="18"/>
                <w:szCs w:val="18"/>
              </w:rPr>
            </w:pPr>
          </w:p>
        </w:tc>
        <w:tc>
          <w:tcPr>
            <w:tcW w:type="dxa" w:w="567"/>
            <w:vMerge/>
          </w:tcPr>
          <w:p w:rsidP="00587656" w:rsidR="00A16F55" w:rsidRDefault="00A16F55" w:rsidRPr="008C2380">
            <w:pPr>
              <w:widowControl w:val="false"/>
              <w:spacing w:after="0" w:line="192" w:lineRule="auto"/>
              <w:ind w:left="-57" w:right="-57"/>
              <w:jc w:val="center"/>
              <w:rPr>
                <w:rFonts w:ascii="Times New Roman" w:cs="Times New Roman" w:hAnsi="Times New Roman"/>
                <w:sz w:val="18"/>
                <w:szCs w:val="18"/>
              </w:rPr>
            </w:pPr>
          </w:p>
        </w:tc>
        <w:tc>
          <w:tcPr>
            <w:tcW w:type="dxa" w:w="992"/>
          </w:tcPr>
          <w:p w:rsidP="00FB1071" w:rsidR="00A16F55" w:rsidRDefault="00A16F55" w:rsidRPr="008C2380">
            <w:pPr>
              <w:widowControl w:val="false"/>
              <w:spacing w:after="0" w:line="192" w:lineRule="auto"/>
              <w:ind w:left="-57" w:right="-57"/>
              <w:jc w:val="center"/>
              <w:rPr>
                <w:rFonts w:ascii="Times New Roman" w:cs="Times New Roman" w:hAnsi="Times New Roman"/>
                <w:sz w:val="4"/>
                <w:szCs w:val="4"/>
              </w:rPr>
            </w:pPr>
          </w:p>
          <w:p w:rsidP="00A16F55" w:rsidR="00A16F55" w:rsidRDefault="00A16F55" w:rsidRPr="008C2380">
            <w:pPr>
              <w:widowControl w:val="false"/>
              <w:spacing w:after="0" w:line="192" w:lineRule="auto"/>
              <w:ind w:left="-57" w:right="-57"/>
              <w:jc w:val="center"/>
              <w:rPr>
                <w:rFonts w:ascii="Times New Roman" w:cs="Times New Roman" w:hAnsi="Times New Roman"/>
                <w:sz w:val="18"/>
                <w:szCs w:val="18"/>
                <w:lang w:eastAsia="ru-RU"/>
              </w:rPr>
            </w:pPr>
            <w:r w:rsidRPr="008C2380">
              <w:rPr>
                <w:rFonts w:ascii="Times New Roman" w:cs="Times New Roman" w:hAnsi="Times New Roman"/>
                <w:sz w:val="18"/>
                <w:szCs w:val="18"/>
              </w:rPr>
              <w:t>формула расчета:</w:t>
            </w:r>
            <w:r w:rsidRPr="008C2380">
              <w:rPr>
                <w:rFonts w:ascii="Times New Roman" w:cs="Times New Roman" w:hAnsi="Times New Roman"/>
                <w:sz w:val="18"/>
                <w:szCs w:val="18"/>
                <w:lang w:eastAsia="ru-RU"/>
              </w:rPr>
              <w:t xml:space="preserve"> (значение графы 4/ сумма значений граф 4, 5) </w:t>
            </w:r>
          </w:p>
          <w:p w:rsidP="00A16F55" w:rsidR="00A16F55" w:rsidRDefault="00A16F55" w:rsidRPr="008C2380">
            <w:pPr>
              <w:widowControl w:val="false"/>
              <w:spacing w:after="0" w:line="192" w:lineRule="auto"/>
              <w:ind w:left="-57" w:right="-57"/>
              <w:jc w:val="center"/>
              <w:rPr>
                <w:rFonts w:ascii="Times New Roman" w:cs="Times New Roman" w:hAnsi="Times New Roman"/>
                <w:sz w:val="18"/>
                <w:szCs w:val="18"/>
              </w:rPr>
            </w:pPr>
            <w:r w:rsidRPr="008C2380">
              <w:rPr>
                <w:rFonts w:ascii="Times New Roman" w:cs="Times New Roman" w:hAnsi="Times New Roman"/>
                <w:sz w:val="18"/>
                <w:szCs w:val="18"/>
                <w:lang w:eastAsia="ru-RU"/>
              </w:rPr>
              <w:t>* 100%</w:t>
            </w:r>
          </w:p>
        </w:tc>
        <w:tc>
          <w:tcPr>
            <w:tcW w:type="dxa" w:w="567"/>
          </w:tcPr>
          <w:p w:rsidP="00FB1071" w:rsidR="00A16F55" w:rsidRDefault="00A16F55" w:rsidRPr="008C2380">
            <w:pPr>
              <w:widowControl w:val="false"/>
              <w:spacing w:after="0" w:line="192" w:lineRule="auto"/>
              <w:ind w:left="-57" w:right="-57"/>
              <w:jc w:val="center"/>
              <w:rPr>
                <w:rFonts w:ascii="Times New Roman" w:cs="Times New Roman" w:hAnsi="Times New Roman"/>
                <w:sz w:val="4"/>
                <w:szCs w:val="4"/>
              </w:rPr>
            </w:pPr>
          </w:p>
          <w:p w:rsidP="00FB1071" w:rsidR="00A16F55" w:rsidRDefault="00A16F55" w:rsidRPr="008C2380">
            <w:pPr>
              <w:widowControl w:val="false"/>
              <w:spacing w:after="0" w:line="192" w:lineRule="auto"/>
              <w:ind w:left="-57" w:right="-57"/>
              <w:jc w:val="center"/>
              <w:rPr>
                <w:rFonts w:ascii="Times New Roman" w:cs="Times New Roman" w:hAnsi="Times New Roman"/>
                <w:sz w:val="18"/>
                <w:szCs w:val="18"/>
              </w:rPr>
            </w:pPr>
            <w:r w:rsidRPr="008C2380">
              <w:rPr>
                <w:rFonts w:ascii="Times New Roman" w:cs="Times New Roman" w:hAnsi="Times New Roman"/>
                <w:sz w:val="18"/>
                <w:szCs w:val="18"/>
              </w:rPr>
              <w:t>балл</w:t>
            </w:r>
          </w:p>
        </w:tc>
        <w:tc>
          <w:tcPr>
            <w:tcW w:type="dxa" w:w="992"/>
          </w:tcPr>
          <w:p w:rsidP="00065E1B" w:rsidR="00A16F55" w:rsidRDefault="00A16F55" w:rsidRPr="008C2380">
            <w:pPr>
              <w:widowControl w:val="false"/>
              <w:spacing w:after="0" w:line="192" w:lineRule="auto"/>
              <w:ind w:left="-57" w:right="-57"/>
              <w:jc w:val="center"/>
              <w:rPr>
                <w:rFonts w:ascii="Times New Roman" w:cs="Times New Roman" w:hAnsi="Times New Roman"/>
                <w:sz w:val="4"/>
                <w:szCs w:val="4"/>
              </w:rPr>
            </w:pPr>
          </w:p>
          <w:p w:rsidP="00065E1B" w:rsidR="00A16F55" w:rsidRDefault="00DA45A7" w:rsidRPr="008C2380">
            <w:pPr>
              <w:widowControl w:val="false"/>
              <w:spacing w:after="0" w:line="192" w:lineRule="auto"/>
              <w:ind w:left="-57" w:right="-57"/>
              <w:jc w:val="center"/>
              <w:rPr>
                <w:rFonts w:ascii="Times New Roman" w:cs="Times New Roman" w:hAnsi="Times New Roman"/>
                <w:sz w:val="18"/>
                <w:szCs w:val="18"/>
              </w:rPr>
            </w:pPr>
            <w:r w:rsidRPr="008C2380">
              <w:rPr>
                <w:rFonts w:ascii="Times New Roman" w:cs="Times New Roman" w:hAnsi="Times New Roman"/>
                <w:sz w:val="18"/>
                <w:szCs w:val="18"/>
              </w:rPr>
              <w:t xml:space="preserve">значение </w:t>
            </w:r>
            <w:r w:rsidR="00A16F55" w:rsidRPr="008C2380">
              <w:rPr>
                <w:rFonts w:ascii="Times New Roman" w:cs="Times New Roman" w:hAnsi="Times New Roman"/>
                <w:sz w:val="18"/>
                <w:szCs w:val="18"/>
              </w:rPr>
              <w:t>из таблицы п</w:t>
            </w:r>
            <w:r w:rsidRPr="008C2380">
              <w:rPr>
                <w:rFonts w:ascii="Times New Roman" w:cs="Times New Roman" w:hAnsi="Times New Roman"/>
                <w:sz w:val="18"/>
                <w:szCs w:val="18"/>
              </w:rPr>
              <w:t xml:space="preserve">ункта </w:t>
            </w:r>
            <w:r w:rsidR="00A16F55" w:rsidRPr="008C2380">
              <w:rPr>
                <w:rFonts w:ascii="Times New Roman" w:cs="Times New Roman" w:hAnsi="Times New Roman"/>
                <w:sz w:val="18"/>
                <w:szCs w:val="18"/>
              </w:rPr>
              <w:t>2 заяв</w:t>
            </w:r>
            <w:r w:rsidR="002B35D5" w:rsidRPr="008C2380">
              <w:rPr>
                <w:rFonts w:ascii="Times New Roman" w:cs="Times New Roman" w:hAnsi="Times New Roman"/>
                <w:sz w:val="18"/>
                <w:szCs w:val="18"/>
              </w:rPr>
              <w:t>ления</w:t>
            </w:r>
            <w:r w:rsidR="00A16F55" w:rsidRPr="008C2380">
              <w:rPr>
                <w:rFonts w:ascii="Times New Roman" w:cs="Times New Roman" w:hAnsi="Times New Roman"/>
                <w:sz w:val="18"/>
                <w:szCs w:val="18"/>
              </w:rPr>
              <w:t xml:space="preserve"> </w:t>
            </w:r>
          </w:p>
          <w:p w:rsidP="00590728" w:rsidR="00A16F55" w:rsidRDefault="00A16F55" w:rsidRPr="008C2380">
            <w:pPr>
              <w:widowControl w:val="false"/>
              <w:spacing w:after="0" w:line="192" w:lineRule="auto"/>
              <w:ind w:left="-57" w:right="-57"/>
              <w:jc w:val="center"/>
              <w:rPr>
                <w:rFonts w:ascii="Times New Roman" w:cs="Times New Roman" w:hAnsi="Times New Roman"/>
                <w:sz w:val="18"/>
                <w:szCs w:val="18"/>
              </w:rPr>
            </w:pPr>
            <w:r w:rsidRPr="008C2380">
              <w:rPr>
                <w:rFonts w:ascii="Times New Roman" w:cs="Times New Roman" w:hAnsi="Times New Roman"/>
                <w:sz w:val="18"/>
                <w:szCs w:val="18"/>
              </w:rPr>
              <w:t>на пред</w:t>
            </w:r>
            <w:r w:rsidRPr="008C2380">
              <w:rPr>
                <w:rFonts w:ascii="Times New Roman" w:cs="Times New Roman" w:hAnsi="Times New Roman"/>
                <w:sz w:val="18"/>
                <w:szCs w:val="18"/>
              </w:rPr>
              <w:t>о</w:t>
            </w:r>
            <w:r w:rsidRPr="008C2380">
              <w:rPr>
                <w:rFonts w:ascii="Times New Roman" w:cs="Times New Roman" w:hAnsi="Times New Roman"/>
                <w:sz w:val="18"/>
                <w:szCs w:val="18"/>
              </w:rPr>
              <w:t xml:space="preserve">ставление </w:t>
            </w:r>
          </w:p>
          <w:p w:rsidP="00590728" w:rsidR="00A16F55" w:rsidRDefault="00A16F55" w:rsidRPr="008C2380">
            <w:pPr>
              <w:widowControl w:val="false"/>
              <w:spacing w:after="0" w:line="192" w:lineRule="auto"/>
              <w:ind w:left="-57" w:right="-57"/>
              <w:jc w:val="center"/>
              <w:rPr>
                <w:rFonts w:ascii="Times New Roman" w:cs="Times New Roman" w:hAnsi="Times New Roman"/>
                <w:sz w:val="18"/>
                <w:szCs w:val="18"/>
              </w:rPr>
            </w:pPr>
            <w:r w:rsidRPr="008C2380">
              <w:rPr>
                <w:rFonts w:ascii="Times New Roman" w:cs="Times New Roman" w:hAnsi="Times New Roman"/>
                <w:sz w:val="18"/>
                <w:szCs w:val="18"/>
              </w:rPr>
              <w:t>гранта</w:t>
            </w:r>
          </w:p>
        </w:tc>
        <w:tc>
          <w:tcPr>
            <w:tcW w:type="dxa" w:w="566"/>
          </w:tcPr>
          <w:p w:rsidP="00D90D08" w:rsidR="00A16F55" w:rsidRDefault="00A16F55" w:rsidRPr="008C2380">
            <w:pPr>
              <w:widowControl w:val="false"/>
              <w:spacing w:after="0" w:line="192" w:lineRule="auto"/>
              <w:ind w:left="-57" w:right="-57"/>
              <w:jc w:val="center"/>
              <w:rPr>
                <w:rFonts w:ascii="Times New Roman" w:cs="Times New Roman" w:hAnsi="Times New Roman"/>
                <w:sz w:val="4"/>
                <w:szCs w:val="4"/>
              </w:rPr>
            </w:pPr>
          </w:p>
          <w:p w:rsidP="00D90D08" w:rsidR="00A16F55" w:rsidRDefault="00A16F55" w:rsidRPr="008C2380">
            <w:pPr>
              <w:widowControl w:val="false"/>
              <w:spacing w:after="0" w:line="192" w:lineRule="auto"/>
              <w:ind w:left="-57" w:right="-57"/>
              <w:jc w:val="center"/>
              <w:rPr>
                <w:rFonts w:ascii="Times New Roman" w:cs="Times New Roman" w:hAnsi="Times New Roman"/>
                <w:sz w:val="18"/>
                <w:szCs w:val="18"/>
              </w:rPr>
            </w:pPr>
            <w:r w:rsidRPr="008C2380">
              <w:rPr>
                <w:rFonts w:ascii="Times New Roman" w:cs="Times New Roman" w:hAnsi="Times New Roman"/>
                <w:sz w:val="18"/>
                <w:szCs w:val="18"/>
              </w:rPr>
              <w:t>балл</w:t>
            </w:r>
          </w:p>
        </w:tc>
        <w:tc>
          <w:tcPr>
            <w:tcW w:type="dxa" w:w="995"/>
          </w:tcPr>
          <w:p w:rsidP="00B719F5" w:rsidR="00A16F55" w:rsidRDefault="00A16F55" w:rsidRPr="008C2380">
            <w:pPr>
              <w:widowControl w:val="false"/>
              <w:spacing w:after="0" w:line="192" w:lineRule="auto"/>
              <w:ind w:left="-57" w:right="-57"/>
              <w:jc w:val="center"/>
              <w:rPr>
                <w:rFonts w:ascii="Times New Roman" w:cs="Times New Roman" w:hAnsi="Times New Roman"/>
                <w:sz w:val="4"/>
                <w:szCs w:val="4"/>
              </w:rPr>
            </w:pPr>
          </w:p>
          <w:p w:rsidP="00B719F5" w:rsidR="00A16F55" w:rsidRDefault="00DA45A7" w:rsidRPr="008C2380">
            <w:pPr>
              <w:widowControl w:val="false"/>
              <w:spacing w:after="0" w:line="192" w:lineRule="auto"/>
              <w:ind w:left="-57" w:right="-57"/>
              <w:jc w:val="center"/>
              <w:rPr>
                <w:rFonts w:ascii="Times New Roman" w:cs="Times New Roman" w:hAnsi="Times New Roman"/>
                <w:sz w:val="18"/>
                <w:szCs w:val="18"/>
              </w:rPr>
            </w:pPr>
            <w:r w:rsidRPr="008C2380">
              <w:rPr>
                <w:rFonts w:ascii="Times New Roman" w:cs="Times New Roman" w:hAnsi="Times New Roman"/>
                <w:sz w:val="18"/>
                <w:szCs w:val="18"/>
              </w:rPr>
              <w:t xml:space="preserve">значение </w:t>
            </w:r>
            <w:r w:rsidR="00A16F55" w:rsidRPr="008C2380">
              <w:rPr>
                <w:rFonts w:ascii="Times New Roman" w:cs="Times New Roman" w:hAnsi="Times New Roman"/>
                <w:sz w:val="18"/>
                <w:szCs w:val="18"/>
              </w:rPr>
              <w:t xml:space="preserve">ОКВЭД </w:t>
            </w:r>
          </w:p>
          <w:p w:rsidP="00590728" w:rsidR="00A16F55" w:rsidRDefault="00A16F55" w:rsidRPr="008C2380">
            <w:pPr>
              <w:widowControl w:val="false"/>
              <w:spacing w:after="0" w:line="192" w:lineRule="auto"/>
              <w:ind w:left="-57" w:right="-57"/>
              <w:jc w:val="center"/>
              <w:rPr>
                <w:rFonts w:ascii="Times New Roman" w:cs="Times New Roman" w:hAnsi="Times New Roman"/>
                <w:sz w:val="18"/>
                <w:szCs w:val="18"/>
              </w:rPr>
            </w:pPr>
            <w:r w:rsidRPr="008C2380">
              <w:rPr>
                <w:rFonts w:ascii="Times New Roman" w:cs="Times New Roman" w:hAnsi="Times New Roman"/>
                <w:sz w:val="18"/>
                <w:szCs w:val="18"/>
              </w:rPr>
              <w:t>из п.</w:t>
            </w:r>
            <w:r w:rsidR="008355D4">
              <w:rPr>
                <w:rFonts w:ascii="Times New Roman" w:cs="Times New Roman" w:hAnsi="Times New Roman"/>
                <w:sz w:val="18"/>
                <w:szCs w:val="18"/>
              </w:rPr>
              <w:t xml:space="preserve"> </w:t>
            </w:r>
            <w:r w:rsidRPr="008C2380">
              <w:rPr>
                <w:rFonts w:ascii="Times New Roman" w:cs="Times New Roman" w:hAnsi="Times New Roman"/>
                <w:sz w:val="18"/>
                <w:szCs w:val="18"/>
              </w:rPr>
              <w:t>2.2 финансово-эконом</w:t>
            </w:r>
            <w:r w:rsidRPr="008C2380">
              <w:rPr>
                <w:rFonts w:ascii="Times New Roman" w:cs="Times New Roman" w:hAnsi="Times New Roman"/>
                <w:sz w:val="18"/>
                <w:szCs w:val="18"/>
              </w:rPr>
              <w:t>и</w:t>
            </w:r>
            <w:r w:rsidRPr="008C2380">
              <w:rPr>
                <w:rFonts w:ascii="Times New Roman" w:cs="Times New Roman" w:hAnsi="Times New Roman"/>
                <w:sz w:val="18"/>
                <w:szCs w:val="18"/>
              </w:rPr>
              <w:t xml:space="preserve">ческого </w:t>
            </w:r>
          </w:p>
          <w:p w:rsidP="00590728" w:rsidR="00A16F55" w:rsidRDefault="00A16F55" w:rsidRPr="008C2380">
            <w:pPr>
              <w:widowControl w:val="false"/>
              <w:spacing w:after="0" w:line="192" w:lineRule="auto"/>
              <w:ind w:left="-57" w:right="-57"/>
              <w:jc w:val="center"/>
              <w:rPr>
                <w:rFonts w:ascii="Times New Roman" w:cs="Times New Roman" w:hAnsi="Times New Roman"/>
                <w:sz w:val="18"/>
                <w:szCs w:val="18"/>
              </w:rPr>
            </w:pPr>
            <w:r w:rsidRPr="008C2380">
              <w:rPr>
                <w:rFonts w:ascii="Times New Roman" w:cs="Times New Roman" w:hAnsi="Times New Roman"/>
                <w:sz w:val="18"/>
                <w:szCs w:val="18"/>
              </w:rPr>
              <w:t>обоснов</w:t>
            </w:r>
            <w:r w:rsidRPr="008C2380">
              <w:rPr>
                <w:rFonts w:ascii="Times New Roman" w:cs="Times New Roman" w:hAnsi="Times New Roman"/>
                <w:sz w:val="18"/>
                <w:szCs w:val="18"/>
              </w:rPr>
              <w:t>а</w:t>
            </w:r>
            <w:r w:rsidRPr="008C2380">
              <w:rPr>
                <w:rFonts w:ascii="Times New Roman" w:cs="Times New Roman" w:hAnsi="Times New Roman"/>
                <w:sz w:val="18"/>
                <w:szCs w:val="18"/>
              </w:rPr>
              <w:t>ния плана</w:t>
            </w:r>
          </w:p>
        </w:tc>
        <w:tc>
          <w:tcPr>
            <w:tcW w:type="dxa" w:w="567"/>
          </w:tcPr>
          <w:p w:rsidP="00FB1071" w:rsidR="00A16F55" w:rsidRDefault="00A16F55" w:rsidRPr="008C2380">
            <w:pPr>
              <w:widowControl w:val="false"/>
              <w:spacing w:after="0" w:line="192" w:lineRule="auto"/>
              <w:ind w:left="-57" w:right="-57"/>
              <w:jc w:val="center"/>
              <w:rPr>
                <w:rFonts w:ascii="Times New Roman" w:cs="Times New Roman" w:hAnsi="Times New Roman"/>
                <w:sz w:val="4"/>
                <w:szCs w:val="4"/>
              </w:rPr>
            </w:pPr>
          </w:p>
          <w:p w:rsidP="001A3E7D" w:rsidR="00A16F55" w:rsidRDefault="00A16F55" w:rsidRPr="008C2380">
            <w:pPr>
              <w:widowControl w:val="false"/>
              <w:spacing w:after="0" w:line="192" w:lineRule="auto"/>
              <w:ind w:left="-57" w:right="-57"/>
              <w:jc w:val="center"/>
              <w:rPr>
                <w:rFonts w:ascii="Times New Roman" w:cs="Times New Roman" w:hAnsi="Times New Roman"/>
                <w:sz w:val="18"/>
                <w:szCs w:val="18"/>
              </w:rPr>
            </w:pPr>
            <w:r w:rsidRPr="008C2380">
              <w:rPr>
                <w:rFonts w:ascii="Times New Roman" w:cs="Times New Roman" w:hAnsi="Times New Roman"/>
                <w:sz w:val="18"/>
                <w:szCs w:val="18"/>
              </w:rPr>
              <w:t>балл</w:t>
            </w:r>
          </w:p>
        </w:tc>
        <w:tc>
          <w:tcPr>
            <w:tcW w:type="dxa" w:w="990"/>
            <w:vMerge/>
          </w:tcPr>
          <w:p w:rsidP="00FB1071" w:rsidR="00A16F55" w:rsidRDefault="00A16F55" w:rsidRPr="008C2380">
            <w:pPr>
              <w:widowControl w:val="false"/>
              <w:spacing w:after="0" w:line="192" w:lineRule="auto"/>
              <w:ind w:left="-57" w:right="-57"/>
              <w:jc w:val="center"/>
              <w:rPr>
                <w:rFonts w:ascii="Times New Roman" w:cs="Times New Roman" w:hAnsi="Times New Roman"/>
                <w:sz w:val="18"/>
                <w:szCs w:val="18"/>
              </w:rPr>
            </w:pPr>
          </w:p>
        </w:tc>
        <w:tc>
          <w:tcPr>
            <w:tcW w:type="dxa" w:w="993"/>
            <w:vMerge/>
          </w:tcPr>
          <w:p w:rsidP="00FB1071" w:rsidR="00A16F55" w:rsidRDefault="00A16F55" w:rsidRPr="008C2380">
            <w:pPr>
              <w:widowControl w:val="false"/>
              <w:spacing w:after="0" w:line="192" w:lineRule="auto"/>
              <w:ind w:left="-57" w:right="-57"/>
              <w:jc w:val="center"/>
              <w:rPr>
                <w:rFonts w:ascii="Times New Roman" w:cs="Times New Roman" w:hAnsi="Times New Roman"/>
                <w:sz w:val="18"/>
                <w:szCs w:val="18"/>
                <w:lang w:eastAsia="ru-RU"/>
              </w:rPr>
            </w:pPr>
          </w:p>
        </w:tc>
      </w:tr>
      <w:tr w:rsidR="008C2380" w:rsidRPr="008C2380" w:rsidTr="00DA45A7">
        <w:trPr>
          <w:trHeight w:val="180"/>
          <w:tblHeader/>
        </w:trPr>
        <w:tc>
          <w:tcPr>
            <w:tcW w:type="dxa" w:w="709"/>
            <w:vAlign w:val="center"/>
          </w:tcPr>
          <w:p w:rsidP="00FB1071" w:rsidR="00E33256" w:rsidRDefault="00E33256" w:rsidRPr="008C2380">
            <w:pPr>
              <w:widowControl w:val="false"/>
              <w:spacing w:after="0" w:line="240" w:lineRule="auto"/>
              <w:ind w:left="-57" w:right="-57"/>
              <w:jc w:val="center"/>
              <w:rPr>
                <w:rFonts w:ascii="Times New Roman" w:cs="Times New Roman" w:hAnsi="Times New Roman"/>
                <w:sz w:val="16"/>
                <w:szCs w:val="16"/>
                <w:lang w:eastAsia="ru-RU"/>
              </w:rPr>
            </w:pPr>
            <w:r w:rsidRPr="008C2380">
              <w:rPr>
                <w:rFonts w:ascii="Times New Roman" w:cs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type="dxa" w:w="1276"/>
            <w:vAlign w:val="center"/>
          </w:tcPr>
          <w:p w:rsidP="00FB1071" w:rsidR="00E33256" w:rsidRDefault="00E33256" w:rsidRPr="008C2380">
            <w:pPr>
              <w:widowControl w:val="false"/>
              <w:spacing w:after="0" w:line="240" w:lineRule="auto"/>
              <w:ind w:left="-57" w:right="-57"/>
              <w:jc w:val="center"/>
              <w:rPr>
                <w:rFonts w:ascii="Times New Roman" w:cs="Times New Roman" w:hAnsi="Times New Roman"/>
                <w:sz w:val="16"/>
                <w:szCs w:val="16"/>
                <w:lang w:eastAsia="ru-RU"/>
              </w:rPr>
            </w:pPr>
            <w:r w:rsidRPr="008C2380">
              <w:rPr>
                <w:rFonts w:ascii="Times New Roman" w:cs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type="dxa" w:w="1560"/>
            <w:vAlign w:val="center"/>
          </w:tcPr>
          <w:p w:rsidP="00FB1071" w:rsidR="00E33256" w:rsidRDefault="00E33256" w:rsidRPr="008C2380">
            <w:pPr>
              <w:widowControl w:val="false"/>
              <w:spacing w:after="0" w:line="240" w:lineRule="auto"/>
              <w:ind w:left="-57" w:right="-57"/>
              <w:jc w:val="center"/>
              <w:rPr>
                <w:rFonts w:ascii="Times New Roman" w:cs="Times New Roman" w:hAnsi="Times New Roman"/>
                <w:sz w:val="16"/>
                <w:szCs w:val="16"/>
                <w:lang w:eastAsia="ru-RU"/>
              </w:rPr>
            </w:pPr>
            <w:r w:rsidRPr="008C2380">
              <w:rPr>
                <w:rFonts w:ascii="Times New Roman" w:cs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type="dxa" w:w="1134"/>
            <w:vAlign w:val="center"/>
          </w:tcPr>
          <w:p w:rsidP="00FB1071" w:rsidR="00E33256" w:rsidRDefault="00E33256" w:rsidRPr="008C2380">
            <w:pPr>
              <w:widowControl w:val="false"/>
              <w:spacing w:after="0" w:line="240" w:lineRule="auto"/>
              <w:ind w:left="-57" w:right="-57"/>
              <w:jc w:val="center"/>
              <w:rPr>
                <w:rFonts w:ascii="Times New Roman" w:cs="Times New Roman" w:hAnsi="Times New Roman"/>
                <w:sz w:val="16"/>
                <w:szCs w:val="16"/>
                <w:lang w:eastAsia="ru-RU"/>
              </w:rPr>
            </w:pPr>
            <w:r w:rsidRPr="008C2380">
              <w:rPr>
                <w:rFonts w:ascii="Times New Roman" w:cs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type="dxa" w:w="1276"/>
            <w:vAlign w:val="center"/>
          </w:tcPr>
          <w:p w:rsidP="00FB1071" w:rsidR="00E33256" w:rsidRDefault="00E33256" w:rsidRPr="008C2380">
            <w:pPr>
              <w:widowControl w:val="false"/>
              <w:spacing w:after="0" w:line="240" w:lineRule="auto"/>
              <w:ind w:left="-57" w:right="-57"/>
              <w:jc w:val="center"/>
              <w:rPr>
                <w:rFonts w:ascii="Times New Roman" w:cs="Times New Roman" w:hAnsi="Times New Roman"/>
                <w:sz w:val="16"/>
                <w:szCs w:val="16"/>
                <w:lang w:eastAsia="ru-RU"/>
              </w:rPr>
            </w:pPr>
            <w:r w:rsidRPr="008C2380">
              <w:rPr>
                <w:rFonts w:ascii="Times New Roman" w:cs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type="dxa" w:w="567"/>
            <w:vAlign w:val="center"/>
          </w:tcPr>
          <w:p w:rsidP="00E33256" w:rsidR="00E33256" w:rsidRDefault="00E33256" w:rsidRPr="008C2380">
            <w:pPr>
              <w:widowControl w:val="false"/>
              <w:spacing w:after="0" w:line="240" w:lineRule="auto"/>
              <w:ind w:left="-57" w:right="-57"/>
              <w:jc w:val="center"/>
              <w:rPr>
                <w:rFonts w:ascii="Times New Roman" w:cs="Times New Roman" w:hAnsi="Times New Roman"/>
                <w:sz w:val="16"/>
                <w:szCs w:val="16"/>
                <w:lang w:eastAsia="ru-RU"/>
              </w:rPr>
            </w:pPr>
            <w:r w:rsidRPr="008C2380">
              <w:rPr>
                <w:rFonts w:ascii="Times New Roman" w:cs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type="dxa" w:w="567"/>
            <w:vAlign w:val="center"/>
          </w:tcPr>
          <w:p w:rsidP="00E33256" w:rsidR="00E33256" w:rsidRDefault="00E33256" w:rsidRPr="008C2380">
            <w:pPr>
              <w:widowControl w:val="false"/>
              <w:spacing w:after="0" w:line="240" w:lineRule="auto"/>
              <w:ind w:left="-57" w:right="-57"/>
              <w:jc w:val="center"/>
              <w:rPr>
                <w:rFonts w:ascii="Times New Roman" w:cs="Times New Roman" w:hAnsi="Times New Roman"/>
                <w:sz w:val="16"/>
                <w:szCs w:val="16"/>
                <w:lang w:eastAsia="ru-RU"/>
              </w:rPr>
            </w:pPr>
            <w:r w:rsidRPr="008C2380">
              <w:rPr>
                <w:rFonts w:ascii="Times New Roman" w:cs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type="dxa" w:w="567"/>
            <w:vAlign w:val="center"/>
          </w:tcPr>
          <w:p w:rsidP="00E33256" w:rsidR="00E33256" w:rsidRDefault="00E33256" w:rsidRPr="008C2380">
            <w:pPr>
              <w:widowControl w:val="false"/>
              <w:spacing w:after="0" w:line="240" w:lineRule="auto"/>
              <w:ind w:left="-57" w:right="-57"/>
              <w:jc w:val="center"/>
              <w:rPr>
                <w:rFonts w:ascii="Times New Roman" w:cs="Times New Roman" w:hAnsi="Times New Roman"/>
                <w:sz w:val="16"/>
                <w:szCs w:val="16"/>
                <w:lang w:eastAsia="ru-RU"/>
              </w:rPr>
            </w:pPr>
            <w:r w:rsidRPr="008C2380">
              <w:rPr>
                <w:rFonts w:ascii="Times New Roman" w:cs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type="dxa" w:w="567"/>
            <w:vAlign w:val="center"/>
          </w:tcPr>
          <w:p w:rsidP="00E33256" w:rsidR="00E33256" w:rsidRDefault="00E33256" w:rsidRPr="008C2380">
            <w:pPr>
              <w:widowControl w:val="false"/>
              <w:spacing w:after="0" w:line="240" w:lineRule="auto"/>
              <w:ind w:left="-57" w:right="-57"/>
              <w:jc w:val="center"/>
              <w:rPr>
                <w:rFonts w:ascii="Times New Roman" w:cs="Times New Roman" w:hAnsi="Times New Roman"/>
                <w:sz w:val="16"/>
                <w:szCs w:val="16"/>
                <w:lang w:eastAsia="ru-RU"/>
              </w:rPr>
            </w:pPr>
            <w:r w:rsidRPr="008C2380">
              <w:rPr>
                <w:rFonts w:ascii="Times New Roman" w:cs="Times New Roman" w:hAnsi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type="dxa" w:w="567"/>
            <w:vAlign w:val="center"/>
          </w:tcPr>
          <w:p w:rsidP="00E33256" w:rsidR="00E33256" w:rsidRDefault="00E33256" w:rsidRPr="008C2380">
            <w:pPr>
              <w:widowControl w:val="false"/>
              <w:spacing w:after="0" w:line="240" w:lineRule="auto"/>
              <w:ind w:left="-57" w:right="-57"/>
              <w:jc w:val="center"/>
              <w:rPr>
                <w:rFonts w:ascii="Times New Roman" w:cs="Times New Roman" w:hAnsi="Times New Roman"/>
                <w:sz w:val="16"/>
                <w:szCs w:val="16"/>
                <w:lang w:eastAsia="ru-RU"/>
              </w:rPr>
            </w:pPr>
            <w:r w:rsidRPr="008C2380">
              <w:rPr>
                <w:rFonts w:ascii="Times New Roman" w:cs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type="dxa" w:w="567"/>
            <w:vAlign w:val="center"/>
          </w:tcPr>
          <w:p w:rsidP="00E33256" w:rsidR="00E33256" w:rsidRDefault="00E33256" w:rsidRPr="008C2380">
            <w:pPr>
              <w:widowControl w:val="false"/>
              <w:spacing w:after="0" w:line="240" w:lineRule="auto"/>
              <w:ind w:left="-57" w:right="-57"/>
              <w:jc w:val="center"/>
              <w:rPr>
                <w:rFonts w:ascii="Times New Roman" w:cs="Times New Roman" w:hAnsi="Times New Roman"/>
                <w:sz w:val="16"/>
                <w:szCs w:val="16"/>
                <w:lang w:eastAsia="ru-RU"/>
              </w:rPr>
            </w:pPr>
            <w:r w:rsidRPr="008C2380">
              <w:rPr>
                <w:rFonts w:ascii="Times New Roman" w:cs="Times New Roman" w:hAnsi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type="dxa" w:w="992"/>
            <w:vAlign w:val="center"/>
          </w:tcPr>
          <w:p w:rsidP="00A16F55" w:rsidR="00E33256" w:rsidRDefault="00E33256" w:rsidRPr="008C2380">
            <w:pPr>
              <w:widowControl w:val="false"/>
              <w:spacing w:after="0" w:line="240" w:lineRule="auto"/>
              <w:ind w:left="-57" w:right="-57"/>
              <w:jc w:val="center"/>
              <w:rPr>
                <w:rFonts w:ascii="Times New Roman" w:cs="Times New Roman" w:hAnsi="Times New Roman"/>
                <w:sz w:val="16"/>
                <w:szCs w:val="16"/>
                <w:lang w:eastAsia="ru-RU"/>
              </w:rPr>
            </w:pPr>
            <w:r w:rsidRPr="008C2380">
              <w:rPr>
                <w:rFonts w:ascii="Times New Roman" w:cs="Times New Roman" w:hAnsi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type="dxa" w:w="567"/>
            <w:vAlign w:val="center"/>
          </w:tcPr>
          <w:p w:rsidP="00E33256" w:rsidR="00E33256" w:rsidRDefault="00E33256" w:rsidRPr="008C2380">
            <w:pPr>
              <w:widowControl w:val="false"/>
              <w:spacing w:after="0" w:line="240" w:lineRule="auto"/>
              <w:ind w:left="-57" w:right="-57"/>
              <w:jc w:val="center"/>
              <w:rPr>
                <w:rFonts w:ascii="Times New Roman" w:cs="Times New Roman" w:hAnsi="Times New Roman"/>
                <w:sz w:val="16"/>
                <w:szCs w:val="16"/>
                <w:lang w:eastAsia="ru-RU"/>
              </w:rPr>
            </w:pPr>
            <w:r w:rsidRPr="008C2380">
              <w:rPr>
                <w:rFonts w:ascii="Times New Roman" w:cs="Times New Roman" w:hAnsi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type="dxa" w:w="992"/>
            <w:vAlign w:val="center"/>
          </w:tcPr>
          <w:p w:rsidP="00E33256" w:rsidR="00E33256" w:rsidRDefault="00E33256" w:rsidRPr="008C2380">
            <w:pPr>
              <w:widowControl w:val="false"/>
              <w:spacing w:after="0" w:line="240" w:lineRule="auto"/>
              <w:ind w:left="-57" w:right="-57"/>
              <w:jc w:val="center"/>
              <w:rPr>
                <w:rFonts w:ascii="Times New Roman" w:cs="Times New Roman" w:hAnsi="Times New Roman"/>
                <w:sz w:val="16"/>
                <w:szCs w:val="16"/>
                <w:lang w:eastAsia="ru-RU"/>
              </w:rPr>
            </w:pPr>
            <w:r w:rsidRPr="008C2380">
              <w:rPr>
                <w:rFonts w:ascii="Times New Roman" w:cs="Times New Roman" w:hAnsi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type="dxa" w:w="566"/>
            <w:vAlign w:val="center"/>
          </w:tcPr>
          <w:p w:rsidP="00E33256" w:rsidR="00E33256" w:rsidRDefault="00E33256" w:rsidRPr="008C2380">
            <w:pPr>
              <w:widowControl w:val="false"/>
              <w:spacing w:after="0" w:line="240" w:lineRule="auto"/>
              <w:ind w:left="-57" w:right="-57"/>
              <w:jc w:val="center"/>
              <w:rPr>
                <w:rFonts w:ascii="Times New Roman" w:cs="Times New Roman" w:hAnsi="Times New Roman"/>
                <w:sz w:val="16"/>
                <w:szCs w:val="16"/>
                <w:lang w:eastAsia="ru-RU"/>
              </w:rPr>
            </w:pPr>
            <w:r w:rsidRPr="008C2380">
              <w:rPr>
                <w:rFonts w:ascii="Times New Roman" w:cs="Times New Roman" w:hAnsi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type="dxa" w:w="995"/>
            <w:vAlign w:val="center"/>
          </w:tcPr>
          <w:p w:rsidP="00E33256" w:rsidR="00E33256" w:rsidRDefault="00E33256" w:rsidRPr="008C2380">
            <w:pPr>
              <w:widowControl w:val="false"/>
              <w:spacing w:after="0" w:line="240" w:lineRule="auto"/>
              <w:ind w:left="-57" w:right="-57"/>
              <w:jc w:val="center"/>
              <w:rPr>
                <w:rFonts w:ascii="Times New Roman" w:cs="Times New Roman" w:hAnsi="Times New Roman"/>
                <w:sz w:val="16"/>
                <w:szCs w:val="16"/>
                <w:lang w:eastAsia="ru-RU"/>
              </w:rPr>
            </w:pPr>
            <w:r w:rsidRPr="008C2380">
              <w:rPr>
                <w:rFonts w:ascii="Times New Roman" w:cs="Times New Roman" w:hAnsi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type="dxa" w:w="567"/>
            <w:vAlign w:val="center"/>
          </w:tcPr>
          <w:p w:rsidP="00E33256" w:rsidR="00E33256" w:rsidRDefault="00E33256" w:rsidRPr="008C2380">
            <w:pPr>
              <w:widowControl w:val="false"/>
              <w:spacing w:after="0" w:line="240" w:lineRule="auto"/>
              <w:ind w:left="-57" w:right="-57"/>
              <w:jc w:val="center"/>
              <w:rPr>
                <w:rFonts w:ascii="Times New Roman" w:cs="Times New Roman" w:hAnsi="Times New Roman"/>
                <w:sz w:val="16"/>
                <w:szCs w:val="16"/>
                <w:lang w:eastAsia="ru-RU"/>
              </w:rPr>
            </w:pPr>
            <w:r w:rsidRPr="008C2380">
              <w:rPr>
                <w:rFonts w:ascii="Times New Roman" w:cs="Times New Roman" w:hAnsi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type="dxa" w:w="990"/>
            <w:vAlign w:val="center"/>
          </w:tcPr>
          <w:p w:rsidP="00A16F55" w:rsidR="00E33256" w:rsidRDefault="00E33256" w:rsidRPr="008C2380">
            <w:pPr>
              <w:widowControl w:val="false"/>
              <w:spacing w:after="0" w:line="240" w:lineRule="auto"/>
              <w:ind w:left="-57" w:right="-57"/>
              <w:jc w:val="center"/>
              <w:rPr>
                <w:rFonts w:ascii="Times New Roman" w:cs="Times New Roman" w:hAnsi="Times New Roman"/>
                <w:sz w:val="16"/>
                <w:szCs w:val="16"/>
                <w:lang w:eastAsia="ru-RU"/>
              </w:rPr>
            </w:pPr>
            <w:r w:rsidRPr="008C2380">
              <w:rPr>
                <w:rFonts w:ascii="Times New Roman" w:cs="Times New Roman" w:hAnsi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type="dxa" w:w="993"/>
            <w:vAlign w:val="center"/>
          </w:tcPr>
          <w:p w:rsidP="00B35617" w:rsidR="00E33256" w:rsidRDefault="00E33256" w:rsidRPr="008C2380">
            <w:pPr>
              <w:widowControl w:val="false"/>
              <w:spacing w:after="0" w:line="240" w:lineRule="auto"/>
              <w:ind w:left="-57" w:right="-57"/>
              <w:jc w:val="center"/>
              <w:rPr>
                <w:rFonts w:ascii="Times New Roman" w:cs="Times New Roman" w:hAnsi="Times New Roman"/>
                <w:sz w:val="16"/>
                <w:szCs w:val="16"/>
                <w:lang w:eastAsia="ru-RU"/>
              </w:rPr>
            </w:pPr>
            <w:r w:rsidRPr="008C2380">
              <w:rPr>
                <w:rFonts w:ascii="Times New Roman" w:cs="Times New Roman" w:hAnsi="Times New Roman"/>
                <w:sz w:val="16"/>
                <w:szCs w:val="16"/>
                <w:lang w:eastAsia="ru-RU"/>
              </w:rPr>
              <w:t>1</w:t>
            </w:r>
            <w:r w:rsidR="00B35617" w:rsidRPr="008C2380">
              <w:rPr>
                <w:rFonts w:ascii="Times New Roman" w:cs="Times New Roman" w:hAnsi="Times New Roman"/>
                <w:sz w:val="16"/>
                <w:szCs w:val="16"/>
                <w:lang w:eastAsia="ru-RU"/>
              </w:rPr>
              <w:t>9</w:t>
            </w:r>
          </w:p>
        </w:tc>
      </w:tr>
      <w:tr w:rsidR="008C2380" w:rsidRPr="008C2380" w:rsidTr="00DA45A7">
        <w:tc>
          <w:tcPr>
            <w:tcW w:type="dxa" w:w="709"/>
          </w:tcPr>
          <w:p w:rsidP="00FB1071" w:rsidR="00E33256" w:rsidRDefault="000F328B" w:rsidRPr="008C2380">
            <w:pPr>
              <w:widowControl w:val="false"/>
              <w:spacing w:after="0" w:line="240" w:lineRule="auto"/>
              <w:ind w:left="-57" w:right="-57"/>
              <w:jc w:val="center"/>
              <w:rPr>
                <w:rFonts w:ascii="Times New Roman" w:cs="Times New Roman" w:hAnsi="Times New Roman"/>
                <w:sz w:val="18"/>
                <w:szCs w:val="18"/>
                <w:lang w:eastAsia="ru-RU"/>
              </w:rPr>
            </w:pPr>
            <w:r w:rsidRPr="008C2380">
              <w:rPr>
                <w:rFonts w:ascii="Times New Roman" w:cs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type="dxa" w:w="1276"/>
          </w:tcPr>
          <w:p w:rsidP="00FB1071" w:rsidR="00E33256" w:rsidRDefault="00E33256" w:rsidRPr="008C2380">
            <w:pPr>
              <w:widowControl w:val="false"/>
              <w:spacing w:after="0" w:line="240" w:lineRule="auto"/>
              <w:ind w:left="-57" w:right="-57"/>
              <w:rPr>
                <w:rFonts w:ascii="Times New Roman" w:cs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type="dxa" w:w="1560"/>
          </w:tcPr>
          <w:p w:rsidP="00FB1071" w:rsidR="00E33256" w:rsidRDefault="00E33256" w:rsidRPr="008C2380">
            <w:pPr>
              <w:widowControl w:val="false"/>
              <w:spacing w:after="0" w:line="240" w:lineRule="auto"/>
              <w:ind w:left="-57" w:right="-57"/>
              <w:rPr>
                <w:rFonts w:ascii="Times New Roman" w:cs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type="dxa" w:w="1134"/>
          </w:tcPr>
          <w:p w:rsidP="001812AB" w:rsidR="00E33256" w:rsidRDefault="00E33256" w:rsidRPr="008C2380">
            <w:pPr>
              <w:widowControl w:val="false"/>
              <w:spacing w:after="0" w:line="240" w:lineRule="auto"/>
              <w:ind w:left="-57" w:right="-57"/>
              <w:jc w:val="center"/>
              <w:rPr>
                <w:rFonts w:ascii="Times New Roman" w:cs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type="dxa" w:w="1276"/>
          </w:tcPr>
          <w:p w:rsidP="003A2F50" w:rsidR="00E33256" w:rsidRDefault="00E33256" w:rsidRPr="008C2380">
            <w:pPr>
              <w:widowControl w:val="false"/>
              <w:spacing w:after="0" w:line="240" w:lineRule="auto"/>
              <w:ind w:left="-57" w:right="-57"/>
              <w:jc w:val="center"/>
              <w:rPr>
                <w:rFonts w:ascii="Times New Roman" w:cs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type="dxa" w:w="567"/>
          </w:tcPr>
          <w:p w:rsidP="00FB1071" w:rsidR="00E33256" w:rsidRDefault="00E33256" w:rsidRPr="008C2380">
            <w:pPr>
              <w:widowControl w:val="false"/>
              <w:spacing w:after="0" w:line="240" w:lineRule="auto"/>
              <w:ind w:left="-57" w:right="-57"/>
              <w:jc w:val="center"/>
              <w:rPr>
                <w:rFonts w:ascii="Times New Roman" w:cs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type="dxa" w:w="567"/>
          </w:tcPr>
          <w:p w:rsidP="00FB1071" w:rsidR="00E33256" w:rsidRDefault="00E33256" w:rsidRPr="008C2380">
            <w:pPr>
              <w:widowControl w:val="false"/>
              <w:spacing w:after="0" w:line="240" w:lineRule="auto"/>
              <w:ind w:left="-57" w:right="-57"/>
              <w:jc w:val="center"/>
              <w:rPr>
                <w:rFonts w:ascii="Times New Roman" w:cs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type="dxa" w:w="567"/>
          </w:tcPr>
          <w:p w:rsidP="00FB1071" w:rsidR="00E33256" w:rsidRDefault="00E33256" w:rsidRPr="008C2380">
            <w:pPr>
              <w:widowControl w:val="false"/>
              <w:spacing w:after="0" w:line="240" w:lineRule="auto"/>
              <w:ind w:left="-57" w:right="-57"/>
              <w:jc w:val="center"/>
              <w:rPr>
                <w:rFonts w:ascii="Times New Roman" w:cs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type="dxa" w:w="567"/>
          </w:tcPr>
          <w:p w:rsidP="00FB1071" w:rsidR="00E33256" w:rsidRDefault="00E33256" w:rsidRPr="008C2380">
            <w:pPr>
              <w:widowControl w:val="false"/>
              <w:spacing w:after="0" w:line="240" w:lineRule="auto"/>
              <w:ind w:left="-57" w:right="-57"/>
              <w:jc w:val="center"/>
              <w:rPr>
                <w:rFonts w:ascii="Times New Roman" w:cs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type="dxa" w:w="567"/>
          </w:tcPr>
          <w:p w:rsidP="00FB1071" w:rsidR="00E33256" w:rsidRDefault="00E33256" w:rsidRPr="008C2380">
            <w:pPr>
              <w:widowControl w:val="false"/>
              <w:spacing w:after="0" w:line="240" w:lineRule="auto"/>
              <w:ind w:left="-57" w:right="-57"/>
              <w:jc w:val="center"/>
              <w:rPr>
                <w:rFonts w:ascii="Times New Roman" w:cs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type="dxa" w:w="567"/>
          </w:tcPr>
          <w:p w:rsidP="00FB1071" w:rsidR="00E33256" w:rsidRDefault="00E33256" w:rsidRPr="008C2380">
            <w:pPr>
              <w:widowControl w:val="false"/>
              <w:spacing w:after="0" w:line="240" w:lineRule="auto"/>
              <w:ind w:left="-57" w:right="-57"/>
              <w:jc w:val="center"/>
              <w:rPr>
                <w:rFonts w:ascii="Times New Roman" w:cs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type="dxa" w:w="992"/>
          </w:tcPr>
          <w:p w:rsidP="002F08FC" w:rsidR="00E33256" w:rsidRDefault="00E33256" w:rsidRPr="008C2380">
            <w:pPr>
              <w:widowControl w:val="false"/>
              <w:spacing w:after="0" w:line="240" w:lineRule="auto"/>
              <w:ind w:left="-57" w:right="-57"/>
              <w:jc w:val="center"/>
              <w:rPr>
                <w:rFonts w:ascii="Times New Roman" w:cs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type="dxa" w:w="567"/>
          </w:tcPr>
          <w:p w:rsidP="00FB1071" w:rsidR="00E33256" w:rsidRDefault="00E33256" w:rsidRPr="008C2380">
            <w:pPr>
              <w:widowControl w:val="false"/>
              <w:spacing w:after="0" w:line="240" w:lineRule="auto"/>
              <w:ind w:left="-57" w:right="-57"/>
              <w:jc w:val="center"/>
              <w:rPr>
                <w:rFonts w:ascii="Times New Roman" w:cs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type="dxa" w:w="992"/>
          </w:tcPr>
          <w:p w:rsidP="00FB1071" w:rsidR="00E33256" w:rsidRDefault="00E33256" w:rsidRPr="008C2380">
            <w:pPr>
              <w:widowControl w:val="false"/>
              <w:spacing w:after="0" w:line="240" w:lineRule="auto"/>
              <w:ind w:left="-57" w:right="-57"/>
              <w:jc w:val="center"/>
              <w:rPr>
                <w:rFonts w:ascii="Times New Roman" w:cs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type="dxa" w:w="566"/>
          </w:tcPr>
          <w:p w:rsidP="00FB1071" w:rsidR="00E33256" w:rsidRDefault="00E33256" w:rsidRPr="008C2380">
            <w:pPr>
              <w:widowControl w:val="false"/>
              <w:spacing w:after="0" w:line="240" w:lineRule="auto"/>
              <w:ind w:left="-57" w:right="-57"/>
              <w:jc w:val="center"/>
              <w:rPr>
                <w:rFonts w:ascii="Times New Roman" w:cs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type="dxa" w:w="995"/>
          </w:tcPr>
          <w:p w:rsidP="00FB1071" w:rsidR="00E33256" w:rsidRDefault="00E33256" w:rsidRPr="008C2380">
            <w:pPr>
              <w:widowControl w:val="false"/>
              <w:spacing w:after="0" w:line="240" w:lineRule="auto"/>
              <w:ind w:left="-57" w:right="-57"/>
              <w:jc w:val="center"/>
              <w:rPr>
                <w:rFonts w:ascii="Times New Roman" w:cs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type="dxa" w:w="567"/>
          </w:tcPr>
          <w:p w:rsidP="00FB1071" w:rsidR="00E33256" w:rsidRDefault="00E33256" w:rsidRPr="008C2380">
            <w:pPr>
              <w:widowControl w:val="false"/>
              <w:spacing w:after="0" w:line="240" w:lineRule="auto"/>
              <w:ind w:left="-57" w:right="-57"/>
              <w:jc w:val="center"/>
              <w:rPr>
                <w:rFonts w:ascii="Times New Roman" w:cs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type="dxa" w:w="990"/>
          </w:tcPr>
          <w:p w:rsidP="00FB1071" w:rsidR="00E33256" w:rsidRDefault="00E33256" w:rsidRPr="008C2380">
            <w:pPr>
              <w:widowControl w:val="false"/>
              <w:spacing w:after="0" w:line="240" w:lineRule="auto"/>
              <w:ind w:left="-57" w:right="-57"/>
              <w:jc w:val="center"/>
              <w:rPr>
                <w:rFonts w:ascii="Times New Roman" w:cs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type="dxa" w:w="993"/>
          </w:tcPr>
          <w:p w:rsidP="00FB1071" w:rsidR="00E33256" w:rsidRDefault="00E33256" w:rsidRPr="008C2380">
            <w:pPr>
              <w:widowControl w:val="false"/>
              <w:spacing w:after="0" w:line="240" w:lineRule="auto"/>
              <w:ind w:left="-57" w:right="-57"/>
              <w:jc w:val="center"/>
              <w:rPr>
                <w:rFonts w:ascii="Times New Roman" w:cs="Times New Roman" w:hAnsi="Times New Roman"/>
                <w:sz w:val="18"/>
                <w:szCs w:val="18"/>
                <w:lang w:eastAsia="ru-RU"/>
              </w:rPr>
            </w:pPr>
          </w:p>
        </w:tc>
      </w:tr>
      <w:tr w:rsidR="008C2380" w:rsidRPr="008C2380" w:rsidTr="00DA45A7">
        <w:tc>
          <w:tcPr>
            <w:tcW w:type="dxa" w:w="709"/>
          </w:tcPr>
          <w:p w:rsidP="00FB1071" w:rsidR="002F08FC" w:rsidRDefault="002F08FC" w:rsidRPr="008C2380">
            <w:pPr>
              <w:widowControl w:val="false"/>
              <w:spacing w:after="0" w:line="240" w:lineRule="auto"/>
              <w:ind w:left="-57" w:right="-57"/>
              <w:jc w:val="center"/>
              <w:rPr>
                <w:rFonts w:ascii="Times New Roman" w:cs="Times New Roman" w:hAnsi="Times New Roman"/>
                <w:sz w:val="18"/>
                <w:szCs w:val="18"/>
                <w:lang w:eastAsia="ru-RU"/>
              </w:rPr>
            </w:pPr>
            <w:r w:rsidRPr="008C2380">
              <w:rPr>
                <w:rFonts w:ascii="Times New Roman" w:cs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type="dxa" w:w="1276"/>
          </w:tcPr>
          <w:p w:rsidP="00FB1071" w:rsidR="002F08FC" w:rsidRDefault="002F08FC" w:rsidRPr="008C2380">
            <w:pPr>
              <w:widowControl w:val="false"/>
              <w:spacing w:after="0" w:line="240" w:lineRule="auto"/>
              <w:ind w:left="-57" w:right="-57"/>
              <w:rPr>
                <w:rFonts w:ascii="Times New Roman" w:cs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type="dxa" w:w="1560"/>
          </w:tcPr>
          <w:p w:rsidP="00FB1071" w:rsidR="002F08FC" w:rsidRDefault="002F08FC" w:rsidRPr="008C2380">
            <w:pPr>
              <w:widowControl w:val="false"/>
              <w:spacing w:after="0" w:line="240" w:lineRule="auto"/>
              <w:ind w:left="-57" w:right="-57"/>
              <w:rPr>
                <w:rFonts w:ascii="Times New Roman" w:cs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type="dxa" w:w="1134"/>
          </w:tcPr>
          <w:p w:rsidP="001812AB" w:rsidR="002F08FC" w:rsidRDefault="002F08FC" w:rsidRPr="008C2380">
            <w:pPr>
              <w:widowControl w:val="false"/>
              <w:spacing w:after="0" w:line="240" w:lineRule="auto"/>
              <w:ind w:left="-57" w:right="-57"/>
              <w:jc w:val="center"/>
              <w:rPr>
                <w:rFonts w:ascii="Times New Roman" w:cs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type="dxa" w:w="1276"/>
          </w:tcPr>
          <w:p w:rsidP="003A2F50" w:rsidR="002F08FC" w:rsidRDefault="002F08FC" w:rsidRPr="008C2380">
            <w:pPr>
              <w:widowControl w:val="false"/>
              <w:spacing w:after="0" w:line="240" w:lineRule="auto"/>
              <w:ind w:left="-57" w:right="-57"/>
              <w:jc w:val="center"/>
              <w:rPr>
                <w:rFonts w:ascii="Times New Roman" w:cs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type="dxa" w:w="567"/>
          </w:tcPr>
          <w:p w:rsidP="00503CA9" w:rsidR="002F08FC" w:rsidRDefault="002F08FC" w:rsidRPr="008C2380">
            <w:pPr>
              <w:widowControl w:val="false"/>
              <w:spacing w:after="0" w:line="240" w:lineRule="auto"/>
              <w:ind w:left="-57" w:right="-57"/>
              <w:jc w:val="center"/>
              <w:rPr>
                <w:rFonts w:ascii="Times New Roman" w:cs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type="dxa" w:w="567"/>
          </w:tcPr>
          <w:p w:rsidP="00503CA9" w:rsidR="002F08FC" w:rsidRDefault="002F08FC" w:rsidRPr="008C2380">
            <w:pPr>
              <w:widowControl w:val="false"/>
              <w:spacing w:after="0" w:line="240" w:lineRule="auto"/>
              <w:ind w:left="-57" w:right="-57"/>
              <w:jc w:val="center"/>
              <w:rPr>
                <w:rFonts w:ascii="Times New Roman" w:cs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type="dxa" w:w="567"/>
          </w:tcPr>
          <w:p w:rsidP="00503CA9" w:rsidR="002F08FC" w:rsidRDefault="002F08FC" w:rsidRPr="008C2380">
            <w:pPr>
              <w:widowControl w:val="false"/>
              <w:spacing w:after="0" w:line="240" w:lineRule="auto"/>
              <w:ind w:left="-57" w:right="-57"/>
              <w:jc w:val="center"/>
              <w:rPr>
                <w:rFonts w:ascii="Times New Roman" w:cs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type="dxa" w:w="567"/>
          </w:tcPr>
          <w:p w:rsidP="00503CA9" w:rsidR="002F08FC" w:rsidRDefault="002F08FC" w:rsidRPr="008C2380">
            <w:pPr>
              <w:widowControl w:val="false"/>
              <w:spacing w:after="0" w:line="240" w:lineRule="auto"/>
              <w:ind w:left="-57" w:right="-57"/>
              <w:jc w:val="center"/>
              <w:rPr>
                <w:rFonts w:ascii="Times New Roman" w:cs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type="dxa" w:w="567"/>
          </w:tcPr>
          <w:p w:rsidP="00503CA9" w:rsidR="002F08FC" w:rsidRDefault="002F08FC" w:rsidRPr="008C2380">
            <w:pPr>
              <w:widowControl w:val="false"/>
              <w:spacing w:after="0" w:line="240" w:lineRule="auto"/>
              <w:ind w:left="-57" w:right="-57"/>
              <w:jc w:val="center"/>
              <w:rPr>
                <w:rFonts w:ascii="Times New Roman" w:cs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type="dxa" w:w="567"/>
          </w:tcPr>
          <w:p w:rsidP="00503CA9" w:rsidR="002F08FC" w:rsidRDefault="002F08FC" w:rsidRPr="008C2380">
            <w:pPr>
              <w:widowControl w:val="false"/>
              <w:spacing w:after="0" w:line="240" w:lineRule="auto"/>
              <w:ind w:left="-57" w:right="-57"/>
              <w:jc w:val="center"/>
              <w:rPr>
                <w:rFonts w:ascii="Times New Roman" w:cs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type="dxa" w:w="992"/>
          </w:tcPr>
          <w:p w:rsidP="002F08FC" w:rsidR="002F08FC" w:rsidRDefault="002F08FC" w:rsidRPr="008C2380">
            <w:pPr>
              <w:widowControl w:val="false"/>
              <w:spacing w:after="0" w:line="240" w:lineRule="auto"/>
              <w:ind w:left="-57" w:right="-57"/>
              <w:jc w:val="center"/>
              <w:rPr>
                <w:rFonts w:ascii="Times New Roman" w:cs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type="dxa" w:w="567"/>
          </w:tcPr>
          <w:p w:rsidP="00FB1071" w:rsidR="002F08FC" w:rsidRDefault="002F08FC" w:rsidRPr="008C2380">
            <w:pPr>
              <w:widowControl w:val="false"/>
              <w:spacing w:after="0" w:line="240" w:lineRule="auto"/>
              <w:ind w:left="-57" w:right="-57"/>
              <w:jc w:val="center"/>
              <w:rPr>
                <w:rFonts w:ascii="Times New Roman" w:cs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type="dxa" w:w="992"/>
          </w:tcPr>
          <w:p w:rsidP="00FB1071" w:rsidR="002F08FC" w:rsidRDefault="002F08FC" w:rsidRPr="008C2380">
            <w:pPr>
              <w:widowControl w:val="false"/>
              <w:spacing w:after="0" w:line="240" w:lineRule="auto"/>
              <w:ind w:left="-57" w:right="-57"/>
              <w:jc w:val="center"/>
              <w:rPr>
                <w:rFonts w:ascii="Times New Roman" w:cs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type="dxa" w:w="566"/>
          </w:tcPr>
          <w:p w:rsidP="00FB1071" w:rsidR="002F08FC" w:rsidRDefault="002F08FC" w:rsidRPr="008C2380">
            <w:pPr>
              <w:widowControl w:val="false"/>
              <w:spacing w:after="0" w:line="240" w:lineRule="auto"/>
              <w:ind w:left="-57" w:right="-57"/>
              <w:jc w:val="center"/>
              <w:rPr>
                <w:rFonts w:ascii="Times New Roman" w:cs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type="dxa" w:w="995"/>
          </w:tcPr>
          <w:p w:rsidP="00FB1071" w:rsidR="002F08FC" w:rsidRDefault="002F08FC" w:rsidRPr="008C2380">
            <w:pPr>
              <w:widowControl w:val="false"/>
              <w:spacing w:after="0" w:line="240" w:lineRule="auto"/>
              <w:ind w:left="-57" w:right="-57"/>
              <w:jc w:val="center"/>
              <w:rPr>
                <w:rFonts w:ascii="Times New Roman" w:cs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type="dxa" w:w="567"/>
          </w:tcPr>
          <w:p w:rsidP="00FB1071" w:rsidR="002F08FC" w:rsidRDefault="002F08FC" w:rsidRPr="008C2380">
            <w:pPr>
              <w:widowControl w:val="false"/>
              <w:spacing w:after="0" w:line="240" w:lineRule="auto"/>
              <w:ind w:left="-57" w:right="-57"/>
              <w:jc w:val="center"/>
              <w:rPr>
                <w:rFonts w:ascii="Times New Roman" w:cs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type="dxa" w:w="990"/>
          </w:tcPr>
          <w:p w:rsidP="00FB1071" w:rsidR="002F08FC" w:rsidRDefault="002F08FC" w:rsidRPr="008C2380">
            <w:pPr>
              <w:widowControl w:val="false"/>
              <w:spacing w:after="0" w:line="240" w:lineRule="auto"/>
              <w:ind w:left="-57" w:right="-57"/>
              <w:jc w:val="center"/>
              <w:rPr>
                <w:rFonts w:ascii="Times New Roman" w:cs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type="dxa" w:w="993"/>
          </w:tcPr>
          <w:p w:rsidP="00FB1071" w:rsidR="002F08FC" w:rsidRDefault="002F08FC" w:rsidRPr="008C2380">
            <w:pPr>
              <w:widowControl w:val="false"/>
              <w:spacing w:after="0" w:line="240" w:lineRule="auto"/>
              <w:ind w:left="-57" w:right="-57"/>
              <w:jc w:val="center"/>
              <w:rPr>
                <w:rFonts w:ascii="Times New Roman" w:cs="Times New Roman" w:hAnsi="Times New Roman"/>
                <w:sz w:val="18"/>
                <w:szCs w:val="18"/>
                <w:lang w:eastAsia="ru-RU"/>
              </w:rPr>
            </w:pPr>
          </w:p>
        </w:tc>
      </w:tr>
      <w:tr w:rsidR="008C2380" w:rsidRPr="008C2380" w:rsidTr="00DA45A7">
        <w:tc>
          <w:tcPr>
            <w:tcW w:type="dxa" w:w="709"/>
          </w:tcPr>
          <w:p w:rsidP="00FB1071" w:rsidR="00C41D8D" w:rsidRDefault="002F08FC" w:rsidRPr="008C2380">
            <w:pPr>
              <w:widowControl w:val="false"/>
              <w:spacing w:after="0" w:line="240" w:lineRule="auto"/>
              <w:ind w:left="-57" w:right="-57"/>
              <w:jc w:val="center"/>
              <w:rPr>
                <w:rFonts w:ascii="Times New Roman" w:cs="Times New Roman" w:hAnsi="Times New Roman"/>
                <w:sz w:val="18"/>
                <w:szCs w:val="18"/>
                <w:lang w:eastAsia="ru-RU"/>
              </w:rPr>
            </w:pPr>
            <w:r w:rsidRPr="008C2380">
              <w:rPr>
                <w:rFonts w:ascii="Times New Roman" w:cs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type="dxa" w:w="1276"/>
          </w:tcPr>
          <w:p w:rsidP="00FB1071" w:rsidR="00C41D8D" w:rsidRDefault="00C41D8D" w:rsidRPr="008C2380">
            <w:pPr>
              <w:widowControl w:val="false"/>
              <w:spacing w:after="0" w:line="240" w:lineRule="auto"/>
              <w:ind w:left="-57" w:right="-57"/>
              <w:rPr>
                <w:rFonts w:ascii="Times New Roman" w:cs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type="dxa" w:w="1560"/>
          </w:tcPr>
          <w:p w:rsidP="00FB1071" w:rsidR="00C41D8D" w:rsidRDefault="00C41D8D" w:rsidRPr="008C2380">
            <w:pPr>
              <w:widowControl w:val="false"/>
              <w:spacing w:after="0" w:line="240" w:lineRule="auto"/>
              <w:ind w:left="-57" w:right="-57"/>
              <w:rPr>
                <w:rFonts w:ascii="Times New Roman" w:cs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type="dxa" w:w="1134"/>
          </w:tcPr>
          <w:p w:rsidP="001812AB" w:rsidR="00C41D8D" w:rsidRDefault="00C41D8D" w:rsidRPr="008C2380">
            <w:pPr>
              <w:widowControl w:val="false"/>
              <w:spacing w:after="0" w:line="240" w:lineRule="auto"/>
              <w:ind w:left="-57" w:right="-57"/>
              <w:jc w:val="center"/>
              <w:rPr>
                <w:rFonts w:ascii="Times New Roman" w:cs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type="dxa" w:w="1276"/>
          </w:tcPr>
          <w:p w:rsidP="003A2F50" w:rsidR="00C41D8D" w:rsidRDefault="00C41D8D" w:rsidRPr="008C2380">
            <w:pPr>
              <w:widowControl w:val="false"/>
              <w:spacing w:after="0" w:line="240" w:lineRule="auto"/>
              <w:ind w:left="-57" w:right="-57"/>
              <w:jc w:val="center"/>
              <w:rPr>
                <w:rFonts w:ascii="Times New Roman" w:cs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type="dxa" w:w="567"/>
          </w:tcPr>
          <w:p w:rsidP="00FB1071" w:rsidR="00C41D8D" w:rsidRDefault="00C41D8D" w:rsidRPr="008C2380">
            <w:pPr>
              <w:widowControl w:val="false"/>
              <w:spacing w:after="0" w:line="240" w:lineRule="auto"/>
              <w:ind w:left="-57" w:right="-57"/>
              <w:jc w:val="center"/>
              <w:rPr>
                <w:rFonts w:ascii="Times New Roman" w:cs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type="dxa" w:w="567"/>
          </w:tcPr>
          <w:p w:rsidP="00587656" w:rsidR="00C41D8D" w:rsidRDefault="00C41D8D" w:rsidRPr="008C2380">
            <w:pPr>
              <w:widowControl w:val="false"/>
              <w:spacing w:after="0" w:line="240" w:lineRule="auto"/>
              <w:ind w:left="-57" w:right="-57"/>
              <w:jc w:val="center"/>
              <w:rPr>
                <w:rFonts w:ascii="Times New Roman" w:cs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type="dxa" w:w="567"/>
          </w:tcPr>
          <w:p w:rsidP="00587656" w:rsidR="00C41D8D" w:rsidRDefault="00C41D8D" w:rsidRPr="008C2380">
            <w:pPr>
              <w:widowControl w:val="false"/>
              <w:spacing w:after="0" w:line="240" w:lineRule="auto"/>
              <w:ind w:left="-57" w:right="-57"/>
              <w:jc w:val="center"/>
              <w:rPr>
                <w:rFonts w:ascii="Times New Roman" w:cs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type="dxa" w:w="567"/>
          </w:tcPr>
          <w:p w:rsidP="00587656" w:rsidR="00C41D8D" w:rsidRDefault="00C41D8D" w:rsidRPr="008C2380">
            <w:pPr>
              <w:widowControl w:val="false"/>
              <w:spacing w:after="0" w:line="240" w:lineRule="auto"/>
              <w:ind w:left="-57" w:right="-57"/>
              <w:jc w:val="center"/>
              <w:rPr>
                <w:rFonts w:ascii="Times New Roman" w:cs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type="dxa" w:w="567"/>
          </w:tcPr>
          <w:p w:rsidP="00587656" w:rsidR="00C41D8D" w:rsidRDefault="00C41D8D" w:rsidRPr="008C2380">
            <w:pPr>
              <w:widowControl w:val="false"/>
              <w:spacing w:after="0" w:line="240" w:lineRule="auto"/>
              <w:ind w:left="-57" w:right="-57"/>
              <w:jc w:val="center"/>
              <w:rPr>
                <w:rFonts w:ascii="Times New Roman" w:cs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type="dxa" w:w="567"/>
          </w:tcPr>
          <w:p w:rsidP="00587656" w:rsidR="00C41D8D" w:rsidRDefault="00C41D8D" w:rsidRPr="008C2380">
            <w:pPr>
              <w:widowControl w:val="false"/>
              <w:spacing w:after="0" w:line="240" w:lineRule="auto"/>
              <w:ind w:left="-57" w:right="-57"/>
              <w:jc w:val="center"/>
              <w:rPr>
                <w:rFonts w:ascii="Times New Roman" w:cs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type="dxa" w:w="992"/>
          </w:tcPr>
          <w:p w:rsidP="000F328B" w:rsidR="00C41D8D" w:rsidRDefault="00C41D8D" w:rsidRPr="008C2380">
            <w:pPr>
              <w:widowControl w:val="false"/>
              <w:spacing w:after="0" w:line="240" w:lineRule="auto"/>
              <w:ind w:left="-57" w:right="-57"/>
              <w:jc w:val="center"/>
              <w:rPr>
                <w:rFonts w:ascii="Times New Roman" w:cs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type="dxa" w:w="567"/>
          </w:tcPr>
          <w:p w:rsidP="00FB1071" w:rsidR="00C41D8D" w:rsidRDefault="00C41D8D" w:rsidRPr="008C2380">
            <w:pPr>
              <w:widowControl w:val="false"/>
              <w:spacing w:after="0" w:line="240" w:lineRule="auto"/>
              <w:ind w:left="-57" w:right="-57"/>
              <w:jc w:val="center"/>
              <w:rPr>
                <w:rFonts w:ascii="Times New Roman" w:cs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type="dxa" w:w="992"/>
          </w:tcPr>
          <w:p w:rsidP="00FB1071" w:rsidR="00C41D8D" w:rsidRDefault="00C41D8D" w:rsidRPr="008C2380">
            <w:pPr>
              <w:widowControl w:val="false"/>
              <w:spacing w:after="0" w:line="240" w:lineRule="auto"/>
              <w:ind w:left="-57" w:right="-57"/>
              <w:jc w:val="center"/>
              <w:rPr>
                <w:rFonts w:ascii="Times New Roman" w:cs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type="dxa" w:w="566"/>
          </w:tcPr>
          <w:p w:rsidP="00FB1071" w:rsidR="00C41D8D" w:rsidRDefault="00C41D8D" w:rsidRPr="008C2380">
            <w:pPr>
              <w:widowControl w:val="false"/>
              <w:spacing w:after="0" w:line="240" w:lineRule="auto"/>
              <w:ind w:left="-57" w:right="-57"/>
              <w:jc w:val="center"/>
              <w:rPr>
                <w:rFonts w:ascii="Times New Roman" w:cs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type="dxa" w:w="995"/>
          </w:tcPr>
          <w:p w:rsidP="00FB1071" w:rsidR="00C41D8D" w:rsidRDefault="00C41D8D" w:rsidRPr="008C2380">
            <w:pPr>
              <w:widowControl w:val="false"/>
              <w:spacing w:after="0" w:line="240" w:lineRule="auto"/>
              <w:ind w:left="-57" w:right="-57"/>
              <w:jc w:val="center"/>
              <w:rPr>
                <w:rFonts w:ascii="Times New Roman" w:cs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type="dxa" w:w="567"/>
          </w:tcPr>
          <w:p w:rsidP="00FB1071" w:rsidR="00C41D8D" w:rsidRDefault="00C41D8D" w:rsidRPr="008C2380">
            <w:pPr>
              <w:widowControl w:val="false"/>
              <w:spacing w:after="0" w:line="240" w:lineRule="auto"/>
              <w:ind w:left="-57" w:right="-57"/>
              <w:jc w:val="center"/>
              <w:rPr>
                <w:rFonts w:ascii="Times New Roman" w:cs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type="dxa" w:w="990"/>
          </w:tcPr>
          <w:p w:rsidP="00FB1071" w:rsidR="00C41D8D" w:rsidRDefault="00C41D8D" w:rsidRPr="008C2380">
            <w:pPr>
              <w:widowControl w:val="false"/>
              <w:spacing w:after="0" w:line="240" w:lineRule="auto"/>
              <w:ind w:left="-57" w:right="-57"/>
              <w:jc w:val="center"/>
              <w:rPr>
                <w:rFonts w:ascii="Times New Roman" w:cs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type="dxa" w:w="993"/>
          </w:tcPr>
          <w:p w:rsidP="00FB1071" w:rsidR="00C41D8D" w:rsidRDefault="00C41D8D" w:rsidRPr="008C2380">
            <w:pPr>
              <w:widowControl w:val="false"/>
              <w:spacing w:after="0" w:line="240" w:lineRule="auto"/>
              <w:ind w:left="-57" w:right="-57"/>
              <w:jc w:val="center"/>
              <w:rPr>
                <w:rFonts w:ascii="Times New Roman" w:cs="Times New Roman" w:hAnsi="Times New Roman"/>
                <w:sz w:val="18"/>
                <w:szCs w:val="18"/>
                <w:lang w:eastAsia="ru-RU"/>
              </w:rPr>
            </w:pPr>
          </w:p>
        </w:tc>
      </w:tr>
      <w:tr w:rsidR="008C2380" w:rsidRPr="008C2380" w:rsidTr="00DA45A7">
        <w:tc>
          <w:tcPr>
            <w:tcW w:type="dxa" w:w="709"/>
          </w:tcPr>
          <w:p w:rsidP="00FB1071" w:rsidR="00C41D8D" w:rsidRDefault="008B66D3" w:rsidRPr="008C2380">
            <w:pPr>
              <w:widowControl w:val="false"/>
              <w:spacing w:after="0" w:line="240" w:lineRule="auto"/>
              <w:ind w:left="-57" w:right="-57"/>
              <w:jc w:val="center"/>
              <w:rPr>
                <w:rFonts w:ascii="Times New Roman" w:cs="Times New Roman" w:hAnsi="Times New Roman"/>
                <w:sz w:val="18"/>
                <w:szCs w:val="18"/>
                <w:lang w:eastAsia="ru-RU"/>
              </w:rPr>
            </w:pPr>
            <w:r w:rsidRPr="008C2380">
              <w:rPr>
                <w:rFonts w:ascii="Times New Roman" w:cs="Times New Roman" w:hAnsi="Times New Roman"/>
                <w:sz w:val="18"/>
                <w:szCs w:val="18"/>
                <w:lang w:eastAsia="ru-RU"/>
              </w:rPr>
              <w:t>…</w:t>
            </w:r>
          </w:p>
        </w:tc>
        <w:tc>
          <w:tcPr>
            <w:tcW w:type="dxa" w:w="1276"/>
          </w:tcPr>
          <w:p w:rsidP="00FB1071" w:rsidR="00C41D8D" w:rsidRDefault="00C41D8D" w:rsidRPr="008C2380">
            <w:pPr>
              <w:widowControl w:val="false"/>
              <w:spacing w:after="0" w:line="240" w:lineRule="auto"/>
              <w:ind w:left="-57" w:right="-57"/>
              <w:rPr>
                <w:rFonts w:ascii="Times New Roman" w:cs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type="dxa" w:w="1560"/>
          </w:tcPr>
          <w:p w:rsidP="00FB1071" w:rsidR="00C41D8D" w:rsidRDefault="00C41D8D" w:rsidRPr="008C2380">
            <w:pPr>
              <w:widowControl w:val="false"/>
              <w:spacing w:after="0" w:line="240" w:lineRule="auto"/>
              <w:ind w:left="-57" w:right="-57"/>
              <w:rPr>
                <w:rFonts w:ascii="Times New Roman" w:cs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type="dxa" w:w="1134"/>
          </w:tcPr>
          <w:p w:rsidP="001812AB" w:rsidR="00C41D8D" w:rsidRDefault="00C41D8D" w:rsidRPr="008C2380">
            <w:pPr>
              <w:widowControl w:val="false"/>
              <w:spacing w:after="0" w:line="240" w:lineRule="auto"/>
              <w:ind w:left="-57" w:right="-57"/>
              <w:jc w:val="center"/>
              <w:rPr>
                <w:rFonts w:ascii="Times New Roman" w:cs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type="dxa" w:w="1276"/>
          </w:tcPr>
          <w:p w:rsidP="003A2F50" w:rsidR="00C41D8D" w:rsidRDefault="00C41D8D" w:rsidRPr="008C2380">
            <w:pPr>
              <w:widowControl w:val="false"/>
              <w:spacing w:after="0" w:line="240" w:lineRule="auto"/>
              <w:ind w:left="-57" w:right="-57"/>
              <w:jc w:val="center"/>
              <w:rPr>
                <w:rFonts w:ascii="Times New Roman" w:cs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type="dxa" w:w="567"/>
          </w:tcPr>
          <w:p w:rsidP="00FB1071" w:rsidR="00C41D8D" w:rsidRDefault="00C41D8D" w:rsidRPr="008C2380">
            <w:pPr>
              <w:widowControl w:val="false"/>
              <w:spacing w:after="0" w:line="240" w:lineRule="auto"/>
              <w:ind w:left="-57" w:right="-57"/>
              <w:jc w:val="center"/>
              <w:rPr>
                <w:rFonts w:ascii="Times New Roman" w:cs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type="dxa" w:w="567"/>
          </w:tcPr>
          <w:p w:rsidP="00587656" w:rsidR="00C41D8D" w:rsidRDefault="00C41D8D" w:rsidRPr="008C2380">
            <w:pPr>
              <w:widowControl w:val="false"/>
              <w:spacing w:after="0" w:line="240" w:lineRule="auto"/>
              <w:ind w:left="-57" w:right="-57"/>
              <w:jc w:val="center"/>
              <w:rPr>
                <w:rFonts w:ascii="Times New Roman" w:cs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type="dxa" w:w="567"/>
          </w:tcPr>
          <w:p w:rsidP="00587656" w:rsidR="00C41D8D" w:rsidRDefault="00C41D8D" w:rsidRPr="008C2380">
            <w:pPr>
              <w:widowControl w:val="false"/>
              <w:spacing w:after="0" w:line="240" w:lineRule="auto"/>
              <w:ind w:left="-57" w:right="-57"/>
              <w:jc w:val="center"/>
              <w:rPr>
                <w:rFonts w:ascii="Times New Roman" w:cs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type="dxa" w:w="567"/>
          </w:tcPr>
          <w:p w:rsidP="00587656" w:rsidR="00C41D8D" w:rsidRDefault="00C41D8D" w:rsidRPr="008C2380">
            <w:pPr>
              <w:widowControl w:val="false"/>
              <w:spacing w:after="0" w:line="240" w:lineRule="auto"/>
              <w:ind w:left="-57" w:right="-57"/>
              <w:jc w:val="center"/>
              <w:rPr>
                <w:rFonts w:ascii="Times New Roman" w:cs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type="dxa" w:w="567"/>
          </w:tcPr>
          <w:p w:rsidP="00587656" w:rsidR="00C41D8D" w:rsidRDefault="00C41D8D" w:rsidRPr="008C2380">
            <w:pPr>
              <w:widowControl w:val="false"/>
              <w:spacing w:after="0" w:line="240" w:lineRule="auto"/>
              <w:ind w:left="-57" w:right="-57"/>
              <w:jc w:val="center"/>
              <w:rPr>
                <w:rFonts w:ascii="Times New Roman" w:cs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type="dxa" w:w="567"/>
          </w:tcPr>
          <w:p w:rsidP="00587656" w:rsidR="00C41D8D" w:rsidRDefault="00C41D8D" w:rsidRPr="008C2380">
            <w:pPr>
              <w:widowControl w:val="false"/>
              <w:spacing w:after="0" w:line="240" w:lineRule="auto"/>
              <w:ind w:left="-57" w:right="-57"/>
              <w:jc w:val="center"/>
              <w:rPr>
                <w:rFonts w:ascii="Times New Roman" w:cs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type="dxa" w:w="992"/>
          </w:tcPr>
          <w:p w:rsidP="000F328B" w:rsidR="00C41D8D" w:rsidRDefault="00C41D8D" w:rsidRPr="008C2380">
            <w:pPr>
              <w:widowControl w:val="false"/>
              <w:spacing w:after="0" w:line="240" w:lineRule="auto"/>
              <w:ind w:left="-57" w:right="-57"/>
              <w:jc w:val="center"/>
              <w:rPr>
                <w:rFonts w:ascii="Times New Roman" w:cs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type="dxa" w:w="567"/>
          </w:tcPr>
          <w:p w:rsidP="00FB1071" w:rsidR="00C41D8D" w:rsidRDefault="00C41D8D" w:rsidRPr="008C2380">
            <w:pPr>
              <w:widowControl w:val="false"/>
              <w:spacing w:after="0" w:line="240" w:lineRule="auto"/>
              <w:ind w:left="-57" w:right="-57"/>
              <w:jc w:val="center"/>
              <w:rPr>
                <w:rFonts w:ascii="Times New Roman" w:cs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type="dxa" w:w="992"/>
          </w:tcPr>
          <w:p w:rsidP="00FB1071" w:rsidR="00C41D8D" w:rsidRDefault="00C41D8D" w:rsidRPr="008C2380">
            <w:pPr>
              <w:widowControl w:val="false"/>
              <w:spacing w:after="0" w:line="240" w:lineRule="auto"/>
              <w:ind w:left="-57" w:right="-57"/>
              <w:jc w:val="center"/>
              <w:rPr>
                <w:rFonts w:ascii="Times New Roman" w:cs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type="dxa" w:w="566"/>
          </w:tcPr>
          <w:p w:rsidP="00FB1071" w:rsidR="00C41D8D" w:rsidRDefault="00C41D8D" w:rsidRPr="008C2380">
            <w:pPr>
              <w:widowControl w:val="false"/>
              <w:spacing w:after="0" w:line="240" w:lineRule="auto"/>
              <w:ind w:left="-57" w:right="-57"/>
              <w:jc w:val="center"/>
              <w:rPr>
                <w:rFonts w:ascii="Times New Roman" w:cs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type="dxa" w:w="995"/>
          </w:tcPr>
          <w:p w:rsidP="00FB1071" w:rsidR="00C41D8D" w:rsidRDefault="00C41D8D" w:rsidRPr="008C2380">
            <w:pPr>
              <w:widowControl w:val="false"/>
              <w:spacing w:after="0" w:line="240" w:lineRule="auto"/>
              <w:ind w:left="-57" w:right="-57"/>
              <w:jc w:val="center"/>
              <w:rPr>
                <w:rFonts w:ascii="Times New Roman" w:cs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type="dxa" w:w="567"/>
          </w:tcPr>
          <w:p w:rsidP="00FB1071" w:rsidR="00C41D8D" w:rsidRDefault="00C41D8D" w:rsidRPr="008C2380">
            <w:pPr>
              <w:widowControl w:val="false"/>
              <w:spacing w:after="0" w:line="240" w:lineRule="auto"/>
              <w:ind w:left="-57" w:right="-57"/>
              <w:jc w:val="center"/>
              <w:rPr>
                <w:rFonts w:ascii="Times New Roman" w:cs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type="dxa" w:w="990"/>
          </w:tcPr>
          <w:p w:rsidP="00FB1071" w:rsidR="00C41D8D" w:rsidRDefault="00C41D8D" w:rsidRPr="008C2380">
            <w:pPr>
              <w:widowControl w:val="false"/>
              <w:spacing w:after="0" w:line="240" w:lineRule="auto"/>
              <w:ind w:left="-57" w:right="-57"/>
              <w:jc w:val="center"/>
              <w:rPr>
                <w:rFonts w:ascii="Times New Roman" w:cs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type="dxa" w:w="993"/>
          </w:tcPr>
          <w:p w:rsidP="00FB1071" w:rsidR="00C41D8D" w:rsidRDefault="00C41D8D" w:rsidRPr="008C2380">
            <w:pPr>
              <w:widowControl w:val="false"/>
              <w:spacing w:after="0" w:line="240" w:lineRule="auto"/>
              <w:ind w:left="-57" w:right="-57"/>
              <w:jc w:val="center"/>
              <w:rPr>
                <w:rFonts w:ascii="Times New Roman" w:cs="Times New Roman" w:hAnsi="Times New Roman"/>
                <w:sz w:val="18"/>
                <w:szCs w:val="18"/>
                <w:lang w:eastAsia="ru-RU"/>
              </w:rPr>
            </w:pPr>
          </w:p>
        </w:tc>
      </w:tr>
    </w:tbl>
    <w:p w:rsidP="00FB1071" w:rsidR="00534C91" w:rsidRDefault="00534C91" w:rsidRPr="008C2380">
      <w:pPr>
        <w:widowControl w:val="false"/>
        <w:autoSpaceDE w:val="false"/>
        <w:autoSpaceDN w:val="false"/>
        <w:adjustRightInd w:val="false"/>
        <w:spacing w:after="0" w:line="240" w:lineRule="auto"/>
        <w:jc w:val="both"/>
        <w:rPr>
          <w:rFonts w:ascii="Times New Roman" w:cs="Times New Roman" w:hAnsi="Times New Roman"/>
          <w:sz w:val="30"/>
          <w:szCs w:val="30"/>
        </w:rPr>
      </w:pPr>
    </w:p>
    <w:p w:rsidP="008355D4" w:rsidR="001530E5" w:rsidRDefault="00FD196C" w:rsidRPr="008355D4">
      <w:pPr>
        <w:widowControl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28"/>
          <w:szCs w:val="28"/>
          <w:lang w:eastAsia="ru-RU"/>
        </w:rPr>
      </w:pPr>
      <w:proofErr w:type="gramStart"/>
      <w:r w:rsidRPr="008355D4">
        <w:rPr>
          <w:rFonts w:ascii="Times New Roman" w:cs="Times New Roman" w:hAnsi="Times New Roman"/>
          <w:sz w:val="28"/>
          <w:szCs w:val="28"/>
          <w:vertAlign w:val="superscript"/>
        </w:rPr>
        <w:t>1</w:t>
      </w:r>
      <w:r w:rsidR="000E6461" w:rsidRPr="008355D4">
        <w:rPr>
          <w:rFonts w:ascii="Times New Roman" w:cs="Times New Roman" w:hAnsi="Times New Roman"/>
          <w:sz w:val="28"/>
          <w:szCs w:val="28"/>
        </w:rPr>
        <w:t> </w:t>
      </w:r>
      <w:r w:rsidR="00064C88" w:rsidRPr="008355D4">
        <w:rPr>
          <w:rFonts w:ascii="Times New Roman" w:cs="Times New Roman" w:hAnsi="Times New Roman"/>
          <w:sz w:val="28"/>
          <w:szCs w:val="28"/>
        </w:rPr>
        <w:t xml:space="preserve">Оценка </w:t>
      </w:r>
      <w:r w:rsidR="00581137" w:rsidRPr="008355D4">
        <w:rPr>
          <w:rFonts w:ascii="Times New Roman" w:cs="Times New Roman" w:hAnsi="Times New Roman"/>
          <w:sz w:val="28"/>
          <w:szCs w:val="28"/>
        </w:rPr>
        <w:t>сведений</w:t>
      </w:r>
      <w:r w:rsidR="00064C88" w:rsidRPr="008355D4">
        <w:rPr>
          <w:rFonts w:ascii="Times New Roman" w:cs="Times New Roman" w:hAnsi="Times New Roman"/>
          <w:sz w:val="28"/>
          <w:szCs w:val="28"/>
        </w:rPr>
        <w:t xml:space="preserve"> </w:t>
      </w:r>
      <w:r w:rsidR="00DA45A7" w:rsidRPr="008355D4">
        <w:rPr>
          <w:rFonts w:ascii="Times New Roman" w:cs="Times New Roman" w:hAnsi="Times New Roman"/>
          <w:sz w:val="28"/>
          <w:szCs w:val="28"/>
        </w:rPr>
        <w:t xml:space="preserve">в составе </w:t>
      </w:r>
      <w:r w:rsidR="002B35D5" w:rsidRPr="008355D4">
        <w:rPr>
          <w:rFonts w:ascii="Times New Roman" w:cs="Times New Roman" w:hAnsi="Times New Roman"/>
          <w:sz w:val="28"/>
          <w:szCs w:val="28"/>
        </w:rPr>
        <w:t>заявки</w:t>
      </w:r>
      <w:r w:rsidR="00DA45A7" w:rsidRPr="008355D4">
        <w:rPr>
          <w:rFonts w:ascii="Times New Roman" w:cs="Times New Roman" w:hAnsi="Times New Roman"/>
          <w:sz w:val="28"/>
          <w:szCs w:val="28"/>
        </w:rPr>
        <w:t xml:space="preserve"> по критерию оценки «Соответствие приоритетным направлениям социально-экономического развития города Красноярска» осуществляется на основании решения Красноярского городского Совета д</w:t>
      </w:r>
      <w:r w:rsidR="00DA45A7" w:rsidRPr="008355D4">
        <w:rPr>
          <w:rFonts w:ascii="Times New Roman" w:cs="Times New Roman" w:hAnsi="Times New Roman"/>
          <w:sz w:val="28"/>
          <w:szCs w:val="28"/>
        </w:rPr>
        <w:t>е</w:t>
      </w:r>
      <w:r w:rsidR="00DA45A7" w:rsidRPr="008355D4">
        <w:rPr>
          <w:rFonts w:ascii="Times New Roman" w:cs="Times New Roman" w:hAnsi="Times New Roman"/>
          <w:sz w:val="28"/>
          <w:szCs w:val="28"/>
        </w:rPr>
        <w:t xml:space="preserve">путатов от 18.06.2019 № 3-42 «О стратегии социально-экономического развития города Красноярска до 2030 года», видов предпринимательской деятельности, приоритетных для оказания поддержки </w:t>
      </w:r>
      <w:r w:rsidR="002B35D5" w:rsidRPr="008355D4">
        <w:rPr>
          <w:rFonts w:ascii="Times New Roman" w:cs="Times New Roman" w:hAnsi="Times New Roman"/>
          <w:sz w:val="28"/>
          <w:szCs w:val="28"/>
        </w:rPr>
        <w:t xml:space="preserve"> </w:t>
      </w:r>
      <w:r w:rsidR="00DA45A7" w:rsidRPr="008355D4">
        <w:rPr>
          <w:rFonts w:ascii="Times New Roman" w:cs="Times New Roman" w:hAnsi="Times New Roman"/>
          <w:sz w:val="28"/>
          <w:szCs w:val="28"/>
        </w:rPr>
        <w:t>за счет средств бюджета города в рамках мун</w:t>
      </w:r>
      <w:r w:rsidR="00DA45A7" w:rsidRPr="008355D4">
        <w:rPr>
          <w:rFonts w:ascii="Times New Roman" w:cs="Times New Roman" w:hAnsi="Times New Roman"/>
          <w:sz w:val="28"/>
          <w:szCs w:val="28"/>
        </w:rPr>
        <w:t>и</w:t>
      </w:r>
      <w:r w:rsidR="00DA45A7" w:rsidRPr="008355D4">
        <w:rPr>
          <w:rFonts w:ascii="Times New Roman" w:cs="Times New Roman" w:hAnsi="Times New Roman"/>
          <w:sz w:val="28"/>
          <w:szCs w:val="28"/>
        </w:rPr>
        <w:t>ципальной программы «Создание условий для развити</w:t>
      </w:r>
      <w:r w:rsidR="008355D4">
        <w:rPr>
          <w:rFonts w:ascii="Times New Roman" w:cs="Times New Roman" w:hAnsi="Times New Roman"/>
          <w:sz w:val="28"/>
          <w:szCs w:val="28"/>
        </w:rPr>
        <w:t xml:space="preserve">я предпринимательства в городе </w:t>
      </w:r>
      <w:r w:rsidR="00DA45A7" w:rsidRPr="008355D4">
        <w:rPr>
          <w:rFonts w:ascii="Times New Roman" w:cs="Times New Roman" w:hAnsi="Times New Roman"/>
          <w:sz w:val="28"/>
          <w:szCs w:val="28"/>
        </w:rPr>
        <w:t>Красноярске</w:t>
      </w:r>
      <w:proofErr w:type="gramEnd"/>
      <w:r w:rsidR="00DA45A7" w:rsidRPr="008355D4">
        <w:rPr>
          <w:rFonts w:ascii="Times New Roman" w:cs="Times New Roman" w:hAnsi="Times New Roman"/>
          <w:sz w:val="28"/>
          <w:szCs w:val="28"/>
        </w:rPr>
        <w:t xml:space="preserve">», </w:t>
      </w:r>
      <w:proofErr w:type="gramStart"/>
      <w:r w:rsidR="00DA45A7" w:rsidRPr="008355D4">
        <w:rPr>
          <w:rFonts w:ascii="Times New Roman" w:cs="Times New Roman" w:hAnsi="Times New Roman"/>
          <w:sz w:val="28"/>
          <w:szCs w:val="28"/>
        </w:rPr>
        <w:t>у</w:t>
      </w:r>
      <w:r w:rsidR="0021643B" w:rsidRPr="008355D4">
        <w:rPr>
          <w:rFonts w:ascii="Times New Roman" w:cs="Times New Roman" w:hAnsi="Times New Roman"/>
          <w:sz w:val="28"/>
          <w:szCs w:val="28"/>
        </w:rPr>
        <w:t>становленных</w:t>
      </w:r>
      <w:proofErr w:type="gramEnd"/>
      <w:r w:rsidR="0021643B" w:rsidRPr="008355D4">
        <w:rPr>
          <w:rFonts w:ascii="Times New Roman" w:cs="Times New Roman" w:hAnsi="Times New Roman"/>
          <w:sz w:val="28"/>
          <w:szCs w:val="28"/>
        </w:rPr>
        <w:t xml:space="preserve"> </w:t>
      </w:r>
      <w:r w:rsidR="00DA45A7" w:rsidRPr="008355D4">
        <w:rPr>
          <w:rFonts w:ascii="Times New Roman" w:cs="Times New Roman" w:hAnsi="Times New Roman"/>
          <w:sz w:val="28"/>
          <w:szCs w:val="28"/>
        </w:rPr>
        <w:t>прил</w:t>
      </w:r>
      <w:r w:rsidR="00DA45A7" w:rsidRPr="008355D4">
        <w:rPr>
          <w:rFonts w:ascii="Times New Roman" w:cs="Times New Roman" w:hAnsi="Times New Roman"/>
          <w:sz w:val="28"/>
          <w:szCs w:val="28"/>
        </w:rPr>
        <w:t>о</w:t>
      </w:r>
      <w:r w:rsidR="00DA45A7" w:rsidRPr="008355D4">
        <w:rPr>
          <w:rFonts w:ascii="Times New Roman" w:cs="Times New Roman" w:hAnsi="Times New Roman"/>
          <w:sz w:val="28"/>
          <w:szCs w:val="28"/>
        </w:rPr>
        <w:t>жением к муниципальной программе</w:t>
      </w:r>
      <w:r w:rsidR="0021643B" w:rsidRPr="008355D4">
        <w:rPr>
          <w:rFonts w:ascii="Times New Roman" w:cs="Times New Roman" w:hAnsi="Times New Roman"/>
          <w:sz w:val="28"/>
          <w:szCs w:val="28"/>
        </w:rPr>
        <w:t>,</w:t>
      </w:r>
      <w:r w:rsidR="00DA45A7" w:rsidRPr="008355D4">
        <w:rPr>
          <w:rFonts w:ascii="Times New Roman" w:cs="Times New Roman" w:hAnsi="Times New Roman"/>
          <w:sz w:val="28"/>
          <w:szCs w:val="28"/>
        </w:rPr>
        <w:t xml:space="preserve"> </w:t>
      </w:r>
      <w:r w:rsidR="0021643B" w:rsidRPr="008355D4">
        <w:rPr>
          <w:rFonts w:ascii="Times New Roman" w:cs="Times New Roman" w:hAnsi="Times New Roman"/>
          <w:sz w:val="28"/>
          <w:szCs w:val="28"/>
        </w:rPr>
        <w:t xml:space="preserve">утвержденной </w:t>
      </w:r>
      <w:r w:rsidR="00DA45A7" w:rsidRPr="008355D4">
        <w:rPr>
          <w:rFonts w:ascii="Times New Roman" w:cs="Times New Roman" w:hAnsi="Times New Roman"/>
          <w:sz w:val="28"/>
          <w:szCs w:val="28"/>
        </w:rPr>
        <w:t>постановлением администрации города</w:t>
      </w:r>
      <w:r w:rsidR="0021643B" w:rsidRPr="008355D4">
        <w:rPr>
          <w:rFonts w:ascii="Times New Roman" w:cs="Times New Roman" w:hAnsi="Times New Roman"/>
          <w:sz w:val="28"/>
          <w:szCs w:val="28"/>
        </w:rPr>
        <w:t>.</w:t>
      </w:r>
    </w:p>
    <w:p w:rsidP="008355D4" w:rsidR="00064C88" w:rsidRDefault="0021643B" w:rsidRPr="008355D4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28"/>
          <w:szCs w:val="28"/>
        </w:rPr>
      </w:pPr>
      <w:r w:rsidRPr="008355D4">
        <w:rPr>
          <w:rFonts w:ascii="Times New Roman" w:cs="Times New Roman" w:hAnsi="Times New Roman"/>
          <w:sz w:val="28"/>
          <w:szCs w:val="28"/>
          <w:vertAlign w:val="superscript"/>
        </w:rPr>
        <w:t>2</w:t>
      </w:r>
      <w:r w:rsidR="00FD196C" w:rsidRPr="008355D4">
        <w:rPr>
          <w:rFonts w:ascii="Times New Roman" w:cs="Times New Roman" w:hAnsi="Times New Roman"/>
          <w:sz w:val="28"/>
          <w:szCs w:val="28"/>
        </w:rPr>
        <w:t> </w:t>
      </w:r>
      <w:r w:rsidR="00064C88" w:rsidRPr="008355D4">
        <w:rPr>
          <w:rFonts w:ascii="Times New Roman" w:cs="Times New Roman" w:hAnsi="Times New Roman"/>
          <w:sz w:val="28"/>
          <w:szCs w:val="28"/>
        </w:rPr>
        <w:t xml:space="preserve">Итоговый рейтинг </w:t>
      </w:r>
      <w:r w:rsidR="002B35D5" w:rsidRPr="008355D4">
        <w:rPr>
          <w:rFonts w:ascii="Times New Roman" w:cs="Times New Roman" w:hAnsi="Times New Roman"/>
          <w:sz w:val="28"/>
          <w:szCs w:val="28"/>
        </w:rPr>
        <w:t>участников отбора</w:t>
      </w:r>
      <w:r w:rsidR="00064C88" w:rsidRPr="008355D4">
        <w:rPr>
          <w:rFonts w:ascii="Times New Roman" w:cs="Times New Roman" w:hAnsi="Times New Roman"/>
          <w:sz w:val="28"/>
          <w:szCs w:val="28"/>
        </w:rPr>
        <w:t xml:space="preserve"> в графе 1</w:t>
      </w:r>
      <w:r w:rsidRPr="008355D4">
        <w:rPr>
          <w:rFonts w:ascii="Times New Roman" w:cs="Times New Roman" w:hAnsi="Times New Roman"/>
          <w:sz w:val="28"/>
          <w:szCs w:val="28"/>
        </w:rPr>
        <w:t>9</w:t>
      </w:r>
      <w:r w:rsidR="00064C88" w:rsidRPr="008355D4">
        <w:rPr>
          <w:rFonts w:ascii="Times New Roman" w:cs="Times New Roman" w:hAnsi="Times New Roman"/>
          <w:sz w:val="28"/>
          <w:szCs w:val="28"/>
        </w:rPr>
        <w:t xml:space="preserve"> таблицы формируется по сумме баллов в графе 1</w:t>
      </w:r>
      <w:r w:rsidRPr="008355D4">
        <w:rPr>
          <w:rFonts w:ascii="Times New Roman" w:cs="Times New Roman" w:hAnsi="Times New Roman"/>
          <w:sz w:val="28"/>
          <w:szCs w:val="28"/>
        </w:rPr>
        <w:t>8</w:t>
      </w:r>
      <w:r w:rsidR="00064C88" w:rsidRPr="008355D4">
        <w:rPr>
          <w:rFonts w:ascii="Times New Roman" w:cs="Times New Roman" w:hAnsi="Times New Roman"/>
          <w:sz w:val="28"/>
          <w:szCs w:val="28"/>
        </w:rPr>
        <w:t xml:space="preserve"> таблицы в следу</w:t>
      </w:r>
      <w:r w:rsidR="00064C88" w:rsidRPr="008355D4">
        <w:rPr>
          <w:rFonts w:ascii="Times New Roman" w:cs="Times New Roman" w:hAnsi="Times New Roman"/>
          <w:sz w:val="28"/>
          <w:szCs w:val="28"/>
        </w:rPr>
        <w:t>ю</w:t>
      </w:r>
      <w:r w:rsidR="00064C88" w:rsidRPr="008355D4">
        <w:rPr>
          <w:rFonts w:ascii="Times New Roman" w:cs="Times New Roman" w:hAnsi="Times New Roman"/>
          <w:sz w:val="28"/>
          <w:szCs w:val="28"/>
        </w:rPr>
        <w:t>щем порядке ранжирования:</w:t>
      </w:r>
    </w:p>
    <w:p w:rsidP="002E2950" w:rsidR="00F82105" w:rsidRDefault="002E2950" w:rsidRPr="008355D4">
      <w:pPr>
        <w:widowControl w:val="false"/>
        <w:autoSpaceDE w:val="false"/>
        <w:autoSpaceDN w:val="false"/>
        <w:adjustRightInd w:val="false"/>
        <w:spacing w:after="0" w:line="240" w:lineRule="auto"/>
        <w:jc w:val="center"/>
        <w:rPr>
          <w:rFonts w:ascii="Times New Roman" w:cs="Times New Roman" w:hAnsi="Times New Roman"/>
          <w:sz w:val="28"/>
          <w:szCs w:val="28"/>
        </w:rPr>
      </w:pPr>
      <w:r w:rsidRPr="008355D4">
        <w:rPr>
          <w:rFonts w:ascii="Times New Roman" w:cs="Times New Roman" w:hAnsi="Times New Roman"/>
          <w:sz w:val="28"/>
          <w:szCs w:val="28"/>
        </w:rPr>
        <w:lastRenderedPageBreak/>
        <w:t xml:space="preserve">Порядок </w:t>
      </w:r>
      <w:r w:rsidR="00F82105" w:rsidRPr="008355D4">
        <w:rPr>
          <w:rFonts w:ascii="Times New Roman" w:cs="Times New Roman" w:hAnsi="Times New Roman"/>
          <w:sz w:val="28"/>
          <w:szCs w:val="28"/>
        </w:rPr>
        <w:t>ранжирования</w:t>
      </w:r>
    </w:p>
    <w:p w:rsidP="002E2950" w:rsidR="002E2950" w:rsidRDefault="002E2950" w:rsidRPr="008355D4">
      <w:pPr>
        <w:widowControl w:val="false"/>
        <w:autoSpaceDE w:val="false"/>
        <w:autoSpaceDN w:val="false"/>
        <w:adjustRightInd w:val="false"/>
        <w:spacing w:after="0" w:line="240" w:lineRule="auto"/>
        <w:jc w:val="both"/>
        <w:rPr>
          <w:rFonts w:ascii="Times New Roman" w:cs="Times New Roman" w:hAnsi="Times New Roman"/>
          <w:sz w:val="28"/>
          <w:szCs w:val="28"/>
        </w:rPr>
      </w:pPr>
    </w:p>
    <w:p w:rsidP="00336DB8" w:rsidR="00343069" w:rsidRDefault="00D24775" w:rsidRPr="008355D4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28"/>
          <w:szCs w:val="28"/>
        </w:rPr>
      </w:pPr>
      <w:r w:rsidRPr="008355D4">
        <w:rPr>
          <w:rFonts w:ascii="Times New Roman" w:cs="Times New Roman" w:hAnsi="Times New Roman"/>
          <w:sz w:val="28"/>
          <w:szCs w:val="28"/>
        </w:rPr>
        <w:t>В графе 1</w:t>
      </w:r>
      <w:r w:rsidR="005344F6" w:rsidRPr="008355D4">
        <w:rPr>
          <w:rFonts w:ascii="Times New Roman" w:cs="Times New Roman" w:hAnsi="Times New Roman"/>
          <w:sz w:val="28"/>
          <w:szCs w:val="28"/>
        </w:rPr>
        <w:t>9</w:t>
      </w:r>
      <w:r w:rsidRPr="008355D4">
        <w:rPr>
          <w:rFonts w:ascii="Times New Roman" w:cs="Times New Roman" w:hAnsi="Times New Roman"/>
          <w:sz w:val="28"/>
          <w:szCs w:val="28"/>
        </w:rPr>
        <w:t xml:space="preserve"> таблицы итогового рейтинга</w:t>
      </w:r>
      <w:r w:rsidR="000541F2" w:rsidRPr="008355D4">
        <w:rPr>
          <w:rFonts w:ascii="Times New Roman" w:cs="Times New Roman" w:hAnsi="Times New Roman"/>
          <w:sz w:val="28"/>
          <w:szCs w:val="28"/>
        </w:rPr>
        <w:t xml:space="preserve"> </w:t>
      </w:r>
      <w:r w:rsidR="002B35D5" w:rsidRPr="008355D4">
        <w:rPr>
          <w:rFonts w:ascii="Times New Roman" w:cs="Times New Roman" w:hAnsi="Times New Roman"/>
          <w:sz w:val="28"/>
          <w:szCs w:val="28"/>
        </w:rPr>
        <w:t>участников отбора</w:t>
      </w:r>
      <w:r w:rsidRPr="008355D4">
        <w:rPr>
          <w:rFonts w:ascii="Times New Roman" w:cs="Times New Roman" w:hAnsi="Times New Roman"/>
          <w:sz w:val="28"/>
          <w:szCs w:val="28"/>
        </w:rPr>
        <w:t xml:space="preserve">: </w:t>
      </w:r>
      <w:r w:rsidR="002B35D5" w:rsidRPr="008355D4">
        <w:rPr>
          <w:rFonts w:ascii="Times New Roman" w:cs="Times New Roman" w:hAnsi="Times New Roman"/>
          <w:sz w:val="28"/>
          <w:szCs w:val="28"/>
        </w:rPr>
        <w:t xml:space="preserve">минимальный проходной балл составляет 40 баллов, </w:t>
      </w:r>
      <w:r w:rsidRPr="008355D4">
        <w:rPr>
          <w:rFonts w:ascii="Times New Roman" w:cs="Times New Roman" w:hAnsi="Times New Roman"/>
          <w:sz w:val="28"/>
          <w:szCs w:val="28"/>
        </w:rPr>
        <w:t>макс</w:t>
      </w:r>
      <w:r w:rsidRPr="008355D4">
        <w:rPr>
          <w:rFonts w:ascii="Times New Roman" w:cs="Times New Roman" w:hAnsi="Times New Roman"/>
          <w:sz w:val="28"/>
          <w:szCs w:val="28"/>
        </w:rPr>
        <w:t>и</w:t>
      </w:r>
      <w:r w:rsidRPr="008355D4">
        <w:rPr>
          <w:rFonts w:ascii="Times New Roman" w:cs="Times New Roman" w:hAnsi="Times New Roman"/>
          <w:sz w:val="28"/>
          <w:szCs w:val="28"/>
        </w:rPr>
        <w:t xml:space="preserve">мальный проходной балл </w:t>
      </w:r>
      <w:r w:rsidR="002B35D5" w:rsidRPr="008355D4">
        <w:rPr>
          <w:rFonts w:ascii="Times New Roman" w:cs="Times New Roman" w:hAnsi="Times New Roman"/>
          <w:sz w:val="28"/>
          <w:szCs w:val="28"/>
        </w:rPr>
        <w:t xml:space="preserve">– </w:t>
      </w:r>
      <w:r w:rsidR="005344F6" w:rsidRPr="008355D4">
        <w:rPr>
          <w:rFonts w:ascii="Times New Roman" w:cs="Times New Roman" w:hAnsi="Times New Roman"/>
          <w:sz w:val="28"/>
          <w:szCs w:val="28"/>
        </w:rPr>
        <w:t>8</w:t>
      </w:r>
      <w:r w:rsidRPr="008355D4">
        <w:rPr>
          <w:rFonts w:ascii="Times New Roman" w:cs="Times New Roman" w:hAnsi="Times New Roman"/>
          <w:sz w:val="28"/>
          <w:szCs w:val="28"/>
        </w:rPr>
        <w:t xml:space="preserve">0 баллов. </w:t>
      </w:r>
      <w:r w:rsidR="002B35D5" w:rsidRPr="008355D4">
        <w:rPr>
          <w:rFonts w:ascii="Times New Roman" w:cs="Times New Roman" w:hAnsi="Times New Roman"/>
          <w:sz w:val="28"/>
          <w:szCs w:val="28"/>
        </w:rPr>
        <w:t>Участнику отбора</w:t>
      </w:r>
      <w:r w:rsidR="00200697" w:rsidRPr="008355D4">
        <w:rPr>
          <w:rFonts w:ascii="Times New Roman" w:cs="Times New Roman" w:hAnsi="Times New Roman"/>
          <w:sz w:val="28"/>
          <w:szCs w:val="28"/>
        </w:rPr>
        <w:t xml:space="preserve">, набравшему максимальное количество баллов, присваивается </w:t>
      </w:r>
      <w:r w:rsidR="008355D4">
        <w:rPr>
          <w:rFonts w:ascii="Times New Roman" w:cs="Times New Roman" w:hAnsi="Times New Roman"/>
          <w:sz w:val="28"/>
          <w:szCs w:val="28"/>
        </w:rPr>
        <w:t xml:space="preserve">                </w:t>
      </w:r>
      <w:r w:rsidR="000541F2" w:rsidRPr="008355D4">
        <w:rPr>
          <w:rFonts w:ascii="Times New Roman" w:cs="Times New Roman" w:hAnsi="Times New Roman"/>
          <w:sz w:val="28"/>
          <w:szCs w:val="28"/>
        </w:rPr>
        <w:t>1-</w:t>
      </w:r>
      <w:r w:rsidR="00343069" w:rsidRPr="008355D4">
        <w:rPr>
          <w:rFonts w:ascii="Times New Roman" w:cs="Times New Roman" w:hAnsi="Times New Roman"/>
          <w:sz w:val="28"/>
          <w:szCs w:val="28"/>
        </w:rPr>
        <w:t>е место в итоговом рейтинге</w:t>
      </w:r>
      <w:r w:rsidR="000541F2" w:rsidRPr="008355D4">
        <w:rPr>
          <w:rFonts w:ascii="Times New Roman" w:cs="Times New Roman" w:hAnsi="Times New Roman"/>
          <w:sz w:val="28"/>
          <w:szCs w:val="28"/>
        </w:rPr>
        <w:t xml:space="preserve"> </w:t>
      </w:r>
      <w:r w:rsidR="002B35D5" w:rsidRPr="008355D4">
        <w:rPr>
          <w:rFonts w:ascii="Times New Roman" w:cs="Times New Roman" w:hAnsi="Times New Roman"/>
          <w:sz w:val="28"/>
          <w:szCs w:val="28"/>
        </w:rPr>
        <w:t>участников отбора</w:t>
      </w:r>
      <w:r w:rsidR="000541F2" w:rsidRPr="008355D4">
        <w:rPr>
          <w:rFonts w:ascii="Times New Roman" w:cs="Times New Roman" w:hAnsi="Times New Roman"/>
          <w:sz w:val="28"/>
          <w:szCs w:val="28"/>
        </w:rPr>
        <w:t xml:space="preserve"> (далее – таблица)</w:t>
      </w:r>
      <w:r w:rsidR="00343069" w:rsidRPr="008355D4">
        <w:rPr>
          <w:rFonts w:ascii="Times New Roman" w:cs="Times New Roman" w:hAnsi="Times New Roman"/>
          <w:sz w:val="28"/>
          <w:szCs w:val="28"/>
        </w:rPr>
        <w:t>.</w:t>
      </w:r>
    </w:p>
    <w:p w:rsidP="00336DB8" w:rsidR="005344F6" w:rsidRDefault="000E6461" w:rsidRPr="008355D4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28"/>
          <w:szCs w:val="28"/>
        </w:rPr>
      </w:pPr>
      <w:r w:rsidRPr="008355D4">
        <w:rPr>
          <w:rFonts w:ascii="Times New Roman" w:cs="Times New Roman" w:hAnsi="Times New Roman"/>
          <w:sz w:val="28"/>
          <w:szCs w:val="28"/>
        </w:rPr>
        <w:t>При равенстве значений баллов</w:t>
      </w:r>
      <w:r w:rsidR="002365A5" w:rsidRPr="008355D4">
        <w:rPr>
          <w:rFonts w:ascii="Times New Roman" w:cs="Times New Roman" w:hAnsi="Times New Roman"/>
          <w:sz w:val="28"/>
          <w:szCs w:val="28"/>
        </w:rPr>
        <w:t xml:space="preserve"> </w:t>
      </w:r>
      <w:r w:rsidRPr="008355D4">
        <w:rPr>
          <w:rFonts w:ascii="Times New Roman" w:cs="Times New Roman" w:hAnsi="Times New Roman"/>
          <w:sz w:val="28"/>
          <w:szCs w:val="28"/>
        </w:rPr>
        <w:t>в графе 1</w:t>
      </w:r>
      <w:r w:rsidR="00343069" w:rsidRPr="008355D4">
        <w:rPr>
          <w:rFonts w:ascii="Times New Roman" w:cs="Times New Roman" w:hAnsi="Times New Roman"/>
          <w:sz w:val="28"/>
          <w:szCs w:val="28"/>
        </w:rPr>
        <w:t>8</w:t>
      </w:r>
      <w:r w:rsidRPr="008355D4">
        <w:rPr>
          <w:rFonts w:ascii="Times New Roman" w:cs="Times New Roman" w:hAnsi="Times New Roman"/>
          <w:sz w:val="28"/>
          <w:szCs w:val="28"/>
        </w:rPr>
        <w:t xml:space="preserve"> таблицы более высокий рейтинг отдается </w:t>
      </w:r>
      <w:r w:rsidR="00D56C2B" w:rsidRPr="008355D4">
        <w:rPr>
          <w:rFonts w:ascii="Times New Roman" w:cs="Times New Roman" w:hAnsi="Times New Roman"/>
          <w:sz w:val="28"/>
          <w:szCs w:val="28"/>
        </w:rPr>
        <w:t>участнику отбора</w:t>
      </w:r>
      <w:r w:rsidRPr="008355D4">
        <w:rPr>
          <w:rFonts w:ascii="Times New Roman" w:cs="Times New Roman" w:hAnsi="Times New Roman"/>
          <w:sz w:val="28"/>
          <w:szCs w:val="28"/>
        </w:rPr>
        <w:t xml:space="preserve">, </w:t>
      </w:r>
      <w:r w:rsidR="0099635B" w:rsidRPr="008355D4">
        <w:rPr>
          <w:rFonts w:ascii="Times New Roman" w:cs="Times New Roman" w:hAnsi="Times New Roman"/>
          <w:sz w:val="28"/>
          <w:szCs w:val="28"/>
        </w:rPr>
        <w:t>у которого соо</w:t>
      </w:r>
      <w:r w:rsidR="0099635B" w:rsidRPr="008355D4">
        <w:rPr>
          <w:rFonts w:ascii="Times New Roman" w:cs="Times New Roman" w:hAnsi="Times New Roman"/>
          <w:sz w:val="28"/>
          <w:szCs w:val="28"/>
        </w:rPr>
        <w:t>т</w:t>
      </w:r>
      <w:r w:rsidR="0099635B" w:rsidRPr="008355D4">
        <w:rPr>
          <w:rFonts w:ascii="Times New Roman" w:cs="Times New Roman" w:hAnsi="Times New Roman"/>
          <w:sz w:val="28"/>
          <w:szCs w:val="28"/>
        </w:rPr>
        <w:t>ветствующие сведения</w:t>
      </w:r>
      <w:r w:rsidR="000541F2" w:rsidRPr="008355D4">
        <w:rPr>
          <w:rFonts w:ascii="Times New Roman" w:cs="Times New Roman" w:hAnsi="Times New Roman"/>
          <w:sz w:val="28"/>
          <w:szCs w:val="28"/>
        </w:rPr>
        <w:t xml:space="preserve"> </w:t>
      </w:r>
      <w:r w:rsidR="0099635B" w:rsidRPr="008355D4">
        <w:rPr>
          <w:rFonts w:ascii="Times New Roman" w:cs="Times New Roman" w:hAnsi="Times New Roman"/>
          <w:sz w:val="28"/>
          <w:szCs w:val="28"/>
        </w:rPr>
        <w:t xml:space="preserve">в составе </w:t>
      </w:r>
      <w:r w:rsidR="00D56C2B" w:rsidRPr="008355D4">
        <w:rPr>
          <w:rFonts w:ascii="Times New Roman" w:cs="Times New Roman" w:hAnsi="Times New Roman"/>
          <w:sz w:val="28"/>
          <w:szCs w:val="28"/>
        </w:rPr>
        <w:t xml:space="preserve">заявки </w:t>
      </w:r>
      <w:r w:rsidRPr="008355D4">
        <w:rPr>
          <w:rFonts w:ascii="Times New Roman" w:cs="Times New Roman" w:hAnsi="Times New Roman"/>
          <w:sz w:val="28"/>
          <w:szCs w:val="28"/>
        </w:rPr>
        <w:t>име</w:t>
      </w:r>
      <w:r w:rsidR="0099635B" w:rsidRPr="008355D4">
        <w:rPr>
          <w:rFonts w:ascii="Times New Roman" w:cs="Times New Roman" w:hAnsi="Times New Roman"/>
          <w:sz w:val="28"/>
          <w:szCs w:val="28"/>
        </w:rPr>
        <w:t>ю</w:t>
      </w:r>
      <w:r w:rsidRPr="008355D4">
        <w:rPr>
          <w:rFonts w:ascii="Times New Roman" w:cs="Times New Roman" w:hAnsi="Times New Roman"/>
          <w:sz w:val="28"/>
          <w:szCs w:val="28"/>
        </w:rPr>
        <w:t>т</w:t>
      </w:r>
      <w:r w:rsidR="00C871E4" w:rsidRPr="008355D4">
        <w:rPr>
          <w:rFonts w:ascii="Times New Roman" w:cs="Times New Roman" w:hAnsi="Times New Roman"/>
          <w:sz w:val="28"/>
          <w:szCs w:val="28"/>
        </w:rPr>
        <w:t xml:space="preserve"> </w:t>
      </w:r>
      <w:r w:rsidRPr="008355D4">
        <w:rPr>
          <w:rFonts w:ascii="Times New Roman" w:cs="Times New Roman" w:hAnsi="Times New Roman"/>
          <w:sz w:val="28"/>
          <w:szCs w:val="28"/>
        </w:rPr>
        <w:t xml:space="preserve">в графе </w:t>
      </w:r>
      <w:r w:rsidR="00343069" w:rsidRPr="008355D4">
        <w:rPr>
          <w:rFonts w:ascii="Times New Roman" w:cs="Times New Roman" w:hAnsi="Times New Roman"/>
          <w:sz w:val="28"/>
          <w:szCs w:val="28"/>
        </w:rPr>
        <w:t>12</w:t>
      </w:r>
      <w:r w:rsidRPr="008355D4">
        <w:rPr>
          <w:rFonts w:ascii="Times New Roman" w:cs="Times New Roman" w:hAnsi="Times New Roman"/>
          <w:sz w:val="28"/>
          <w:szCs w:val="28"/>
        </w:rPr>
        <w:t xml:space="preserve"> таблицы</w:t>
      </w:r>
      <w:r w:rsidR="000541F2" w:rsidRPr="008355D4">
        <w:rPr>
          <w:rFonts w:ascii="Times New Roman" w:cs="Times New Roman" w:hAnsi="Times New Roman"/>
          <w:sz w:val="28"/>
          <w:szCs w:val="28"/>
        </w:rPr>
        <w:t xml:space="preserve"> </w:t>
      </w:r>
      <w:r w:rsidR="00F82105" w:rsidRPr="008355D4">
        <w:rPr>
          <w:rFonts w:ascii="Times New Roman" w:cs="Times New Roman" w:hAnsi="Times New Roman"/>
          <w:sz w:val="28"/>
          <w:szCs w:val="28"/>
        </w:rPr>
        <w:t>наи</w:t>
      </w:r>
      <w:r w:rsidRPr="008355D4">
        <w:rPr>
          <w:rFonts w:ascii="Times New Roman" w:cs="Times New Roman" w:hAnsi="Times New Roman"/>
          <w:sz w:val="28"/>
          <w:szCs w:val="28"/>
        </w:rPr>
        <w:t xml:space="preserve">более высокое </w:t>
      </w:r>
      <w:r w:rsidR="00292FDB" w:rsidRPr="008355D4">
        <w:rPr>
          <w:rFonts w:ascii="Times New Roman" w:cs="Times New Roman" w:hAnsi="Times New Roman"/>
          <w:sz w:val="28"/>
          <w:szCs w:val="28"/>
        </w:rPr>
        <w:t>значение</w:t>
      </w:r>
      <w:r w:rsidR="00176CC4" w:rsidRPr="008355D4">
        <w:rPr>
          <w:rFonts w:ascii="Times New Roman" w:cs="Times New Roman" w:hAnsi="Times New Roman"/>
          <w:sz w:val="28"/>
          <w:szCs w:val="28"/>
        </w:rPr>
        <w:t>; п</w:t>
      </w:r>
      <w:r w:rsidR="0009457A" w:rsidRPr="008355D4">
        <w:rPr>
          <w:rFonts w:ascii="Times New Roman" w:cs="Times New Roman" w:hAnsi="Times New Roman"/>
          <w:sz w:val="28"/>
          <w:szCs w:val="28"/>
        </w:rPr>
        <w:t xml:space="preserve">ри равенстве значений </w:t>
      </w:r>
      <w:r w:rsidR="008355D4">
        <w:rPr>
          <w:rFonts w:ascii="Times New Roman" w:cs="Times New Roman" w:hAnsi="Times New Roman"/>
          <w:sz w:val="28"/>
          <w:szCs w:val="28"/>
        </w:rPr>
        <w:t xml:space="preserve">               </w:t>
      </w:r>
      <w:r w:rsidR="0009457A" w:rsidRPr="008355D4">
        <w:rPr>
          <w:rFonts w:ascii="Times New Roman" w:cs="Times New Roman" w:hAnsi="Times New Roman"/>
          <w:sz w:val="28"/>
          <w:szCs w:val="28"/>
        </w:rPr>
        <w:t xml:space="preserve">баллов в </w:t>
      </w:r>
      <w:r w:rsidR="001050DA" w:rsidRPr="008355D4">
        <w:rPr>
          <w:rFonts w:ascii="Times New Roman" w:cs="Times New Roman" w:hAnsi="Times New Roman"/>
          <w:sz w:val="28"/>
          <w:szCs w:val="28"/>
        </w:rPr>
        <w:t xml:space="preserve">графе </w:t>
      </w:r>
      <w:r w:rsidR="00343069" w:rsidRPr="008355D4">
        <w:rPr>
          <w:rFonts w:ascii="Times New Roman" w:cs="Times New Roman" w:hAnsi="Times New Roman"/>
          <w:sz w:val="28"/>
          <w:szCs w:val="28"/>
        </w:rPr>
        <w:t>12</w:t>
      </w:r>
      <w:r w:rsidR="0009457A" w:rsidRPr="008355D4">
        <w:rPr>
          <w:rFonts w:ascii="Times New Roman" w:cs="Times New Roman" w:hAnsi="Times New Roman"/>
          <w:sz w:val="28"/>
          <w:szCs w:val="28"/>
        </w:rPr>
        <w:t xml:space="preserve"> таблицы с</w:t>
      </w:r>
      <w:r w:rsidR="00292FDB" w:rsidRPr="008355D4">
        <w:rPr>
          <w:rFonts w:ascii="Times New Roman" w:cs="Times New Roman" w:hAnsi="Times New Roman"/>
          <w:sz w:val="28"/>
          <w:szCs w:val="28"/>
        </w:rPr>
        <w:t xml:space="preserve">ледующий </w:t>
      </w:r>
      <w:r w:rsidR="00F82105" w:rsidRPr="008355D4">
        <w:rPr>
          <w:rFonts w:ascii="Times New Roman" w:cs="Times New Roman" w:hAnsi="Times New Roman"/>
          <w:sz w:val="28"/>
          <w:szCs w:val="28"/>
        </w:rPr>
        <w:t xml:space="preserve">по приоритетности </w:t>
      </w:r>
      <w:r w:rsidR="00176CC4" w:rsidRPr="008355D4">
        <w:rPr>
          <w:rFonts w:ascii="Times New Roman" w:cs="Times New Roman" w:hAnsi="Times New Roman"/>
          <w:sz w:val="28"/>
          <w:szCs w:val="28"/>
        </w:rPr>
        <w:t xml:space="preserve">более высокий </w:t>
      </w:r>
      <w:r w:rsidR="00292FDB" w:rsidRPr="008355D4">
        <w:rPr>
          <w:rFonts w:ascii="Times New Roman" w:cs="Times New Roman" w:hAnsi="Times New Roman"/>
          <w:sz w:val="28"/>
          <w:szCs w:val="28"/>
        </w:rPr>
        <w:t xml:space="preserve">рейтинг </w:t>
      </w:r>
      <w:r w:rsidR="0009457A" w:rsidRPr="008355D4">
        <w:rPr>
          <w:rFonts w:ascii="Times New Roman" w:cs="Times New Roman" w:hAnsi="Times New Roman"/>
          <w:sz w:val="28"/>
          <w:szCs w:val="28"/>
        </w:rPr>
        <w:t xml:space="preserve">отдается </w:t>
      </w:r>
      <w:r w:rsidR="00D56C2B" w:rsidRPr="008355D4">
        <w:rPr>
          <w:rFonts w:ascii="Times New Roman" w:cs="Times New Roman" w:hAnsi="Times New Roman"/>
          <w:sz w:val="28"/>
          <w:szCs w:val="28"/>
        </w:rPr>
        <w:t>участнику отбора</w:t>
      </w:r>
      <w:r w:rsidR="0009457A" w:rsidRPr="008355D4">
        <w:rPr>
          <w:rFonts w:ascii="Times New Roman" w:cs="Times New Roman" w:hAnsi="Times New Roman"/>
          <w:sz w:val="28"/>
          <w:szCs w:val="28"/>
        </w:rPr>
        <w:t xml:space="preserve">, </w:t>
      </w:r>
      <w:r w:rsidR="0099635B" w:rsidRPr="008355D4">
        <w:rPr>
          <w:rFonts w:ascii="Times New Roman" w:cs="Times New Roman" w:hAnsi="Times New Roman"/>
          <w:sz w:val="28"/>
          <w:szCs w:val="28"/>
        </w:rPr>
        <w:t>у которого</w:t>
      </w:r>
      <w:r w:rsidR="008355D4">
        <w:rPr>
          <w:rFonts w:ascii="Times New Roman" w:cs="Times New Roman" w:hAnsi="Times New Roman"/>
          <w:sz w:val="28"/>
          <w:szCs w:val="28"/>
        </w:rPr>
        <w:t xml:space="preserve">              </w:t>
      </w:r>
      <w:r w:rsidR="0099635B" w:rsidRPr="008355D4">
        <w:rPr>
          <w:rFonts w:ascii="Times New Roman" w:cs="Times New Roman" w:hAnsi="Times New Roman"/>
          <w:sz w:val="28"/>
          <w:szCs w:val="28"/>
        </w:rPr>
        <w:t xml:space="preserve"> соответствующие сведения в составе </w:t>
      </w:r>
      <w:r w:rsidR="00D56C2B" w:rsidRPr="008355D4">
        <w:rPr>
          <w:rFonts w:ascii="Times New Roman" w:cs="Times New Roman" w:hAnsi="Times New Roman"/>
          <w:sz w:val="28"/>
          <w:szCs w:val="28"/>
        </w:rPr>
        <w:t xml:space="preserve">заявки </w:t>
      </w:r>
      <w:r w:rsidR="0099635B" w:rsidRPr="008355D4">
        <w:rPr>
          <w:rFonts w:ascii="Times New Roman" w:cs="Times New Roman" w:hAnsi="Times New Roman"/>
          <w:sz w:val="28"/>
          <w:szCs w:val="28"/>
        </w:rPr>
        <w:t>имеют</w:t>
      </w:r>
      <w:r w:rsidR="00100116" w:rsidRPr="008355D4">
        <w:rPr>
          <w:rFonts w:ascii="Times New Roman" w:cs="Times New Roman" w:hAnsi="Times New Roman"/>
          <w:sz w:val="28"/>
          <w:szCs w:val="28"/>
        </w:rPr>
        <w:t xml:space="preserve"> </w:t>
      </w:r>
      <w:r w:rsidR="0099635B" w:rsidRPr="008355D4">
        <w:rPr>
          <w:rFonts w:ascii="Times New Roman" w:cs="Times New Roman" w:hAnsi="Times New Roman"/>
          <w:sz w:val="28"/>
          <w:szCs w:val="28"/>
        </w:rPr>
        <w:t xml:space="preserve">в графе </w:t>
      </w:r>
      <w:r w:rsidR="000541F2" w:rsidRPr="008355D4">
        <w:rPr>
          <w:rFonts w:ascii="Times New Roman" w:cs="Times New Roman" w:hAnsi="Times New Roman"/>
          <w:sz w:val="28"/>
          <w:szCs w:val="28"/>
        </w:rPr>
        <w:t>14</w:t>
      </w:r>
      <w:r w:rsidR="0099635B" w:rsidRPr="008355D4">
        <w:rPr>
          <w:rFonts w:ascii="Times New Roman" w:cs="Times New Roman" w:hAnsi="Times New Roman"/>
          <w:sz w:val="28"/>
          <w:szCs w:val="28"/>
        </w:rPr>
        <w:t xml:space="preserve"> таблицы наиболее высокое значение</w:t>
      </w:r>
      <w:r w:rsidR="00176CC4" w:rsidRPr="008355D4">
        <w:rPr>
          <w:rFonts w:ascii="Times New Roman" w:cs="Times New Roman" w:hAnsi="Times New Roman"/>
          <w:sz w:val="28"/>
          <w:szCs w:val="28"/>
        </w:rPr>
        <w:t xml:space="preserve">; </w:t>
      </w:r>
      <w:r w:rsidR="00F82105" w:rsidRPr="008355D4">
        <w:rPr>
          <w:rFonts w:ascii="Times New Roman" w:cs="Times New Roman" w:hAnsi="Times New Roman"/>
          <w:sz w:val="28"/>
          <w:szCs w:val="28"/>
        </w:rPr>
        <w:t xml:space="preserve">при равенстве значений баллов в графе </w:t>
      </w:r>
      <w:r w:rsidR="000541F2" w:rsidRPr="008355D4">
        <w:rPr>
          <w:rFonts w:ascii="Times New Roman" w:cs="Times New Roman" w:hAnsi="Times New Roman"/>
          <w:sz w:val="28"/>
          <w:szCs w:val="28"/>
        </w:rPr>
        <w:t>14</w:t>
      </w:r>
      <w:r w:rsidR="00F82105" w:rsidRPr="008355D4">
        <w:rPr>
          <w:rFonts w:ascii="Times New Roman" w:cs="Times New Roman" w:hAnsi="Times New Roman"/>
          <w:sz w:val="28"/>
          <w:szCs w:val="28"/>
        </w:rPr>
        <w:t xml:space="preserve"> таблицы следующий по приоритетности более высокий рейтинг отдается </w:t>
      </w:r>
      <w:r w:rsidR="00D56C2B" w:rsidRPr="008355D4">
        <w:rPr>
          <w:rFonts w:ascii="Times New Roman" w:cs="Times New Roman" w:hAnsi="Times New Roman"/>
          <w:sz w:val="28"/>
          <w:szCs w:val="28"/>
        </w:rPr>
        <w:t>участнику отбора</w:t>
      </w:r>
      <w:r w:rsidR="00F82105" w:rsidRPr="008355D4">
        <w:rPr>
          <w:rFonts w:ascii="Times New Roman" w:cs="Times New Roman" w:hAnsi="Times New Roman"/>
          <w:sz w:val="28"/>
          <w:szCs w:val="28"/>
        </w:rPr>
        <w:t xml:space="preserve">, </w:t>
      </w:r>
      <w:r w:rsidR="00CC47C0" w:rsidRPr="008355D4">
        <w:rPr>
          <w:rFonts w:ascii="Times New Roman" w:cs="Times New Roman" w:hAnsi="Times New Roman"/>
          <w:sz w:val="28"/>
          <w:szCs w:val="28"/>
        </w:rPr>
        <w:t xml:space="preserve">у </w:t>
      </w:r>
      <w:r w:rsidR="00F82105" w:rsidRPr="008355D4">
        <w:rPr>
          <w:rFonts w:ascii="Times New Roman" w:cs="Times New Roman" w:hAnsi="Times New Roman"/>
          <w:sz w:val="28"/>
          <w:szCs w:val="28"/>
        </w:rPr>
        <w:t>котор</w:t>
      </w:r>
      <w:r w:rsidR="00CC47C0" w:rsidRPr="008355D4">
        <w:rPr>
          <w:rFonts w:ascii="Times New Roman" w:cs="Times New Roman" w:hAnsi="Times New Roman"/>
          <w:sz w:val="28"/>
          <w:szCs w:val="28"/>
        </w:rPr>
        <w:t>ого</w:t>
      </w:r>
      <w:r w:rsidR="00F82105" w:rsidRPr="008355D4">
        <w:rPr>
          <w:rFonts w:ascii="Times New Roman" w:cs="Times New Roman" w:hAnsi="Times New Roman"/>
          <w:sz w:val="28"/>
          <w:szCs w:val="28"/>
        </w:rPr>
        <w:t xml:space="preserve"> </w:t>
      </w:r>
      <w:r w:rsidR="008355D4">
        <w:rPr>
          <w:rFonts w:ascii="Times New Roman" w:cs="Times New Roman" w:hAnsi="Times New Roman"/>
          <w:sz w:val="28"/>
          <w:szCs w:val="28"/>
        </w:rPr>
        <w:t xml:space="preserve">           </w:t>
      </w:r>
      <w:r w:rsidR="001050DA" w:rsidRPr="008355D4">
        <w:rPr>
          <w:rFonts w:ascii="Times New Roman" w:cs="Times New Roman" w:hAnsi="Times New Roman"/>
          <w:sz w:val="28"/>
          <w:szCs w:val="28"/>
        </w:rPr>
        <w:t xml:space="preserve">соответствующие сведения в составе </w:t>
      </w:r>
      <w:r w:rsidR="00D56C2B" w:rsidRPr="008355D4">
        <w:rPr>
          <w:rFonts w:ascii="Times New Roman" w:cs="Times New Roman" w:hAnsi="Times New Roman"/>
          <w:sz w:val="28"/>
          <w:szCs w:val="28"/>
        </w:rPr>
        <w:t>заявки</w:t>
      </w:r>
      <w:r w:rsidR="001050DA" w:rsidRPr="008355D4">
        <w:rPr>
          <w:rFonts w:ascii="Times New Roman" w:cs="Times New Roman" w:hAnsi="Times New Roman"/>
          <w:sz w:val="28"/>
          <w:szCs w:val="28"/>
        </w:rPr>
        <w:t xml:space="preserve"> имеют в графе 1</w:t>
      </w:r>
      <w:r w:rsidR="000541F2" w:rsidRPr="008355D4">
        <w:rPr>
          <w:rFonts w:ascii="Times New Roman" w:cs="Times New Roman" w:hAnsi="Times New Roman"/>
          <w:sz w:val="28"/>
          <w:szCs w:val="28"/>
        </w:rPr>
        <w:t>7</w:t>
      </w:r>
      <w:r w:rsidR="001050DA" w:rsidRPr="008355D4">
        <w:rPr>
          <w:rFonts w:ascii="Times New Roman" w:cs="Times New Roman" w:hAnsi="Times New Roman"/>
          <w:sz w:val="28"/>
          <w:szCs w:val="28"/>
        </w:rPr>
        <w:t xml:space="preserve"> таблицы наиболее высокое значение; при равенстве значений баллов </w:t>
      </w:r>
      <w:r w:rsidR="00F82105" w:rsidRPr="008355D4">
        <w:rPr>
          <w:rFonts w:ascii="Times New Roman" w:cs="Times New Roman" w:hAnsi="Times New Roman"/>
          <w:sz w:val="28"/>
          <w:szCs w:val="28"/>
        </w:rPr>
        <w:t>в графе 1</w:t>
      </w:r>
      <w:r w:rsidR="000541F2" w:rsidRPr="008355D4">
        <w:rPr>
          <w:rFonts w:ascii="Times New Roman" w:cs="Times New Roman" w:hAnsi="Times New Roman"/>
          <w:sz w:val="28"/>
          <w:szCs w:val="28"/>
        </w:rPr>
        <w:t>7</w:t>
      </w:r>
      <w:r w:rsidR="00F82105" w:rsidRPr="008355D4">
        <w:rPr>
          <w:rFonts w:ascii="Times New Roman" w:cs="Times New Roman" w:hAnsi="Times New Roman"/>
          <w:sz w:val="28"/>
          <w:szCs w:val="28"/>
        </w:rPr>
        <w:t xml:space="preserve"> таблицы </w:t>
      </w:r>
      <w:r w:rsidR="001050DA" w:rsidRPr="008355D4">
        <w:rPr>
          <w:rFonts w:ascii="Times New Roman" w:cs="Times New Roman" w:hAnsi="Times New Roman"/>
          <w:sz w:val="28"/>
          <w:szCs w:val="28"/>
        </w:rPr>
        <w:t xml:space="preserve">следующий по приоритетности более высокий рейтинг отдается </w:t>
      </w:r>
      <w:r w:rsidR="00D56C2B" w:rsidRPr="008355D4">
        <w:rPr>
          <w:rFonts w:ascii="Times New Roman" w:cs="Times New Roman" w:hAnsi="Times New Roman"/>
          <w:sz w:val="28"/>
          <w:szCs w:val="28"/>
        </w:rPr>
        <w:t>участнику отбора</w:t>
      </w:r>
      <w:r w:rsidR="001050DA" w:rsidRPr="008355D4">
        <w:rPr>
          <w:rFonts w:ascii="Times New Roman" w:cs="Times New Roman" w:hAnsi="Times New Roman"/>
          <w:sz w:val="28"/>
          <w:szCs w:val="28"/>
        </w:rPr>
        <w:t xml:space="preserve">, у которого </w:t>
      </w:r>
      <w:r w:rsidR="008355D4">
        <w:rPr>
          <w:rFonts w:ascii="Times New Roman" w:cs="Times New Roman" w:hAnsi="Times New Roman"/>
          <w:sz w:val="28"/>
          <w:szCs w:val="28"/>
        </w:rPr>
        <w:t xml:space="preserve">            </w:t>
      </w:r>
      <w:r w:rsidR="00B476F8" w:rsidRPr="008355D4">
        <w:rPr>
          <w:rFonts w:ascii="Times New Roman" w:cs="Times New Roman" w:hAnsi="Times New Roman"/>
          <w:sz w:val="28"/>
          <w:szCs w:val="28"/>
        </w:rPr>
        <w:t xml:space="preserve">в графе 1 таблицы </w:t>
      </w:r>
      <w:r w:rsidR="00F82105" w:rsidRPr="008355D4">
        <w:rPr>
          <w:rFonts w:ascii="Times New Roman" w:cs="Times New Roman" w:hAnsi="Times New Roman"/>
          <w:sz w:val="28"/>
          <w:szCs w:val="28"/>
        </w:rPr>
        <w:t>наи</w:t>
      </w:r>
      <w:r w:rsidR="003A33FF" w:rsidRPr="008355D4">
        <w:rPr>
          <w:rFonts w:ascii="Times New Roman" w:cs="Times New Roman" w:hAnsi="Times New Roman"/>
          <w:sz w:val="28"/>
          <w:szCs w:val="28"/>
        </w:rPr>
        <w:t xml:space="preserve">более </w:t>
      </w:r>
      <w:r w:rsidR="000541F2" w:rsidRPr="008355D4">
        <w:rPr>
          <w:rFonts w:ascii="Times New Roman" w:cs="Times New Roman" w:hAnsi="Times New Roman"/>
          <w:sz w:val="28"/>
          <w:szCs w:val="28"/>
        </w:rPr>
        <w:t>меньший порядковый номер по дате</w:t>
      </w:r>
      <w:r w:rsidR="00900675">
        <w:rPr>
          <w:rFonts w:ascii="Times New Roman" w:cs="Times New Roman" w:hAnsi="Times New Roman"/>
          <w:sz w:val="28"/>
          <w:szCs w:val="28"/>
        </w:rPr>
        <w:t xml:space="preserve"> </w:t>
      </w:r>
      <w:r w:rsidR="000541F2" w:rsidRPr="008355D4">
        <w:rPr>
          <w:rFonts w:ascii="Times New Roman" w:cs="Times New Roman" w:hAnsi="Times New Roman"/>
          <w:sz w:val="28"/>
          <w:szCs w:val="28"/>
        </w:rPr>
        <w:t>регистрации</w:t>
      </w:r>
      <w:r w:rsidR="003A33FF" w:rsidRPr="008355D4">
        <w:rPr>
          <w:rFonts w:ascii="Times New Roman" w:cs="Times New Roman" w:hAnsi="Times New Roman"/>
          <w:sz w:val="28"/>
          <w:szCs w:val="28"/>
        </w:rPr>
        <w:t xml:space="preserve"> </w:t>
      </w:r>
      <w:r w:rsidR="00D56C2B" w:rsidRPr="008355D4">
        <w:rPr>
          <w:rFonts w:ascii="Times New Roman" w:cs="Times New Roman" w:hAnsi="Times New Roman"/>
          <w:sz w:val="28"/>
          <w:szCs w:val="28"/>
        </w:rPr>
        <w:t>заявки</w:t>
      </w:r>
      <w:r w:rsidR="003A33FF" w:rsidRPr="008355D4">
        <w:rPr>
          <w:rFonts w:ascii="Times New Roman" w:cs="Times New Roman" w:hAnsi="Times New Roman"/>
          <w:sz w:val="28"/>
          <w:szCs w:val="28"/>
        </w:rPr>
        <w:t xml:space="preserve"> </w:t>
      </w:r>
      <w:r w:rsidR="00F82105" w:rsidRPr="008355D4">
        <w:rPr>
          <w:rFonts w:ascii="Times New Roman" w:cs="Times New Roman" w:hAnsi="Times New Roman"/>
          <w:sz w:val="28"/>
          <w:szCs w:val="28"/>
        </w:rPr>
        <w:t xml:space="preserve">в </w:t>
      </w:r>
      <w:r w:rsidR="00BC744A" w:rsidRPr="008355D4">
        <w:rPr>
          <w:rFonts w:ascii="Times New Roman" w:cs="Times New Roman" w:hAnsi="Times New Roman"/>
          <w:sz w:val="28"/>
          <w:szCs w:val="28"/>
        </w:rPr>
        <w:t xml:space="preserve">ГИИС </w:t>
      </w:r>
      <w:r w:rsidR="00F82105" w:rsidRPr="008355D4">
        <w:rPr>
          <w:rFonts w:ascii="Times New Roman" w:cs="Times New Roman" w:hAnsi="Times New Roman"/>
          <w:sz w:val="28"/>
          <w:szCs w:val="28"/>
        </w:rPr>
        <w:t>«Электронн</w:t>
      </w:r>
      <w:r w:rsidR="00BC744A" w:rsidRPr="008355D4">
        <w:rPr>
          <w:rFonts w:ascii="Times New Roman" w:cs="Times New Roman" w:hAnsi="Times New Roman"/>
          <w:sz w:val="28"/>
          <w:szCs w:val="28"/>
        </w:rPr>
        <w:t>ый</w:t>
      </w:r>
      <w:r w:rsidR="00F82105" w:rsidRPr="008355D4">
        <w:rPr>
          <w:rFonts w:ascii="Times New Roman" w:cs="Times New Roman" w:hAnsi="Times New Roman"/>
          <w:sz w:val="28"/>
          <w:szCs w:val="28"/>
        </w:rPr>
        <w:t xml:space="preserve"> бюджет».</w:t>
      </w:r>
    </w:p>
    <w:p w:rsidP="00336DB8" w:rsidR="00336DB8" w:rsidRDefault="00336DB8" w:rsidRPr="008355D4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28"/>
          <w:szCs w:val="28"/>
        </w:rPr>
      </w:pPr>
      <w:proofErr w:type="gramStart"/>
      <w:r w:rsidRPr="008355D4">
        <w:rPr>
          <w:rFonts w:ascii="Times New Roman" w:cs="Times New Roman" w:hAnsi="Times New Roman"/>
          <w:sz w:val="28"/>
          <w:szCs w:val="28"/>
        </w:rPr>
        <w:t>В граф</w:t>
      </w:r>
      <w:r w:rsidR="00AC7D9F" w:rsidRPr="008355D4">
        <w:rPr>
          <w:rFonts w:ascii="Times New Roman" w:cs="Times New Roman" w:hAnsi="Times New Roman"/>
          <w:sz w:val="28"/>
          <w:szCs w:val="28"/>
        </w:rPr>
        <w:t>ах</w:t>
      </w:r>
      <w:r w:rsidRPr="008355D4">
        <w:rPr>
          <w:rFonts w:ascii="Times New Roman" w:cs="Times New Roman" w:hAnsi="Times New Roman"/>
          <w:sz w:val="28"/>
          <w:szCs w:val="28"/>
        </w:rPr>
        <w:t xml:space="preserve"> 1</w:t>
      </w:r>
      <w:r w:rsidR="00AC7D9F" w:rsidRPr="008355D4">
        <w:rPr>
          <w:rFonts w:ascii="Times New Roman" w:cs="Times New Roman" w:hAnsi="Times New Roman"/>
          <w:sz w:val="28"/>
          <w:szCs w:val="28"/>
        </w:rPr>
        <w:t>8, 19</w:t>
      </w:r>
      <w:r w:rsidRPr="008355D4">
        <w:rPr>
          <w:rFonts w:ascii="Times New Roman" w:cs="Times New Roman" w:hAnsi="Times New Roman"/>
          <w:sz w:val="28"/>
          <w:szCs w:val="28"/>
        </w:rPr>
        <w:t xml:space="preserve"> таблицы став</w:t>
      </w:r>
      <w:r w:rsidR="00AC7D9F" w:rsidRPr="008355D4">
        <w:rPr>
          <w:rFonts w:ascii="Times New Roman" w:cs="Times New Roman" w:hAnsi="Times New Roman"/>
          <w:sz w:val="28"/>
          <w:szCs w:val="28"/>
        </w:rPr>
        <w:t>я</w:t>
      </w:r>
      <w:r w:rsidRPr="008355D4">
        <w:rPr>
          <w:rFonts w:ascii="Times New Roman" w:cs="Times New Roman" w:hAnsi="Times New Roman"/>
          <w:sz w:val="28"/>
          <w:szCs w:val="28"/>
        </w:rPr>
        <w:t>тся прочерк</w:t>
      </w:r>
      <w:r w:rsidR="00AC7D9F" w:rsidRPr="008355D4">
        <w:rPr>
          <w:rFonts w:ascii="Times New Roman" w:cs="Times New Roman" w:hAnsi="Times New Roman"/>
          <w:sz w:val="28"/>
          <w:szCs w:val="28"/>
        </w:rPr>
        <w:t>и</w:t>
      </w:r>
      <w:r w:rsidRPr="008355D4">
        <w:rPr>
          <w:rFonts w:ascii="Times New Roman" w:cs="Times New Roman" w:hAnsi="Times New Roman"/>
          <w:sz w:val="28"/>
          <w:szCs w:val="28"/>
        </w:rPr>
        <w:t xml:space="preserve">, в случае если </w:t>
      </w:r>
      <w:r w:rsidR="00D56C2B" w:rsidRPr="008355D4">
        <w:rPr>
          <w:rFonts w:ascii="Times New Roman" w:cs="Times New Roman" w:hAnsi="Times New Roman"/>
          <w:sz w:val="28"/>
          <w:szCs w:val="28"/>
        </w:rPr>
        <w:t>участнику отбора</w:t>
      </w:r>
      <w:r w:rsidRPr="008355D4">
        <w:rPr>
          <w:rFonts w:ascii="Times New Roman" w:cs="Times New Roman" w:hAnsi="Times New Roman"/>
          <w:sz w:val="28"/>
          <w:szCs w:val="28"/>
        </w:rPr>
        <w:t xml:space="preserve"> </w:t>
      </w:r>
      <w:r w:rsidR="00AC7D9F" w:rsidRPr="008355D4">
        <w:rPr>
          <w:rFonts w:ascii="Times New Roman" w:cs="Times New Roman" w:hAnsi="Times New Roman"/>
          <w:sz w:val="28"/>
          <w:szCs w:val="28"/>
        </w:rPr>
        <w:t>хотя бы в одной из граф 6</w:t>
      </w:r>
      <w:r w:rsidR="00154916" w:rsidRPr="008355D4">
        <w:rPr>
          <w:rFonts w:ascii="Times New Roman" w:cs="Times New Roman" w:hAnsi="Times New Roman"/>
          <w:sz w:val="28"/>
          <w:szCs w:val="28"/>
        </w:rPr>
        <w:t>–</w:t>
      </w:r>
      <w:r w:rsidR="00AC7D9F" w:rsidRPr="008355D4">
        <w:rPr>
          <w:rFonts w:ascii="Times New Roman" w:cs="Times New Roman" w:hAnsi="Times New Roman"/>
          <w:sz w:val="28"/>
          <w:szCs w:val="28"/>
        </w:rPr>
        <w:t>11</w:t>
      </w:r>
      <w:r w:rsidR="00154916" w:rsidRPr="008355D4">
        <w:rPr>
          <w:rFonts w:ascii="Times New Roman" w:cs="Times New Roman" w:hAnsi="Times New Roman"/>
          <w:sz w:val="28"/>
          <w:szCs w:val="28"/>
        </w:rPr>
        <w:t xml:space="preserve"> и 13</w:t>
      </w:r>
      <w:r w:rsidR="00AC7D9F" w:rsidRPr="008355D4">
        <w:rPr>
          <w:rFonts w:ascii="Times New Roman" w:cs="Times New Roman" w:hAnsi="Times New Roman"/>
          <w:sz w:val="28"/>
          <w:szCs w:val="28"/>
        </w:rPr>
        <w:t xml:space="preserve"> </w:t>
      </w:r>
      <w:r w:rsidRPr="008355D4">
        <w:rPr>
          <w:rFonts w:ascii="Times New Roman" w:cs="Times New Roman" w:hAnsi="Times New Roman"/>
          <w:sz w:val="28"/>
          <w:szCs w:val="28"/>
        </w:rPr>
        <w:t xml:space="preserve">таблицы комиссией присваивается значение </w:t>
      </w:r>
      <w:r w:rsidR="00AC7D9F" w:rsidRPr="008355D4">
        <w:rPr>
          <w:rFonts w:ascii="Times New Roman" w:cs="Times New Roman" w:hAnsi="Times New Roman"/>
          <w:sz w:val="28"/>
          <w:szCs w:val="28"/>
        </w:rPr>
        <w:t xml:space="preserve">«0» </w:t>
      </w:r>
      <w:r w:rsidR="00154916" w:rsidRPr="008355D4">
        <w:rPr>
          <w:rFonts w:ascii="Times New Roman" w:cs="Times New Roman" w:hAnsi="Times New Roman"/>
          <w:sz w:val="28"/>
          <w:szCs w:val="28"/>
        </w:rPr>
        <w:t>и (</w:t>
      </w:r>
      <w:r w:rsidR="00AC7D9F" w:rsidRPr="008355D4">
        <w:rPr>
          <w:rFonts w:ascii="Times New Roman" w:cs="Times New Roman" w:hAnsi="Times New Roman"/>
          <w:sz w:val="28"/>
          <w:szCs w:val="28"/>
        </w:rPr>
        <w:t>или</w:t>
      </w:r>
      <w:r w:rsidR="00154916" w:rsidRPr="008355D4">
        <w:rPr>
          <w:rFonts w:ascii="Times New Roman" w:cs="Times New Roman" w:hAnsi="Times New Roman"/>
          <w:sz w:val="28"/>
          <w:szCs w:val="28"/>
        </w:rPr>
        <w:t>)</w:t>
      </w:r>
      <w:r w:rsidR="00AC7D9F" w:rsidRPr="008355D4">
        <w:rPr>
          <w:rFonts w:ascii="Times New Roman" w:cs="Times New Roman" w:hAnsi="Times New Roman"/>
          <w:sz w:val="28"/>
          <w:szCs w:val="28"/>
        </w:rPr>
        <w:t xml:space="preserve"> если </w:t>
      </w:r>
      <w:r w:rsidR="002F08FC" w:rsidRPr="008355D4">
        <w:rPr>
          <w:rFonts w:ascii="Times New Roman" w:cs="Times New Roman" w:hAnsi="Times New Roman"/>
          <w:sz w:val="28"/>
          <w:szCs w:val="28"/>
        </w:rPr>
        <w:t xml:space="preserve">значение </w:t>
      </w:r>
      <w:r w:rsidR="00AC7D9F" w:rsidRPr="008355D4">
        <w:rPr>
          <w:rFonts w:ascii="Times New Roman" w:cs="Times New Roman" w:hAnsi="Times New Roman"/>
          <w:sz w:val="28"/>
          <w:szCs w:val="28"/>
        </w:rPr>
        <w:t xml:space="preserve">в графе 18 </w:t>
      </w:r>
      <w:r w:rsidR="000541F2" w:rsidRPr="008355D4">
        <w:rPr>
          <w:rFonts w:ascii="Times New Roman" w:cs="Times New Roman" w:hAnsi="Times New Roman"/>
          <w:sz w:val="28"/>
          <w:szCs w:val="28"/>
        </w:rPr>
        <w:t xml:space="preserve">таблицы </w:t>
      </w:r>
      <w:r w:rsidR="002F08FC" w:rsidRPr="008355D4">
        <w:rPr>
          <w:rFonts w:ascii="Times New Roman" w:cs="Times New Roman" w:hAnsi="Times New Roman"/>
          <w:sz w:val="28"/>
          <w:szCs w:val="28"/>
        </w:rPr>
        <w:t xml:space="preserve">сложилось меньше значения минимального проходного балла </w:t>
      </w:r>
      <w:r w:rsidR="000541F2" w:rsidRPr="008355D4">
        <w:rPr>
          <w:rFonts w:ascii="Times New Roman" w:cs="Times New Roman" w:hAnsi="Times New Roman"/>
          <w:sz w:val="28"/>
          <w:szCs w:val="28"/>
        </w:rPr>
        <w:t xml:space="preserve">(40 баллов) </w:t>
      </w:r>
      <w:r w:rsidRPr="008355D4">
        <w:rPr>
          <w:rFonts w:ascii="Times New Roman" w:cs="Times New Roman" w:hAnsi="Times New Roman"/>
          <w:sz w:val="28"/>
          <w:szCs w:val="28"/>
        </w:rPr>
        <w:t>с отражением</w:t>
      </w:r>
      <w:r w:rsidR="00154916" w:rsidRPr="008355D4">
        <w:rPr>
          <w:rFonts w:ascii="Times New Roman" w:cs="Times New Roman" w:hAnsi="Times New Roman"/>
          <w:sz w:val="28"/>
          <w:szCs w:val="28"/>
        </w:rPr>
        <w:t xml:space="preserve"> </w:t>
      </w:r>
      <w:r w:rsidRPr="008355D4">
        <w:rPr>
          <w:rFonts w:ascii="Times New Roman" w:cs="Times New Roman" w:hAnsi="Times New Roman"/>
          <w:sz w:val="28"/>
          <w:szCs w:val="28"/>
        </w:rPr>
        <w:t xml:space="preserve">в протоколе </w:t>
      </w:r>
      <w:r w:rsidR="00AC355F" w:rsidRPr="008355D4">
        <w:rPr>
          <w:rFonts w:ascii="Times New Roman" w:cs="Times New Roman" w:hAnsi="Times New Roman"/>
          <w:sz w:val="28"/>
          <w:szCs w:val="28"/>
        </w:rPr>
        <w:t xml:space="preserve">подведения </w:t>
      </w:r>
      <w:r w:rsidRPr="008355D4">
        <w:rPr>
          <w:rFonts w:ascii="Times New Roman" w:cs="Times New Roman" w:hAnsi="Times New Roman"/>
          <w:sz w:val="28"/>
          <w:szCs w:val="28"/>
        </w:rPr>
        <w:t>итог</w:t>
      </w:r>
      <w:r w:rsidR="00AC355F" w:rsidRPr="008355D4">
        <w:rPr>
          <w:rFonts w:ascii="Times New Roman" w:cs="Times New Roman" w:hAnsi="Times New Roman"/>
          <w:sz w:val="28"/>
          <w:szCs w:val="28"/>
        </w:rPr>
        <w:t>ов</w:t>
      </w:r>
      <w:r w:rsidRPr="008355D4">
        <w:rPr>
          <w:rFonts w:ascii="Times New Roman" w:cs="Times New Roman" w:hAnsi="Times New Roman"/>
          <w:sz w:val="28"/>
          <w:szCs w:val="28"/>
        </w:rPr>
        <w:t xml:space="preserve"> конкур</w:t>
      </w:r>
      <w:r w:rsidR="000541F2" w:rsidRPr="008355D4">
        <w:rPr>
          <w:rFonts w:ascii="Times New Roman" w:cs="Times New Roman" w:hAnsi="Times New Roman"/>
          <w:sz w:val="28"/>
          <w:szCs w:val="28"/>
        </w:rPr>
        <w:t>са</w:t>
      </w:r>
      <w:r w:rsidR="005344F6" w:rsidRPr="008355D4">
        <w:rPr>
          <w:rFonts w:ascii="Times New Roman" w:cs="Times New Roman" w:hAnsi="Times New Roman"/>
          <w:sz w:val="28"/>
          <w:szCs w:val="28"/>
        </w:rPr>
        <w:t xml:space="preserve"> </w:t>
      </w:r>
      <w:r w:rsidR="000541F2" w:rsidRPr="008355D4">
        <w:rPr>
          <w:rFonts w:ascii="Times New Roman" w:cs="Times New Roman" w:hAnsi="Times New Roman"/>
          <w:sz w:val="28"/>
          <w:szCs w:val="28"/>
        </w:rPr>
        <w:t xml:space="preserve">оснований (причин) </w:t>
      </w:r>
      <w:r w:rsidR="00D36183" w:rsidRPr="008355D4">
        <w:rPr>
          <w:rFonts w:ascii="Times New Roman" w:cs="Times New Roman" w:hAnsi="Times New Roman"/>
          <w:sz w:val="28"/>
          <w:szCs w:val="28"/>
        </w:rPr>
        <w:t xml:space="preserve">отклонения </w:t>
      </w:r>
      <w:r w:rsidR="00D56C2B" w:rsidRPr="008355D4">
        <w:rPr>
          <w:rFonts w:ascii="Times New Roman" w:cs="Times New Roman" w:hAnsi="Times New Roman"/>
          <w:sz w:val="28"/>
          <w:szCs w:val="28"/>
        </w:rPr>
        <w:t>заявки</w:t>
      </w:r>
      <w:r w:rsidR="00D36183" w:rsidRPr="008355D4">
        <w:rPr>
          <w:rFonts w:ascii="Times New Roman" w:cs="Times New Roman" w:hAnsi="Times New Roman"/>
          <w:sz w:val="28"/>
          <w:szCs w:val="28"/>
        </w:rPr>
        <w:t xml:space="preserve"> (</w:t>
      </w:r>
      <w:r w:rsidRPr="008355D4">
        <w:rPr>
          <w:rFonts w:ascii="Times New Roman" w:cs="Times New Roman" w:hAnsi="Times New Roman"/>
          <w:sz w:val="28"/>
          <w:szCs w:val="28"/>
        </w:rPr>
        <w:t xml:space="preserve">отказа </w:t>
      </w:r>
      <w:r w:rsidR="00D36183" w:rsidRPr="008355D4">
        <w:rPr>
          <w:rFonts w:ascii="Times New Roman" w:cs="Times New Roman" w:hAnsi="Times New Roman"/>
          <w:sz w:val="28"/>
          <w:szCs w:val="28"/>
        </w:rPr>
        <w:t xml:space="preserve">в предоставлении гранта) </w:t>
      </w:r>
      <w:r w:rsidRPr="008355D4">
        <w:rPr>
          <w:rFonts w:ascii="Times New Roman" w:cs="Times New Roman" w:hAnsi="Times New Roman"/>
          <w:sz w:val="28"/>
          <w:szCs w:val="28"/>
        </w:rPr>
        <w:t>в соответствии</w:t>
      </w:r>
      <w:r w:rsidR="001A3E7D" w:rsidRPr="008355D4">
        <w:rPr>
          <w:rFonts w:ascii="Times New Roman" w:cs="Times New Roman" w:hAnsi="Times New Roman"/>
          <w:sz w:val="28"/>
          <w:szCs w:val="28"/>
        </w:rPr>
        <w:t xml:space="preserve"> </w:t>
      </w:r>
      <w:r w:rsidRPr="008355D4">
        <w:rPr>
          <w:rFonts w:ascii="Times New Roman" w:cs="Times New Roman" w:hAnsi="Times New Roman"/>
          <w:sz w:val="28"/>
          <w:szCs w:val="28"/>
        </w:rPr>
        <w:t>с</w:t>
      </w:r>
      <w:proofErr w:type="gramEnd"/>
      <w:r w:rsidRPr="008355D4">
        <w:rPr>
          <w:rFonts w:ascii="Times New Roman" w:cs="Times New Roman" w:hAnsi="Times New Roman"/>
          <w:sz w:val="28"/>
          <w:szCs w:val="28"/>
        </w:rPr>
        <w:t xml:space="preserve"> </w:t>
      </w:r>
      <w:r w:rsidR="00BC744A" w:rsidRPr="008355D4">
        <w:rPr>
          <w:rFonts w:ascii="Times New Roman" w:cs="Times New Roman" w:hAnsi="Times New Roman"/>
          <w:sz w:val="28"/>
          <w:szCs w:val="28"/>
        </w:rPr>
        <w:t>пункта</w:t>
      </w:r>
      <w:r w:rsidR="00D36183" w:rsidRPr="008355D4">
        <w:rPr>
          <w:rFonts w:ascii="Times New Roman" w:cs="Times New Roman" w:hAnsi="Times New Roman"/>
          <w:sz w:val="28"/>
          <w:szCs w:val="28"/>
        </w:rPr>
        <w:t>ми 27</w:t>
      </w:r>
      <w:r w:rsidR="00EF0E01" w:rsidRPr="008355D4">
        <w:rPr>
          <w:rFonts w:ascii="Times New Roman" w:cs="Times New Roman" w:hAnsi="Times New Roman"/>
          <w:sz w:val="28"/>
          <w:szCs w:val="28"/>
        </w:rPr>
        <w:t>, 34</w:t>
      </w:r>
      <w:r w:rsidRPr="008355D4">
        <w:rPr>
          <w:rFonts w:ascii="Times New Roman" w:cs="Times New Roman" w:hAnsi="Times New Roman"/>
          <w:sz w:val="28"/>
          <w:szCs w:val="28"/>
        </w:rPr>
        <w:t xml:space="preserve"> Положения.</w:t>
      </w:r>
    </w:p>
    <w:p w:rsidP="000241E1" w:rsidR="00221F4E" w:rsidRDefault="00221F4E" w:rsidRPr="008C2380">
      <w:pPr>
        <w:widowControl w:val="false"/>
        <w:tabs>
          <w:tab w:pos="5103" w:val="left"/>
        </w:tabs>
        <w:autoSpaceDE w:val="false"/>
        <w:autoSpaceDN w:val="false"/>
        <w:adjustRightInd w:val="false"/>
        <w:spacing w:after="0" w:line="240" w:lineRule="auto"/>
        <w:jc w:val="both"/>
        <w:rPr>
          <w:rFonts w:ascii="Times New Roman" w:cs="Times New Roman" w:hAnsi="Times New Roman"/>
          <w:sz w:val="30"/>
          <w:szCs w:val="30"/>
          <w:lang w:eastAsia="ru-RU"/>
        </w:rPr>
      </w:pPr>
    </w:p>
    <w:p w:rsidP="000241E1" w:rsidR="000E6461" w:rsidRDefault="009025C5" w:rsidRPr="008C2380">
      <w:pPr>
        <w:widowControl w:val="false"/>
        <w:tabs>
          <w:tab w:pos="5103" w:val="left"/>
        </w:tabs>
        <w:autoSpaceDE w:val="false"/>
        <w:autoSpaceDN w:val="false"/>
        <w:adjustRightInd w:val="false"/>
        <w:spacing w:after="0" w:line="240" w:lineRule="auto"/>
        <w:jc w:val="both"/>
        <w:rPr>
          <w:rFonts w:ascii="Times New Roman" w:cs="Times New Roman" w:hAnsi="Times New Roman"/>
          <w:sz w:val="30"/>
          <w:szCs w:val="30"/>
          <w:lang w:eastAsia="ru-RU"/>
        </w:rPr>
      </w:pPr>
      <w:r w:rsidRPr="008C2380">
        <w:rPr>
          <w:rFonts w:ascii="Times New Roman" w:cs="Times New Roman" w:hAnsi="Times New Roman"/>
          <w:noProof/>
          <w:sz w:val="30"/>
          <w:szCs w:val="30"/>
          <w:lang w:eastAsia="ru-RU"/>
        </w:rPr>
        <mc:AlternateContent>
          <mc:Choice Requires="wps">
            <w:drawing>
              <wp:anchor allowOverlap="true" behindDoc="false" distB="0" distL="114300" distR="114300" distT="0" layoutInCell="true" locked="false" relativeHeight="251664384" simplePos="false" wp14:anchorId="65F4D205" wp14:editId="7C2A072B">
                <wp:simplePos x="0" y="0"/>
                <wp:positionH relativeFrom="column">
                  <wp:posOffset>3478</wp:posOffset>
                </wp:positionH>
                <wp:positionV relativeFrom="paragraph">
                  <wp:posOffset>13004</wp:posOffset>
                </wp:positionV>
                <wp:extent cx="9652883" cy="0"/>
                <wp:effectExtent b="19050" l="0" r="24765" t="0"/>
                <wp:wrapNone/>
                <wp:docPr id="7" name="Прямая соединительная линия 7"/>
                <wp:cNvGraphicFramePr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5288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from=".25pt,1pt" id="Прямая соединительная линия 7" o:spid="_x0000_s1026" strokecolor="black [3040]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to="760.3pt,1pt"/>
            </w:pict>
          </mc:Fallback>
        </mc:AlternateContent>
      </w:r>
    </w:p>
    <w:p w:rsidR="002156BC" w:rsidRDefault="002156BC" w:rsidRPr="008C2380">
      <w:pPr>
        <w:pStyle w:val="ConsPlusNormal"/>
        <w:rPr>
          <w:rFonts w:ascii="Times New Roman" w:cs="Times New Roman" w:hAnsi="Times New Roman"/>
          <w:sz w:val="30"/>
          <w:szCs w:val="30"/>
        </w:rPr>
        <w:sectPr w:rsidR="002156BC" w:rsidRPr="008C2380" w:rsidSect="008355D4">
          <w:headerReference r:id="rId90" w:type="first"/>
          <w:pgSz w:h="11905" w:orient="landscape" w:w="16838"/>
          <w:pgMar w:bottom="567" w:footer="731" w:gutter="0" w:header="731" w:left="794" w:right="794" w:top="1985"/>
          <w:cols w:space="720"/>
          <w:titlePg/>
          <w:docGrid w:linePitch="299"/>
        </w:sectPr>
      </w:pPr>
    </w:p>
    <w:p w:rsidP="002F60D0" w:rsidR="006028BB" w:rsidRDefault="006028BB" w:rsidRPr="008C2380">
      <w:pPr>
        <w:widowControl w:val="false"/>
        <w:tabs>
          <w:tab w:pos="5670" w:val="left"/>
        </w:tabs>
        <w:spacing w:after="0" w:line="192" w:lineRule="auto"/>
        <w:ind w:firstLine="9923"/>
        <w:jc w:val="both"/>
        <w:rPr>
          <w:rFonts w:ascii="Times New Roman" w:cs="Times New Roman" w:hAnsi="Times New Roman"/>
          <w:sz w:val="30"/>
          <w:szCs w:val="30"/>
          <w:lang w:eastAsia="ru-RU"/>
        </w:rPr>
      </w:pPr>
      <w:r w:rsidRPr="008C2380">
        <w:rPr>
          <w:rFonts w:ascii="Times New Roman" w:cs="Times New Roman" w:hAnsi="Times New Roman"/>
          <w:sz w:val="30"/>
          <w:szCs w:val="30"/>
          <w:lang w:eastAsia="ru-RU"/>
        </w:rPr>
        <w:lastRenderedPageBreak/>
        <w:t xml:space="preserve">Приложение 6 </w:t>
      </w:r>
    </w:p>
    <w:p w:rsidP="002F60D0" w:rsidR="008355D4" w:rsidRDefault="002F60D0">
      <w:pPr>
        <w:widowControl w:val="false"/>
        <w:tabs>
          <w:tab w:pos="5103" w:val="left"/>
        </w:tabs>
        <w:autoSpaceDE w:val="false"/>
        <w:autoSpaceDN w:val="false"/>
        <w:adjustRightInd w:val="false"/>
        <w:spacing w:after="0" w:line="192" w:lineRule="auto"/>
        <w:ind w:firstLine="9923"/>
        <w:jc w:val="both"/>
        <w:rPr>
          <w:rFonts w:ascii="Times New Roman" w:cs="Times New Roman" w:hAnsi="Times New Roman"/>
          <w:sz w:val="30"/>
          <w:szCs w:val="30"/>
          <w:lang w:eastAsia="ru-RU"/>
        </w:rPr>
      </w:pPr>
      <w:r w:rsidRPr="008C2380">
        <w:rPr>
          <w:rFonts w:ascii="Times New Roman" w:cs="Times New Roman" w:hAnsi="Times New Roman"/>
          <w:sz w:val="30"/>
          <w:szCs w:val="30"/>
          <w:lang w:eastAsia="ru-RU"/>
        </w:rPr>
        <w:t xml:space="preserve">к Положению </w:t>
      </w:r>
    </w:p>
    <w:p w:rsidP="002F60D0" w:rsidR="002F60D0" w:rsidRDefault="002F60D0" w:rsidRPr="008C2380">
      <w:pPr>
        <w:widowControl w:val="false"/>
        <w:tabs>
          <w:tab w:pos="5103" w:val="left"/>
        </w:tabs>
        <w:autoSpaceDE w:val="false"/>
        <w:autoSpaceDN w:val="false"/>
        <w:adjustRightInd w:val="false"/>
        <w:spacing w:after="0" w:line="192" w:lineRule="auto"/>
        <w:ind w:firstLine="9923"/>
        <w:jc w:val="both"/>
        <w:rPr>
          <w:rFonts w:ascii="Times New Roman" w:cs="Times New Roman" w:hAnsi="Times New Roman"/>
          <w:sz w:val="30"/>
          <w:szCs w:val="30"/>
          <w:lang w:eastAsia="ru-RU"/>
        </w:rPr>
      </w:pPr>
      <w:r w:rsidRPr="008C2380">
        <w:rPr>
          <w:rFonts w:ascii="Times New Roman" w:cs="Times New Roman" w:hAnsi="Times New Roman"/>
          <w:sz w:val="30"/>
          <w:szCs w:val="30"/>
          <w:lang w:eastAsia="ru-RU"/>
        </w:rPr>
        <w:t>о порядке предоставления грантов</w:t>
      </w:r>
    </w:p>
    <w:p w:rsidP="002F60D0" w:rsidR="002F60D0" w:rsidRDefault="002F60D0" w:rsidRPr="008C2380">
      <w:pPr>
        <w:widowControl w:val="false"/>
        <w:tabs>
          <w:tab w:pos="5103" w:val="left"/>
        </w:tabs>
        <w:autoSpaceDE w:val="false"/>
        <w:autoSpaceDN w:val="false"/>
        <w:adjustRightInd w:val="false"/>
        <w:spacing w:after="0" w:line="192" w:lineRule="auto"/>
        <w:ind w:firstLine="9923"/>
        <w:jc w:val="both"/>
        <w:rPr>
          <w:rFonts w:ascii="Times New Roman" w:cs="Times New Roman" w:hAnsi="Times New Roman"/>
          <w:sz w:val="30"/>
          <w:szCs w:val="30"/>
          <w:lang w:eastAsia="ru-RU"/>
        </w:rPr>
      </w:pPr>
      <w:r w:rsidRPr="008C2380">
        <w:rPr>
          <w:rFonts w:ascii="Times New Roman" w:cs="Times New Roman" w:hAnsi="Times New Roman"/>
          <w:sz w:val="30"/>
          <w:szCs w:val="30"/>
          <w:lang w:eastAsia="ru-RU"/>
        </w:rPr>
        <w:t xml:space="preserve">в форме субсидий субъектам </w:t>
      </w:r>
    </w:p>
    <w:p w:rsidP="002F60D0" w:rsidR="002F60D0" w:rsidRDefault="002F60D0" w:rsidRPr="008C2380">
      <w:pPr>
        <w:widowControl w:val="false"/>
        <w:tabs>
          <w:tab w:pos="5103" w:val="left"/>
        </w:tabs>
        <w:autoSpaceDE w:val="false"/>
        <w:autoSpaceDN w:val="false"/>
        <w:adjustRightInd w:val="false"/>
        <w:spacing w:after="0" w:line="192" w:lineRule="auto"/>
        <w:ind w:firstLine="9923"/>
        <w:jc w:val="both"/>
        <w:rPr>
          <w:rFonts w:ascii="Times New Roman" w:cs="Times New Roman" w:hAnsi="Times New Roman"/>
          <w:sz w:val="30"/>
          <w:szCs w:val="30"/>
          <w:lang w:eastAsia="ru-RU"/>
        </w:rPr>
      </w:pPr>
      <w:r w:rsidRPr="008C2380">
        <w:rPr>
          <w:rFonts w:ascii="Times New Roman" w:cs="Times New Roman" w:hAnsi="Times New Roman"/>
          <w:sz w:val="30"/>
          <w:szCs w:val="30"/>
          <w:lang w:eastAsia="ru-RU"/>
        </w:rPr>
        <w:t xml:space="preserve">малого и среднего предпринимательства </w:t>
      </w:r>
    </w:p>
    <w:p w:rsidP="002F60D0" w:rsidR="002F60D0" w:rsidRDefault="002F60D0" w:rsidRPr="008C2380">
      <w:pPr>
        <w:widowControl w:val="false"/>
        <w:spacing w:after="0" w:line="192" w:lineRule="auto"/>
        <w:ind w:firstLine="9923"/>
        <w:jc w:val="both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 xml:space="preserve">в целях финансового обеспечения </w:t>
      </w:r>
    </w:p>
    <w:p w:rsidP="002F60D0" w:rsidR="002F60D0" w:rsidRDefault="002F60D0" w:rsidRPr="008C2380">
      <w:pPr>
        <w:widowControl w:val="false"/>
        <w:spacing w:after="0" w:line="192" w:lineRule="auto"/>
        <w:ind w:firstLine="9923"/>
        <w:jc w:val="both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>части затрат на начало ведения</w:t>
      </w:r>
    </w:p>
    <w:p w:rsidP="002F60D0" w:rsidR="002F60D0" w:rsidRDefault="002F60D0" w:rsidRPr="008C2380">
      <w:pPr>
        <w:widowControl w:val="false"/>
        <w:spacing w:after="0" w:line="192" w:lineRule="auto"/>
        <w:ind w:firstLine="9923"/>
        <w:jc w:val="both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>предпринимательской деятельности</w:t>
      </w:r>
    </w:p>
    <w:p w:rsidP="006028BB" w:rsidR="006028BB" w:rsidRDefault="006028BB" w:rsidRPr="008C2380">
      <w:pPr>
        <w:widowControl w:val="false"/>
        <w:tabs>
          <w:tab w:pos="5103" w:val="left"/>
        </w:tabs>
        <w:autoSpaceDE w:val="false"/>
        <w:autoSpaceDN w:val="false"/>
        <w:adjustRightInd w:val="false"/>
        <w:spacing w:after="0" w:line="192" w:lineRule="auto"/>
        <w:contextualSpacing/>
        <w:jc w:val="center"/>
        <w:rPr>
          <w:rFonts w:ascii="Times New Roman" w:cs="Times New Roman" w:hAnsi="Times New Roman"/>
          <w:sz w:val="30"/>
          <w:szCs w:val="30"/>
          <w:lang w:eastAsia="ru-RU"/>
        </w:rPr>
      </w:pPr>
    </w:p>
    <w:p w:rsidP="006028BB" w:rsidR="006028BB" w:rsidRDefault="006028BB" w:rsidRPr="008C2380">
      <w:pPr>
        <w:widowControl w:val="false"/>
        <w:tabs>
          <w:tab w:pos="5103" w:val="left"/>
        </w:tabs>
        <w:autoSpaceDE w:val="false"/>
        <w:autoSpaceDN w:val="false"/>
        <w:adjustRightInd w:val="false"/>
        <w:spacing w:after="0" w:line="192" w:lineRule="auto"/>
        <w:contextualSpacing/>
        <w:jc w:val="center"/>
        <w:rPr>
          <w:rFonts w:ascii="Times New Roman" w:cs="Times New Roman" w:hAnsi="Times New Roman"/>
          <w:sz w:val="30"/>
          <w:szCs w:val="30"/>
          <w:lang w:eastAsia="ru-RU"/>
        </w:rPr>
      </w:pPr>
    </w:p>
    <w:p w:rsidP="006028BB" w:rsidR="006028BB" w:rsidRDefault="006028BB" w:rsidRPr="008C2380">
      <w:pPr>
        <w:widowControl w:val="false"/>
        <w:tabs>
          <w:tab w:pos="5103" w:val="left"/>
        </w:tabs>
        <w:autoSpaceDE w:val="false"/>
        <w:autoSpaceDN w:val="false"/>
        <w:adjustRightInd w:val="false"/>
        <w:spacing w:after="0" w:line="192" w:lineRule="auto"/>
        <w:contextualSpacing/>
        <w:jc w:val="center"/>
        <w:rPr>
          <w:rFonts w:ascii="Times New Roman" w:cs="Times New Roman" w:hAnsi="Times New Roman"/>
          <w:sz w:val="30"/>
          <w:szCs w:val="30"/>
          <w:lang w:eastAsia="ru-RU"/>
        </w:rPr>
      </w:pPr>
    </w:p>
    <w:p w:rsidP="006028BB" w:rsidR="006028BB" w:rsidRDefault="006028BB" w:rsidRPr="008C2380">
      <w:pPr>
        <w:widowControl w:val="false"/>
        <w:tabs>
          <w:tab w:pos="5103" w:val="left"/>
        </w:tabs>
        <w:autoSpaceDE w:val="false"/>
        <w:autoSpaceDN w:val="false"/>
        <w:adjustRightInd w:val="false"/>
        <w:spacing w:after="0" w:line="192" w:lineRule="auto"/>
        <w:contextualSpacing/>
        <w:jc w:val="center"/>
        <w:rPr>
          <w:rFonts w:ascii="Times New Roman" w:cs="Times New Roman" w:hAnsi="Times New Roman"/>
          <w:sz w:val="30"/>
          <w:szCs w:val="30"/>
          <w:lang w:eastAsia="ru-RU"/>
        </w:rPr>
      </w:pPr>
      <w:r w:rsidRPr="008C2380">
        <w:rPr>
          <w:rFonts w:ascii="Times New Roman" w:cs="Times New Roman" w:hAnsi="Times New Roman"/>
          <w:sz w:val="30"/>
          <w:szCs w:val="30"/>
          <w:lang w:eastAsia="ru-RU"/>
        </w:rPr>
        <w:t>ОТЧЕТ</w:t>
      </w:r>
    </w:p>
    <w:p w:rsidP="006028BB" w:rsidR="006028BB" w:rsidRDefault="006028BB" w:rsidRPr="008C2380">
      <w:pPr>
        <w:widowControl w:val="false"/>
        <w:tabs>
          <w:tab w:pos="5103" w:val="left"/>
        </w:tabs>
        <w:autoSpaceDE w:val="false"/>
        <w:autoSpaceDN w:val="false"/>
        <w:adjustRightInd w:val="false"/>
        <w:spacing w:after="0" w:line="192" w:lineRule="auto"/>
        <w:contextualSpacing/>
        <w:jc w:val="center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 xml:space="preserve">о выполнении плана создания и ведения собственного дела </w:t>
      </w:r>
    </w:p>
    <w:p w:rsidP="006028BB" w:rsidR="006028BB" w:rsidRDefault="006028BB" w:rsidRPr="008C2380">
      <w:pPr>
        <w:widowControl w:val="false"/>
        <w:tabs>
          <w:tab w:pos="5103" w:val="left"/>
        </w:tabs>
        <w:autoSpaceDE w:val="false"/>
        <w:autoSpaceDN w:val="false"/>
        <w:adjustRightInd w:val="false"/>
        <w:spacing w:after="0" w:line="192" w:lineRule="auto"/>
        <w:contextualSpacing/>
        <w:jc w:val="center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>по производству товаров</w:t>
      </w:r>
      <w:r w:rsidR="002F60D0" w:rsidRPr="008C2380">
        <w:rPr>
          <w:rFonts w:ascii="Times New Roman" w:cs="Times New Roman" w:hAnsi="Times New Roman"/>
          <w:sz w:val="30"/>
          <w:szCs w:val="30"/>
        </w:rPr>
        <w:t xml:space="preserve">, </w:t>
      </w:r>
      <w:r w:rsidRPr="008C2380">
        <w:rPr>
          <w:rFonts w:ascii="Times New Roman" w:cs="Times New Roman" w:hAnsi="Times New Roman"/>
          <w:sz w:val="30"/>
          <w:szCs w:val="30"/>
        </w:rPr>
        <w:t>выполнению работ, оказанию услуг</w:t>
      </w:r>
    </w:p>
    <w:p w:rsidP="006028BB" w:rsidR="006028BB" w:rsidRDefault="006028BB" w:rsidRPr="008C2380">
      <w:pPr>
        <w:widowControl w:val="false"/>
        <w:tabs>
          <w:tab w:pos="5103" w:val="left"/>
        </w:tabs>
        <w:autoSpaceDE w:val="false"/>
        <w:autoSpaceDN w:val="false"/>
        <w:adjustRightInd w:val="false"/>
        <w:spacing w:after="0" w:line="192" w:lineRule="auto"/>
        <w:contextualSpacing/>
        <w:jc w:val="center"/>
        <w:rPr>
          <w:rFonts w:ascii="Times New Roman" w:cs="Times New Roman" w:hAnsi="Times New Roman"/>
          <w:sz w:val="30"/>
          <w:szCs w:val="30"/>
          <w:lang w:eastAsia="ru-RU"/>
        </w:rPr>
      </w:pPr>
      <w:r w:rsidRPr="008C2380">
        <w:rPr>
          <w:rFonts w:ascii="Times New Roman" w:cs="Times New Roman" w:hAnsi="Times New Roman"/>
          <w:sz w:val="30"/>
          <w:szCs w:val="30"/>
        </w:rPr>
        <w:t>по состоянию на ____ _____________ 20____ года</w:t>
      </w:r>
    </w:p>
    <w:p w:rsidP="002F60D0" w:rsidR="006028BB" w:rsidRDefault="006028BB" w:rsidRPr="008C2380">
      <w:pPr>
        <w:widowControl w:val="false"/>
        <w:tabs>
          <w:tab w:pos="5103" w:val="left"/>
        </w:tabs>
        <w:autoSpaceDE w:val="false"/>
        <w:autoSpaceDN w:val="false"/>
        <w:adjustRightInd w:val="false"/>
        <w:spacing w:after="0" w:line="192" w:lineRule="auto"/>
        <w:contextualSpacing/>
        <w:jc w:val="both"/>
        <w:rPr>
          <w:rFonts w:ascii="Times New Roman" w:cs="Times New Roman" w:hAnsi="Times New Roman"/>
          <w:sz w:val="30"/>
          <w:szCs w:val="30"/>
          <w:lang w:eastAsia="ru-RU"/>
        </w:rPr>
      </w:pPr>
    </w:p>
    <w:p w:rsidP="002F60D0" w:rsidR="002F60D0" w:rsidRDefault="002F60D0" w:rsidRPr="008C2380">
      <w:pPr>
        <w:widowControl w:val="false"/>
        <w:tabs>
          <w:tab w:pos="5103" w:val="left"/>
        </w:tabs>
        <w:autoSpaceDE w:val="false"/>
        <w:autoSpaceDN w:val="false"/>
        <w:adjustRightInd w:val="false"/>
        <w:spacing w:after="0" w:line="192" w:lineRule="auto"/>
        <w:contextualSpacing/>
        <w:jc w:val="both"/>
        <w:rPr>
          <w:rFonts w:ascii="Times New Roman" w:cs="Times New Roman" w:hAnsi="Times New Roman"/>
          <w:sz w:val="30"/>
          <w:szCs w:val="30"/>
          <w:lang w:eastAsia="ru-RU"/>
        </w:rPr>
      </w:pPr>
    </w:p>
    <w:p w:rsidP="006028BB" w:rsidR="006028BB" w:rsidRDefault="006028BB" w:rsidRPr="008C2380">
      <w:pPr>
        <w:widowControl w:val="false"/>
        <w:tabs>
          <w:tab w:pos="5103" w:val="left"/>
        </w:tabs>
        <w:autoSpaceDE w:val="false"/>
        <w:autoSpaceDN w:val="false"/>
        <w:adjustRightInd w:val="false"/>
        <w:spacing w:after="0" w:line="192" w:lineRule="auto"/>
        <w:contextualSpacing/>
        <w:jc w:val="both"/>
        <w:rPr>
          <w:rFonts w:ascii="Times New Roman" w:cs="Times New Roman" w:hAnsi="Times New Roman"/>
          <w:sz w:val="30"/>
          <w:szCs w:val="30"/>
          <w:lang w:eastAsia="ru-RU"/>
        </w:rPr>
      </w:pPr>
    </w:p>
    <w:p w:rsidP="006028BB" w:rsidR="006028BB" w:rsidRDefault="006028BB" w:rsidRPr="008C2380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>Субъект малого и среднего предпринимательства (далее – получатель гранта): __________________</w:t>
      </w:r>
      <w:r w:rsidR="002F60D0" w:rsidRPr="008C2380">
        <w:rPr>
          <w:rFonts w:ascii="Times New Roman" w:cs="Times New Roman" w:hAnsi="Times New Roman"/>
          <w:sz w:val="30"/>
          <w:szCs w:val="30"/>
        </w:rPr>
        <w:t>_</w:t>
      </w:r>
      <w:r w:rsidRPr="008C2380">
        <w:rPr>
          <w:rFonts w:ascii="Times New Roman" w:cs="Times New Roman" w:hAnsi="Times New Roman"/>
          <w:sz w:val="30"/>
          <w:szCs w:val="30"/>
        </w:rPr>
        <w:t>_____________</w:t>
      </w:r>
    </w:p>
    <w:p w:rsidP="002F60D0" w:rsidR="002F60D0" w:rsidRDefault="002F60D0" w:rsidRPr="008C2380">
      <w:pPr>
        <w:widowControl w:val="false"/>
        <w:autoSpaceDE w:val="false"/>
        <w:autoSpaceDN w:val="false"/>
        <w:adjustRightInd w:val="false"/>
        <w:spacing w:after="0" w:line="240" w:lineRule="auto"/>
        <w:jc w:val="both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>________________________________________________________________________________________________________</w:t>
      </w:r>
    </w:p>
    <w:p w:rsidP="006028BB" w:rsidR="006028BB" w:rsidRDefault="006028BB" w:rsidRPr="008C2380">
      <w:pPr>
        <w:widowControl w:val="false"/>
        <w:autoSpaceDE w:val="false"/>
        <w:autoSpaceDN w:val="false"/>
        <w:adjustRightInd w:val="false"/>
        <w:spacing w:after="0" w:line="240" w:lineRule="auto"/>
        <w:jc w:val="both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>______________________________________________</w:t>
      </w:r>
      <w:r w:rsidR="002F60D0" w:rsidRPr="008C2380">
        <w:rPr>
          <w:rFonts w:ascii="Times New Roman" w:cs="Times New Roman" w:hAnsi="Times New Roman"/>
          <w:sz w:val="30"/>
          <w:szCs w:val="30"/>
        </w:rPr>
        <w:t>___________________________________________</w:t>
      </w:r>
      <w:r w:rsidRPr="008C2380">
        <w:rPr>
          <w:rFonts w:ascii="Times New Roman" w:cs="Times New Roman" w:hAnsi="Times New Roman"/>
          <w:sz w:val="30"/>
          <w:szCs w:val="30"/>
        </w:rPr>
        <w:t>_______________.</w:t>
      </w:r>
    </w:p>
    <w:p w:rsidP="006028BB" w:rsidR="006028BB" w:rsidRDefault="006028BB" w:rsidRPr="008C2380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>Год получения сре</w:t>
      </w:r>
      <w:proofErr w:type="gramStart"/>
      <w:r w:rsidRPr="008C2380">
        <w:rPr>
          <w:rFonts w:ascii="Times New Roman" w:cs="Times New Roman" w:hAnsi="Times New Roman"/>
          <w:sz w:val="30"/>
          <w:szCs w:val="30"/>
        </w:rPr>
        <w:t>дств гр</w:t>
      </w:r>
      <w:proofErr w:type="gramEnd"/>
      <w:r w:rsidRPr="008C2380">
        <w:rPr>
          <w:rFonts w:ascii="Times New Roman" w:cs="Times New Roman" w:hAnsi="Times New Roman"/>
          <w:sz w:val="30"/>
          <w:szCs w:val="30"/>
        </w:rPr>
        <w:t>анта на начало ведения предпринимат</w:t>
      </w:r>
      <w:r w:rsidR="002F60D0" w:rsidRPr="008C2380">
        <w:rPr>
          <w:rFonts w:ascii="Times New Roman" w:cs="Times New Roman" w:hAnsi="Times New Roman"/>
          <w:sz w:val="30"/>
          <w:szCs w:val="30"/>
        </w:rPr>
        <w:t>ельской деятельности: ______</w:t>
      </w:r>
      <w:r w:rsidRPr="008C2380">
        <w:rPr>
          <w:rFonts w:ascii="Times New Roman" w:cs="Times New Roman" w:hAnsi="Times New Roman"/>
          <w:sz w:val="30"/>
          <w:szCs w:val="30"/>
        </w:rPr>
        <w:t>___________________.</w:t>
      </w:r>
    </w:p>
    <w:p w:rsidP="006028BB" w:rsidR="006028BB" w:rsidRDefault="002F60D0" w:rsidRPr="008C2380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>Фактическая д</w:t>
      </w:r>
      <w:r w:rsidR="006028BB" w:rsidRPr="008C2380">
        <w:rPr>
          <w:rFonts w:ascii="Times New Roman" w:cs="Times New Roman" w:hAnsi="Times New Roman"/>
          <w:sz w:val="30"/>
          <w:szCs w:val="30"/>
        </w:rPr>
        <w:t>ата поступления сре</w:t>
      </w:r>
      <w:proofErr w:type="gramStart"/>
      <w:r w:rsidR="006028BB" w:rsidRPr="008C2380">
        <w:rPr>
          <w:rFonts w:ascii="Times New Roman" w:cs="Times New Roman" w:hAnsi="Times New Roman"/>
          <w:sz w:val="30"/>
          <w:szCs w:val="30"/>
        </w:rPr>
        <w:t>дств гр</w:t>
      </w:r>
      <w:proofErr w:type="gramEnd"/>
      <w:r w:rsidR="006028BB" w:rsidRPr="008C2380">
        <w:rPr>
          <w:rFonts w:ascii="Times New Roman" w:cs="Times New Roman" w:hAnsi="Times New Roman"/>
          <w:sz w:val="30"/>
          <w:szCs w:val="30"/>
        </w:rPr>
        <w:t>анта на начало ведения предпринимательской деятельности: ___________.</w:t>
      </w:r>
    </w:p>
    <w:p w:rsidP="006028BB" w:rsidR="006028BB" w:rsidRDefault="006028BB" w:rsidRPr="008C2380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>Наименование плана</w:t>
      </w:r>
      <w:r w:rsidR="00DB4569" w:rsidRPr="008C2380">
        <w:rPr>
          <w:rFonts w:ascii="Times New Roman" w:cs="Times New Roman" w:hAnsi="Times New Roman"/>
          <w:sz w:val="30"/>
          <w:szCs w:val="30"/>
        </w:rPr>
        <w:t xml:space="preserve"> создания и ведения собственного дела по производству товаров, выполнению работ, оказанию услуг (далее – План)</w:t>
      </w:r>
      <w:r w:rsidRPr="008C2380">
        <w:rPr>
          <w:rFonts w:ascii="Times New Roman" w:cs="Times New Roman" w:hAnsi="Times New Roman"/>
          <w:sz w:val="30"/>
          <w:szCs w:val="30"/>
        </w:rPr>
        <w:t>: ____________</w:t>
      </w:r>
      <w:r w:rsidR="00DB4569" w:rsidRPr="008C2380">
        <w:rPr>
          <w:rFonts w:ascii="Times New Roman" w:cs="Times New Roman" w:hAnsi="Times New Roman"/>
          <w:sz w:val="30"/>
          <w:szCs w:val="30"/>
        </w:rPr>
        <w:t>_____</w:t>
      </w:r>
      <w:r w:rsidRPr="008C2380">
        <w:rPr>
          <w:rFonts w:ascii="Times New Roman" w:cs="Times New Roman" w:hAnsi="Times New Roman"/>
          <w:sz w:val="30"/>
          <w:szCs w:val="30"/>
        </w:rPr>
        <w:t>_________________</w:t>
      </w:r>
      <w:r w:rsidR="002F60D0" w:rsidRPr="008C2380">
        <w:rPr>
          <w:rFonts w:ascii="Times New Roman" w:cs="Times New Roman" w:hAnsi="Times New Roman"/>
          <w:sz w:val="30"/>
          <w:szCs w:val="30"/>
        </w:rPr>
        <w:t>___________________________________________</w:t>
      </w:r>
      <w:r w:rsidRPr="008C2380">
        <w:rPr>
          <w:rFonts w:ascii="Times New Roman" w:cs="Times New Roman" w:hAnsi="Times New Roman"/>
          <w:sz w:val="30"/>
          <w:szCs w:val="30"/>
        </w:rPr>
        <w:t>_________</w:t>
      </w:r>
    </w:p>
    <w:p w:rsidP="006028BB" w:rsidR="006028BB" w:rsidRDefault="006028BB" w:rsidRPr="008C2380">
      <w:pPr>
        <w:widowControl w:val="false"/>
        <w:autoSpaceDE w:val="false"/>
        <w:autoSpaceDN w:val="false"/>
        <w:adjustRightInd w:val="false"/>
        <w:spacing w:after="0" w:line="240" w:lineRule="auto"/>
        <w:jc w:val="both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>____________________________</w:t>
      </w:r>
      <w:r w:rsidR="002F60D0" w:rsidRPr="008C2380">
        <w:rPr>
          <w:rFonts w:ascii="Times New Roman" w:cs="Times New Roman" w:hAnsi="Times New Roman"/>
          <w:sz w:val="30"/>
          <w:szCs w:val="30"/>
        </w:rPr>
        <w:t>__________________________________________</w:t>
      </w:r>
      <w:r w:rsidRPr="008C2380">
        <w:rPr>
          <w:rFonts w:ascii="Times New Roman" w:cs="Times New Roman" w:hAnsi="Times New Roman"/>
          <w:sz w:val="30"/>
          <w:szCs w:val="30"/>
        </w:rPr>
        <w:t>__________________________________</w:t>
      </w:r>
    </w:p>
    <w:p w:rsidP="006028BB" w:rsidR="006028BB" w:rsidRDefault="006028BB" w:rsidRPr="008C2380">
      <w:pPr>
        <w:widowControl w:val="false"/>
        <w:autoSpaceDE w:val="false"/>
        <w:autoSpaceDN w:val="false"/>
        <w:adjustRightInd w:val="false"/>
        <w:spacing w:after="0" w:line="240" w:lineRule="auto"/>
        <w:jc w:val="both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>___________________________</w:t>
      </w:r>
      <w:r w:rsidR="002F60D0" w:rsidRPr="008C2380">
        <w:rPr>
          <w:rFonts w:ascii="Times New Roman" w:cs="Times New Roman" w:hAnsi="Times New Roman"/>
          <w:sz w:val="30"/>
          <w:szCs w:val="30"/>
        </w:rPr>
        <w:t>___________________________________________</w:t>
      </w:r>
      <w:r w:rsidRPr="008C2380">
        <w:rPr>
          <w:rFonts w:ascii="Times New Roman" w:cs="Times New Roman" w:hAnsi="Times New Roman"/>
          <w:sz w:val="30"/>
          <w:szCs w:val="30"/>
        </w:rPr>
        <w:t>__________________________________.</w:t>
      </w:r>
    </w:p>
    <w:p w:rsidP="006028BB" w:rsidR="006028BB" w:rsidRDefault="006028BB" w:rsidRPr="008C2380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 xml:space="preserve">Вид предпринимательской деятельности </w:t>
      </w:r>
      <w:r w:rsidR="00D56C2B" w:rsidRPr="008C2380">
        <w:rPr>
          <w:rFonts w:ascii="Times New Roman" w:cs="Times New Roman" w:hAnsi="Times New Roman"/>
          <w:sz w:val="30"/>
          <w:szCs w:val="30"/>
        </w:rPr>
        <w:t xml:space="preserve">по </w:t>
      </w:r>
      <w:r w:rsidR="00DB4569" w:rsidRPr="008C2380">
        <w:rPr>
          <w:rFonts w:ascii="Times New Roman" w:cs="Times New Roman" w:hAnsi="Times New Roman"/>
          <w:sz w:val="30"/>
          <w:szCs w:val="30"/>
        </w:rPr>
        <w:t>П</w:t>
      </w:r>
      <w:r w:rsidRPr="008C2380">
        <w:rPr>
          <w:rFonts w:ascii="Times New Roman" w:cs="Times New Roman" w:hAnsi="Times New Roman"/>
          <w:sz w:val="30"/>
          <w:szCs w:val="30"/>
        </w:rPr>
        <w:t>лан</w:t>
      </w:r>
      <w:r w:rsidR="00D56C2B" w:rsidRPr="008C2380">
        <w:rPr>
          <w:rFonts w:ascii="Times New Roman" w:cs="Times New Roman" w:hAnsi="Times New Roman"/>
          <w:sz w:val="30"/>
          <w:szCs w:val="30"/>
        </w:rPr>
        <w:t>у</w:t>
      </w:r>
      <w:r w:rsidRPr="008C2380">
        <w:rPr>
          <w:rFonts w:ascii="Times New Roman" w:cs="Times New Roman" w:hAnsi="Times New Roman"/>
          <w:sz w:val="30"/>
          <w:szCs w:val="30"/>
        </w:rPr>
        <w:t xml:space="preserve"> (код и расшифровка в соответствии с общероссийским класс</w:t>
      </w:r>
      <w:r w:rsidRPr="008C2380">
        <w:rPr>
          <w:rFonts w:ascii="Times New Roman" w:cs="Times New Roman" w:hAnsi="Times New Roman"/>
          <w:sz w:val="30"/>
          <w:szCs w:val="30"/>
        </w:rPr>
        <w:t>и</w:t>
      </w:r>
      <w:r w:rsidRPr="008C2380">
        <w:rPr>
          <w:rFonts w:ascii="Times New Roman" w:cs="Times New Roman" w:hAnsi="Times New Roman"/>
          <w:sz w:val="30"/>
          <w:szCs w:val="30"/>
        </w:rPr>
        <w:t>фикатором видов экономической деятельности): _________________________</w:t>
      </w:r>
      <w:r w:rsidR="002F60D0" w:rsidRPr="008C2380">
        <w:rPr>
          <w:rFonts w:ascii="Times New Roman" w:cs="Times New Roman" w:hAnsi="Times New Roman"/>
          <w:sz w:val="30"/>
          <w:szCs w:val="30"/>
        </w:rPr>
        <w:t>_</w:t>
      </w:r>
      <w:r w:rsidR="00D56C2B" w:rsidRPr="008C2380">
        <w:rPr>
          <w:rFonts w:ascii="Times New Roman" w:cs="Times New Roman" w:hAnsi="Times New Roman"/>
          <w:sz w:val="30"/>
          <w:szCs w:val="30"/>
        </w:rPr>
        <w:t>_</w:t>
      </w:r>
      <w:r w:rsidR="002F60D0" w:rsidRPr="008C2380">
        <w:rPr>
          <w:rFonts w:ascii="Times New Roman" w:cs="Times New Roman" w:hAnsi="Times New Roman"/>
          <w:sz w:val="30"/>
          <w:szCs w:val="30"/>
        </w:rPr>
        <w:t>__________________</w:t>
      </w:r>
      <w:r w:rsidRPr="008C2380">
        <w:rPr>
          <w:rFonts w:ascii="Times New Roman" w:cs="Times New Roman" w:hAnsi="Times New Roman"/>
          <w:sz w:val="30"/>
          <w:szCs w:val="30"/>
        </w:rPr>
        <w:t>_________________</w:t>
      </w:r>
    </w:p>
    <w:p w:rsidP="006028BB" w:rsidR="006028BB" w:rsidRDefault="006028BB" w:rsidRPr="008C2380">
      <w:pPr>
        <w:widowControl w:val="false"/>
        <w:autoSpaceDE w:val="false"/>
        <w:autoSpaceDN w:val="false"/>
        <w:adjustRightInd w:val="false"/>
        <w:spacing w:after="0" w:line="240" w:lineRule="auto"/>
        <w:jc w:val="both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>_____________________________________</w:t>
      </w:r>
      <w:r w:rsidR="002F60D0" w:rsidRPr="008C2380">
        <w:rPr>
          <w:rFonts w:ascii="Times New Roman" w:cs="Times New Roman" w:hAnsi="Times New Roman"/>
          <w:sz w:val="30"/>
          <w:szCs w:val="30"/>
        </w:rPr>
        <w:t>___________________________________________</w:t>
      </w:r>
      <w:r w:rsidRPr="008C2380">
        <w:rPr>
          <w:rFonts w:ascii="Times New Roman" w:cs="Times New Roman" w:hAnsi="Times New Roman"/>
          <w:sz w:val="30"/>
          <w:szCs w:val="30"/>
        </w:rPr>
        <w:t>________________________.</w:t>
      </w:r>
    </w:p>
    <w:p w:rsidP="006028BB" w:rsidR="006028BB" w:rsidRDefault="006028BB" w:rsidRPr="008C2380">
      <w:pPr>
        <w:widowControl w:val="false"/>
        <w:spacing w:after="0" w:line="240" w:lineRule="auto"/>
        <w:jc w:val="both"/>
        <w:rPr>
          <w:rFonts w:ascii="Times New Roman" w:cs="Times New Roman" w:hAnsi="Times New Roman"/>
          <w:sz w:val="10"/>
          <w:szCs w:val="10"/>
          <w:lang w:eastAsia="ru-RU"/>
        </w:rPr>
      </w:pPr>
    </w:p>
    <w:tbl>
      <w:tblPr>
        <w:tblStyle w:val="a5"/>
        <w:tblW w:type="dxa" w:w="15984"/>
        <w:tblLayout w:type="fixed"/>
        <w:tblLook w:firstColumn="1" w:firstRow="1" w:lastColumn="0" w:lastRow="0" w:noHBand="0" w:noVBand="1" w:val="04A0"/>
      </w:tblPr>
      <w:tblGrid>
        <w:gridCol w:w="5778"/>
        <w:gridCol w:w="1418"/>
        <w:gridCol w:w="1275"/>
        <w:gridCol w:w="1418"/>
        <w:gridCol w:w="1559"/>
        <w:gridCol w:w="1276"/>
        <w:gridCol w:w="1417"/>
        <w:gridCol w:w="1843"/>
      </w:tblGrid>
      <w:tr w:rsidR="008C2380" w:rsidRPr="008C2380" w:rsidTr="00E04AB6">
        <w:trPr>
          <w:trHeight w:val="113"/>
        </w:trPr>
        <w:tc>
          <w:tcPr>
            <w:tcW w:type="dxa" w:w="5778"/>
            <w:vMerge w:val="restart"/>
          </w:tcPr>
          <w:p w:rsidP="003A2F50" w:rsidR="004E6A2F" w:rsidRDefault="004E6A2F" w:rsidRPr="008C2380">
            <w:pPr>
              <w:widowControl w:val="false"/>
              <w:spacing w:line="192" w:lineRule="auto"/>
              <w:jc w:val="center"/>
              <w:rPr>
                <w:rFonts w:ascii="Times New Roman" w:cs="Times New Roman" w:hAnsi="Times New Roman"/>
                <w:sz w:val="6"/>
                <w:szCs w:val="6"/>
                <w:lang w:eastAsia="ru-RU"/>
              </w:rPr>
            </w:pPr>
          </w:p>
          <w:p w:rsidP="003A2F50" w:rsidR="004E6A2F" w:rsidRDefault="004E6A2F" w:rsidRPr="008C2380">
            <w:pPr>
              <w:widowControl w:val="false"/>
              <w:spacing w:line="192" w:lineRule="auto"/>
              <w:jc w:val="center"/>
              <w:rPr>
                <w:rFonts w:ascii="Times New Roman" w:cs="Times New Roman" w:hAnsi="Times New Roman"/>
                <w:sz w:val="28"/>
                <w:szCs w:val="28"/>
                <w:lang w:eastAsia="ru-RU"/>
              </w:rPr>
            </w:pPr>
            <w:r w:rsidRPr="008C2380">
              <w:rPr>
                <w:rFonts w:ascii="Times New Roman" w:cs="Times New Roman" w:hAnsi="Times New Roman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type="dxa" w:w="4111"/>
            <w:gridSpan w:val="3"/>
            <w:tcBorders>
              <w:bottom w:color="auto" w:space="0" w:sz="4" w:val="single"/>
            </w:tcBorders>
          </w:tcPr>
          <w:p w:rsidP="003A2F50" w:rsidR="004E6A2F" w:rsidRDefault="004E6A2F" w:rsidRPr="008C2380">
            <w:pPr>
              <w:widowControl w:val="false"/>
              <w:spacing w:line="192" w:lineRule="auto"/>
              <w:jc w:val="center"/>
              <w:rPr>
                <w:rFonts w:ascii="Times New Roman" w:cs="Times New Roman" w:hAnsi="Times New Roman"/>
                <w:sz w:val="6"/>
                <w:szCs w:val="6"/>
                <w:lang w:eastAsia="ru-RU"/>
              </w:rPr>
            </w:pPr>
          </w:p>
          <w:p w:rsidP="003A2F50" w:rsidR="004E6A2F" w:rsidRDefault="004E6A2F" w:rsidRPr="008C2380">
            <w:pPr>
              <w:widowControl w:val="false"/>
              <w:spacing w:line="192" w:lineRule="auto"/>
              <w:jc w:val="center"/>
              <w:rPr>
                <w:rFonts w:ascii="Times New Roman" w:cs="Times New Roman" w:hAnsi="Times New Roman"/>
                <w:sz w:val="28"/>
                <w:szCs w:val="28"/>
                <w:lang w:eastAsia="ru-RU"/>
              </w:rPr>
            </w:pPr>
            <w:r w:rsidRPr="008C2380">
              <w:rPr>
                <w:rFonts w:ascii="Times New Roman" w:cs="Times New Roman" w:hAnsi="Times New Roman"/>
                <w:sz w:val="28"/>
                <w:szCs w:val="28"/>
                <w:lang w:eastAsia="ru-RU"/>
              </w:rPr>
              <w:t xml:space="preserve">Сумма средств, </w:t>
            </w:r>
          </w:p>
          <w:p w:rsidP="0014197A" w:rsidR="00E04AB6" w:rsidRDefault="004E6A2F" w:rsidRPr="008C2380">
            <w:pPr>
              <w:widowControl w:val="false"/>
              <w:spacing w:line="192" w:lineRule="auto"/>
              <w:jc w:val="center"/>
              <w:rPr>
                <w:rFonts w:ascii="Times New Roman" w:cs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8C2380">
              <w:rPr>
                <w:rFonts w:ascii="Times New Roman" w:cs="Times New Roman" w:hAnsi="Times New Roman"/>
                <w:sz w:val="28"/>
                <w:szCs w:val="28"/>
                <w:lang w:eastAsia="ru-RU"/>
              </w:rPr>
              <w:t>предусмотренная</w:t>
            </w:r>
            <w:proofErr w:type="gramEnd"/>
            <w:r w:rsidRPr="008C2380">
              <w:rPr>
                <w:rFonts w:ascii="Times New Roman" w:cs="Times New Roman" w:hAnsi="Times New Roman"/>
                <w:sz w:val="28"/>
                <w:szCs w:val="28"/>
                <w:lang w:eastAsia="ru-RU"/>
              </w:rPr>
              <w:t xml:space="preserve"> Планом, </w:t>
            </w:r>
          </w:p>
          <w:p w:rsidP="0014197A" w:rsidR="004E6A2F" w:rsidRDefault="00FF20D9" w:rsidRPr="008C2380">
            <w:pPr>
              <w:widowControl w:val="false"/>
              <w:spacing w:line="192" w:lineRule="auto"/>
              <w:jc w:val="center"/>
              <w:rPr>
                <w:rFonts w:ascii="Times New Roman" w:cs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eastAsia="ru-RU"/>
              </w:rPr>
              <w:t>рубли</w:t>
            </w:r>
          </w:p>
          <w:p w:rsidP="0014197A" w:rsidR="004E6A2F" w:rsidRDefault="004E6A2F" w:rsidRPr="008C2380">
            <w:pPr>
              <w:widowControl w:val="false"/>
              <w:spacing w:line="192" w:lineRule="auto"/>
              <w:jc w:val="center"/>
              <w:rPr>
                <w:rFonts w:ascii="Times New Roman" w:cs="Times New Roman" w:hAnsi="Times New Roman"/>
                <w:sz w:val="6"/>
                <w:szCs w:val="6"/>
                <w:lang w:eastAsia="ru-RU"/>
              </w:rPr>
            </w:pPr>
          </w:p>
        </w:tc>
        <w:tc>
          <w:tcPr>
            <w:tcW w:type="dxa" w:w="6095"/>
            <w:gridSpan w:val="4"/>
            <w:tcBorders>
              <w:bottom w:color="auto" w:space="0" w:sz="4" w:val="single"/>
            </w:tcBorders>
          </w:tcPr>
          <w:p w:rsidP="001B20A3" w:rsidR="004E6A2F" w:rsidRDefault="004E6A2F" w:rsidRPr="008C2380">
            <w:pPr>
              <w:widowControl w:val="false"/>
              <w:spacing w:line="192" w:lineRule="auto"/>
              <w:jc w:val="center"/>
              <w:rPr>
                <w:rFonts w:ascii="Times New Roman" w:cs="Times New Roman" w:hAnsi="Times New Roman"/>
                <w:sz w:val="6"/>
                <w:szCs w:val="6"/>
                <w:lang w:eastAsia="ru-RU"/>
              </w:rPr>
            </w:pPr>
          </w:p>
          <w:p w:rsidP="001B20A3" w:rsidR="004E6A2F" w:rsidRDefault="004E6A2F" w:rsidRPr="008C2380">
            <w:pPr>
              <w:widowControl w:val="false"/>
              <w:spacing w:line="192" w:lineRule="auto"/>
              <w:jc w:val="center"/>
              <w:rPr>
                <w:rFonts w:ascii="Times New Roman" w:cs="Times New Roman" w:hAnsi="Times New Roman"/>
                <w:sz w:val="28"/>
                <w:szCs w:val="28"/>
                <w:lang w:eastAsia="ru-RU"/>
              </w:rPr>
            </w:pPr>
            <w:r w:rsidRPr="008C2380">
              <w:rPr>
                <w:rFonts w:ascii="Times New Roman" w:cs="Times New Roman" w:hAnsi="Times New Roman"/>
                <w:sz w:val="28"/>
                <w:szCs w:val="28"/>
                <w:lang w:eastAsia="ru-RU"/>
              </w:rPr>
              <w:t xml:space="preserve">Фактически израсходовано средств </w:t>
            </w:r>
          </w:p>
          <w:p w:rsidP="001B20A3" w:rsidR="004E6A2F" w:rsidRDefault="004E6A2F" w:rsidRPr="008C2380">
            <w:pPr>
              <w:widowControl w:val="false"/>
              <w:spacing w:line="192" w:lineRule="auto"/>
              <w:jc w:val="center"/>
              <w:rPr>
                <w:rFonts w:ascii="Times New Roman" w:cs="Times New Roman" w:hAnsi="Times New Roman"/>
                <w:sz w:val="28"/>
                <w:szCs w:val="28"/>
                <w:lang w:eastAsia="ru-RU"/>
              </w:rPr>
            </w:pPr>
            <w:r w:rsidRPr="008C2380">
              <w:rPr>
                <w:rFonts w:ascii="Times New Roman" w:cs="Times New Roman" w:hAnsi="Times New Roman"/>
                <w:sz w:val="28"/>
                <w:szCs w:val="28"/>
                <w:lang w:eastAsia="ru-RU"/>
              </w:rPr>
              <w:t xml:space="preserve">на выполнение Плана, </w:t>
            </w:r>
          </w:p>
          <w:p w:rsidP="001B20A3" w:rsidR="004E6A2F" w:rsidRDefault="00FF20D9" w:rsidRPr="008C2380">
            <w:pPr>
              <w:widowControl w:val="false"/>
              <w:spacing w:line="192" w:lineRule="auto"/>
              <w:jc w:val="center"/>
              <w:rPr>
                <w:rFonts w:ascii="Times New Roman" w:cs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eastAsia="ru-RU"/>
              </w:rPr>
              <w:t>рубли</w:t>
            </w:r>
          </w:p>
          <w:p w:rsidP="001B20A3" w:rsidR="004E6A2F" w:rsidRDefault="004E6A2F" w:rsidRPr="008C2380">
            <w:pPr>
              <w:widowControl w:val="false"/>
              <w:spacing w:line="192" w:lineRule="auto"/>
              <w:jc w:val="center"/>
              <w:rPr>
                <w:rFonts w:ascii="Times New Roman" w:cs="Times New Roman" w:hAnsi="Times New Roman"/>
                <w:sz w:val="6"/>
                <w:szCs w:val="6"/>
                <w:lang w:eastAsia="ru-RU"/>
              </w:rPr>
            </w:pPr>
          </w:p>
        </w:tc>
      </w:tr>
      <w:tr w:rsidR="008C2380" w:rsidRPr="008C2380" w:rsidTr="00E04AB6">
        <w:trPr>
          <w:trHeight w:val="113"/>
        </w:trPr>
        <w:tc>
          <w:tcPr>
            <w:tcW w:type="dxa" w:w="5778"/>
            <w:vMerge/>
          </w:tcPr>
          <w:p w:rsidP="003A2F50" w:rsidR="004E6A2F" w:rsidRDefault="004E6A2F" w:rsidRPr="008C2380">
            <w:pPr>
              <w:widowControl w:val="false"/>
              <w:spacing w:line="192" w:lineRule="auto"/>
              <w:jc w:val="center"/>
              <w:rPr>
                <w:rFonts w:ascii="Times New Roman" w:cs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418"/>
            <w:vMerge w:val="restart"/>
          </w:tcPr>
          <w:p w:rsidP="003A2F50" w:rsidR="004E6A2F" w:rsidRDefault="004E6A2F" w:rsidRPr="008C2380">
            <w:pPr>
              <w:widowControl w:val="false"/>
              <w:spacing w:line="192" w:lineRule="auto"/>
              <w:jc w:val="center"/>
              <w:rPr>
                <w:rFonts w:ascii="Times New Roman" w:cs="Times New Roman" w:hAnsi="Times New Roman"/>
                <w:sz w:val="6"/>
                <w:szCs w:val="6"/>
                <w:lang w:eastAsia="ru-RU"/>
              </w:rPr>
            </w:pPr>
          </w:p>
          <w:p w:rsidP="003A2F50" w:rsidR="004E6A2F" w:rsidRDefault="004E6A2F" w:rsidRPr="008C2380">
            <w:pPr>
              <w:widowControl w:val="false"/>
              <w:spacing w:line="192" w:lineRule="auto"/>
              <w:jc w:val="center"/>
              <w:rPr>
                <w:rFonts w:ascii="Times New Roman" w:cs="Times New Roman" w:hAnsi="Times New Roman"/>
                <w:sz w:val="28"/>
                <w:szCs w:val="28"/>
                <w:lang w:eastAsia="ru-RU"/>
              </w:rPr>
            </w:pPr>
            <w:r w:rsidRPr="008C2380">
              <w:rPr>
                <w:rFonts w:ascii="Times New Roman" w:cs="Times New Roman" w:hAnsi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type="dxa" w:w="2693"/>
            <w:gridSpan w:val="2"/>
          </w:tcPr>
          <w:p w:rsidP="0014197A" w:rsidR="004E6A2F" w:rsidRDefault="004E6A2F" w:rsidRPr="008C2380">
            <w:pPr>
              <w:widowControl w:val="false"/>
              <w:spacing w:line="192" w:lineRule="auto"/>
              <w:jc w:val="center"/>
              <w:rPr>
                <w:rFonts w:ascii="Times New Roman" w:cs="Times New Roman" w:hAnsi="Times New Roman"/>
                <w:sz w:val="6"/>
                <w:szCs w:val="6"/>
                <w:lang w:eastAsia="ru-RU"/>
              </w:rPr>
            </w:pPr>
          </w:p>
          <w:p w:rsidP="0014197A" w:rsidR="004E6A2F" w:rsidRDefault="004E6A2F" w:rsidRPr="008C2380">
            <w:pPr>
              <w:widowControl w:val="false"/>
              <w:spacing w:line="192" w:lineRule="auto"/>
              <w:jc w:val="center"/>
              <w:rPr>
                <w:rFonts w:ascii="Times New Roman" w:cs="Times New Roman" w:hAnsi="Times New Roman"/>
                <w:sz w:val="28"/>
                <w:szCs w:val="28"/>
                <w:lang w:eastAsia="ru-RU"/>
              </w:rPr>
            </w:pPr>
            <w:r w:rsidRPr="008C2380">
              <w:rPr>
                <w:rFonts w:ascii="Times New Roman" w:cs="Times New Roman" w:hAnsi="Times New Roman"/>
                <w:sz w:val="28"/>
                <w:szCs w:val="28"/>
                <w:lang w:eastAsia="ru-RU"/>
              </w:rPr>
              <w:t>в том числе:</w:t>
            </w:r>
          </w:p>
          <w:p w:rsidP="0014197A" w:rsidR="004E6A2F" w:rsidRDefault="004E6A2F" w:rsidRPr="008C2380">
            <w:pPr>
              <w:widowControl w:val="false"/>
              <w:spacing w:line="192" w:lineRule="auto"/>
              <w:jc w:val="center"/>
              <w:rPr>
                <w:rFonts w:ascii="Times New Roman" w:cs="Times New Roman" w:hAnsi="Times New Roman"/>
                <w:sz w:val="6"/>
                <w:szCs w:val="6"/>
                <w:lang w:eastAsia="ru-RU"/>
              </w:rPr>
            </w:pPr>
          </w:p>
        </w:tc>
        <w:tc>
          <w:tcPr>
            <w:tcW w:type="dxa" w:w="1559"/>
            <w:vMerge w:val="restart"/>
          </w:tcPr>
          <w:p w:rsidP="00DB4569" w:rsidR="004E6A2F" w:rsidRDefault="004E6A2F" w:rsidRPr="008C2380">
            <w:pPr>
              <w:widowControl w:val="false"/>
              <w:spacing w:line="192" w:lineRule="auto"/>
              <w:jc w:val="center"/>
              <w:rPr>
                <w:rFonts w:ascii="Times New Roman" w:cs="Times New Roman" w:hAnsi="Times New Roman"/>
                <w:sz w:val="6"/>
                <w:szCs w:val="6"/>
                <w:lang w:eastAsia="ru-RU"/>
              </w:rPr>
            </w:pPr>
          </w:p>
          <w:p w:rsidP="00DB4569" w:rsidR="004E6A2F" w:rsidRDefault="004E6A2F" w:rsidRPr="008C2380">
            <w:pPr>
              <w:widowControl w:val="false"/>
              <w:spacing w:line="192" w:lineRule="auto"/>
              <w:jc w:val="center"/>
              <w:rPr>
                <w:rFonts w:ascii="Times New Roman" w:cs="Times New Roman" w:hAnsi="Times New Roman"/>
                <w:sz w:val="28"/>
                <w:szCs w:val="28"/>
                <w:lang w:eastAsia="ru-RU"/>
              </w:rPr>
            </w:pPr>
            <w:r w:rsidRPr="008C2380">
              <w:rPr>
                <w:rFonts w:ascii="Times New Roman" w:cs="Times New Roman" w:hAnsi="Times New Roman"/>
                <w:sz w:val="28"/>
                <w:szCs w:val="28"/>
                <w:lang w:eastAsia="ru-RU"/>
              </w:rPr>
              <w:t xml:space="preserve">итого </w:t>
            </w:r>
          </w:p>
          <w:p w:rsidP="00DB4569" w:rsidR="004E6A2F" w:rsidRDefault="004E6A2F" w:rsidRPr="008C2380">
            <w:pPr>
              <w:widowControl w:val="false"/>
              <w:spacing w:line="192" w:lineRule="auto"/>
              <w:jc w:val="center"/>
              <w:rPr>
                <w:rFonts w:ascii="Times New Roman" w:cs="Times New Roman" w:hAnsi="Times New Roman"/>
                <w:sz w:val="28"/>
                <w:szCs w:val="28"/>
                <w:lang w:eastAsia="ru-RU"/>
              </w:rPr>
            </w:pPr>
            <w:r w:rsidRPr="008C2380">
              <w:rPr>
                <w:rFonts w:ascii="Times New Roman" w:cs="Times New Roman" w:hAnsi="Times New Roman"/>
                <w:sz w:val="28"/>
                <w:szCs w:val="28"/>
                <w:lang w:eastAsia="ru-RU"/>
              </w:rPr>
              <w:t xml:space="preserve">за год </w:t>
            </w:r>
          </w:p>
          <w:p w:rsidP="00DB4569" w:rsidR="004E6A2F" w:rsidRDefault="004E6A2F" w:rsidRPr="008C2380">
            <w:pPr>
              <w:widowControl w:val="false"/>
              <w:spacing w:line="192" w:lineRule="auto"/>
              <w:jc w:val="center"/>
              <w:rPr>
                <w:rFonts w:ascii="Times New Roman" w:cs="Times New Roman" w:hAnsi="Times New Roman"/>
                <w:sz w:val="28"/>
                <w:szCs w:val="28"/>
                <w:lang w:eastAsia="ru-RU"/>
              </w:rPr>
            </w:pPr>
            <w:r w:rsidRPr="008C2380">
              <w:rPr>
                <w:rFonts w:ascii="Times New Roman" w:cs="Times New Roman" w:hAnsi="Times New Roman"/>
                <w:sz w:val="28"/>
                <w:szCs w:val="28"/>
                <w:lang w:eastAsia="ru-RU"/>
              </w:rPr>
              <w:t>получения гранта</w:t>
            </w:r>
          </w:p>
        </w:tc>
        <w:tc>
          <w:tcPr>
            <w:tcW w:type="dxa" w:w="2693"/>
            <w:gridSpan w:val="2"/>
          </w:tcPr>
          <w:p w:rsidP="003A2F50" w:rsidR="004E6A2F" w:rsidRDefault="004E6A2F" w:rsidRPr="008C2380">
            <w:pPr>
              <w:widowControl w:val="false"/>
              <w:spacing w:line="192" w:lineRule="auto"/>
              <w:jc w:val="center"/>
              <w:rPr>
                <w:rFonts w:ascii="Times New Roman" w:cs="Times New Roman" w:hAnsi="Times New Roman"/>
                <w:sz w:val="6"/>
                <w:szCs w:val="6"/>
                <w:lang w:eastAsia="ru-RU"/>
              </w:rPr>
            </w:pPr>
          </w:p>
          <w:p w:rsidP="003A2F50" w:rsidR="004E6A2F" w:rsidRDefault="004E6A2F" w:rsidRPr="008C2380">
            <w:pPr>
              <w:widowControl w:val="false"/>
              <w:spacing w:line="192" w:lineRule="auto"/>
              <w:jc w:val="center"/>
              <w:rPr>
                <w:rFonts w:ascii="Times New Roman" w:cs="Times New Roman" w:hAnsi="Times New Roman"/>
                <w:sz w:val="28"/>
                <w:szCs w:val="28"/>
                <w:lang w:eastAsia="ru-RU"/>
              </w:rPr>
            </w:pPr>
            <w:r w:rsidRPr="008C2380">
              <w:rPr>
                <w:rFonts w:ascii="Times New Roman" w:cs="Times New Roman" w:hAnsi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type="dxa" w:w="1843"/>
            <w:vMerge w:val="restart"/>
          </w:tcPr>
          <w:p w:rsidP="00DB4569" w:rsidR="004E6A2F" w:rsidRDefault="004E6A2F" w:rsidRPr="008C2380">
            <w:pPr>
              <w:widowControl w:val="false"/>
              <w:spacing w:line="192" w:lineRule="auto"/>
              <w:jc w:val="center"/>
              <w:rPr>
                <w:rFonts w:ascii="Times New Roman" w:cs="Times New Roman" w:hAnsi="Times New Roman"/>
                <w:sz w:val="6"/>
                <w:szCs w:val="6"/>
                <w:lang w:eastAsia="ru-RU"/>
              </w:rPr>
            </w:pPr>
          </w:p>
          <w:p w:rsidP="00DB4569" w:rsidR="004E6A2F" w:rsidRDefault="004E6A2F" w:rsidRPr="008C2380">
            <w:pPr>
              <w:widowControl w:val="false"/>
              <w:spacing w:line="192" w:lineRule="auto"/>
              <w:jc w:val="center"/>
              <w:rPr>
                <w:rFonts w:ascii="Times New Roman" w:cs="Times New Roman" w:hAnsi="Times New Roman"/>
                <w:sz w:val="28"/>
                <w:szCs w:val="28"/>
                <w:lang w:eastAsia="ru-RU"/>
              </w:rPr>
            </w:pPr>
            <w:r w:rsidRPr="008C2380">
              <w:rPr>
                <w:rFonts w:ascii="Times New Roman" w:cs="Times New Roman" w:hAnsi="Times New Roman"/>
                <w:sz w:val="28"/>
                <w:szCs w:val="28"/>
                <w:lang w:eastAsia="ru-RU"/>
              </w:rPr>
              <w:t xml:space="preserve">итого </w:t>
            </w:r>
          </w:p>
          <w:p w:rsidP="00DB4569" w:rsidR="004E6A2F" w:rsidRDefault="004E6A2F" w:rsidRPr="008C2380">
            <w:pPr>
              <w:widowControl w:val="false"/>
              <w:spacing w:line="192" w:lineRule="auto"/>
              <w:jc w:val="center"/>
              <w:rPr>
                <w:rFonts w:ascii="Times New Roman" w:cs="Times New Roman" w:hAnsi="Times New Roman"/>
                <w:sz w:val="28"/>
                <w:szCs w:val="28"/>
                <w:lang w:eastAsia="ru-RU"/>
              </w:rPr>
            </w:pPr>
            <w:r w:rsidRPr="008C2380">
              <w:rPr>
                <w:rFonts w:ascii="Times New Roman" w:cs="Times New Roman" w:hAnsi="Times New Roman"/>
                <w:sz w:val="28"/>
                <w:szCs w:val="28"/>
                <w:lang w:eastAsia="ru-RU"/>
              </w:rPr>
              <w:t xml:space="preserve">за отчетный период года, </w:t>
            </w:r>
          </w:p>
          <w:p w:rsidP="00DB4569" w:rsidR="004E6A2F" w:rsidRDefault="004E6A2F" w:rsidRPr="008C2380">
            <w:pPr>
              <w:widowControl w:val="false"/>
              <w:spacing w:line="192" w:lineRule="auto"/>
              <w:jc w:val="center"/>
              <w:rPr>
                <w:rFonts w:ascii="Times New Roman" w:cs="Times New Roman" w:hAnsi="Times New Roman"/>
                <w:sz w:val="28"/>
                <w:szCs w:val="28"/>
                <w:lang w:eastAsia="ru-RU"/>
              </w:rPr>
            </w:pPr>
            <w:r w:rsidRPr="008C2380">
              <w:rPr>
                <w:rFonts w:ascii="Times New Roman" w:cs="Times New Roman" w:hAnsi="Times New Roman"/>
                <w:sz w:val="28"/>
                <w:szCs w:val="28"/>
                <w:lang w:eastAsia="ru-RU"/>
              </w:rPr>
              <w:t xml:space="preserve">следующего за годом </w:t>
            </w:r>
          </w:p>
          <w:p w:rsidP="00DB4569" w:rsidR="004E6A2F" w:rsidRDefault="004E6A2F" w:rsidRPr="008C2380">
            <w:pPr>
              <w:widowControl w:val="false"/>
              <w:spacing w:line="192" w:lineRule="auto"/>
              <w:jc w:val="center"/>
              <w:rPr>
                <w:rFonts w:ascii="Times New Roman" w:cs="Times New Roman" w:hAnsi="Times New Roman"/>
                <w:sz w:val="28"/>
                <w:szCs w:val="28"/>
                <w:lang w:eastAsia="ru-RU"/>
              </w:rPr>
            </w:pPr>
            <w:r w:rsidRPr="008C2380">
              <w:rPr>
                <w:rFonts w:ascii="Times New Roman" w:cs="Times New Roman" w:hAnsi="Times New Roman"/>
                <w:sz w:val="28"/>
                <w:szCs w:val="28"/>
                <w:lang w:eastAsia="ru-RU"/>
              </w:rPr>
              <w:t>получения гранта</w:t>
            </w:r>
          </w:p>
          <w:p w:rsidP="00DB4569" w:rsidR="004E6A2F" w:rsidRDefault="004E6A2F" w:rsidRPr="008C2380">
            <w:pPr>
              <w:widowControl w:val="false"/>
              <w:spacing w:line="192" w:lineRule="auto"/>
              <w:jc w:val="center"/>
              <w:rPr>
                <w:rFonts w:ascii="Times New Roman" w:cs="Times New Roman" w:hAnsi="Times New Roman"/>
                <w:sz w:val="6"/>
                <w:szCs w:val="6"/>
                <w:lang w:eastAsia="ru-RU"/>
              </w:rPr>
            </w:pPr>
          </w:p>
        </w:tc>
      </w:tr>
      <w:tr w:rsidR="004E6A2F" w:rsidRPr="008C2380" w:rsidTr="00E04AB6">
        <w:trPr>
          <w:trHeight w:val="113"/>
        </w:trPr>
        <w:tc>
          <w:tcPr>
            <w:tcW w:type="dxa" w:w="5778"/>
            <w:vMerge/>
            <w:tcBorders>
              <w:bottom w:val="nil"/>
            </w:tcBorders>
          </w:tcPr>
          <w:p w:rsidP="003A2F50" w:rsidR="004E6A2F" w:rsidRDefault="004E6A2F" w:rsidRPr="008C2380">
            <w:pPr>
              <w:widowControl w:val="false"/>
              <w:spacing w:line="192" w:lineRule="auto"/>
              <w:jc w:val="center"/>
              <w:rPr>
                <w:rFonts w:ascii="Times New Roman" w:cs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418"/>
            <w:vMerge/>
            <w:tcBorders>
              <w:bottom w:val="nil"/>
            </w:tcBorders>
          </w:tcPr>
          <w:p w:rsidP="003A2F50" w:rsidR="004E6A2F" w:rsidRDefault="004E6A2F" w:rsidRPr="008C2380">
            <w:pPr>
              <w:widowControl w:val="false"/>
              <w:spacing w:line="192" w:lineRule="auto"/>
              <w:jc w:val="center"/>
              <w:rPr>
                <w:rFonts w:ascii="Times New Roman" w:cs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275"/>
            <w:tcBorders>
              <w:bottom w:val="nil"/>
            </w:tcBorders>
          </w:tcPr>
          <w:p w:rsidP="003A2F50" w:rsidR="004E6A2F" w:rsidRDefault="004E6A2F" w:rsidRPr="008C2380">
            <w:pPr>
              <w:widowControl w:val="false"/>
              <w:spacing w:line="192" w:lineRule="auto"/>
              <w:jc w:val="center"/>
              <w:rPr>
                <w:rFonts w:ascii="Times New Roman" w:cs="Times New Roman" w:hAnsi="Times New Roman"/>
                <w:sz w:val="28"/>
                <w:szCs w:val="28"/>
                <w:lang w:eastAsia="ru-RU"/>
              </w:rPr>
            </w:pPr>
            <w:r w:rsidRPr="008C2380">
              <w:rPr>
                <w:rFonts w:ascii="Times New Roman" w:cs="Times New Roman" w:hAnsi="Times New Roman"/>
                <w:sz w:val="28"/>
                <w:szCs w:val="28"/>
                <w:lang w:eastAsia="ru-RU"/>
              </w:rPr>
              <w:t>за счет гранта</w:t>
            </w:r>
          </w:p>
        </w:tc>
        <w:tc>
          <w:tcPr>
            <w:tcW w:type="dxa" w:w="1418"/>
            <w:tcBorders>
              <w:bottom w:val="nil"/>
            </w:tcBorders>
          </w:tcPr>
          <w:p w:rsidP="0014197A" w:rsidR="004E6A2F" w:rsidRDefault="004E6A2F" w:rsidRPr="008C2380">
            <w:pPr>
              <w:widowControl w:val="false"/>
              <w:spacing w:line="192" w:lineRule="auto"/>
              <w:jc w:val="center"/>
              <w:rPr>
                <w:rFonts w:ascii="Times New Roman" w:cs="Times New Roman" w:hAnsi="Times New Roman"/>
                <w:sz w:val="28"/>
                <w:szCs w:val="28"/>
                <w:lang w:eastAsia="ru-RU"/>
              </w:rPr>
            </w:pPr>
            <w:r w:rsidRPr="008C2380">
              <w:rPr>
                <w:rFonts w:ascii="Times New Roman" w:cs="Times New Roman" w:hAnsi="Times New Roman"/>
                <w:sz w:val="28"/>
                <w:szCs w:val="28"/>
                <w:lang w:eastAsia="ru-RU"/>
              </w:rPr>
              <w:t xml:space="preserve">за счет </w:t>
            </w:r>
          </w:p>
          <w:p w:rsidP="0014197A" w:rsidR="004E6A2F" w:rsidRDefault="004E6A2F" w:rsidRPr="008C2380">
            <w:pPr>
              <w:widowControl w:val="false"/>
              <w:spacing w:line="192" w:lineRule="auto"/>
              <w:jc w:val="center"/>
              <w:rPr>
                <w:rFonts w:ascii="Times New Roman" w:cs="Times New Roman" w:hAnsi="Times New Roman"/>
                <w:sz w:val="28"/>
                <w:szCs w:val="28"/>
                <w:lang w:eastAsia="ru-RU"/>
              </w:rPr>
            </w:pPr>
            <w:r w:rsidRPr="008C2380">
              <w:rPr>
                <w:rFonts w:ascii="Times New Roman" w:cs="Times New Roman" w:hAnsi="Times New Roman"/>
                <w:sz w:val="28"/>
                <w:szCs w:val="28"/>
                <w:lang w:eastAsia="ru-RU"/>
              </w:rPr>
              <w:t>получ</w:t>
            </w:r>
            <w:r w:rsidRPr="008C2380">
              <w:rPr>
                <w:rFonts w:ascii="Times New Roman" w:cs="Times New Roman" w:hAnsi="Times New Roman"/>
                <w:sz w:val="28"/>
                <w:szCs w:val="28"/>
                <w:lang w:eastAsia="ru-RU"/>
              </w:rPr>
              <w:t>а</w:t>
            </w:r>
            <w:r w:rsidRPr="008C2380">
              <w:rPr>
                <w:rFonts w:ascii="Times New Roman" w:cs="Times New Roman" w:hAnsi="Times New Roman"/>
                <w:sz w:val="28"/>
                <w:szCs w:val="28"/>
                <w:lang w:eastAsia="ru-RU"/>
              </w:rPr>
              <w:t>теля гранта</w:t>
            </w:r>
          </w:p>
        </w:tc>
        <w:tc>
          <w:tcPr>
            <w:tcW w:type="dxa" w:w="1559"/>
            <w:vMerge/>
            <w:tcBorders>
              <w:bottom w:val="nil"/>
            </w:tcBorders>
          </w:tcPr>
          <w:p w:rsidP="00DB4569" w:rsidR="004E6A2F" w:rsidRDefault="004E6A2F" w:rsidRPr="008C2380">
            <w:pPr>
              <w:widowControl w:val="false"/>
              <w:spacing w:line="192" w:lineRule="auto"/>
              <w:jc w:val="center"/>
              <w:rPr>
                <w:rFonts w:ascii="Times New Roman" w:cs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276"/>
            <w:tcBorders>
              <w:bottom w:val="nil"/>
            </w:tcBorders>
          </w:tcPr>
          <w:p w:rsidP="00C871E4" w:rsidR="004E6A2F" w:rsidRDefault="004E6A2F" w:rsidRPr="008C2380">
            <w:pPr>
              <w:widowControl w:val="false"/>
              <w:spacing w:line="192" w:lineRule="auto"/>
              <w:jc w:val="center"/>
              <w:rPr>
                <w:rFonts w:ascii="Times New Roman" w:cs="Times New Roman" w:hAnsi="Times New Roman"/>
                <w:sz w:val="6"/>
                <w:szCs w:val="6"/>
                <w:lang w:eastAsia="ru-RU"/>
              </w:rPr>
            </w:pPr>
          </w:p>
          <w:p w:rsidP="00C871E4" w:rsidR="004E6A2F" w:rsidRDefault="004E6A2F" w:rsidRPr="008C2380">
            <w:pPr>
              <w:widowControl w:val="false"/>
              <w:spacing w:line="192" w:lineRule="auto"/>
              <w:jc w:val="center"/>
              <w:rPr>
                <w:rFonts w:ascii="Times New Roman" w:cs="Times New Roman" w:hAnsi="Times New Roman"/>
                <w:sz w:val="28"/>
                <w:szCs w:val="28"/>
                <w:lang w:eastAsia="ru-RU"/>
              </w:rPr>
            </w:pPr>
            <w:r w:rsidRPr="008C2380">
              <w:rPr>
                <w:rFonts w:ascii="Times New Roman" w:cs="Times New Roman" w:hAnsi="Times New Roman"/>
                <w:sz w:val="28"/>
                <w:szCs w:val="28"/>
                <w:lang w:eastAsia="ru-RU"/>
              </w:rPr>
              <w:t>за счет гранта</w:t>
            </w:r>
          </w:p>
        </w:tc>
        <w:tc>
          <w:tcPr>
            <w:tcW w:type="dxa" w:w="1417"/>
            <w:tcBorders>
              <w:bottom w:val="nil"/>
            </w:tcBorders>
          </w:tcPr>
          <w:p w:rsidP="00C871E4" w:rsidR="004E6A2F" w:rsidRDefault="004E6A2F" w:rsidRPr="008C2380">
            <w:pPr>
              <w:widowControl w:val="false"/>
              <w:spacing w:line="192" w:lineRule="auto"/>
              <w:jc w:val="center"/>
              <w:rPr>
                <w:rFonts w:ascii="Times New Roman" w:cs="Times New Roman" w:hAnsi="Times New Roman"/>
                <w:sz w:val="6"/>
                <w:szCs w:val="6"/>
                <w:lang w:eastAsia="ru-RU"/>
              </w:rPr>
            </w:pPr>
          </w:p>
          <w:p w:rsidP="00C871E4" w:rsidR="004E6A2F" w:rsidRDefault="004E6A2F" w:rsidRPr="008C2380">
            <w:pPr>
              <w:widowControl w:val="false"/>
              <w:spacing w:line="192" w:lineRule="auto"/>
              <w:jc w:val="center"/>
              <w:rPr>
                <w:rFonts w:ascii="Times New Roman" w:cs="Times New Roman" w:hAnsi="Times New Roman"/>
                <w:sz w:val="28"/>
                <w:szCs w:val="28"/>
                <w:lang w:eastAsia="ru-RU"/>
              </w:rPr>
            </w:pPr>
            <w:r w:rsidRPr="008C2380">
              <w:rPr>
                <w:rFonts w:ascii="Times New Roman" w:cs="Times New Roman" w:hAnsi="Times New Roman"/>
                <w:sz w:val="28"/>
                <w:szCs w:val="28"/>
                <w:lang w:eastAsia="ru-RU"/>
              </w:rPr>
              <w:t xml:space="preserve">за счет </w:t>
            </w:r>
          </w:p>
          <w:p w:rsidP="00C871E4" w:rsidR="004E6A2F" w:rsidRDefault="004E6A2F" w:rsidRPr="008C2380">
            <w:pPr>
              <w:widowControl w:val="false"/>
              <w:spacing w:line="192" w:lineRule="auto"/>
              <w:jc w:val="center"/>
              <w:rPr>
                <w:rFonts w:ascii="Times New Roman" w:cs="Times New Roman" w:hAnsi="Times New Roman"/>
                <w:sz w:val="28"/>
                <w:szCs w:val="28"/>
                <w:lang w:eastAsia="ru-RU"/>
              </w:rPr>
            </w:pPr>
            <w:r w:rsidRPr="008C2380">
              <w:rPr>
                <w:rFonts w:ascii="Times New Roman" w:cs="Times New Roman" w:hAnsi="Times New Roman"/>
                <w:sz w:val="28"/>
                <w:szCs w:val="28"/>
                <w:lang w:eastAsia="ru-RU"/>
              </w:rPr>
              <w:t>получ</w:t>
            </w:r>
            <w:r w:rsidRPr="008C2380">
              <w:rPr>
                <w:rFonts w:ascii="Times New Roman" w:cs="Times New Roman" w:hAnsi="Times New Roman"/>
                <w:sz w:val="28"/>
                <w:szCs w:val="28"/>
                <w:lang w:eastAsia="ru-RU"/>
              </w:rPr>
              <w:t>а</w:t>
            </w:r>
            <w:r w:rsidRPr="008C2380">
              <w:rPr>
                <w:rFonts w:ascii="Times New Roman" w:cs="Times New Roman" w:hAnsi="Times New Roman"/>
                <w:sz w:val="28"/>
                <w:szCs w:val="28"/>
                <w:lang w:eastAsia="ru-RU"/>
              </w:rPr>
              <w:t>теля гранта</w:t>
            </w:r>
          </w:p>
        </w:tc>
        <w:tc>
          <w:tcPr>
            <w:tcW w:type="dxa" w:w="1843"/>
            <w:vMerge/>
            <w:tcBorders>
              <w:bottom w:val="nil"/>
            </w:tcBorders>
          </w:tcPr>
          <w:p w:rsidP="00DB4569" w:rsidR="004E6A2F" w:rsidRDefault="004E6A2F" w:rsidRPr="008C2380">
            <w:pPr>
              <w:widowControl w:val="false"/>
              <w:spacing w:line="192" w:lineRule="auto"/>
              <w:jc w:val="center"/>
              <w:rPr>
                <w:rFonts w:ascii="Times New Roman" w:cs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P="00FF20D9" w:rsidR="006028BB" w:rsidRDefault="006028BB" w:rsidRPr="008C2380">
      <w:pPr>
        <w:widowControl w:val="false"/>
        <w:spacing w:after="0" w:line="14" w:lineRule="auto"/>
        <w:jc w:val="both"/>
        <w:rPr>
          <w:rFonts w:ascii="Times New Roman" w:cs="Times New Roman" w:hAnsi="Times New Roman"/>
          <w:sz w:val="2"/>
          <w:szCs w:val="2"/>
          <w:lang w:eastAsia="ru-RU"/>
        </w:rPr>
      </w:pPr>
    </w:p>
    <w:tbl>
      <w:tblPr>
        <w:tblStyle w:val="a5"/>
        <w:tblW w:type="dxa" w:w="15984"/>
        <w:tblLayout w:type="fixed"/>
        <w:tblLook w:firstColumn="1" w:firstRow="1" w:lastColumn="0" w:lastRow="0" w:noHBand="0" w:noVBand="1" w:val="04A0"/>
      </w:tblPr>
      <w:tblGrid>
        <w:gridCol w:w="5778"/>
        <w:gridCol w:w="1418"/>
        <w:gridCol w:w="1275"/>
        <w:gridCol w:w="1418"/>
        <w:gridCol w:w="1559"/>
        <w:gridCol w:w="1276"/>
        <w:gridCol w:w="1417"/>
        <w:gridCol w:w="1843"/>
      </w:tblGrid>
      <w:tr w:rsidR="008C2380" w:rsidRPr="008C2380" w:rsidTr="00E04AB6">
        <w:trPr>
          <w:trHeight w:val="113"/>
          <w:tblHeader/>
        </w:trPr>
        <w:tc>
          <w:tcPr>
            <w:tcW w:type="dxa" w:w="5778"/>
          </w:tcPr>
          <w:p w:rsidP="003A2F50" w:rsidR="004E6A2F" w:rsidRDefault="004E6A2F" w:rsidRPr="008C2380">
            <w:pPr>
              <w:widowControl w:val="false"/>
              <w:jc w:val="center"/>
              <w:rPr>
                <w:rFonts w:ascii="Times New Roman" w:cs="Times New Roman" w:hAnsi="Times New Roman"/>
                <w:sz w:val="28"/>
                <w:szCs w:val="28"/>
                <w:lang w:eastAsia="ru-RU"/>
              </w:rPr>
            </w:pPr>
            <w:r w:rsidRPr="008C2380">
              <w:rPr>
                <w:rFonts w:ascii="Times New Roman" w:cs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type="dxa" w:w="1418"/>
          </w:tcPr>
          <w:p w:rsidP="003A2F50" w:rsidR="004E6A2F" w:rsidRDefault="004E6A2F" w:rsidRPr="008C2380">
            <w:pPr>
              <w:widowControl w:val="false"/>
              <w:jc w:val="center"/>
              <w:rPr>
                <w:rFonts w:ascii="Times New Roman" w:cs="Times New Roman" w:hAnsi="Times New Roman"/>
                <w:sz w:val="28"/>
                <w:szCs w:val="28"/>
                <w:lang w:eastAsia="ru-RU"/>
              </w:rPr>
            </w:pPr>
            <w:r w:rsidRPr="008C2380">
              <w:rPr>
                <w:rFonts w:ascii="Times New Roman" w:cs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type="dxa" w:w="1275"/>
          </w:tcPr>
          <w:p w:rsidP="003A2F50" w:rsidR="004E6A2F" w:rsidRDefault="004E6A2F" w:rsidRPr="008C2380">
            <w:pPr>
              <w:widowControl w:val="false"/>
              <w:jc w:val="center"/>
              <w:rPr>
                <w:rFonts w:ascii="Times New Roman" w:cs="Times New Roman" w:hAnsi="Times New Roman"/>
                <w:sz w:val="28"/>
                <w:szCs w:val="28"/>
                <w:lang w:eastAsia="ru-RU"/>
              </w:rPr>
            </w:pPr>
            <w:r w:rsidRPr="008C2380">
              <w:rPr>
                <w:rFonts w:ascii="Times New Roman" w:cs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type="dxa" w:w="1418"/>
          </w:tcPr>
          <w:p w:rsidP="003A2F50" w:rsidR="004E6A2F" w:rsidRDefault="004E6A2F" w:rsidRPr="008C2380">
            <w:pPr>
              <w:widowControl w:val="false"/>
              <w:jc w:val="center"/>
              <w:rPr>
                <w:rFonts w:ascii="Times New Roman" w:cs="Times New Roman" w:hAnsi="Times New Roman"/>
                <w:sz w:val="28"/>
                <w:szCs w:val="28"/>
                <w:lang w:eastAsia="ru-RU"/>
              </w:rPr>
            </w:pPr>
            <w:r w:rsidRPr="008C2380">
              <w:rPr>
                <w:rFonts w:ascii="Times New Roman" w:cs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type="dxa" w:w="1559"/>
          </w:tcPr>
          <w:p w:rsidP="003A2F50" w:rsidR="004E6A2F" w:rsidRDefault="004E6A2F" w:rsidRPr="008C2380">
            <w:pPr>
              <w:widowControl w:val="false"/>
              <w:jc w:val="center"/>
              <w:rPr>
                <w:rFonts w:ascii="Times New Roman" w:cs="Times New Roman" w:hAnsi="Times New Roman"/>
                <w:sz w:val="28"/>
                <w:szCs w:val="28"/>
                <w:lang w:eastAsia="ru-RU"/>
              </w:rPr>
            </w:pPr>
            <w:r w:rsidRPr="008C2380">
              <w:rPr>
                <w:rFonts w:ascii="Times New Roman" w:cs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type="dxa" w:w="1276"/>
          </w:tcPr>
          <w:p w:rsidP="003A2F50" w:rsidR="004E6A2F" w:rsidRDefault="004E6A2F" w:rsidRPr="008C2380">
            <w:pPr>
              <w:widowControl w:val="false"/>
              <w:jc w:val="center"/>
              <w:rPr>
                <w:rFonts w:ascii="Times New Roman" w:cs="Times New Roman" w:hAnsi="Times New Roman"/>
                <w:sz w:val="28"/>
                <w:szCs w:val="28"/>
                <w:lang w:eastAsia="ru-RU"/>
              </w:rPr>
            </w:pPr>
            <w:r w:rsidRPr="008C2380">
              <w:rPr>
                <w:rFonts w:ascii="Times New Roman" w:cs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type="dxa" w:w="1417"/>
          </w:tcPr>
          <w:p w:rsidP="003A2F50" w:rsidR="004E6A2F" w:rsidRDefault="004E6A2F" w:rsidRPr="008C2380">
            <w:pPr>
              <w:widowControl w:val="false"/>
              <w:jc w:val="center"/>
              <w:rPr>
                <w:rFonts w:ascii="Times New Roman" w:cs="Times New Roman" w:hAnsi="Times New Roman"/>
                <w:sz w:val="28"/>
                <w:szCs w:val="28"/>
                <w:lang w:eastAsia="ru-RU"/>
              </w:rPr>
            </w:pPr>
            <w:r w:rsidRPr="008C2380">
              <w:rPr>
                <w:rFonts w:ascii="Times New Roman" w:cs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type="dxa" w:w="1843"/>
          </w:tcPr>
          <w:p w:rsidP="003A2F50" w:rsidR="004E6A2F" w:rsidRDefault="004E6A2F" w:rsidRPr="008C2380">
            <w:pPr>
              <w:widowControl w:val="false"/>
              <w:jc w:val="center"/>
              <w:rPr>
                <w:rFonts w:ascii="Times New Roman" w:cs="Times New Roman" w:hAnsi="Times New Roman"/>
                <w:sz w:val="28"/>
                <w:szCs w:val="28"/>
                <w:lang w:eastAsia="ru-RU"/>
              </w:rPr>
            </w:pPr>
            <w:r w:rsidRPr="008C2380">
              <w:rPr>
                <w:rFonts w:ascii="Times New Roman" w:cs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8C2380" w:rsidRPr="008C2380" w:rsidTr="00E04AB6">
        <w:trPr>
          <w:trHeight w:val="113"/>
        </w:trPr>
        <w:tc>
          <w:tcPr>
            <w:tcW w:type="dxa" w:w="5778"/>
          </w:tcPr>
          <w:p w:rsidP="00E04AB6" w:rsidR="004E6A2F" w:rsidRDefault="004E6A2F" w:rsidRPr="008C2380">
            <w:pPr>
              <w:widowControl w:val="false"/>
              <w:autoSpaceDE w:val="false"/>
              <w:autoSpaceDN w:val="false"/>
              <w:adjustRightInd w:val="false"/>
              <w:ind w:left="-57" w:right="-57"/>
              <w:rPr>
                <w:rFonts w:ascii="Times New Roman" w:cs="Times New Roman" w:hAnsi="Times New Roman"/>
                <w:sz w:val="28"/>
                <w:szCs w:val="28"/>
              </w:rPr>
            </w:pPr>
            <w:r w:rsidRPr="008C2380"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I</w:t>
            </w:r>
            <w:r w:rsidRPr="008C2380">
              <w:rPr>
                <w:rFonts w:ascii="Times New Roman" w:cs="Times New Roman" w:hAnsi="Times New Roman"/>
                <w:sz w:val="28"/>
                <w:szCs w:val="28"/>
              </w:rPr>
              <w:t>. Денежные поступления, в том числе:</w:t>
            </w:r>
          </w:p>
        </w:tc>
        <w:tc>
          <w:tcPr>
            <w:tcW w:type="dxa" w:w="1418"/>
          </w:tcPr>
          <w:p w:rsidP="003A2F50" w:rsidR="004E6A2F" w:rsidRDefault="004E6A2F" w:rsidRPr="008C2380">
            <w:pPr>
              <w:widowControl w:val="false"/>
              <w:rPr>
                <w:rFonts w:ascii="Times New Roman" w:cs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275"/>
          </w:tcPr>
          <w:p w:rsidP="003A2F50" w:rsidR="004E6A2F" w:rsidRDefault="004E6A2F" w:rsidRPr="008C2380">
            <w:pPr>
              <w:widowControl w:val="false"/>
              <w:rPr>
                <w:rFonts w:ascii="Times New Roman" w:cs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418"/>
          </w:tcPr>
          <w:p w:rsidP="003A2F50" w:rsidR="004E6A2F" w:rsidRDefault="004E6A2F" w:rsidRPr="008C2380">
            <w:pPr>
              <w:widowControl w:val="false"/>
              <w:rPr>
                <w:rFonts w:ascii="Times New Roman" w:cs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559"/>
          </w:tcPr>
          <w:p w:rsidP="003A2F50" w:rsidR="004E6A2F" w:rsidRDefault="004E6A2F" w:rsidRPr="008C2380">
            <w:pPr>
              <w:widowControl w:val="false"/>
              <w:rPr>
                <w:rFonts w:ascii="Times New Roman" w:cs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276"/>
          </w:tcPr>
          <w:p w:rsidP="003A2F50" w:rsidR="004E6A2F" w:rsidRDefault="004E6A2F" w:rsidRPr="008C2380">
            <w:pPr>
              <w:widowControl w:val="false"/>
              <w:rPr>
                <w:rFonts w:ascii="Times New Roman" w:cs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417"/>
          </w:tcPr>
          <w:p w:rsidP="003A2F50" w:rsidR="004E6A2F" w:rsidRDefault="004E6A2F" w:rsidRPr="008C2380">
            <w:pPr>
              <w:widowControl w:val="false"/>
              <w:rPr>
                <w:rFonts w:ascii="Times New Roman" w:cs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843"/>
          </w:tcPr>
          <w:p w:rsidP="003A2F50" w:rsidR="004E6A2F" w:rsidRDefault="004E6A2F" w:rsidRPr="008C2380">
            <w:pPr>
              <w:widowControl w:val="false"/>
              <w:rPr>
                <w:rFonts w:ascii="Times New Roman" w:cs="Times New Roman" w:hAnsi="Times New Roman"/>
                <w:sz w:val="28"/>
                <w:szCs w:val="28"/>
                <w:lang w:eastAsia="ru-RU"/>
              </w:rPr>
            </w:pPr>
          </w:p>
        </w:tc>
      </w:tr>
      <w:tr w:rsidR="008C2380" w:rsidRPr="008C2380" w:rsidTr="00E04AB6">
        <w:trPr>
          <w:trHeight w:val="113"/>
        </w:trPr>
        <w:tc>
          <w:tcPr>
            <w:tcW w:type="dxa" w:w="5778"/>
          </w:tcPr>
          <w:p w:rsidP="00D56C2B" w:rsidR="00D56C2B" w:rsidRDefault="004E6A2F" w:rsidRPr="008C2380">
            <w:pPr>
              <w:widowControl w:val="false"/>
              <w:autoSpaceDE w:val="false"/>
              <w:autoSpaceDN w:val="false"/>
              <w:adjustRightInd w:val="false"/>
              <w:ind w:left="-57" w:right="-57"/>
              <w:rPr>
                <w:rFonts w:ascii="Times New Roman" w:cs="Times New Roman" w:hAnsi="Times New Roman"/>
                <w:sz w:val="28"/>
                <w:szCs w:val="28"/>
              </w:rPr>
            </w:pPr>
            <w:r w:rsidRPr="008C2380">
              <w:rPr>
                <w:rFonts w:ascii="Times New Roman" w:cs="Times New Roman" w:hAnsi="Times New Roman"/>
                <w:sz w:val="28"/>
                <w:szCs w:val="28"/>
              </w:rPr>
              <w:t xml:space="preserve">1.1. </w:t>
            </w:r>
            <w:r w:rsidR="00D56C2B" w:rsidRPr="008C2380">
              <w:rPr>
                <w:rFonts w:ascii="Times New Roman" w:cs="Times New Roman" w:hAnsi="Times New Roman"/>
                <w:sz w:val="28"/>
                <w:szCs w:val="28"/>
              </w:rPr>
              <w:t>Доход</w:t>
            </w:r>
            <w:r w:rsidRPr="008C2380">
              <w:rPr>
                <w:rFonts w:ascii="Times New Roman" w:cs="Times New Roman" w:hAnsi="Times New Roman"/>
                <w:sz w:val="28"/>
                <w:szCs w:val="28"/>
              </w:rPr>
              <w:t xml:space="preserve"> от </w:t>
            </w:r>
            <w:r w:rsidR="00125C51" w:rsidRPr="008C2380">
              <w:rPr>
                <w:rFonts w:ascii="Times New Roman" w:cs="Times New Roman" w:hAnsi="Times New Roman"/>
                <w:sz w:val="28"/>
                <w:szCs w:val="28"/>
              </w:rPr>
              <w:t xml:space="preserve">производства и </w:t>
            </w:r>
            <w:r w:rsidRPr="008C2380">
              <w:rPr>
                <w:rFonts w:ascii="Times New Roman" w:cs="Times New Roman" w:hAnsi="Times New Roman"/>
                <w:sz w:val="28"/>
                <w:szCs w:val="28"/>
              </w:rPr>
              <w:t xml:space="preserve">реализации </w:t>
            </w:r>
          </w:p>
          <w:p w:rsidP="00D56C2B" w:rsidR="004E6A2F" w:rsidRDefault="004E6A2F" w:rsidRPr="008C2380">
            <w:pPr>
              <w:widowControl w:val="false"/>
              <w:autoSpaceDE w:val="false"/>
              <w:autoSpaceDN w:val="false"/>
              <w:adjustRightInd w:val="false"/>
              <w:ind w:left="-57" w:right="-57"/>
              <w:rPr>
                <w:rFonts w:ascii="Times New Roman" w:cs="Times New Roman" w:hAnsi="Times New Roman"/>
                <w:sz w:val="28"/>
                <w:szCs w:val="28"/>
              </w:rPr>
            </w:pPr>
            <w:r w:rsidRPr="008C2380">
              <w:rPr>
                <w:rFonts w:ascii="Times New Roman" w:cs="Times New Roman" w:hAnsi="Times New Roman"/>
                <w:sz w:val="28"/>
                <w:szCs w:val="28"/>
              </w:rPr>
              <w:t>товаров, работ, услуг без НДС</w:t>
            </w:r>
          </w:p>
        </w:tc>
        <w:tc>
          <w:tcPr>
            <w:tcW w:type="dxa" w:w="1418"/>
          </w:tcPr>
          <w:p w:rsidP="003A2F50" w:rsidR="004E6A2F" w:rsidRDefault="004E6A2F" w:rsidRPr="008C2380">
            <w:pPr>
              <w:widowControl w:val="false"/>
              <w:rPr>
                <w:rFonts w:ascii="Times New Roman" w:cs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275"/>
          </w:tcPr>
          <w:p w:rsidP="003A2F50" w:rsidR="004E6A2F" w:rsidRDefault="004E6A2F" w:rsidRPr="008C2380">
            <w:pPr>
              <w:widowControl w:val="false"/>
              <w:rPr>
                <w:rFonts w:ascii="Times New Roman" w:cs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418"/>
          </w:tcPr>
          <w:p w:rsidP="003A2F50" w:rsidR="004E6A2F" w:rsidRDefault="004E6A2F" w:rsidRPr="008C2380">
            <w:pPr>
              <w:widowControl w:val="false"/>
              <w:rPr>
                <w:rFonts w:ascii="Times New Roman" w:cs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559"/>
          </w:tcPr>
          <w:p w:rsidP="003A2F50" w:rsidR="004E6A2F" w:rsidRDefault="004E6A2F" w:rsidRPr="008C2380">
            <w:pPr>
              <w:widowControl w:val="false"/>
              <w:rPr>
                <w:rFonts w:ascii="Times New Roman" w:cs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276"/>
          </w:tcPr>
          <w:p w:rsidP="003A2F50" w:rsidR="004E6A2F" w:rsidRDefault="004E6A2F" w:rsidRPr="008C2380">
            <w:pPr>
              <w:widowControl w:val="false"/>
              <w:rPr>
                <w:rFonts w:ascii="Times New Roman" w:cs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417"/>
          </w:tcPr>
          <w:p w:rsidP="003A2F50" w:rsidR="004E6A2F" w:rsidRDefault="004E6A2F" w:rsidRPr="008C2380">
            <w:pPr>
              <w:widowControl w:val="false"/>
              <w:rPr>
                <w:rFonts w:ascii="Times New Roman" w:cs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843"/>
          </w:tcPr>
          <w:p w:rsidP="003A2F50" w:rsidR="004E6A2F" w:rsidRDefault="004E6A2F" w:rsidRPr="008C2380">
            <w:pPr>
              <w:widowControl w:val="false"/>
              <w:rPr>
                <w:rFonts w:ascii="Times New Roman" w:cs="Times New Roman" w:hAnsi="Times New Roman"/>
                <w:sz w:val="28"/>
                <w:szCs w:val="28"/>
                <w:lang w:eastAsia="ru-RU"/>
              </w:rPr>
            </w:pPr>
          </w:p>
        </w:tc>
      </w:tr>
      <w:tr w:rsidR="008C2380" w:rsidRPr="008C2380" w:rsidTr="00E04AB6">
        <w:trPr>
          <w:trHeight w:val="113"/>
        </w:trPr>
        <w:tc>
          <w:tcPr>
            <w:tcW w:type="dxa" w:w="5778"/>
          </w:tcPr>
          <w:p w:rsidP="00E04AB6" w:rsidR="004E6A2F" w:rsidRDefault="004E6A2F" w:rsidRPr="008C2380">
            <w:pPr>
              <w:widowControl w:val="false"/>
              <w:autoSpaceDE w:val="false"/>
              <w:autoSpaceDN w:val="false"/>
              <w:adjustRightInd w:val="false"/>
              <w:ind w:left="-57" w:right="-57"/>
              <w:rPr>
                <w:rFonts w:ascii="Times New Roman" w:cs="Times New Roman" w:hAnsi="Times New Roman"/>
                <w:sz w:val="28"/>
                <w:szCs w:val="28"/>
              </w:rPr>
            </w:pPr>
            <w:r w:rsidRPr="008C2380">
              <w:rPr>
                <w:rFonts w:ascii="Times New Roman" w:cs="Times New Roman" w:hAnsi="Times New Roman"/>
                <w:sz w:val="28"/>
                <w:szCs w:val="28"/>
              </w:rPr>
              <w:t>1.2. Иные денежные поступления</w:t>
            </w:r>
          </w:p>
        </w:tc>
        <w:tc>
          <w:tcPr>
            <w:tcW w:type="dxa" w:w="1418"/>
          </w:tcPr>
          <w:p w:rsidP="003A2F50" w:rsidR="004E6A2F" w:rsidRDefault="004E6A2F" w:rsidRPr="008C2380">
            <w:pPr>
              <w:widowControl w:val="false"/>
              <w:rPr>
                <w:rFonts w:ascii="Times New Roman" w:cs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275"/>
          </w:tcPr>
          <w:p w:rsidP="003A2F50" w:rsidR="004E6A2F" w:rsidRDefault="004E6A2F" w:rsidRPr="008C2380">
            <w:pPr>
              <w:widowControl w:val="false"/>
              <w:rPr>
                <w:rFonts w:ascii="Times New Roman" w:cs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418"/>
          </w:tcPr>
          <w:p w:rsidP="003A2F50" w:rsidR="004E6A2F" w:rsidRDefault="004E6A2F" w:rsidRPr="008C2380">
            <w:pPr>
              <w:widowControl w:val="false"/>
              <w:rPr>
                <w:rFonts w:ascii="Times New Roman" w:cs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559"/>
          </w:tcPr>
          <w:p w:rsidP="003A2F50" w:rsidR="004E6A2F" w:rsidRDefault="004E6A2F" w:rsidRPr="008C2380">
            <w:pPr>
              <w:widowControl w:val="false"/>
              <w:rPr>
                <w:rFonts w:ascii="Times New Roman" w:cs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276"/>
          </w:tcPr>
          <w:p w:rsidP="003A2F50" w:rsidR="004E6A2F" w:rsidRDefault="004E6A2F" w:rsidRPr="008C2380">
            <w:pPr>
              <w:widowControl w:val="false"/>
              <w:rPr>
                <w:rFonts w:ascii="Times New Roman" w:cs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417"/>
          </w:tcPr>
          <w:p w:rsidP="003A2F50" w:rsidR="004E6A2F" w:rsidRDefault="004E6A2F" w:rsidRPr="008C2380">
            <w:pPr>
              <w:widowControl w:val="false"/>
              <w:rPr>
                <w:rFonts w:ascii="Times New Roman" w:cs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843"/>
          </w:tcPr>
          <w:p w:rsidP="003A2F50" w:rsidR="004E6A2F" w:rsidRDefault="004E6A2F" w:rsidRPr="008C2380">
            <w:pPr>
              <w:widowControl w:val="false"/>
              <w:rPr>
                <w:rFonts w:ascii="Times New Roman" w:cs="Times New Roman" w:hAnsi="Times New Roman"/>
                <w:sz w:val="28"/>
                <w:szCs w:val="28"/>
                <w:lang w:eastAsia="ru-RU"/>
              </w:rPr>
            </w:pPr>
          </w:p>
        </w:tc>
      </w:tr>
      <w:tr w:rsidR="008C2380" w:rsidRPr="008C2380" w:rsidTr="00E04AB6">
        <w:trPr>
          <w:trHeight w:val="113"/>
        </w:trPr>
        <w:tc>
          <w:tcPr>
            <w:tcW w:type="dxa" w:w="5778"/>
          </w:tcPr>
          <w:p w:rsidP="00E04AB6" w:rsidR="004E6A2F" w:rsidRDefault="004E6A2F" w:rsidRPr="008C2380">
            <w:pPr>
              <w:widowControl w:val="false"/>
              <w:autoSpaceDE w:val="false"/>
              <w:autoSpaceDN w:val="false"/>
              <w:adjustRightInd w:val="false"/>
              <w:ind w:left="-57" w:right="-57"/>
              <w:rPr>
                <w:rFonts w:ascii="Times New Roman" w:cs="Times New Roman" w:hAnsi="Times New Roman"/>
                <w:sz w:val="28"/>
                <w:szCs w:val="28"/>
              </w:rPr>
            </w:pPr>
            <w:r w:rsidRPr="008C2380"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II</w:t>
            </w:r>
            <w:r w:rsidRPr="008C2380">
              <w:rPr>
                <w:rFonts w:ascii="Times New Roman" w:cs="Times New Roman" w:hAnsi="Times New Roman"/>
                <w:sz w:val="28"/>
                <w:szCs w:val="28"/>
              </w:rPr>
              <w:t>. Денежные выплаты, в том числе:</w:t>
            </w:r>
          </w:p>
        </w:tc>
        <w:tc>
          <w:tcPr>
            <w:tcW w:type="dxa" w:w="1418"/>
          </w:tcPr>
          <w:p w:rsidP="003A2F50" w:rsidR="004E6A2F" w:rsidRDefault="004E6A2F" w:rsidRPr="008C2380">
            <w:pPr>
              <w:widowControl w:val="false"/>
              <w:rPr>
                <w:rFonts w:ascii="Times New Roman" w:cs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275"/>
          </w:tcPr>
          <w:p w:rsidP="003A2F50" w:rsidR="004E6A2F" w:rsidRDefault="004E6A2F" w:rsidRPr="008C2380">
            <w:pPr>
              <w:widowControl w:val="false"/>
              <w:rPr>
                <w:rFonts w:ascii="Times New Roman" w:cs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418"/>
          </w:tcPr>
          <w:p w:rsidP="003A2F50" w:rsidR="004E6A2F" w:rsidRDefault="004E6A2F" w:rsidRPr="008C2380">
            <w:pPr>
              <w:widowControl w:val="false"/>
              <w:rPr>
                <w:rFonts w:ascii="Times New Roman" w:cs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559"/>
          </w:tcPr>
          <w:p w:rsidP="003A2F50" w:rsidR="004E6A2F" w:rsidRDefault="004E6A2F" w:rsidRPr="008C2380">
            <w:pPr>
              <w:widowControl w:val="false"/>
              <w:rPr>
                <w:rFonts w:ascii="Times New Roman" w:cs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276"/>
          </w:tcPr>
          <w:p w:rsidP="003A2F50" w:rsidR="004E6A2F" w:rsidRDefault="004E6A2F" w:rsidRPr="008C2380">
            <w:pPr>
              <w:widowControl w:val="false"/>
              <w:rPr>
                <w:rFonts w:ascii="Times New Roman" w:cs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417"/>
          </w:tcPr>
          <w:p w:rsidP="003A2F50" w:rsidR="004E6A2F" w:rsidRDefault="004E6A2F" w:rsidRPr="008C2380">
            <w:pPr>
              <w:widowControl w:val="false"/>
              <w:rPr>
                <w:rFonts w:ascii="Times New Roman" w:cs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843"/>
          </w:tcPr>
          <w:p w:rsidP="003A2F50" w:rsidR="004E6A2F" w:rsidRDefault="004E6A2F" w:rsidRPr="008C2380">
            <w:pPr>
              <w:widowControl w:val="false"/>
              <w:rPr>
                <w:rFonts w:ascii="Times New Roman" w:cs="Times New Roman" w:hAnsi="Times New Roman"/>
                <w:sz w:val="28"/>
                <w:szCs w:val="28"/>
                <w:lang w:eastAsia="ru-RU"/>
              </w:rPr>
            </w:pPr>
          </w:p>
        </w:tc>
      </w:tr>
      <w:tr w:rsidR="008C2380" w:rsidRPr="008C2380" w:rsidTr="00E04AB6">
        <w:trPr>
          <w:trHeight w:val="113"/>
        </w:trPr>
        <w:tc>
          <w:tcPr>
            <w:tcW w:type="dxa" w:w="5778"/>
          </w:tcPr>
          <w:p w:rsidP="00E04AB6" w:rsidR="004E6A2F" w:rsidRDefault="004E6A2F" w:rsidRPr="008C2380">
            <w:pPr>
              <w:widowControl w:val="false"/>
              <w:autoSpaceDE w:val="false"/>
              <w:autoSpaceDN w:val="false"/>
              <w:adjustRightInd w:val="false"/>
              <w:ind w:left="-57" w:right="-57"/>
              <w:rPr>
                <w:rFonts w:ascii="Times New Roman" w:cs="Times New Roman" w:hAnsi="Times New Roman"/>
                <w:sz w:val="28"/>
                <w:szCs w:val="28"/>
              </w:rPr>
            </w:pPr>
            <w:r w:rsidRPr="008C2380">
              <w:rPr>
                <w:rFonts w:ascii="Times New Roman" w:cs="Times New Roman" w:hAnsi="Times New Roman"/>
                <w:sz w:val="28"/>
                <w:szCs w:val="28"/>
              </w:rPr>
              <w:t xml:space="preserve">2.1 Выплаты по направлениям использования гранта (а + б + в + </w:t>
            </w:r>
            <w:proofErr w:type="gramStart"/>
            <w:r w:rsidRPr="008C2380">
              <w:rPr>
                <w:rFonts w:ascii="Times New Roman" w:cs="Times New Roman" w:hAnsi="Times New Roman"/>
                <w:sz w:val="28"/>
                <w:szCs w:val="28"/>
              </w:rPr>
              <w:t>г</w:t>
            </w:r>
            <w:proofErr w:type="gramEnd"/>
            <w:r w:rsidRPr="008C2380">
              <w:rPr>
                <w:rFonts w:ascii="Times New Roman" w:cs="Times New Roman" w:hAnsi="Times New Roman"/>
                <w:sz w:val="28"/>
                <w:szCs w:val="28"/>
              </w:rPr>
              <w:t xml:space="preserve"> + д + е + ж):</w:t>
            </w:r>
          </w:p>
        </w:tc>
        <w:tc>
          <w:tcPr>
            <w:tcW w:type="dxa" w:w="1418"/>
          </w:tcPr>
          <w:p w:rsidP="003A2F50" w:rsidR="004E6A2F" w:rsidRDefault="004E6A2F" w:rsidRPr="008C2380">
            <w:pPr>
              <w:widowControl w:val="false"/>
              <w:rPr>
                <w:rFonts w:ascii="Times New Roman" w:cs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275"/>
          </w:tcPr>
          <w:p w:rsidP="003A2F50" w:rsidR="004E6A2F" w:rsidRDefault="004E6A2F" w:rsidRPr="008C2380">
            <w:pPr>
              <w:widowControl w:val="false"/>
              <w:rPr>
                <w:rFonts w:ascii="Times New Roman" w:cs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418"/>
          </w:tcPr>
          <w:p w:rsidP="003A2F50" w:rsidR="004E6A2F" w:rsidRDefault="004E6A2F" w:rsidRPr="008C2380">
            <w:pPr>
              <w:widowControl w:val="false"/>
              <w:rPr>
                <w:rFonts w:ascii="Times New Roman" w:cs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559"/>
          </w:tcPr>
          <w:p w:rsidP="003A2F50" w:rsidR="004E6A2F" w:rsidRDefault="004E6A2F" w:rsidRPr="008C2380">
            <w:pPr>
              <w:widowControl w:val="false"/>
              <w:rPr>
                <w:rFonts w:ascii="Times New Roman" w:cs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276"/>
          </w:tcPr>
          <w:p w:rsidP="003A2F50" w:rsidR="004E6A2F" w:rsidRDefault="004E6A2F" w:rsidRPr="008C2380">
            <w:pPr>
              <w:widowControl w:val="false"/>
              <w:rPr>
                <w:rFonts w:ascii="Times New Roman" w:cs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417"/>
          </w:tcPr>
          <w:p w:rsidP="003A2F50" w:rsidR="004E6A2F" w:rsidRDefault="004E6A2F" w:rsidRPr="008C2380">
            <w:pPr>
              <w:widowControl w:val="false"/>
              <w:rPr>
                <w:rFonts w:ascii="Times New Roman" w:cs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843"/>
          </w:tcPr>
          <w:p w:rsidP="003A2F50" w:rsidR="004E6A2F" w:rsidRDefault="004E6A2F" w:rsidRPr="008C2380">
            <w:pPr>
              <w:widowControl w:val="false"/>
              <w:rPr>
                <w:rFonts w:ascii="Times New Roman" w:cs="Times New Roman" w:hAnsi="Times New Roman"/>
                <w:sz w:val="28"/>
                <w:szCs w:val="28"/>
                <w:lang w:eastAsia="ru-RU"/>
              </w:rPr>
            </w:pPr>
          </w:p>
        </w:tc>
      </w:tr>
      <w:tr w:rsidR="008C2380" w:rsidRPr="008C2380" w:rsidTr="00E04AB6">
        <w:trPr>
          <w:trHeight w:val="113"/>
        </w:trPr>
        <w:tc>
          <w:tcPr>
            <w:tcW w:type="dxa" w:w="5778"/>
          </w:tcPr>
          <w:p w:rsidP="00E04AB6" w:rsidR="004E6A2F" w:rsidRDefault="004E6A2F" w:rsidRPr="008C2380">
            <w:pPr>
              <w:widowControl w:val="false"/>
              <w:ind w:left="-57" w:right="-57"/>
              <w:outlineLvl w:val="0"/>
              <w:rPr>
                <w:rFonts w:ascii="Times New Roman" w:cs="Times New Roman" w:hAnsi="Times New Roman"/>
                <w:sz w:val="28"/>
                <w:szCs w:val="28"/>
              </w:rPr>
            </w:pPr>
            <w:r w:rsidRPr="008C2380">
              <w:rPr>
                <w:rFonts w:ascii="Times New Roman" w:cs="Times New Roman" w:hAnsi="Times New Roman"/>
                <w:sz w:val="28"/>
                <w:szCs w:val="28"/>
              </w:rPr>
              <w:t>а) аренда зданий (помещений)</w:t>
            </w:r>
          </w:p>
        </w:tc>
        <w:tc>
          <w:tcPr>
            <w:tcW w:type="dxa" w:w="1418"/>
          </w:tcPr>
          <w:p w:rsidP="003A2F50" w:rsidR="004E6A2F" w:rsidRDefault="004E6A2F" w:rsidRPr="008C2380">
            <w:pPr>
              <w:widowControl w:val="false"/>
              <w:rPr>
                <w:rFonts w:ascii="Times New Roman" w:cs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275"/>
          </w:tcPr>
          <w:p w:rsidP="003A2F50" w:rsidR="004E6A2F" w:rsidRDefault="004E6A2F" w:rsidRPr="008C2380">
            <w:pPr>
              <w:widowControl w:val="false"/>
              <w:rPr>
                <w:rFonts w:ascii="Times New Roman" w:cs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418"/>
          </w:tcPr>
          <w:p w:rsidP="003A2F50" w:rsidR="004E6A2F" w:rsidRDefault="004E6A2F" w:rsidRPr="008C2380">
            <w:pPr>
              <w:widowControl w:val="false"/>
              <w:rPr>
                <w:rFonts w:ascii="Times New Roman" w:cs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559"/>
          </w:tcPr>
          <w:p w:rsidP="003A2F50" w:rsidR="004E6A2F" w:rsidRDefault="004E6A2F" w:rsidRPr="008C2380">
            <w:pPr>
              <w:widowControl w:val="false"/>
              <w:rPr>
                <w:rFonts w:ascii="Times New Roman" w:cs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276"/>
          </w:tcPr>
          <w:p w:rsidP="003A2F50" w:rsidR="004E6A2F" w:rsidRDefault="004E6A2F" w:rsidRPr="008C2380">
            <w:pPr>
              <w:widowControl w:val="false"/>
              <w:rPr>
                <w:rFonts w:ascii="Times New Roman" w:cs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417"/>
          </w:tcPr>
          <w:p w:rsidP="003A2F50" w:rsidR="004E6A2F" w:rsidRDefault="004E6A2F" w:rsidRPr="008C2380">
            <w:pPr>
              <w:widowControl w:val="false"/>
              <w:rPr>
                <w:rFonts w:ascii="Times New Roman" w:cs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843"/>
          </w:tcPr>
          <w:p w:rsidP="003A2F50" w:rsidR="004E6A2F" w:rsidRDefault="004E6A2F" w:rsidRPr="008C2380">
            <w:pPr>
              <w:widowControl w:val="false"/>
              <w:rPr>
                <w:rFonts w:ascii="Times New Roman" w:cs="Times New Roman" w:hAnsi="Times New Roman"/>
                <w:sz w:val="28"/>
                <w:szCs w:val="28"/>
                <w:lang w:eastAsia="ru-RU"/>
              </w:rPr>
            </w:pPr>
          </w:p>
        </w:tc>
      </w:tr>
      <w:tr w:rsidR="008C2380" w:rsidRPr="008C2380" w:rsidTr="00E04AB6">
        <w:trPr>
          <w:trHeight w:val="113"/>
        </w:trPr>
        <w:tc>
          <w:tcPr>
            <w:tcW w:type="dxa" w:w="5778"/>
          </w:tcPr>
          <w:p w:rsidP="00E04AB6" w:rsidR="004E6A2F" w:rsidRDefault="004E6A2F" w:rsidRPr="008C2380">
            <w:pPr>
              <w:widowControl w:val="false"/>
              <w:ind w:left="-57" w:right="-57"/>
              <w:outlineLvl w:val="0"/>
              <w:rPr>
                <w:rFonts w:ascii="Times New Roman" w:cs="Times New Roman" w:hAnsi="Times New Roman"/>
                <w:sz w:val="28"/>
                <w:szCs w:val="28"/>
              </w:rPr>
            </w:pPr>
            <w:r w:rsidRPr="008C2380">
              <w:rPr>
                <w:rFonts w:ascii="Times New Roman" w:cs="Times New Roman" w:hAnsi="Times New Roman"/>
                <w:sz w:val="28"/>
                <w:szCs w:val="28"/>
              </w:rPr>
              <w:t>б) текущий ремонт зданий (помещений)</w:t>
            </w:r>
          </w:p>
        </w:tc>
        <w:tc>
          <w:tcPr>
            <w:tcW w:type="dxa" w:w="1418"/>
          </w:tcPr>
          <w:p w:rsidP="003A2F50" w:rsidR="004E6A2F" w:rsidRDefault="004E6A2F" w:rsidRPr="008C2380">
            <w:pPr>
              <w:widowControl w:val="false"/>
              <w:rPr>
                <w:rFonts w:ascii="Times New Roman" w:cs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275"/>
          </w:tcPr>
          <w:p w:rsidP="003A2F50" w:rsidR="004E6A2F" w:rsidRDefault="004E6A2F" w:rsidRPr="008C2380">
            <w:pPr>
              <w:widowControl w:val="false"/>
              <w:rPr>
                <w:rFonts w:ascii="Times New Roman" w:cs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418"/>
          </w:tcPr>
          <w:p w:rsidP="003A2F50" w:rsidR="004E6A2F" w:rsidRDefault="004E6A2F" w:rsidRPr="008C2380">
            <w:pPr>
              <w:widowControl w:val="false"/>
              <w:rPr>
                <w:rFonts w:ascii="Times New Roman" w:cs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559"/>
          </w:tcPr>
          <w:p w:rsidP="003A2F50" w:rsidR="004E6A2F" w:rsidRDefault="004E6A2F" w:rsidRPr="008C2380">
            <w:pPr>
              <w:widowControl w:val="false"/>
              <w:rPr>
                <w:rFonts w:ascii="Times New Roman" w:cs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276"/>
          </w:tcPr>
          <w:p w:rsidP="003A2F50" w:rsidR="004E6A2F" w:rsidRDefault="004E6A2F" w:rsidRPr="008C2380">
            <w:pPr>
              <w:widowControl w:val="false"/>
              <w:rPr>
                <w:rFonts w:ascii="Times New Roman" w:cs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417"/>
          </w:tcPr>
          <w:p w:rsidP="003A2F50" w:rsidR="004E6A2F" w:rsidRDefault="004E6A2F" w:rsidRPr="008C2380">
            <w:pPr>
              <w:widowControl w:val="false"/>
              <w:rPr>
                <w:rFonts w:ascii="Times New Roman" w:cs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843"/>
          </w:tcPr>
          <w:p w:rsidP="003A2F50" w:rsidR="004E6A2F" w:rsidRDefault="004E6A2F" w:rsidRPr="008C2380">
            <w:pPr>
              <w:widowControl w:val="false"/>
              <w:rPr>
                <w:rFonts w:ascii="Times New Roman" w:cs="Times New Roman" w:hAnsi="Times New Roman"/>
                <w:sz w:val="28"/>
                <w:szCs w:val="28"/>
                <w:lang w:eastAsia="ru-RU"/>
              </w:rPr>
            </w:pPr>
          </w:p>
        </w:tc>
      </w:tr>
      <w:tr w:rsidR="008C2380" w:rsidRPr="008C2380" w:rsidTr="00E04AB6">
        <w:trPr>
          <w:trHeight w:val="113"/>
        </w:trPr>
        <w:tc>
          <w:tcPr>
            <w:tcW w:type="dxa" w:w="5778"/>
          </w:tcPr>
          <w:p w:rsidP="00E04AB6" w:rsidR="004E6A2F" w:rsidRDefault="004E6A2F" w:rsidRPr="008C2380">
            <w:pPr>
              <w:widowControl w:val="false"/>
              <w:ind w:left="-57" w:right="-57"/>
              <w:outlineLvl w:val="0"/>
              <w:rPr>
                <w:rFonts w:ascii="Times New Roman" w:cs="Times New Roman" w:hAnsi="Times New Roman"/>
                <w:sz w:val="28"/>
                <w:szCs w:val="28"/>
              </w:rPr>
            </w:pPr>
            <w:r w:rsidRPr="008C2380">
              <w:rPr>
                <w:rFonts w:ascii="Times New Roman" w:cs="Times New Roman" w:hAnsi="Times New Roman"/>
                <w:sz w:val="28"/>
                <w:szCs w:val="28"/>
              </w:rPr>
              <w:t>в) приобретение оборудования</w:t>
            </w:r>
          </w:p>
        </w:tc>
        <w:tc>
          <w:tcPr>
            <w:tcW w:type="dxa" w:w="1418"/>
          </w:tcPr>
          <w:p w:rsidP="003A2F50" w:rsidR="004E6A2F" w:rsidRDefault="004E6A2F" w:rsidRPr="008C2380">
            <w:pPr>
              <w:widowControl w:val="false"/>
              <w:rPr>
                <w:rFonts w:ascii="Times New Roman" w:cs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275"/>
          </w:tcPr>
          <w:p w:rsidP="003A2F50" w:rsidR="004E6A2F" w:rsidRDefault="004E6A2F" w:rsidRPr="008C2380">
            <w:pPr>
              <w:widowControl w:val="false"/>
              <w:rPr>
                <w:rFonts w:ascii="Times New Roman" w:cs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418"/>
          </w:tcPr>
          <w:p w:rsidP="003A2F50" w:rsidR="004E6A2F" w:rsidRDefault="004E6A2F" w:rsidRPr="008C2380">
            <w:pPr>
              <w:widowControl w:val="false"/>
              <w:rPr>
                <w:rFonts w:ascii="Times New Roman" w:cs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559"/>
          </w:tcPr>
          <w:p w:rsidP="003A2F50" w:rsidR="004E6A2F" w:rsidRDefault="004E6A2F" w:rsidRPr="008C2380">
            <w:pPr>
              <w:widowControl w:val="false"/>
              <w:rPr>
                <w:rFonts w:ascii="Times New Roman" w:cs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276"/>
          </w:tcPr>
          <w:p w:rsidP="003A2F50" w:rsidR="004E6A2F" w:rsidRDefault="004E6A2F" w:rsidRPr="008C2380">
            <w:pPr>
              <w:widowControl w:val="false"/>
              <w:rPr>
                <w:rFonts w:ascii="Times New Roman" w:cs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417"/>
          </w:tcPr>
          <w:p w:rsidP="003A2F50" w:rsidR="004E6A2F" w:rsidRDefault="004E6A2F" w:rsidRPr="008C2380">
            <w:pPr>
              <w:widowControl w:val="false"/>
              <w:rPr>
                <w:rFonts w:ascii="Times New Roman" w:cs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843"/>
          </w:tcPr>
          <w:p w:rsidP="003A2F50" w:rsidR="004E6A2F" w:rsidRDefault="004E6A2F" w:rsidRPr="008C2380">
            <w:pPr>
              <w:widowControl w:val="false"/>
              <w:rPr>
                <w:rFonts w:ascii="Times New Roman" w:cs="Times New Roman" w:hAnsi="Times New Roman"/>
                <w:sz w:val="28"/>
                <w:szCs w:val="28"/>
                <w:lang w:eastAsia="ru-RU"/>
              </w:rPr>
            </w:pPr>
          </w:p>
        </w:tc>
      </w:tr>
      <w:tr w:rsidR="008C2380" w:rsidRPr="008C2380" w:rsidTr="00E04AB6">
        <w:trPr>
          <w:trHeight w:val="113"/>
        </w:trPr>
        <w:tc>
          <w:tcPr>
            <w:tcW w:type="dxa" w:w="5778"/>
          </w:tcPr>
          <w:p w:rsidP="003A2F50" w:rsidR="004E6A2F" w:rsidRDefault="004E6A2F" w:rsidRPr="008C2380">
            <w:pPr>
              <w:widowControl w:val="false"/>
              <w:ind w:left="-57" w:right="-57"/>
              <w:outlineLvl w:val="0"/>
              <w:rPr>
                <w:rFonts w:ascii="Times New Roman" w:cs="Times New Roman" w:hAnsi="Times New Roman"/>
                <w:sz w:val="28"/>
                <w:szCs w:val="28"/>
              </w:rPr>
            </w:pPr>
            <w:r w:rsidRPr="008C2380">
              <w:rPr>
                <w:rFonts w:ascii="Times New Roman" w:cs="Times New Roman" w:hAnsi="Times New Roman"/>
                <w:sz w:val="28"/>
                <w:szCs w:val="28"/>
              </w:rPr>
              <w:t>г) приобретение мебели</w:t>
            </w:r>
          </w:p>
        </w:tc>
        <w:tc>
          <w:tcPr>
            <w:tcW w:type="dxa" w:w="1418"/>
          </w:tcPr>
          <w:p w:rsidP="003A2F50" w:rsidR="004E6A2F" w:rsidRDefault="004E6A2F" w:rsidRPr="008C2380">
            <w:pPr>
              <w:widowControl w:val="false"/>
              <w:rPr>
                <w:rFonts w:ascii="Times New Roman" w:cs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275"/>
          </w:tcPr>
          <w:p w:rsidP="003A2F50" w:rsidR="004E6A2F" w:rsidRDefault="004E6A2F" w:rsidRPr="008C2380">
            <w:pPr>
              <w:widowControl w:val="false"/>
              <w:rPr>
                <w:rFonts w:ascii="Times New Roman" w:cs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418"/>
          </w:tcPr>
          <w:p w:rsidP="003A2F50" w:rsidR="004E6A2F" w:rsidRDefault="004E6A2F" w:rsidRPr="008C2380">
            <w:pPr>
              <w:widowControl w:val="false"/>
              <w:rPr>
                <w:rFonts w:ascii="Times New Roman" w:cs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559"/>
          </w:tcPr>
          <w:p w:rsidP="003A2F50" w:rsidR="004E6A2F" w:rsidRDefault="004E6A2F" w:rsidRPr="008C2380">
            <w:pPr>
              <w:widowControl w:val="false"/>
              <w:rPr>
                <w:rFonts w:ascii="Times New Roman" w:cs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276"/>
          </w:tcPr>
          <w:p w:rsidP="003A2F50" w:rsidR="004E6A2F" w:rsidRDefault="004E6A2F" w:rsidRPr="008C2380">
            <w:pPr>
              <w:widowControl w:val="false"/>
              <w:rPr>
                <w:rFonts w:ascii="Times New Roman" w:cs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417"/>
          </w:tcPr>
          <w:p w:rsidP="003A2F50" w:rsidR="004E6A2F" w:rsidRDefault="004E6A2F" w:rsidRPr="008C2380">
            <w:pPr>
              <w:widowControl w:val="false"/>
              <w:rPr>
                <w:rFonts w:ascii="Times New Roman" w:cs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843"/>
          </w:tcPr>
          <w:p w:rsidP="003A2F50" w:rsidR="004E6A2F" w:rsidRDefault="004E6A2F" w:rsidRPr="008C2380">
            <w:pPr>
              <w:widowControl w:val="false"/>
              <w:rPr>
                <w:rFonts w:ascii="Times New Roman" w:cs="Times New Roman" w:hAnsi="Times New Roman"/>
                <w:sz w:val="28"/>
                <w:szCs w:val="28"/>
                <w:lang w:eastAsia="ru-RU"/>
              </w:rPr>
            </w:pPr>
          </w:p>
        </w:tc>
      </w:tr>
      <w:tr w:rsidR="008C2380" w:rsidRPr="008C2380" w:rsidTr="00E04AB6">
        <w:trPr>
          <w:trHeight w:val="113"/>
        </w:trPr>
        <w:tc>
          <w:tcPr>
            <w:tcW w:type="dxa" w:w="5778"/>
          </w:tcPr>
          <w:p w:rsidP="003A2F50" w:rsidR="004E6A2F" w:rsidRDefault="004E6A2F" w:rsidRPr="008C2380">
            <w:pPr>
              <w:widowControl w:val="false"/>
              <w:ind w:left="-57" w:right="-57"/>
              <w:outlineLvl w:val="0"/>
              <w:rPr>
                <w:rFonts w:ascii="Times New Roman" w:cs="Times New Roman" w:hAnsi="Times New Roman"/>
                <w:sz w:val="28"/>
                <w:szCs w:val="28"/>
              </w:rPr>
            </w:pPr>
            <w:r w:rsidRPr="008C2380">
              <w:rPr>
                <w:rFonts w:ascii="Times New Roman" w:cs="Times New Roman" w:hAnsi="Times New Roman"/>
                <w:sz w:val="28"/>
                <w:szCs w:val="28"/>
              </w:rPr>
              <w:t>д) приобретение оргтехники</w:t>
            </w:r>
          </w:p>
        </w:tc>
        <w:tc>
          <w:tcPr>
            <w:tcW w:type="dxa" w:w="1418"/>
          </w:tcPr>
          <w:p w:rsidP="003A2F50" w:rsidR="004E6A2F" w:rsidRDefault="004E6A2F" w:rsidRPr="008C2380">
            <w:pPr>
              <w:widowControl w:val="false"/>
              <w:rPr>
                <w:rFonts w:ascii="Times New Roman" w:cs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275"/>
          </w:tcPr>
          <w:p w:rsidP="003A2F50" w:rsidR="004E6A2F" w:rsidRDefault="004E6A2F" w:rsidRPr="008C2380">
            <w:pPr>
              <w:widowControl w:val="false"/>
              <w:rPr>
                <w:rFonts w:ascii="Times New Roman" w:cs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418"/>
          </w:tcPr>
          <w:p w:rsidP="003A2F50" w:rsidR="004E6A2F" w:rsidRDefault="004E6A2F" w:rsidRPr="008C2380">
            <w:pPr>
              <w:widowControl w:val="false"/>
              <w:rPr>
                <w:rFonts w:ascii="Times New Roman" w:cs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559"/>
          </w:tcPr>
          <w:p w:rsidP="003A2F50" w:rsidR="004E6A2F" w:rsidRDefault="004E6A2F" w:rsidRPr="008C2380">
            <w:pPr>
              <w:widowControl w:val="false"/>
              <w:rPr>
                <w:rFonts w:ascii="Times New Roman" w:cs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276"/>
          </w:tcPr>
          <w:p w:rsidP="003A2F50" w:rsidR="004E6A2F" w:rsidRDefault="004E6A2F" w:rsidRPr="008C2380">
            <w:pPr>
              <w:widowControl w:val="false"/>
              <w:rPr>
                <w:rFonts w:ascii="Times New Roman" w:cs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417"/>
          </w:tcPr>
          <w:p w:rsidP="003A2F50" w:rsidR="004E6A2F" w:rsidRDefault="004E6A2F" w:rsidRPr="008C2380">
            <w:pPr>
              <w:widowControl w:val="false"/>
              <w:rPr>
                <w:rFonts w:ascii="Times New Roman" w:cs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843"/>
          </w:tcPr>
          <w:p w:rsidP="003A2F50" w:rsidR="004E6A2F" w:rsidRDefault="004E6A2F" w:rsidRPr="008C2380">
            <w:pPr>
              <w:widowControl w:val="false"/>
              <w:rPr>
                <w:rFonts w:ascii="Times New Roman" w:cs="Times New Roman" w:hAnsi="Times New Roman"/>
                <w:sz w:val="28"/>
                <w:szCs w:val="28"/>
                <w:lang w:eastAsia="ru-RU"/>
              </w:rPr>
            </w:pPr>
          </w:p>
        </w:tc>
      </w:tr>
      <w:tr w:rsidR="008C2380" w:rsidRPr="008C2380" w:rsidTr="00E04AB6">
        <w:trPr>
          <w:trHeight w:val="113"/>
        </w:trPr>
        <w:tc>
          <w:tcPr>
            <w:tcW w:type="dxa" w:w="5778"/>
          </w:tcPr>
          <w:p w:rsidP="00E04AB6" w:rsidR="004E6A2F" w:rsidRDefault="004E6A2F" w:rsidRPr="008C2380">
            <w:pPr>
              <w:widowControl w:val="false"/>
              <w:ind w:left="-57" w:right="-57"/>
              <w:outlineLvl w:val="0"/>
              <w:rPr>
                <w:rFonts w:ascii="Times New Roman" w:cs="Times New Roman" w:hAnsi="Times New Roman"/>
                <w:sz w:val="28"/>
                <w:szCs w:val="28"/>
              </w:rPr>
            </w:pPr>
            <w:r w:rsidRPr="008C2380">
              <w:rPr>
                <w:rFonts w:ascii="Times New Roman" w:cs="Times New Roman" w:hAnsi="Times New Roman"/>
                <w:sz w:val="28"/>
                <w:szCs w:val="28"/>
              </w:rPr>
              <w:t>е) приобретение программного обеспечения</w:t>
            </w:r>
          </w:p>
        </w:tc>
        <w:tc>
          <w:tcPr>
            <w:tcW w:type="dxa" w:w="1418"/>
          </w:tcPr>
          <w:p w:rsidP="003A2F50" w:rsidR="004E6A2F" w:rsidRDefault="004E6A2F" w:rsidRPr="008C2380">
            <w:pPr>
              <w:widowControl w:val="false"/>
              <w:rPr>
                <w:rFonts w:ascii="Times New Roman" w:cs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275"/>
          </w:tcPr>
          <w:p w:rsidP="003A2F50" w:rsidR="004E6A2F" w:rsidRDefault="004E6A2F" w:rsidRPr="008C2380">
            <w:pPr>
              <w:widowControl w:val="false"/>
              <w:rPr>
                <w:rFonts w:ascii="Times New Roman" w:cs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418"/>
          </w:tcPr>
          <w:p w:rsidP="003A2F50" w:rsidR="004E6A2F" w:rsidRDefault="004E6A2F" w:rsidRPr="008C2380">
            <w:pPr>
              <w:widowControl w:val="false"/>
              <w:rPr>
                <w:rFonts w:ascii="Times New Roman" w:cs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559"/>
          </w:tcPr>
          <w:p w:rsidP="003A2F50" w:rsidR="004E6A2F" w:rsidRDefault="004E6A2F" w:rsidRPr="008C2380">
            <w:pPr>
              <w:widowControl w:val="false"/>
              <w:rPr>
                <w:rFonts w:ascii="Times New Roman" w:cs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276"/>
          </w:tcPr>
          <w:p w:rsidP="003A2F50" w:rsidR="004E6A2F" w:rsidRDefault="004E6A2F" w:rsidRPr="008C2380">
            <w:pPr>
              <w:widowControl w:val="false"/>
              <w:rPr>
                <w:rFonts w:ascii="Times New Roman" w:cs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417"/>
          </w:tcPr>
          <w:p w:rsidP="003A2F50" w:rsidR="004E6A2F" w:rsidRDefault="004E6A2F" w:rsidRPr="008C2380">
            <w:pPr>
              <w:widowControl w:val="false"/>
              <w:rPr>
                <w:rFonts w:ascii="Times New Roman" w:cs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843"/>
          </w:tcPr>
          <w:p w:rsidP="003A2F50" w:rsidR="004E6A2F" w:rsidRDefault="004E6A2F" w:rsidRPr="008C2380">
            <w:pPr>
              <w:widowControl w:val="false"/>
              <w:rPr>
                <w:rFonts w:ascii="Times New Roman" w:cs="Times New Roman" w:hAnsi="Times New Roman"/>
                <w:sz w:val="28"/>
                <w:szCs w:val="28"/>
                <w:lang w:eastAsia="ru-RU"/>
              </w:rPr>
            </w:pPr>
          </w:p>
        </w:tc>
      </w:tr>
      <w:tr w:rsidR="008C2380" w:rsidRPr="008C2380" w:rsidTr="00E04AB6">
        <w:trPr>
          <w:trHeight w:val="113"/>
        </w:trPr>
        <w:tc>
          <w:tcPr>
            <w:tcW w:type="dxa" w:w="5778"/>
          </w:tcPr>
          <w:p w:rsidP="009530A1" w:rsidR="004E6A2F" w:rsidRDefault="004E6A2F" w:rsidRPr="008C2380">
            <w:pPr>
              <w:widowControl w:val="false"/>
              <w:ind w:left="-57" w:right="-57"/>
              <w:outlineLvl w:val="0"/>
              <w:rPr>
                <w:rFonts w:ascii="Times New Roman" w:cs="Times New Roman" w:hAnsi="Times New Roman"/>
                <w:sz w:val="28"/>
                <w:szCs w:val="28"/>
              </w:rPr>
            </w:pPr>
            <w:r w:rsidRPr="008C2380">
              <w:rPr>
                <w:rFonts w:ascii="Times New Roman" w:cs="Times New Roman" w:hAnsi="Times New Roman"/>
                <w:sz w:val="28"/>
                <w:szCs w:val="28"/>
              </w:rPr>
              <w:t xml:space="preserve">ж) выплата по передаче прав на франшизу </w:t>
            </w:r>
          </w:p>
          <w:p w:rsidP="009530A1" w:rsidR="004E6A2F" w:rsidRDefault="004E6A2F" w:rsidRPr="008C2380">
            <w:pPr>
              <w:widowControl w:val="false"/>
              <w:ind w:left="-57" w:right="-57"/>
              <w:outlineLvl w:val="0"/>
              <w:rPr>
                <w:rFonts w:ascii="Times New Roman" w:cs="Times New Roman" w:hAnsi="Times New Roman"/>
                <w:sz w:val="28"/>
                <w:szCs w:val="28"/>
              </w:rPr>
            </w:pPr>
            <w:r w:rsidRPr="008C2380">
              <w:rPr>
                <w:rFonts w:ascii="Times New Roman" w:cs="Times New Roman" w:hAnsi="Times New Roman"/>
                <w:sz w:val="28"/>
                <w:szCs w:val="28"/>
              </w:rPr>
              <w:t>(паушальный взнос)</w:t>
            </w:r>
          </w:p>
        </w:tc>
        <w:tc>
          <w:tcPr>
            <w:tcW w:type="dxa" w:w="1418"/>
          </w:tcPr>
          <w:p w:rsidP="003A2F50" w:rsidR="004E6A2F" w:rsidRDefault="004E6A2F" w:rsidRPr="008C2380">
            <w:pPr>
              <w:widowControl w:val="false"/>
              <w:rPr>
                <w:rFonts w:ascii="Times New Roman" w:cs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275"/>
          </w:tcPr>
          <w:p w:rsidP="003A2F50" w:rsidR="004E6A2F" w:rsidRDefault="004E6A2F" w:rsidRPr="008C2380">
            <w:pPr>
              <w:widowControl w:val="false"/>
              <w:rPr>
                <w:rFonts w:ascii="Times New Roman" w:cs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418"/>
          </w:tcPr>
          <w:p w:rsidP="003A2F50" w:rsidR="004E6A2F" w:rsidRDefault="004E6A2F" w:rsidRPr="008C2380">
            <w:pPr>
              <w:widowControl w:val="false"/>
              <w:rPr>
                <w:rFonts w:ascii="Times New Roman" w:cs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559"/>
          </w:tcPr>
          <w:p w:rsidP="003A2F50" w:rsidR="004E6A2F" w:rsidRDefault="004E6A2F" w:rsidRPr="008C2380">
            <w:pPr>
              <w:widowControl w:val="false"/>
              <w:rPr>
                <w:rFonts w:ascii="Times New Roman" w:cs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276"/>
          </w:tcPr>
          <w:p w:rsidP="003A2F50" w:rsidR="004E6A2F" w:rsidRDefault="004E6A2F" w:rsidRPr="008C2380">
            <w:pPr>
              <w:widowControl w:val="false"/>
              <w:rPr>
                <w:rFonts w:ascii="Times New Roman" w:cs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417"/>
          </w:tcPr>
          <w:p w:rsidP="003A2F50" w:rsidR="004E6A2F" w:rsidRDefault="004E6A2F" w:rsidRPr="008C2380">
            <w:pPr>
              <w:widowControl w:val="false"/>
              <w:rPr>
                <w:rFonts w:ascii="Times New Roman" w:cs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843"/>
          </w:tcPr>
          <w:p w:rsidP="003A2F50" w:rsidR="004E6A2F" w:rsidRDefault="004E6A2F" w:rsidRPr="008C2380">
            <w:pPr>
              <w:widowControl w:val="false"/>
              <w:rPr>
                <w:rFonts w:ascii="Times New Roman" w:cs="Times New Roman" w:hAnsi="Times New Roman"/>
                <w:sz w:val="28"/>
                <w:szCs w:val="28"/>
                <w:lang w:eastAsia="ru-RU"/>
              </w:rPr>
            </w:pPr>
          </w:p>
        </w:tc>
      </w:tr>
      <w:tr w:rsidR="008C2380" w:rsidRPr="008C2380" w:rsidTr="00E04AB6">
        <w:trPr>
          <w:trHeight w:val="113"/>
        </w:trPr>
        <w:tc>
          <w:tcPr>
            <w:tcW w:type="dxa" w:w="5778"/>
          </w:tcPr>
          <w:p w:rsidP="001B20A3" w:rsidR="00E04AB6" w:rsidRDefault="004E6A2F" w:rsidRPr="008C2380">
            <w:pPr>
              <w:widowControl w:val="false"/>
              <w:autoSpaceDE w:val="false"/>
              <w:autoSpaceDN w:val="false"/>
              <w:adjustRightInd w:val="false"/>
              <w:ind w:left="-57" w:right="-57"/>
              <w:rPr>
                <w:rFonts w:ascii="Times New Roman" w:cs="Times New Roman" w:hAnsi="Times New Roman"/>
                <w:sz w:val="28"/>
                <w:szCs w:val="28"/>
              </w:rPr>
            </w:pPr>
            <w:r w:rsidRPr="008C2380">
              <w:rPr>
                <w:rFonts w:ascii="Times New Roman" w:cs="Times New Roman" w:hAnsi="Times New Roman"/>
                <w:sz w:val="28"/>
                <w:szCs w:val="28"/>
              </w:rPr>
              <w:t xml:space="preserve">2.2. Иные выплаты на производство </w:t>
            </w:r>
          </w:p>
          <w:p w:rsidP="001B20A3" w:rsidR="004E6A2F" w:rsidRDefault="004E6A2F" w:rsidRPr="008C2380">
            <w:pPr>
              <w:widowControl w:val="false"/>
              <w:autoSpaceDE w:val="false"/>
              <w:autoSpaceDN w:val="false"/>
              <w:adjustRightInd w:val="false"/>
              <w:ind w:left="-57" w:right="-57"/>
              <w:rPr>
                <w:rFonts w:ascii="Times New Roman" w:cs="Times New Roman" w:hAnsi="Times New Roman"/>
                <w:sz w:val="28"/>
                <w:szCs w:val="28"/>
              </w:rPr>
            </w:pPr>
            <w:r w:rsidRPr="008C2380">
              <w:rPr>
                <w:rFonts w:ascii="Times New Roman" w:cs="Times New Roman" w:hAnsi="Times New Roman"/>
                <w:sz w:val="28"/>
                <w:szCs w:val="28"/>
              </w:rPr>
              <w:t xml:space="preserve">и реализацию продукции, работ, услуг </w:t>
            </w:r>
          </w:p>
          <w:p w:rsidP="001B20A3" w:rsidR="004E6A2F" w:rsidRDefault="004E6A2F" w:rsidRPr="008C2380">
            <w:pPr>
              <w:widowControl w:val="false"/>
              <w:autoSpaceDE w:val="false"/>
              <w:autoSpaceDN w:val="false"/>
              <w:adjustRightInd w:val="false"/>
              <w:ind w:left="-57" w:right="-57"/>
              <w:rPr>
                <w:rFonts w:ascii="Times New Roman" w:cs="Times New Roman" w:hAnsi="Times New Roman"/>
                <w:sz w:val="28"/>
                <w:szCs w:val="28"/>
              </w:rPr>
            </w:pPr>
            <w:r w:rsidRPr="008C2380">
              <w:rPr>
                <w:rFonts w:ascii="Times New Roman" w:cs="Times New Roman" w:hAnsi="Times New Roman"/>
                <w:sz w:val="28"/>
                <w:szCs w:val="28"/>
              </w:rPr>
              <w:t>(а + б + в + г):</w:t>
            </w:r>
          </w:p>
        </w:tc>
        <w:tc>
          <w:tcPr>
            <w:tcW w:type="dxa" w:w="1418"/>
          </w:tcPr>
          <w:p w:rsidP="003A2F50" w:rsidR="004E6A2F" w:rsidRDefault="004E6A2F" w:rsidRPr="008C2380">
            <w:pPr>
              <w:widowControl w:val="false"/>
              <w:rPr>
                <w:rFonts w:ascii="Times New Roman" w:cs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275"/>
          </w:tcPr>
          <w:p w:rsidP="003A2F50" w:rsidR="004E6A2F" w:rsidRDefault="004E6A2F" w:rsidRPr="008C2380">
            <w:pPr>
              <w:widowControl w:val="false"/>
              <w:rPr>
                <w:rFonts w:ascii="Times New Roman" w:cs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418"/>
          </w:tcPr>
          <w:p w:rsidP="003A2F50" w:rsidR="004E6A2F" w:rsidRDefault="004E6A2F" w:rsidRPr="008C2380">
            <w:pPr>
              <w:widowControl w:val="false"/>
              <w:rPr>
                <w:rFonts w:ascii="Times New Roman" w:cs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559"/>
          </w:tcPr>
          <w:p w:rsidP="003A2F50" w:rsidR="004E6A2F" w:rsidRDefault="004E6A2F" w:rsidRPr="008C2380">
            <w:pPr>
              <w:widowControl w:val="false"/>
              <w:rPr>
                <w:rFonts w:ascii="Times New Roman" w:cs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276"/>
          </w:tcPr>
          <w:p w:rsidP="003A2F50" w:rsidR="004E6A2F" w:rsidRDefault="004E6A2F" w:rsidRPr="008C2380">
            <w:pPr>
              <w:widowControl w:val="false"/>
              <w:rPr>
                <w:rFonts w:ascii="Times New Roman" w:cs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417"/>
          </w:tcPr>
          <w:p w:rsidP="003A2F50" w:rsidR="004E6A2F" w:rsidRDefault="004E6A2F" w:rsidRPr="008C2380">
            <w:pPr>
              <w:widowControl w:val="false"/>
              <w:rPr>
                <w:rFonts w:ascii="Times New Roman" w:cs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843"/>
          </w:tcPr>
          <w:p w:rsidP="003A2F50" w:rsidR="004E6A2F" w:rsidRDefault="004E6A2F" w:rsidRPr="008C2380">
            <w:pPr>
              <w:widowControl w:val="false"/>
              <w:rPr>
                <w:rFonts w:ascii="Times New Roman" w:cs="Times New Roman" w:hAnsi="Times New Roman"/>
                <w:sz w:val="28"/>
                <w:szCs w:val="28"/>
                <w:lang w:eastAsia="ru-RU"/>
              </w:rPr>
            </w:pPr>
          </w:p>
        </w:tc>
      </w:tr>
      <w:tr w:rsidR="008C2380" w:rsidRPr="008C2380" w:rsidTr="00E04AB6">
        <w:trPr>
          <w:trHeight w:val="113"/>
        </w:trPr>
        <w:tc>
          <w:tcPr>
            <w:tcW w:type="dxa" w:w="5778"/>
          </w:tcPr>
          <w:p w:rsidP="001B20A3" w:rsidR="004E6A2F" w:rsidRDefault="004E6A2F" w:rsidRPr="008C2380">
            <w:pPr>
              <w:widowControl w:val="false"/>
              <w:autoSpaceDE w:val="false"/>
              <w:autoSpaceDN w:val="false"/>
              <w:adjustRightInd w:val="false"/>
              <w:ind w:left="-57" w:right="-57"/>
              <w:rPr>
                <w:rFonts w:ascii="Times New Roman" w:cs="Times New Roman" w:hAnsi="Times New Roman"/>
                <w:sz w:val="28"/>
                <w:szCs w:val="28"/>
              </w:rPr>
            </w:pPr>
            <w:r w:rsidRPr="008C2380">
              <w:rPr>
                <w:rFonts w:ascii="Times New Roman" w:cs="Times New Roman" w:hAnsi="Times New Roman"/>
                <w:sz w:val="28"/>
                <w:szCs w:val="28"/>
              </w:rPr>
              <w:lastRenderedPageBreak/>
              <w:t>а) приобретение сырья и материалов</w:t>
            </w:r>
          </w:p>
        </w:tc>
        <w:tc>
          <w:tcPr>
            <w:tcW w:type="dxa" w:w="1418"/>
          </w:tcPr>
          <w:p w:rsidP="003A2F50" w:rsidR="004E6A2F" w:rsidRDefault="004E6A2F" w:rsidRPr="008C2380">
            <w:pPr>
              <w:widowControl w:val="false"/>
              <w:rPr>
                <w:rFonts w:ascii="Times New Roman" w:cs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275"/>
          </w:tcPr>
          <w:p w:rsidP="003A2F50" w:rsidR="004E6A2F" w:rsidRDefault="004E6A2F" w:rsidRPr="008C2380">
            <w:pPr>
              <w:widowControl w:val="false"/>
              <w:rPr>
                <w:rFonts w:ascii="Times New Roman" w:cs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418"/>
          </w:tcPr>
          <w:p w:rsidP="003A2F50" w:rsidR="004E6A2F" w:rsidRDefault="004E6A2F" w:rsidRPr="008C2380">
            <w:pPr>
              <w:widowControl w:val="false"/>
              <w:rPr>
                <w:rFonts w:ascii="Times New Roman" w:cs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559"/>
          </w:tcPr>
          <w:p w:rsidP="003A2F50" w:rsidR="004E6A2F" w:rsidRDefault="004E6A2F" w:rsidRPr="008C2380">
            <w:pPr>
              <w:widowControl w:val="false"/>
              <w:rPr>
                <w:rFonts w:ascii="Times New Roman" w:cs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276"/>
          </w:tcPr>
          <w:p w:rsidP="003A2F50" w:rsidR="004E6A2F" w:rsidRDefault="004E6A2F" w:rsidRPr="008C2380">
            <w:pPr>
              <w:widowControl w:val="false"/>
              <w:rPr>
                <w:rFonts w:ascii="Times New Roman" w:cs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417"/>
          </w:tcPr>
          <w:p w:rsidP="003A2F50" w:rsidR="004E6A2F" w:rsidRDefault="004E6A2F" w:rsidRPr="008C2380">
            <w:pPr>
              <w:widowControl w:val="false"/>
              <w:rPr>
                <w:rFonts w:ascii="Times New Roman" w:cs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843"/>
          </w:tcPr>
          <w:p w:rsidP="003A2F50" w:rsidR="004E6A2F" w:rsidRDefault="004E6A2F" w:rsidRPr="008C2380">
            <w:pPr>
              <w:widowControl w:val="false"/>
              <w:rPr>
                <w:rFonts w:ascii="Times New Roman" w:cs="Times New Roman" w:hAnsi="Times New Roman"/>
                <w:sz w:val="28"/>
                <w:szCs w:val="28"/>
                <w:lang w:eastAsia="ru-RU"/>
              </w:rPr>
            </w:pPr>
          </w:p>
        </w:tc>
      </w:tr>
      <w:tr w:rsidR="008C2380" w:rsidRPr="008C2380" w:rsidTr="00E04AB6">
        <w:trPr>
          <w:trHeight w:val="113"/>
        </w:trPr>
        <w:tc>
          <w:tcPr>
            <w:tcW w:type="dxa" w:w="5778"/>
          </w:tcPr>
          <w:p w:rsidP="00E04AB6" w:rsidR="00E04AB6" w:rsidRDefault="004E6A2F" w:rsidRPr="008C2380">
            <w:pPr>
              <w:widowControl w:val="false"/>
              <w:autoSpaceDE w:val="false"/>
              <w:autoSpaceDN w:val="false"/>
              <w:adjustRightInd w:val="false"/>
              <w:ind w:left="-57" w:right="-57"/>
              <w:rPr>
                <w:rFonts w:ascii="Times New Roman" w:cs="Times New Roman" w:hAnsi="Times New Roman"/>
                <w:sz w:val="28"/>
                <w:szCs w:val="28"/>
              </w:rPr>
            </w:pPr>
            <w:r w:rsidRPr="008C2380">
              <w:rPr>
                <w:rFonts w:ascii="Times New Roman" w:cs="Times New Roman" w:hAnsi="Times New Roman"/>
                <w:sz w:val="28"/>
                <w:szCs w:val="28"/>
              </w:rPr>
              <w:t xml:space="preserve">б) оплата труда работников </w:t>
            </w:r>
          </w:p>
          <w:p w:rsidP="00E04AB6" w:rsidR="004E6A2F" w:rsidRDefault="004E6A2F" w:rsidRPr="008C2380">
            <w:pPr>
              <w:widowControl w:val="false"/>
              <w:autoSpaceDE w:val="false"/>
              <w:autoSpaceDN w:val="false"/>
              <w:adjustRightInd w:val="false"/>
              <w:ind w:left="-57" w:right="-57"/>
              <w:rPr>
                <w:rFonts w:ascii="Times New Roman" w:cs="Times New Roman" w:hAnsi="Times New Roman"/>
                <w:sz w:val="28"/>
                <w:szCs w:val="28"/>
              </w:rPr>
            </w:pPr>
            <w:r w:rsidRPr="008C2380">
              <w:rPr>
                <w:rFonts w:ascii="Times New Roman" w:cs="Times New Roman" w:hAnsi="Times New Roman"/>
                <w:sz w:val="28"/>
                <w:szCs w:val="28"/>
              </w:rPr>
              <w:t>(включая индивидуальных предпринимателей)</w:t>
            </w:r>
          </w:p>
        </w:tc>
        <w:tc>
          <w:tcPr>
            <w:tcW w:type="dxa" w:w="1418"/>
          </w:tcPr>
          <w:p w:rsidP="003A2F50" w:rsidR="004E6A2F" w:rsidRDefault="004E6A2F" w:rsidRPr="008C2380">
            <w:pPr>
              <w:widowControl w:val="false"/>
              <w:rPr>
                <w:rFonts w:ascii="Times New Roman" w:cs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275"/>
          </w:tcPr>
          <w:p w:rsidP="003A2F50" w:rsidR="004E6A2F" w:rsidRDefault="004E6A2F" w:rsidRPr="008C2380">
            <w:pPr>
              <w:widowControl w:val="false"/>
              <w:rPr>
                <w:rFonts w:ascii="Times New Roman" w:cs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418"/>
          </w:tcPr>
          <w:p w:rsidP="003A2F50" w:rsidR="004E6A2F" w:rsidRDefault="004E6A2F" w:rsidRPr="008C2380">
            <w:pPr>
              <w:widowControl w:val="false"/>
              <w:rPr>
                <w:rFonts w:ascii="Times New Roman" w:cs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559"/>
          </w:tcPr>
          <w:p w:rsidP="003A2F50" w:rsidR="004E6A2F" w:rsidRDefault="004E6A2F" w:rsidRPr="008C2380">
            <w:pPr>
              <w:widowControl w:val="false"/>
              <w:rPr>
                <w:rFonts w:ascii="Times New Roman" w:cs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276"/>
          </w:tcPr>
          <w:p w:rsidP="003A2F50" w:rsidR="004E6A2F" w:rsidRDefault="004E6A2F" w:rsidRPr="008C2380">
            <w:pPr>
              <w:widowControl w:val="false"/>
              <w:rPr>
                <w:rFonts w:ascii="Times New Roman" w:cs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417"/>
          </w:tcPr>
          <w:p w:rsidP="003A2F50" w:rsidR="004E6A2F" w:rsidRDefault="004E6A2F" w:rsidRPr="008C2380">
            <w:pPr>
              <w:widowControl w:val="false"/>
              <w:rPr>
                <w:rFonts w:ascii="Times New Roman" w:cs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843"/>
          </w:tcPr>
          <w:p w:rsidP="003A2F50" w:rsidR="004E6A2F" w:rsidRDefault="004E6A2F" w:rsidRPr="008C2380">
            <w:pPr>
              <w:widowControl w:val="false"/>
              <w:rPr>
                <w:rFonts w:ascii="Times New Roman" w:cs="Times New Roman" w:hAnsi="Times New Roman"/>
                <w:sz w:val="28"/>
                <w:szCs w:val="28"/>
                <w:lang w:eastAsia="ru-RU"/>
              </w:rPr>
            </w:pPr>
          </w:p>
        </w:tc>
      </w:tr>
      <w:tr w:rsidR="008C2380" w:rsidRPr="008C2380" w:rsidTr="00E04AB6">
        <w:trPr>
          <w:trHeight w:val="113"/>
        </w:trPr>
        <w:tc>
          <w:tcPr>
            <w:tcW w:type="dxa" w:w="5778"/>
          </w:tcPr>
          <w:p w:rsidP="001B20A3" w:rsidR="00E04AB6" w:rsidRDefault="004E6A2F" w:rsidRPr="008C2380">
            <w:pPr>
              <w:widowControl w:val="false"/>
              <w:autoSpaceDE w:val="false"/>
              <w:autoSpaceDN w:val="false"/>
              <w:adjustRightInd w:val="false"/>
              <w:ind w:left="-57" w:right="-57"/>
              <w:rPr>
                <w:rFonts w:ascii="Times New Roman" w:cs="Times New Roman" w:hAnsi="Times New Roman"/>
                <w:sz w:val="28"/>
                <w:szCs w:val="28"/>
              </w:rPr>
            </w:pPr>
            <w:r w:rsidRPr="008C2380">
              <w:rPr>
                <w:rFonts w:ascii="Times New Roman" w:cs="Times New Roman" w:hAnsi="Times New Roman"/>
                <w:sz w:val="28"/>
                <w:szCs w:val="28"/>
              </w:rPr>
              <w:t xml:space="preserve">в) уплата страховых взносов по оплате труда </w:t>
            </w:r>
          </w:p>
          <w:p w:rsidP="001B20A3" w:rsidR="004E6A2F" w:rsidRDefault="004E6A2F" w:rsidRPr="008C2380">
            <w:pPr>
              <w:widowControl w:val="false"/>
              <w:autoSpaceDE w:val="false"/>
              <w:autoSpaceDN w:val="false"/>
              <w:adjustRightInd w:val="false"/>
              <w:ind w:left="-57" w:right="-57"/>
              <w:rPr>
                <w:rFonts w:ascii="Times New Roman" w:cs="Times New Roman" w:hAnsi="Times New Roman"/>
                <w:sz w:val="28"/>
                <w:szCs w:val="28"/>
              </w:rPr>
            </w:pPr>
            <w:r w:rsidRPr="008C2380">
              <w:rPr>
                <w:rFonts w:ascii="Times New Roman" w:cs="Times New Roman" w:hAnsi="Times New Roman"/>
                <w:sz w:val="28"/>
                <w:szCs w:val="28"/>
              </w:rPr>
              <w:t>в соответствующие фонды</w:t>
            </w:r>
          </w:p>
        </w:tc>
        <w:tc>
          <w:tcPr>
            <w:tcW w:type="dxa" w:w="1418"/>
          </w:tcPr>
          <w:p w:rsidP="003A2F50" w:rsidR="004E6A2F" w:rsidRDefault="004E6A2F" w:rsidRPr="008C2380">
            <w:pPr>
              <w:widowControl w:val="false"/>
              <w:rPr>
                <w:rFonts w:ascii="Times New Roman" w:cs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275"/>
          </w:tcPr>
          <w:p w:rsidP="003A2F50" w:rsidR="004E6A2F" w:rsidRDefault="004E6A2F" w:rsidRPr="008C2380">
            <w:pPr>
              <w:widowControl w:val="false"/>
              <w:rPr>
                <w:rFonts w:ascii="Times New Roman" w:cs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418"/>
          </w:tcPr>
          <w:p w:rsidP="003A2F50" w:rsidR="004E6A2F" w:rsidRDefault="004E6A2F" w:rsidRPr="008C2380">
            <w:pPr>
              <w:widowControl w:val="false"/>
              <w:rPr>
                <w:rFonts w:ascii="Times New Roman" w:cs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559"/>
          </w:tcPr>
          <w:p w:rsidP="003A2F50" w:rsidR="004E6A2F" w:rsidRDefault="004E6A2F" w:rsidRPr="008C2380">
            <w:pPr>
              <w:widowControl w:val="false"/>
              <w:rPr>
                <w:rFonts w:ascii="Times New Roman" w:cs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276"/>
          </w:tcPr>
          <w:p w:rsidP="003A2F50" w:rsidR="004E6A2F" w:rsidRDefault="004E6A2F" w:rsidRPr="008C2380">
            <w:pPr>
              <w:widowControl w:val="false"/>
              <w:rPr>
                <w:rFonts w:ascii="Times New Roman" w:cs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417"/>
          </w:tcPr>
          <w:p w:rsidP="003A2F50" w:rsidR="004E6A2F" w:rsidRDefault="004E6A2F" w:rsidRPr="008C2380">
            <w:pPr>
              <w:widowControl w:val="false"/>
              <w:rPr>
                <w:rFonts w:ascii="Times New Roman" w:cs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843"/>
          </w:tcPr>
          <w:p w:rsidP="003A2F50" w:rsidR="004E6A2F" w:rsidRDefault="004E6A2F" w:rsidRPr="008C2380">
            <w:pPr>
              <w:widowControl w:val="false"/>
              <w:rPr>
                <w:rFonts w:ascii="Times New Roman" w:cs="Times New Roman" w:hAnsi="Times New Roman"/>
                <w:sz w:val="28"/>
                <w:szCs w:val="28"/>
                <w:lang w:eastAsia="ru-RU"/>
              </w:rPr>
            </w:pPr>
          </w:p>
        </w:tc>
      </w:tr>
      <w:tr w:rsidR="008C2380" w:rsidRPr="008C2380" w:rsidTr="00E04AB6">
        <w:trPr>
          <w:trHeight w:val="113"/>
        </w:trPr>
        <w:tc>
          <w:tcPr>
            <w:tcW w:type="dxa" w:w="5778"/>
          </w:tcPr>
          <w:p w:rsidP="001B20A3" w:rsidR="004E6A2F" w:rsidRDefault="004E6A2F" w:rsidRPr="008C2380">
            <w:pPr>
              <w:widowControl w:val="false"/>
              <w:autoSpaceDE w:val="false"/>
              <w:autoSpaceDN w:val="false"/>
              <w:adjustRightInd w:val="false"/>
              <w:ind w:left="-57" w:right="-57"/>
              <w:rPr>
                <w:rFonts w:ascii="Times New Roman" w:cs="Times New Roman" w:hAnsi="Times New Roman"/>
                <w:sz w:val="28"/>
                <w:szCs w:val="28"/>
              </w:rPr>
            </w:pPr>
            <w:r w:rsidRPr="008C2380">
              <w:rPr>
                <w:rFonts w:ascii="Times New Roman" w:cs="Times New Roman" w:hAnsi="Times New Roman"/>
                <w:sz w:val="28"/>
                <w:szCs w:val="28"/>
              </w:rPr>
              <w:t>г) прочие расходы</w:t>
            </w:r>
          </w:p>
        </w:tc>
        <w:tc>
          <w:tcPr>
            <w:tcW w:type="dxa" w:w="1418"/>
          </w:tcPr>
          <w:p w:rsidP="003A2F50" w:rsidR="004E6A2F" w:rsidRDefault="004E6A2F" w:rsidRPr="008C2380">
            <w:pPr>
              <w:widowControl w:val="false"/>
              <w:rPr>
                <w:rFonts w:ascii="Times New Roman" w:cs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275"/>
          </w:tcPr>
          <w:p w:rsidP="003A2F50" w:rsidR="004E6A2F" w:rsidRDefault="004E6A2F" w:rsidRPr="008C2380">
            <w:pPr>
              <w:widowControl w:val="false"/>
              <w:rPr>
                <w:rFonts w:ascii="Times New Roman" w:cs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418"/>
          </w:tcPr>
          <w:p w:rsidP="003A2F50" w:rsidR="004E6A2F" w:rsidRDefault="004E6A2F" w:rsidRPr="008C2380">
            <w:pPr>
              <w:widowControl w:val="false"/>
              <w:rPr>
                <w:rFonts w:ascii="Times New Roman" w:cs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559"/>
          </w:tcPr>
          <w:p w:rsidP="003A2F50" w:rsidR="004E6A2F" w:rsidRDefault="004E6A2F" w:rsidRPr="008C2380">
            <w:pPr>
              <w:widowControl w:val="false"/>
              <w:rPr>
                <w:rFonts w:ascii="Times New Roman" w:cs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276"/>
          </w:tcPr>
          <w:p w:rsidP="003A2F50" w:rsidR="004E6A2F" w:rsidRDefault="004E6A2F" w:rsidRPr="008C2380">
            <w:pPr>
              <w:widowControl w:val="false"/>
              <w:rPr>
                <w:rFonts w:ascii="Times New Roman" w:cs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417"/>
          </w:tcPr>
          <w:p w:rsidP="003A2F50" w:rsidR="004E6A2F" w:rsidRDefault="004E6A2F" w:rsidRPr="008C2380">
            <w:pPr>
              <w:widowControl w:val="false"/>
              <w:rPr>
                <w:rFonts w:ascii="Times New Roman" w:cs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843"/>
          </w:tcPr>
          <w:p w:rsidP="003A2F50" w:rsidR="004E6A2F" w:rsidRDefault="004E6A2F" w:rsidRPr="008C2380">
            <w:pPr>
              <w:widowControl w:val="false"/>
              <w:rPr>
                <w:rFonts w:ascii="Times New Roman" w:cs="Times New Roman" w:hAnsi="Times New Roman"/>
                <w:sz w:val="28"/>
                <w:szCs w:val="28"/>
                <w:lang w:eastAsia="ru-RU"/>
              </w:rPr>
            </w:pPr>
          </w:p>
        </w:tc>
      </w:tr>
      <w:tr w:rsidR="008C2380" w:rsidRPr="008C2380" w:rsidTr="00E04AB6">
        <w:trPr>
          <w:trHeight w:val="113"/>
        </w:trPr>
        <w:tc>
          <w:tcPr>
            <w:tcW w:type="dxa" w:w="5778"/>
          </w:tcPr>
          <w:p w:rsidP="00E04AB6" w:rsidR="004E6A2F" w:rsidRDefault="004E6A2F" w:rsidRPr="008C2380">
            <w:pPr>
              <w:widowControl w:val="false"/>
              <w:autoSpaceDE w:val="false"/>
              <w:autoSpaceDN w:val="false"/>
              <w:adjustRightInd w:val="false"/>
              <w:ind w:left="-57" w:right="-57"/>
              <w:rPr>
                <w:rFonts w:ascii="Times New Roman" w:cs="Times New Roman" w:hAnsi="Times New Roman"/>
                <w:sz w:val="28"/>
                <w:szCs w:val="28"/>
              </w:rPr>
            </w:pPr>
            <w:r w:rsidRPr="008C2380"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III</w:t>
            </w:r>
            <w:r w:rsidRPr="008C2380">
              <w:rPr>
                <w:rFonts w:ascii="Times New Roman" w:cs="Times New Roman" w:hAnsi="Times New Roman"/>
                <w:sz w:val="28"/>
                <w:szCs w:val="28"/>
              </w:rPr>
              <w:t>. Налоги, сборы, пени, штрафы, проценты согласно законодательству о налогах и сборах</w:t>
            </w:r>
          </w:p>
        </w:tc>
        <w:tc>
          <w:tcPr>
            <w:tcW w:type="dxa" w:w="1418"/>
          </w:tcPr>
          <w:p w:rsidP="003A2F50" w:rsidR="004E6A2F" w:rsidRDefault="004E6A2F" w:rsidRPr="008C2380">
            <w:pPr>
              <w:widowControl w:val="false"/>
              <w:rPr>
                <w:rFonts w:ascii="Times New Roman" w:cs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275"/>
          </w:tcPr>
          <w:p w:rsidP="003A2F50" w:rsidR="004E6A2F" w:rsidRDefault="004E6A2F" w:rsidRPr="008C2380">
            <w:pPr>
              <w:widowControl w:val="false"/>
              <w:rPr>
                <w:rFonts w:ascii="Times New Roman" w:cs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418"/>
          </w:tcPr>
          <w:p w:rsidP="003A2F50" w:rsidR="004E6A2F" w:rsidRDefault="004E6A2F" w:rsidRPr="008C2380">
            <w:pPr>
              <w:widowControl w:val="false"/>
              <w:rPr>
                <w:rFonts w:ascii="Times New Roman" w:cs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559"/>
          </w:tcPr>
          <w:p w:rsidP="003A2F50" w:rsidR="004E6A2F" w:rsidRDefault="004E6A2F" w:rsidRPr="008C2380">
            <w:pPr>
              <w:widowControl w:val="false"/>
              <w:rPr>
                <w:rFonts w:ascii="Times New Roman" w:cs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276"/>
          </w:tcPr>
          <w:p w:rsidP="003A2F50" w:rsidR="004E6A2F" w:rsidRDefault="004E6A2F" w:rsidRPr="008C2380">
            <w:pPr>
              <w:widowControl w:val="false"/>
              <w:rPr>
                <w:rFonts w:ascii="Times New Roman" w:cs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417"/>
          </w:tcPr>
          <w:p w:rsidP="003A2F50" w:rsidR="004E6A2F" w:rsidRDefault="004E6A2F" w:rsidRPr="008C2380">
            <w:pPr>
              <w:widowControl w:val="false"/>
              <w:rPr>
                <w:rFonts w:ascii="Times New Roman" w:cs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843"/>
          </w:tcPr>
          <w:p w:rsidP="003A2F50" w:rsidR="004E6A2F" w:rsidRDefault="004E6A2F" w:rsidRPr="008C2380">
            <w:pPr>
              <w:widowControl w:val="false"/>
              <w:rPr>
                <w:rFonts w:ascii="Times New Roman" w:cs="Times New Roman" w:hAnsi="Times New Roman"/>
                <w:sz w:val="28"/>
                <w:szCs w:val="28"/>
                <w:lang w:eastAsia="ru-RU"/>
              </w:rPr>
            </w:pPr>
          </w:p>
        </w:tc>
      </w:tr>
      <w:tr w:rsidR="004E6A2F" w:rsidRPr="008C2380" w:rsidTr="00E04AB6">
        <w:trPr>
          <w:trHeight w:val="113"/>
        </w:trPr>
        <w:tc>
          <w:tcPr>
            <w:tcW w:type="dxa" w:w="5778"/>
          </w:tcPr>
          <w:p w:rsidP="009530A1" w:rsidR="00E04AB6" w:rsidRDefault="004E6A2F" w:rsidRPr="008C2380">
            <w:pPr>
              <w:widowControl w:val="false"/>
              <w:autoSpaceDE w:val="false"/>
              <w:autoSpaceDN w:val="false"/>
              <w:adjustRightInd w:val="false"/>
              <w:ind w:left="-57" w:right="-57"/>
              <w:rPr>
                <w:rFonts w:ascii="Times New Roman" w:cs="Times New Roman" w:hAnsi="Times New Roman"/>
                <w:sz w:val="28"/>
                <w:szCs w:val="28"/>
              </w:rPr>
            </w:pPr>
            <w:r w:rsidRPr="008C2380"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IV</w:t>
            </w:r>
            <w:r w:rsidRPr="008C2380">
              <w:rPr>
                <w:rFonts w:ascii="Times New Roman" w:cs="Times New Roman" w:hAnsi="Times New Roman"/>
                <w:sz w:val="28"/>
                <w:szCs w:val="28"/>
              </w:rPr>
              <w:t xml:space="preserve">. Чистая прибыль </w:t>
            </w:r>
          </w:p>
          <w:p w:rsidP="009530A1" w:rsidR="004E6A2F" w:rsidRDefault="004E6A2F" w:rsidRPr="008C2380">
            <w:pPr>
              <w:widowControl w:val="false"/>
              <w:autoSpaceDE w:val="false"/>
              <w:autoSpaceDN w:val="false"/>
              <w:adjustRightInd w:val="false"/>
              <w:ind w:left="-57" w:right="-57"/>
              <w:rPr>
                <w:rFonts w:ascii="Times New Roman" w:cs="Times New Roman" w:hAnsi="Times New Roman"/>
                <w:sz w:val="28"/>
                <w:szCs w:val="28"/>
              </w:rPr>
            </w:pPr>
            <w:r w:rsidRPr="008C2380">
              <w:rPr>
                <w:rFonts w:ascii="Times New Roman" w:cs="Times New Roman" w:hAnsi="Times New Roman"/>
                <w:sz w:val="28"/>
                <w:szCs w:val="28"/>
              </w:rPr>
              <w:t xml:space="preserve">(строка </w:t>
            </w:r>
            <w:r w:rsidRPr="008C2380"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I</w:t>
            </w:r>
            <w:r w:rsidRPr="008C2380">
              <w:rPr>
                <w:rFonts w:ascii="Times New Roman" w:cs="Times New Roman" w:hAnsi="Times New Roman"/>
                <w:sz w:val="28"/>
                <w:szCs w:val="28"/>
              </w:rPr>
              <w:t xml:space="preserve"> – строка </w:t>
            </w:r>
            <w:r w:rsidRPr="008C2380"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II</w:t>
            </w:r>
            <w:r w:rsidRPr="008C2380">
              <w:rPr>
                <w:rFonts w:ascii="Times New Roman" w:cs="Times New Roman" w:hAnsi="Times New Roman"/>
                <w:sz w:val="28"/>
                <w:szCs w:val="28"/>
              </w:rPr>
              <w:t xml:space="preserve"> – строка </w:t>
            </w:r>
            <w:r w:rsidRPr="008C2380"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III</w:t>
            </w:r>
            <w:r w:rsidRPr="008C2380">
              <w:rPr>
                <w:rFonts w:ascii="Times New Roman" w:cs="Times New Roman" w:hAnsi="Times New Roman"/>
                <w:sz w:val="28"/>
                <w:szCs w:val="28"/>
              </w:rPr>
              <w:t>)</w:t>
            </w:r>
          </w:p>
        </w:tc>
        <w:tc>
          <w:tcPr>
            <w:tcW w:type="dxa" w:w="1418"/>
          </w:tcPr>
          <w:p w:rsidP="003A2F50" w:rsidR="004E6A2F" w:rsidRDefault="004E6A2F" w:rsidRPr="008C2380">
            <w:pPr>
              <w:widowControl w:val="false"/>
              <w:rPr>
                <w:rFonts w:ascii="Times New Roman" w:cs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275"/>
          </w:tcPr>
          <w:p w:rsidP="003A2F50" w:rsidR="004E6A2F" w:rsidRDefault="004E6A2F" w:rsidRPr="008C2380">
            <w:pPr>
              <w:widowControl w:val="false"/>
              <w:rPr>
                <w:rFonts w:ascii="Times New Roman" w:cs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418"/>
          </w:tcPr>
          <w:p w:rsidP="003A2F50" w:rsidR="004E6A2F" w:rsidRDefault="004E6A2F" w:rsidRPr="008C2380">
            <w:pPr>
              <w:widowControl w:val="false"/>
              <w:rPr>
                <w:rFonts w:ascii="Times New Roman" w:cs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559"/>
          </w:tcPr>
          <w:p w:rsidP="003A2F50" w:rsidR="004E6A2F" w:rsidRDefault="004E6A2F" w:rsidRPr="008C2380">
            <w:pPr>
              <w:widowControl w:val="false"/>
              <w:rPr>
                <w:rFonts w:ascii="Times New Roman" w:cs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276"/>
          </w:tcPr>
          <w:p w:rsidP="003A2F50" w:rsidR="004E6A2F" w:rsidRDefault="004E6A2F" w:rsidRPr="008C2380">
            <w:pPr>
              <w:widowControl w:val="false"/>
              <w:rPr>
                <w:rFonts w:ascii="Times New Roman" w:cs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417"/>
          </w:tcPr>
          <w:p w:rsidP="003A2F50" w:rsidR="004E6A2F" w:rsidRDefault="004E6A2F" w:rsidRPr="008C2380">
            <w:pPr>
              <w:widowControl w:val="false"/>
              <w:rPr>
                <w:rFonts w:ascii="Times New Roman" w:cs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843"/>
          </w:tcPr>
          <w:p w:rsidP="003A2F50" w:rsidR="004E6A2F" w:rsidRDefault="004E6A2F" w:rsidRPr="008C2380">
            <w:pPr>
              <w:widowControl w:val="false"/>
              <w:rPr>
                <w:rFonts w:ascii="Times New Roman" w:cs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P="006028BB" w:rsidR="006028BB" w:rsidRDefault="006028BB" w:rsidRPr="008C2380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</w:p>
    <w:p w:rsidP="006028BB" w:rsidR="006028BB" w:rsidRDefault="006028BB" w:rsidRPr="008C2380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</w:p>
    <w:tbl>
      <w:tblPr>
        <w:tblStyle w:val="a5"/>
        <w:tblW w:type="dxa" w:w="15876"/>
        <w:tblBorders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insideH w:color="auto" w:space="0" w:sz="0" w:val="none"/>
          <w:insideV w:color="auto" w:space="0" w:sz="0" w:val="none"/>
        </w:tblBorders>
        <w:tblLayout w:type="fixed"/>
        <w:tblCellMar>
          <w:left w:type="dxa" w:w="0"/>
          <w:right w:type="dxa" w:w="0"/>
        </w:tblCellMar>
        <w:tblLook w:firstColumn="1" w:firstRow="1" w:lastColumn="0" w:lastRow="0" w:noHBand="0" w:noVBand="1" w:val="04A0"/>
      </w:tblPr>
      <w:tblGrid>
        <w:gridCol w:w="4253"/>
        <w:gridCol w:w="7087"/>
        <w:gridCol w:w="1276"/>
        <w:gridCol w:w="3260"/>
      </w:tblGrid>
      <w:tr w:rsidR="008C2380" w:rsidRPr="008C2380" w:rsidTr="001B12E6">
        <w:tc>
          <w:tcPr>
            <w:tcW w:type="dxa" w:w="4253"/>
          </w:tcPr>
          <w:p w:rsidP="001B12E6" w:rsidR="006028BB" w:rsidRDefault="006028BB" w:rsidRPr="008C2380">
            <w:pPr>
              <w:widowControl w:val="false"/>
              <w:autoSpaceDE w:val="false"/>
              <w:autoSpaceDN w:val="false"/>
              <w:adjustRightInd w:val="false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  <w:r w:rsidRPr="008C2380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Получатель гранта</w:t>
            </w:r>
          </w:p>
        </w:tc>
        <w:tc>
          <w:tcPr>
            <w:tcW w:type="dxa" w:w="7087"/>
            <w:tcBorders>
              <w:bottom w:color="auto" w:space="0" w:sz="4" w:val="single"/>
            </w:tcBorders>
          </w:tcPr>
          <w:p w:rsidP="001B12E6" w:rsidR="006028BB" w:rsidRDefault="006028BB" w:rsidRPr="008C2380">
            <w:pPr>
              <w:widowControl w:val="false"/>
              <w:autoSpaceDE w:val="false"/>
              <w:autoSpaceDN w:val="false"/>
              <w:adjustRightInd w:val="false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dxa" w:w="1276"/>
          </w:tcPr>
          <w:p w:rsidP="001B12E6" w:rsidR="006028BB" w:rsidRDefault="006028BB" w:rsidRPr="008C2380">
            <w:pPr>
              <w:widowControl w:val="false"/>
              <w:autoSpaceDE w:val="false"/>
              <w:autoSpaceDN w:val="false"/>
              <w:adjustRightInd w:val="false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dxa" w:w="3260"/>
            <w:tcBorders>
              <w:bottom w:color="auto" w:space="0" w:sz="4" w:val="single"/>
            </w:tcBorders>
          </w:tcPr>
          <w:p w:rsidP="001B12E6" w:rsidR="006028BB" w:rsidRDefault="006028BB" w:rsidRPr="008C2380">
            <w:pPr>
              <w:widowControl w:val="false"/>
              <w:autoSpaceDE w:val="false"/>
              <w:autoSpaceDN w:val="false"/>
              <w:adjustRightInd w:val="false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</w:p>
        </w:tc>
      </w:tr>
      <w:tr w:rsidR="006028BB" w:rsidRPr="008C2380" w:rsidTr="001B12E6">
        <w:tc>
          <w:tcPr>
            <w:tcW w:type="dxa" w:w="4253"/>
          </w:tcPr>
          <w:p w:rsidP="003A2F50" w:rsidR="006028BB" w:rsidRDefault="006028BB" w:rsidRPr="008C2380">
            <w:pPr>
              <w:widowControl w:val="false"/>
              <w:autoSpaceDE w:val="false"/>
              <w:autoSpaceDN w:val="false"/>
              <w:adjustRightInd w:val="false"/>
              <w:spacing w:line="192" w:lineRule="auto"/>
              <w:rPr>
                <w:rFonts w:ascii="Times New Roman" w:cs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type="dxa" w:w="7087"/>
            <w:tcBorders>
              <w:top w:color="auto" w:space="0" w:sz="4" w:val="single"/>
            </w:tcBorders>
          </w:tcPr>
          <w:p w:rsidP="009530A1" w:rsidR="00D56C2B" w:rsidRDefault="006028BB" w:rsidRPr="008C2380">
            <w:pPr>
              <w:widowControl w:val="false"/>
              <w:autoSpaceDE w:val="false"/>
              <w:autoSpaceDN w:val="false"/>
              <w:adjustRightInd w:val="false"/>
              <w:spacing w:line="192" w:lineRule="auto"/>
              <w:jc w:val="center"/>
              <w:rPr>
                <w:rFonts w:ascii="Times New Roman" w:cs="Times New Roman" w:eastAsiaTheme="minorEastAsia" w:hAnsi="Times New Roman"/>
                <w:sz w:val="24"/>
                <w:szCs w:val="24"/>
                <w:lang w:eastAsia="ru-RU"/>
              </w:rPr>
            </w:pPr>
            <w:proofErr w:type="gramStart"/>
            <w:r w:rsidRPr="008C2380">
              <w:rPr>
                <w:rFonts w:ascii="Times New Roman" w:cs="Times New Roman" w:eastAsiaTheme="minorEastAsia" w:hAnsi="Times New Roman"/>
                <w:sz w:val="24"/>
                <w:szCs w:val="24"/>
                <w:lang w:eastAsia="ru-RU"/>
              </w:rPr>
              <w:t xml:space="preserve">(наименование получателя </w:t>
            </w:r>
            <w:r w:rsidR="00D56C2B" w:rsidRPr="008C2380">
              <w:rPr>
                <w:rFonts w:ascii="Times New Roman" w:cs="Times New Roman" w:eastAsiaTheme="minorEastAsia" w:hAnsi="Times New Roman"/>
                <w:sz w:val="24"/>
                <w:szCs w:val="24"/>
                <w:lang w:eastAsia="ru-RU"/>
              </w:rPr>
              <w:t xml:space="preserve">гранта </w:t>
            </w:r>
            <w:r w:rsidRPr="008C2380">
              <w:rPr>
                <w:rFonts w:ascii="Times New Roman" w:cs="Times New Roman" w:eastAsiaTheme="minorEastAsia" w:hAnsi="Times New Roman"/>
                <w:sz w:val="24"/>
                <w:szCs w:val="24"/>
                <w:lang w:eastAsia="ru-RU"/>
              </w:rPr>
              <w:t>или подпись лица,</w:t>
            </w:r>
            <w:r w:rsidR="009530A1" w:rsidRPr="008C2380">
              <w:rPr>
                <w:rFonts w:ascii="Times New Roman" w:cs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  <w:proofErr w:type="gramEnd"/>
          </w:p>
          <w:p w:rsidP="00D56C2B" w:rsidR="006028BB" w:rsidRDefault="006028BB" w:rsidRPr="008C2380">
            <w:pPr>
              <w:widowControl w:val="false"/>
              <w:autoSpaceDE w:val="false"/>
              <w:autoSpaceDN w:val="false"/>
              <w:adjustRightInd w:val="false"/>
              <w:spacing w:line="192" w:lineRule="auto"/>
              <w:jc w:val="center"/>
              <w:rPr>
                <w:rFonts w:ascii="Times New Roman" w:cs="Times New Roman" w:eastAsiaTheme="minorEastAsia" w:hAnsi="Times New Roman"/>
                <w:sz w:val="24"/>
                <w:szCs w:val="24"/>
                <w:lang w:eastAsia="ru-RU"/>
              </w:rPr>
            </w:pPr>
            <w:r w:rsidRPr="008C2380">
              <w:rPr>
                <w:rFonts w:ascii="Times New Roman" w:cs="Times New Roman" w:eastAsiaTheme="minorEastAsia" w:hAnsi="Times New Roman"/>
                <w:sz w:val="24"/>
                <w:szCs w:val="24"/>
                <w:lang w:eastAsia="ru-RU"/>
              </w:rPr>
              <w:t>уполномоченного выступать от имени получателя</w:t>
            </w:r>
            <w:r w:rsidR="00D56C2B" w:rsidRPr="008C2380">
              <w:rPr>
                <w:rFonts w:ascii="Times New Roman" w:cs="Times New Roman" w:eastAsiaTheme="minorEastAsia" w:hAnsi="Times New Roman"/>
                <w:sz w:val="24"/>
                <w:szCs w:val="24"/>
                <w:lang w:eastAsia="ru-RU"/>
              </w:rPr>
              <w:t xml:space="preserve"> гранта</w:t>
            </w:r>
            <w:r w:rsidRPr="008C2380">
              <w:rPr>
                <w:rFonts w:ascii="Times New Roman" w:cs="Times New Roman" w:eastAsiaTheme="minorEastAsia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type="dxa" w:w="1276"/>
          </w:tcPr>
          <w:p w:rsidP="003A2F50" w:rsidR="006028BB" w:rsidRDefault="006028BB" w:rsidRPr="008C2380">
            <w:pPr>
              <w:widowControl w:val="false"/>
              <w:autoSpaceDE w:val="false"/>
              <w:autoSpaceDN w:val="false"/>
              <w:adjustRightInd w:val="false"/>
              <w:spacing w:line="192" w:lineRule="auto"/>
              <w:rPr>
                <w:rFonts w:ascii="Times New Roman" w:cs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type="dxa" w:w="3260"/>
            <w:tcBorders>
              <w:top w:color="auto" w:space="0" w:sz="4" w:val="single"/>
            </w:tcBorders>
          </w:tcPr>
          <w:p w:rsidP="003A2F50" w:rsidR="006028BB" w:rsidRDefault="006028BB" w:rsidRPr="008C2380">
            <w:pPr>
              <w:widowControl w:val="false"/>
              <w:autoSpaceDE w:val="false"/>
              <w:autoSpaceDN w:val="false"/>
              <w:adjustRightInd w:val="false"/>
              <w:spacing w:line="192" w:lineRule="auto"/>
              <w:jc w:val="center"/>
              <w:rPr>
                <w:rFonts w:ascii="Times New Roman" w:cs="Times New Roman" w:eastAsiaTheme="minorEastAsia" w:hAnsi="Times New Roman"/>
                <w:sz w:val="24"/>
                <w:szCs w:val="24"/>
                <w:lang w:eastAsia="ru-RU"/>
              </w:rPr>
            </w:pPr>
            <w:r w:rsidRPr="008C2380">
              <w:rPr>
                <w:rFonts w:ascii="Times New Roman" w:cs="Times New Roman" w:eastAsiaTheme="minorEastAsia" w:hAnsi="Times New Roman"/>
                <w:sz w:val="24"/>
                <w:szCs w:val="24"/>
                <w:lang w:eastAsia="ru-RU"/>
              </w:rPr>
              <w:t>(И.О. Фамилия)</w:t>
            </w:r>
          </w:p>
        </w:tc>
      </w:tr>
    </w:tbl>
    <w:p w:rsidP="006028BB" w:rsidR="006028BB" w:rsidRDefault="006028BB" w:rsidRPr="008C2380">
      <w:pPr>
        <w:widowControl w:val="false"/>
        <w:autoSpaceDE w:val="false"/>
        <w:autoSpaceDN w:val="false"/>
        <w:adjustRightInd w:val="false"/>
        <w:spacing w:after="0" w:line="240" w:lineRule="auto"/>
        <w:jc w:val="both"/>
        <w:rPr>
          <w:rFonts w:ascii="Times New Roman" w:cs="Times New Roman" w:eastAsiaTheme="minorEastAsia" w:hAnsi="Times New Roman"/>
          <w:sz w:val="24"/>
          <w:szCs w:val="24"/>
          <w:lang w:eastAsia="ru-RU"/>
        </w:rPr>
      </w:pPr>
    </w:p>
    <w:p w:rsidP="006028BB" w:rsidR="006028BB" w:rsidRDefault="006028BB" w:rsidRPr="008C2380">
      <w:pPr>
        <w:widowControl w:val="false"/>
        <w:autoSpaceDE w:val="false"/>
        <w:autoSpaceDN w:val="false"/>
        <w:adjustRightInd w:val="false"/>
        <w:spacing w:after="0" w:line="192" w:lineRule="auto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</w:p>
    <w:p w:rsidP="006028BB" w:rsidR="006028BB" w:rsidRDefault="006028BB" w:rsidRPr="008C2380">
      <w:pPr>
        <w:widowControl w:val="false"/>
        <w:autoSpaceDE w:val="false"/>
        <w:autoSpaceDN w:val="false"/>
        <w:adjustRightInd w:val="false"/>
        <w:spacing w:after="0" w:line="192" w:lineRule="auto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>М.П. (при наличии)</w:t>
      </w:r>
    </w:p>
    <w:p w:rsidP="006028BB" w:rsidR="006028BB" w:rsidRDefault="006028BB" w:rsidRPr="008C2380">
      <w:pPr>
        <w:widowControl w:val="false"/>
        <w:autoSpaceDE w:val="false"/>
        <w:autoSpaceDN w:val="false"/>
        <w:adjustRightInd w:val="false"/>
        <w:spacing w:after="0" w:line="192" w:lineRule="auto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</w:p>
    <w:tbl>
      <w:tblPr>
        <w:tblStyle w:val="a5"/>
        <w:tblW w:type="auto" w:w="0"/>
        <w:tblBorders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insideH w:color="auto" w:space="0" w:sz="0" w:val="none"/>
          <w:insideV w:color="auto" w:space="0" w:sz="0" w:val="none"/>
        </w:tblBorders>
        <w:tblLook w:firstColumn="1" w:firstRow="1" w:lastColumn="0" w:lastRow="0" w:noHBand="0" w:noVBand="1" w:val="04A0"/>
      </w:tblPr>
      <w:tblGrid>
        <w:gridCol w:w="2943"/>
        <w:gridCol w:w="3969"/>
        <w:gridCol w:w="4678"/>
        <w:gridCol w:w="992"/>
        <w:gridCol w:w="3261"/>
      </w:tblGrid>
      <w:tr w:rsidR="00900675" w:rsidTr="00900675">
        <w:tc>
          <w:tcPr>
            <w:tcW w:type="dxa" w:w="2943"/>
          </w:tcPr>
          <w:p w:rsidP="00900675" w:rsidR="00900675" w:rsidRDefault="00900675">
            <w:pPr>
              <w:widowControl w:val="false"/>
              <w:autoSpaceDE w:val="false"/>
              <w:autoSpaceDN w:val="false"/>
              <w:adjustRightInd w:val="false"/>
              <w:jc w:val="both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  <w:r w:rsidRPr="008C2380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Гл</w:t>
            </w:r>
            <w:r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авный бухгалтер</w:t>
            </w:r>
          </w:p>
        </w:tc>
        <w:tc>
          <w:tcPr>
            <w:tcW w:type="dxa" w:w="3969"/>
          </w:tcPr>
          <w:p w:rsidP="00900675" w:rsidR="00900675" w:rsidRDefault="00900675">
            <w:pPr>
              <w:widowControl w:val="false"/>
              <w:autoSpaceDE w:val="false"/>
              <w:autoSpaceDN w:val="false"/>
              <w:adjustRightInd w:val="false"/>
              <w:jc w:val="both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dxa" w:w="4678"/>
            <w:tcBorders>
              <w:bottom w:color="auto" w:space="0" w:sz="4" w:val="single"/>
            </w:tcBorders>
          </w:tcPr>
          <w:p w:rsidP="00900675" w:rsidR="00900675" w:rsidRDefault="00900675">
            <w:pPr>
              <w:widowControl w:val="false"/>
              <w:autoSpaceDE w:val="false"/>
              <w:autoSpaceDN w:val="false"/>
              <w:adjustRightInd w:val="false"/>
              <w:jc w:val="both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dxa" w:w="992"/>
          </w:tcPr>
          <w:p w:rsidP="00900675" w:rsidR="00900675" w:rsidRDefault="00900675">
            <w:pPr>
              <w:widowControl w:val="false"/>
              <w:autoSpaceDE w:val="false"/>
              <w:autoSpaceDN w:val="false"/>
              <w:adjustRightInd w:val="false"/>
              <w:jc w:val="both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dxa" w:w="3261"/>
            <w:tcBorders>
              <w:bottom w:color="auto" w:space="0" w:sz="4" w:val="single"/>
            </w:tcBorders>
          </w:tcPr>
          <w:p w:rsidP="00900675" w:rsidR="00900675" w:rsidRDefault="00900675">
            <w:pPr>
              <w:widowControl w:val="false"/>
              <w:autoSpaceDE w:val="false"/>
              <w:autoSpaceDN w:val="false"/>
              <w:adjustRightInd w:val="false"/>
              <w:jc w:val="both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</w:p>
        </w:tc>
      </w:tr>
      <w:tr w:rsidR="00900675" w:rsidTr="00900675">
        <w:tc>
          <w:tcPr>
            <w:tcW w:type="dxa" w:w="2943"/>
          </w:tcPr>
          <w:p w:rsidP="00900675" w:rsidR="00900675" w:rsidRDefault="00900675">
            <w:pPr>
              <w:widowControl w:val="false"/>
              <w:autoSpaceDE w:val="false"/>
              <w:autoSpaceDN w:val="false"/>
              <w:adjustRightInd w:val="false"/>
              <w:spacing w:line="192" w:lineRule="auto"/>
              <w:jc w:val="both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dxa" w:w="3969"/>
          </w:tcPr>
          <w:p w:rsidP="00900675" w:rsidR="00900675" w:rsidRDefault="00900675">
            <w:pPr>
              <w:widowControl w:val="false"/>
              <w:autoSpaceDE w:val="false"/>
              <w:autoSpaceDN w:val="false"/>
              <w:adjustRightInd w:val="false"/>
              <w:spacing w:line="192" w:lineRule="auto"/>
              <w:jc w:val="both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dxa" w:w="4678"/>
            <w:tcBorders>
              <w:top w:color="auto" w:space="0" w:sz="4" w:val="single"/>
            </w:tcBorders>
          </w:tcPr>
          <w:p w:rsidP="00900675" w:rsidR="00900675" w:rsidRDefault="00900675">
            <w:pPr>
              <w:widowControl w:val="false"/>
              <w:autoSpaceDE w:val="false"/>
              <w:autoSpaceDN w:val="false"/>
              <w:adjustRightInd w:val="false"/>
              <w:spacing w:line="192" w:lineRule="auto"/>
              <w:jc w:val="center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cs="Times New Roman" w:eastAsiaTheme="minorEastAsia" w:hAnsi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type="dxa" w:w="992"/>
          </w:tcPr>
          <w:p w:rsidP="00900675" w:rsidR="00900675" w:rsidRDefault="00900675">
            <w:pPr>
              <w:widowControl w:val="false"/>
              <w:autoSpaceDE w:val="false"/>
              <w:autoSpaceDN w:val="false"/>
              <w:adjustRightInd w:val="false"/>
              <w:spacing w:line="192" w:lineRule="auto"/>
              <w:jc w:val="both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dxa" w:w="3261"/>
            <w:tcBorders>
              <w:top w:color="auto" w:space="0" w:sz="4" w:val="single"/>
            </w:tcBorders>
          </w:tcPr>
          <w:p w:rsidP="00900675" w:rsidR="00900675" w:rsidRDefault="00900675">
            <w:pPr>
              <w:widowControl w:val="false"/>
              <w:autoSpaceDE w:val="false"/>
              <w:autoSpaceDN w:val="false"/>
              <w:adjustRightInd w:val="false"/>
              <w:spacing w:line="192" w:lineRule="auto"/>
              <w:jc w:val="center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  <w:r w:rsidRPr="008C2380">
              <w:rPr>
                <w:rFonts w:ascii="Times New Roman" w:cs="Times New Roman" w:eastAsiaTheme="minorEastAsia" w:hAnsi="Times New Roman"/>
                <w:sz w:val="24"/>
                <w:szCs w:val="24"/>
                <w:lang w:eastAsia="ru-RU"/>
              </w:rPr>
              <w:t>(И.О. Фамилия)</w:t>
            </w:r>
          </w:p>
        </w:tc>
      </w:tr>
    </w:tbl>
    <w:p w:rsidP="006028BB" w:rsidR="009530A1" w:rsidRDefault="009530A1">
      <w:pPr>
        <w:widowControl w:val="false"/>
        <w:autoSpaceDE w:val="false"/>
        <w:autoSpaceDN w:val="false"/>
        <w:adjustRightInd w:val="false"/>
        <w:spacing w:after="0" w:line="240" w:lineRule="auto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</w:p>
    <w:p w:rsidP="006028BB" w:rsidR="00900675" w:rsidRDefault="00900675" w:rsidRPr="008C2380">
      <w:pPr>
        <w:widowControl w:val="false"/>
        <w:autoSpaceDE w:val="false"/>
        <w:autoSpaceDN w:val="false"/>
        <w:adjustRightInd w:val="false"/>
        <w:spacing w:after="0" w:line="240" w:lineRule="auto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</w:p>
    <w:p w:rsidP="006028BB" w:rsidR="006028BB" w:rsidRDefault="006028BB">
      <w:pPr>
        <w:widowControl w:val="false"/>
        <w:autoSpaceDE w:val="false"/>
        <w:autoSpaceDN w:val="false"/>
        <w:adjustRightInd w:val="false"/>
        <w:spacing w:after="0" w:line="240" w:lineRule="auto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>Дата</w:t>
      </w:r>
    </w:p>
    <w:p w:rsidP="006028BB" w:rsidR="00FF20D9" w:rsidRDefault="00FF20D9" w:rsidRPr="008C2380">
      <w:pPr>
        <w:widowControl w:val="false"/>
        <w:autoSpaceDE w:val="false"/>
        <w:autoSpaceDN w:val="false"/>
        <w:adjustRightInd w:val="false"/>
        <w:spacing w:after="0" w:line="240" w:lineRule="auto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>
        <w:rPr>
          <w:rFonts w:ascii="Times New Roman" w:cs="Times New Roman" w:eastAsiaTheme="minorEastAsia" w:hAnsi="Times New Roman"/>
          <w:noProof/>
          <w:sz w:val="30"/>
          <w:szCs w:val="30"/>
          <w:lang w:eastAsia="ru-RU"/>
        </w:rPr>
        <mc:AlternateContent>
          <mc:Choice Requires="wps">
            <w:drawing>
              <wp:anchor allowOverlap="true" behindDoc="false" distB="0" distL="114300" distR="114300" distT="0" layoutInCell="true" locked="false" relativeHeight="251666432" simplePos="false">
                <wp:simplePos x="0" y="0"/>
                <wp:positionH relativeFrom="column">
                  <wp:posOffset>5715</wp:posOffset>
                </wp:positionH>
                <wp:positionV relativeFrom="paragraph">
                  <wp:posOffset>71231</wp:posOffset>
                </wp:positionV>
                <wp:extent cx="9986838" cy="0"/>
                <wp:effectExtent b="19050" l="0" r="14605" t="0"/>
                <wp:wrapNone/>
                <wp:docPr id="5" name="Прямая соединительная линия 5"/>
                <wp:cNvGraphicFramePr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868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from=".45pt,5.6pt" id="Прямая соединительная линия 5" o:spid="_x0000_s1026" strokecolor="black [3040]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to="786.8pt,5.6pt"/>
            </w:pict>
          </mc:Fallback>
        </mc:AlternateContent>
      </w:r>
    </w:p>
    <w:p w:rsidR="00221F4E" w:rsidRDefault="00221F4E" w:rsidRPr="008C2380">
      <w:pPr>
        <w:rPr>
          <w:rFonts w:ascii="Times New Roman" w:cs="Times New Roman" w:eastAsiaTheme="minorEastAsia" w:hAnsi="Times New Roman"/>
          <w:sz w:val="16"/>
          <w:szCs w:val="16"/>
          <w:lang w:eastAsia="ru-RU"/>
        </w:rPr>
      </w:pPr>
      <w:r w:rsidRPr="008C2380">
        <w:rPr>
          <w:rFonts w:ascii="Times New Roman" w:cs="Times New Roman" w:eastAsiaTheme="minorEastAsia" w:hAnsi="Times New Roman"/>
          <w:sz w:val="16"/>
          <w:szCs w:val="16"/>
          <w:lang w:eastAsia="ru-RU"/>
        </w:rPr>
        <w:br w:type="page"/>
      </w:r>
    </w:p>
    <w:p w:rsidP="00B12B0F" w:rsidR="00CC68FE" w:rsidRDefault="00CC68FE" w:rsidRPr="008C2380">
      <w:pPr>
        <w:widowControl w:val="false"/>
        <w:tabs>
          <w:tab w:pos="5670" w:val="left"/>
        </w:tabs>
        <w:spacing w:after="0" w:line="192" w:lineRule="auto"/>
        <w:ind w:firstLine="9923"/>
        <w:jc w:val="both"/>
        <w:rPr>
          <w:rFonts w:ascii="Times New Roman" w:cs="Times New Roman" w:hAnsi="Times New Roman"/>
          <w:sz w:val="30"/>
          <w:szCs w:val="30"/>
          <w:lang w:eastAsia="ru-RU"/>
        </w:rPr>
      </w:pPr>
      <w:r w:rsidRPr="008C2380">
        <w:rPr>
          <w:rFonts w:ascii="Times New Roman" w:cs="Times New Roman" w:hAnsi="Times New Roman"/>
          <w:sz w:val="30"/>
          <w:szCs w:val="30"/>
          <w:lang w:eastAsia="ru-RU"/>
        </w:rPr>
        <w:lastRenderedPageBreak/>
        <w:t xml:space="preserve">Приложение 7 </w:t>
      </w:r>
    </w:p>
    <w:p w:rsidP="00B12B0F" w:rsidR="00FF20D9" w:rsidRDefault="00B12B0F">
      <w:pPr>
        <w:widowControl w:val="false"/>
        <w:tabs>
          <w:tab w:pos="5103" w:val="left"/>
        </w:tabs>
        <w:autoSpaceDE w:val="false"/>
        <w:autoSpaceDN w:val="false"/>
        <w:adjustRightInd w:val="false"/>
        <w:spacing w:after="0" w:line="192" w:lineRule="auto"/>
        <w:ind w:firstLine="9923"/>
        <w:jc w:val="both"/>
        <w:rPr>
          <w:rFonts w:ascii="Times New Roman" w:cs="Times New Roman" w:hAnsi="Times New Roman"/>
          <w:sz w:val="30"/>
          <w:szCs w:val="30"/>
          <w:lang w:eastAsia="ru-RU"/>
        </w:rPr>
      </w:pPr>
      <w:r w:rsidRPr="008C2380">
        <w:rPr>
          <w:rFonts w:ascii="Times New Roman" w:cs="Times New Roman" w:hAnsi="Times New Roman"/>
          <w:sz w:val="30"/>
          <w:szCs w:val="30"/>
          <w:lang w:eastAsia="ru-RU"/>
        </w:rPr>
        <w:t xml:space="preserve">к Положению </w:t>
      </w:r>
    </w:p>
    <w:p w:rsidP="00B12B0F" w:rsidR="00B12B0F" w:rsidRDefault="00B12B0F" w:rsidRPr="008C2380">
      <w:pPr>
        <w:widowControl w:val="false"/>
        <w:tabs>
          <w:tab w:pos="5103" w:val="left"/>
        </w:tabs>
        <w:autoSpaceDE w:val="false"/>
        <w:autoSpaceDN w:val="false"/>
        <w:adjustRightInd w:val="false"/>
        <w:spacing w:after="0" w:line="192" w:lineRule="auto"/>
        <w:ind w:firstLine="9923"/>
        <w:jc w:val="both"/>
        <w:rPr>
          <w:rFonts w:ascii="Times New Roman" w:cs="Times New Roman" w:hAnsi="Times New Roman"/>
          <w:sz w:val="30"/>
          <w:szCs w:val="30"/>
          <w:lang w:eastAsia="ru-RU"/>
        </w:rPr>
      </w:pPr>
      <w:r w:rsidRPr="008C2380">
        <w:rPr>
          <w:rFonts w:ascii="Times New Roman" w:cs="Times New Roman" w:hAnsi="Times New Roman"/>
          <w:sz w:val="30"/>
          <w:szCs w:val="30"/>
          <w:lang w:eastAsia="ru-RU"/>
        </w:rPr>
        <w:t>о порядке предоставления грантов</w:t>
      </w:r>
    </w:p>
    <w:p w:rsidP="00B12B0F" w:rsidR="00B12B0F" w:rsidRDefault="00B12B0F" w:rsidRPr="008C2380">
      <w:pPr>
        <w:widowControl w:val="false"/>
        <w:tabs>
          <w:tab w:pos="5103" w:val="left"/>
        </w:tabs>
        <w:autoSpaceDE w:val="false"/>
        <w:autoSpaceDN w:val="false"/>
        <w:adjustRightInd w:val="false"/>
        <w:spacing w:after="0" w:line="192" w:lineRule="auto"/>
        <w:ind w:firstLine="9923"/>
        <w:jc w:val="both"/>
        <w:rPr>
          <w:rFonts w:ascii="Times New Roman" w:cs="Times New Roman" w:hAnsi="Times New Roman"/>
          <w:sz w:val="30"/>
          <w:szCs w:val="30"/>
          <w:lang w:eastAsia="ru-RU"/>
        </w:rPr>
      </w:pPr>
      <w:r w:rsidRPr="008C2380">
        <w:rPr>
          <w:rFonts w:ascii="Times New Roman" w:cs="Times New Roman" w:hAnsi="Times New Roman"/>
          <w:sz w:val="30"/>
          <w:szCs w:val="30"/>
          <w:lang w:eastAsia="ru-RU"/>
        </w:rPr>
        <w:t xml:space="preserve">в форме субсидий субъектам </w:t>
      </w:r>
    </w:p>
    <w:p w:rsidP="00B12B0F" w:rsidR="00B12B0F" w:rsidRDefault="00B12B0F" w:rsidRPr="008C2380">
      <w:pPr>
        <w:widowControl w:val="false"/>
        <w:tabs>
          <w:tab w:pos="5103" w:val="left"/>
        </w:tabs>
        <w:autoSpaceDE w:val="false"/>
        <w:autoSpaceDN w:val="false"/>
        <w:adjustRightInd w:val="false"/>
        <w:spacing w:after="0" w:line="192" w:lineRule="auto"/>
        <w:ind w:firstLine="9923"/>
        <w:jc w:val="both"/>
        <w:rPr>
          <w:rFonts w:ascii="Times New Roman" w:cs="Times New Roman" w:hAnsi="Times New Roman"/>
          <w:sz w:val="30"/>
          <w:szCs w:val="30"/>
          <w:lang w:eastAsia="ru-RU"/>
        </w:rPr>
      </w:pPr>
      <w:r w:rsidRPr="008C2380">
        <w:rPr>
          <w:rFonts w:ascii="Times New Roman" w:cs="Times New Roman" w:hAnsi="Times New Roman"/>
          <w:sz w:val="30"/>
          <w:szCs w:val="30"/>
          <w:lang w:eastAsia="ru-RU"/>
        </w:rPr>
        <w:t xml:space="preserve">малого и среднего предпринимательства </w:t>
      </w:r>
    </w:p>
    <w:p w:rsidP="00B12B0F" w:rsidR="00B12B0F" w:rsidRDefault="00B12B0F" w:rsidRPr="008C2380">
      <w:pPr>
        <w:widowControl w:val="false"/>
        <w:spacing w:after="0" w:line="192" w:lineRule="auto"/>
        <w:ind w:firstLine="9923"/>
        <w:jc w:val="both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 xml:space="preserve">в целях финансового обеспечения </w:t>
      </w:r>
    </w:p>
    <w:p w:rsidP="00B12B0F" w:rsidR="00B12B0F" w:rsidRDefault="00B12B0F" w:rsidRPr="008C2380">
      <w:pPr>
        <w:widowControl w:val="false"/>
        <w:spacing w:after="0" w:line="192" w:lineRule="auto"/>
        <w:ind w:firstLine="9923"/>
        <w:jc w:val="both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>части затрат на начало ведения</w:t>
      </w:r>
    </w:p>
    <w:p w:rsidP="00B12B0F" w:rsidR="00B12B0F" w:rsidRDefault="00B12B0F" w:rsidRPr="008C2380">
      <w:pPr>
        <w:widowControl w:val="false"/>
        <w:spacing w:after="0" w:line="192" w:lineRule="auto"/>
        <w:ind w:firstLine="9923"/>
        <w:jc w:val="both"/>
        <w:rPr>
          <w:rFonts w:ascii="Times New Roman" w:cs="Times New Roman" w:hAnsi="Times New Roman"/>
          <w:sz w:val="30"/>
          <w:szCs w:val="30"/>
        </w:rPr>
      </w:pPr>
      <w:r w:rsidRPr="008C2380">
        <w:rPr>
          <w:rFonts w:ascii="Times New Roman" w:cs="Times New Roman" w:hAnsi="Times New Roman"/>
          <w:sz w:val="30"/>
          <w:szCs w:val="30"/>
        </w:rPr>
        <w:t>предпринимательской деятельности</w:t>
      </w:r>
    </w:p>
    <w:p w:rsidP="003E2FF2" w:rsidR="003E2FF2" w:rsidRDefault="003E2FF2" w:rsidRPr="008C2380">
      <w:pPr>
        <w:widowControl w:val="false"/>
        <w:tabs>
          <w:tab w:pos="5103" w:val="left"/>
        </w:tabs>
        <w:autoSpaceDE w:val="false"/>
        <w:autoSpaceDN w:val="false"/>
        <w:adjustRightInd w:val="false"/>
        <w:spacing w:after="0" w:line="192" w:lineRule="auto"/>
        <w:contextualSpacing/>
        <w:jc w:val="both"/>
        <w:rPr>
          <w:rFonts w:ascii="Times New Roman" w:cs="Times New Roman" w:hAnsi="Times New Roman"/>
          <w:sz w:val="30"/>
          <w:szCs w:val="30"/>
          <w:lang w:eastAsia="ru-RU"/>
        </w:rPr>
      </w:pPr>
      <w:bookmarkStart w:id="46" w:name="P2412"/>
      <w:bookmarkEnd w:id="46"/>
    </w:p>
    <w:p w:rsidP="003E2FF2" w:rsidR="00BB11A2" w:rsidRDefault="00BB11A2" w:rsidRPr="008C2380">
      <w:pPr>
        <w:widowControl w:val="false"/>
        <w:tabs>
          <w:tab w:pos="5103" w:val="left"/>
        </w:tabs>
        <w:autoSpaceDE w:val="false"/>
        <w:autoSpaceDN w:val="false"/>
        <w:adjustRightInd w:val="false"/>
        <w:spacing w:after="0" w:line="192" w:lineRule="auto"/>
        <w:contextualSpacing/>
        <w:jc w:val="both"/>
        <w:rPr>
          <w:rFonts w:ascii="Times New Roman" w:cs="Times New Roman" w:hAnsi="Times New Roman"/>
          <w:sz w:val="30"/>
          <w:szCs w:val="30"/>
          <w:lang w:eastAsia="ru-RU"/>
        </w:rPr>
      </w:pPr>
    </w:p>
    <w:p w:rsidP="003E2FF2" w:rsidR="00BB11A2" w:rsidRDefault="00BB11A2" w:rsidRPr="008C2380">
      <w:pPr>
        <w:widowControl w:val="false"/>
        <w:tabs>
          <w:tab w:pos="5103" w:val="left"/>
        </w:tabs>
        <w:autoSpaceDE w:val="false"/>
        <w:autoSpaceDN w:val="false"/>
        <w:adjustRightInd w:val="false"/>
        <w:spacing w:after="0" w:line="192" w:lineRule="auto"/>
        <w:contextualSpacing/>
        <w:jc w:val="both"/>
        <w:rPr>
          <w:rFonts w:ascii="Times New Roman" w:cs="Times New Roman" w:hAnsi="Times New Roman"/>
          <w:sz w:val="30"/>
          <w:szCs w:val="30"/>
          <w:lang w:eastAsia="ru-RU"/>
        </w:rPr>
      </w:pPr>
    </w:p>
    <w:p w:rsidP="00CC68FE" w:rsidR="00CC68FE" w:rsidRDefault="00CC68FE" w:rsidRPr="008C2380">
      <w:pPr>
        <w:widowControl w:val="false"/>
        <w:tabs>
          <w:tab w:pos="5103" w:val="left"/>
        </w:tabs>
        <w:autoSpaceDE w:val="false"/>
        <w:autoSpaceDN w:val="false"/>
        <w:adjustRightInd w:val="false"/>
        <w:spacing w:after="0" w:line="192" w:lineRule="auto"/>
        <w:contextualSpacing/>
        <w:jc w:val="center"/>
        <w:rPr>
          <w:rFonts w:ascii="Times New Roman" w:cs="Times New Roman" w:hAnsi="Times New Roman"/>
          <w:sz w:val="30"/>
          <w:szCs w:val="30"/>
          <w:lang w:eastAsia="ru-RU"/>
        </w:rPr>
      </w:pPr>
      <w:r w:rsidRPr="008C2380">
        <w:rPr>
          <w:rFonts w:ascii="Times New Roman" w:cs="Times New Roman" w:hAnsi="Times New Roman"/>
          <w:sz w:val="30"/>
          <w:szCs w:val="30"/>
          <w:lang w:eastAsia="ru-RU"/>
        </w:rPr>
        <w:t>А</w:t>
      </w:r>
      <w:r w:rsidR="006E337C" w:rsidRPr="008C2380">
        <w:rPr>
          <w:rFonts w:ascii="Times New Roman" w:cs="Times New Roman" w:hAnsi="Times New Roman"/>
          <w:sz w:val="30"/>
          <w:szCs w:val="30"/>
          <w:lang w:eastAsia="ru-RU"/>
        </w:rPr>
        <w:t>КТ</w:t>
      </w:r>
    </w:p>
    <w:p w:rsidP="00CC68FE" w:rsidR="00CC68FE" w:rsidRDefault="006E337C" w:rsidRPr="008C2380">
      <w:pPr>
        <w:widowControl w:val="false"/>
        <w:tabs>
          <w:tab w:pos="5103" w:val="left"/>
        </w:tabs>
        <w:autoSpaceDE w:val="false"/>
        <w:autoSpaceDN w:val="false"/>
        <w:adjustRightInd w:val="false"/>
        <w:spacing w:after="0" w:line="192" w:lineRule="auto"/>
        <w:contextualSpacing/>
        <w:jc w:val="center"/>
        <w:rPr>
          <w:rFonts w:ascii="Times New Roman" w:cs="Times New Roman" w:hAnsi="Times New Roman"/>
          <w:sz w:val="30"/>
          <w:szCs w:val="30"/>
          <w:lang w:eastAsia="ru-RU"/>
        </w:rPr>
      </w:pPr>
      <w:r w:rsidRPr="008C2380">
        <w:rPr>
          <w:rFonts w:ascii="Times New Roman" w:cs="Times New Roman" w:hAnsi="Times New Roman"/>
          <w:sz w:val="30"/>
          <w:szCs w:val="30"/>
          <w:lang w:eastAsia="ru-RU"/>
        </w:rPr>
        <w:t>о вводе в эксплуатацию и установлении срока полезного использования имущества</w:t>
      </w:r>
    </w:p>
    <w:p w:rsidP="00CC68FE" w:rsidR="00F875E8" w:rsidRDefault="00F875E8" w:rsidRPr="008C2380">
      <w:pPr>
        <w:widowControl w:val="false"/>
        <w:tabs>
          <w:tab w:pos="5103" w:val="left"/>
        </w:tabs>
        <w:autoSpaceDE w:val="false"/>
        <w:autoSpaceDN w:val="false"/>
        <w:adjustRightInd w:val="false"/>
        <w:spacing w:after="0" w:line="192" w:lineRule="auto"/>
        <w:contextualSpacing/>
        <w:jc w:val="center"/>
        <w:rPr>
          <w:rFonts w:ascii="Times New Roman" w:cs="Times New Roman" w:hAnsi="Times New Roman"/>
          <w:sz w:val="30"/>
          <w:szCs w:val="30"/>
          <w:lang w:eastAsia="ru-RU"/>
        </w:rPr>
      </w:pPr>
    </w:p>
    <w:p w:rsidP="00CC68FE" w:rsidR="00BB11A2" w:rsidRDefault="00BB11A2" w:rsidRPr="008C2380">
      <w:pPr>
        <w:widowControl w:val="false"/>
        <w:tabs>
          <w:tab w:pos="5103" w:val="left"/>
        </w:tabs>
        <w:autoSpaceDE w:val="false"/>
        <w:autoSpaceDN w:val="false"/>
        <w:adjustRightInd w:val="false"/>
        <w:spacing w:after="0" w:line="192" w:lineRule="auto"/>
        <w:contextualSpacing/>
        <w:jc w:val="center"/>
        <w:rPr>
          <w:rFonts w:ascii="Times New Roman" w:cs="Times New Roman" w:hAnsi="Times New Roman"/>
          <w:sz w:val="30"/>
          <w:szCs w:val="30"/>
          <w:lang w:eastAsia="ru-RU"/>
        </w:rPr>
      </w:pPr>
    </w:p>
    <w:p w:rsidP="00CC68FE" w:rsidR="00BB11A2" w:rsidRDefault="00BB11A2" w:rsidRPr="008C2380">
      <w:pPr>
        <w:widowControl w:val="false"/>
        <w:tabs>
          <w:tab w:pos="5103" w:val="left"/>
        </w:tabs>
        <w:autoSpaceDE w:val="false"/>
        <w:autoSpaceDN w:val="false"/>
        <w:adjustRightInd w:val="false"/>
        <w:spacing w:after="0" w:line="192" w:lineRule="auto"/>
        <w:contextualSpacing/>
        <w:jc w:val="center"/>
        <w:rPr>
          <w:rFonts w:ascii="Times New Roman" w:cs="Times New Roman" w:hAnsi="Times New Roman"/>
          <w:sz w:val="30"/>
          <w:szCs w:val="30"/>
          <w:lang w:eastAsia="ru-RU"/>
        </w:rPr>
      </w:pPr>
    </w:p>
    <w:p w:rsidP="00FF20D9" w:rsidR="00F875E8" w:rsidRDefault="00F875E8" w:rsidRPr="00FF20D9">
      <w:pPr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F20D9">
        <w:rPr>
          <w:rFonts w:ascii="Times New Roman" w:cs="Times New Roman" w:hAnsi="Times New Roman"/>
          <w:sz w:val="30"/>
          <w:szCs w:val="30"/>
        </w:rPr>
        <w:t>Полное наименование налогоплательщика: _____</w:t>
      </w:r>
      <w:r w:rsidR="005F5A12" w:rsidRPr="00FF20D9">
        <w:rPr>
          <w:rFonts w:ascii="Times New Roman" w:cs="Times New Roman" w:hAnsi="Times New Roman"/>
          <w:sz w:val="30"/>
          <w:szCs w:val="30"/>
        </w:rPr>
        <w:t>________________</w:t>
      </w:r>
      <w:r w:rsidRPr="00FF20D9">
        <w:rPr>
          <w:rFonts w:ascii="Times New Roman" w:cs="Times New Roman" w:hAnsi="Times New Roman"/>
          <w:sz w:val="30"/>
          <w:szCs w:val="30"/>
        </w:rPr>
        <w:t>_____________________</w:t>
      </w:r>
      <w:r w:rsidR="00FF20D9">
        <w:rPr>
          <w:rFonts w:ascii="Times New Roman" w:cs="Times New Roman" w:hAnsi="Times New Roman"/>
          <w:sz w:val="30"/>
          <w:szCs w:val="30"/>
        </w:rPr>
        <w:t>____________________</w:t>
      </w:r>
      <w:r w:rsidR="00FF20D9" w:rsidRPr="00FF20D9">
        <w:rPr>
          <w:rFonts w:ascii="Times New Roman" w:cs="Times New Roman" w:hAnsi="Times New Roman"/>
          <w:sz w:val="30"/>
          <w:szCs w:val="30"/>
        </w:rPr>
        <w:t>.</w:t>
      </w:r>
    </w:p>
    <w:p w:rsidP="00FF20D9" w:rsidR="00F875E8" w:rsidRDefault="00F875E8" w:rsidRPr="00FF20D9">
      <w:pPr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F20D9">
        <w:rPr>
          <w:rFonts w:ascii="Times New Roman" w:cs="Times New Roman" w:hAnsi="Times New Roman"/>
          <w:sz w:val="30"/>
          <w:szCs w:val="30"/>
        </w:rPr>
        <w:t>ИНН налогоплательщика: ____________________________________</w:t>
      </w:r>
      <w:r w:rsidR="00FF20D9" w:rsidRPr="00FF20D9">
        <w:rPr>
          <w:rFonts w:ascii="Times New Roman" w:cs="Times New Roman" w:hAnsi="Times New Roman"/>
          <w:sz w:val="30"/>
          <w:szCs w:val="30"/>
        </w:rPr>
        <w:t>.</w:t>
      </w:r>
    </w:p>
    <w:p w:rsidP="00FF20D9" w:rsidR="00F875E8" w:rsidRDefault="00F875E8" w:rsidRPr="00FF20D9">
      <w:pPr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</w:p>
    <w:p w:rsidP="00FF20D9" w:rsidR="00BB11A2" w:rsidRDefault="00BB11A2" w:rsidRPr="00FF20D9">
      <w:pPr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</w:p>
    <w:p w:rsidP="00FF20D9" w:rsidR="00F875E8" w:rsidRDefault="00F875E8" w:rsidRPr="00FF20D9">
      <w:pPr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F20D9">
        <w:rPr>
          <w:rFonts w:ascii="Times New Roman" w:cs="Times New Roman" w:hAnsi="Times New Roman"/>
          <w:sz w:val="30"/>
          <w:szCs w:val="30"/>
        </w:rPr>
        <w:t>Ввести с «_</w:t>
      </w:r>
      <w:r w:rsidR="00D56C2B" w:rsidRPr="00FF20D9">
        <w:rPr>
          <w:rFonts w:ascii="Times New Roman" w:cs="Times New Roman" w:hAnsi="Times New Roman"/>
          <w:sz w:val="30"/>
          <w:szCs w:val="30"/>
        </w:rPr>
        <w:t>__</w:t>
      </w:r>
      <w:r w:rsidRPr="00FF20D9">
        <w:rPr>
          <w:rFonts w:ascii="Times New Roman" w:cs="Times New Roman" w:hAnsi="Times New Roman"/>
          <w:sz w:val="30"/>
          <w:szCs w:val="30"/>
        </w:rPr>
        <w:t>__» ___</w:t>
      </w:r>
      <w:r w:rsidR="00D56C2B" w:rsidRPr="00FF20D9">
        <w:rPr>
          <w:rFonts w:ascii="Times New Roman" w:cs="Times New Roman" w:hAnsi="Times New Roman"/>
          <w:sz w:val="30"/>
          <w:szCs w:val="30"/>
        </w:rPr>
        <w:t>___</w:t>
      </w:r>
      <w:r w:rsidRPr="00FF20D9">
        <w:rPr>
          <w:rFonts w:ascii="Times New Roman" w:cs="Times New Roman" w:hAnsi="Times New Roman"/>
          <w:sz w:val="30"/>
          <w:szCs w:val="30"/>
        </w:rPr>
        <w:t>________ 20____ года в эксплуатацию нижеперечисленное имущество и установить сл</w:t>
      </w:r>
      <w:r w:rsidRPr="00FF20D9">
        <w:rPr>
          <w:rFonts w:ascii="Times New Roman" w:cs="Times New Roman" w:hAnsi="Times New Roman"/>
          <w:sz w:val="30"/>
          <w:szCs w:val="30"/>
        </w:rPr>
        <w:t>е</w:t>
      </w:r>
      <w:r w:rsidRPr="00FF20D9">
        <w:rPr>
          <w:rFonts w:ascii="Times New Roman" w:cs="Times New Roman" w:hAnsi="Times New Roman"/>
          <w:sz w:val="30"/>
          <w:szCs w:val="30"/>
        </w:rPr>
        <w:t>дующий срок его полезного</w:t>
      </w:r>
      <w:r w:rsidR="005F5A12" w:rsidRPr="00FF20D9">
        <w:rPr>
          <w:rFonts w:ascii="Times New Roman" w:cs="Times New Roman" w:hAnsi="Times New Roman"/>
          <w:sz w:val="30"/>
          <w:szCs w:val="30"/>
        </w:rPr>
        <w:t xml:space="preserve"> </w:t>
      </w:r>
      <w:r w:rsidRPr="00FF20D9">
        <w:rPr>
          <w:rFonts w:ascii="Times New Roman" w:cs="Times New Roman" w:hAnsi="Times New Roman"/>
          <w:sz w:val="30"/>
          <w:szCs w:val="30"/>
        </w:rPr>
        <w:t>использования:</w:t>
      </w:r>
    </w:p>
    <w:p w:rsidP="00F875E8" w:rsidR="004A1E59" w:rsidRDefault="004A1E59" w:rsidRPr="008C2380">
      <w:pPr>
        <w:spacing w:after="0" w:line="240" w:lineRule="auto"/>
        <w:jc w:val="both"/>
        <w:rPr>
          <w:rFonts w:ascii="Times New Roman" w:cs="Times New Roman" w:hAnsi="Times New Roman"/>
          <w:sz w:val="28"/>
          <w:szCs w:val="28"/>
        </w:rPr>
      </w:pPr>
    </w:p>
    <w:tbl>
      <w:tblPr>
        <w:tblStyle w:val="a5"/>
        <w:tblW w:type="dxa" w:w="15735"/>
        <w:jc w:val="center"/>
        <w:tblInd w:type="dxa" w:w="108"/>
        <w:tblLook w:firstColumn="1" w:firstRow="1" w:lastColumn="0" w:lastRow="0" w:noHBand="0" w:noVBand="1" w:val="04A0"/>
      </w:tblPr>
      <w:tblGrid>
        <w:gridCol w:w="567"/>
        <w:gridCol w:w="3261"/>
        <w:gridCol w:w="1984"/>
        <w:gridCol w:w="2410"/>
        <w:gridCol w:w="3827"/>
        <w:gridCol w:w="3686"/>
      </w:tblGrid>
      <w:tr w:rsidR="008C2380" w:rsidRPr="008C2380" w:rsidTr="00FF20D9">
        <w:trPr>
          <w:jc w:val="center"/>
        </w:trPr>
        <w:tc>
          <w:tcPr>
            <w:tcW w:type="dxa" w:w="567"/>
            <w:vMerge w:val="restart"/>
            <w:tcBorders>
              <w:bottom w:val="nil"/>
            </w:tcBorders>
          </w:tcPr>
          <w:p w:rsidP="00AF03C1" w:rsidR="00451160" w:rsidRDefault="00451160" w:rsidRPr="008C2380">
            <w:pPr>
              <w:widowControl w:val="false"/>
              <w:spacing w:line="192" w:lineRule="auto"/>
              <w:jc w:val="center"/>
              <w:rPr>
                <w:rFonts w:ascii="Times New Roman" w:cs="Times New Roman" w:hAnsi="Times New Roman"/>
                <w:sz w:val="26"/>
                <w:szCs w:val="26"/>
              </w:rPr>
            </w:pPr>
            <w:r w:rsidRPr="008C2380">
              <w:rPr>
                <w:rFonts w:ascii="Times New Roman" w:cs="Times New Roman" w:hAnsi="Times New Roman"/>
                <w:sz w:val="26"/>
                <w:szCs w:val="26"/>
              </w:rPr>
              <w:t xml:space="preserve">№ </w:t>
            </w:r>
            <w:proofErr w:type="gramStart"/>
            <w:r w:rsidRPr="008C2380">
              <w:rPr>
                <w:rFonts w:ascii="Times New Roman" w:cs="Times New Roman" w:hAnsi="Times New Roman"/>
                <w:sz w:val="26"/>
                <w:szCs w:val="26"/>
              </w:rPr>
              <w:t>п</w:t>
            </w:r>
            <w:proofErr w:type="gramEnd"/>
            <w:r w:rsidRPr="008C2380">
              <w:rPr>
                <w:rFonts w:ascii="Times New Roman" w:cs="Times New Roman" w:hAnsi="Times New Roman"/>
                <w:sz w:val="26"/>
                <w:szCs w:val="26"/>
              </w:rPr>
              <w:t>/п</w:t>
            </w:r>
          </w:p>
        </w:tc>
        <w:tc>
          <w:tcPr>
            <w:tcW w:type="dxa" w:w="3261"/>
            <w:vMerge w:val="restart"/>
            <w:tcBorders>
              <w:bottom w:val="nil"/>
            </w:tcBorders>
          </w:tcPr>
          <w:p w:rsidP="00AF03C1" w:rsidR="00451160" w:rsidRDefault="00451160" w:rsidRPr="008C2380">
            <w:pPr>
              <w:widowControl w:val="false"/>
              <w:spacing w:line="192" w:lineRule="auto"/>
              <w:jc w:val="center"/>
              <w:rPr>
                <w:rFonts w:ascii="Times New Roman" w:cs="Times New Roman" w:hAnsi="Times New Roman"/>
                <w:sz w:val="26"/>
                <w:szCs w:val="26"/>
              </w:rPr>
            </w:pPr>
            <w:r w:rsidRPr="008C2380">
              <w:rPr>
                <w:rFonts w:ascii="Times New Roman" w:cs="Times New Roman" w:hAnsi="Times New Roman"/>
                <w:sz w:val="26"/>
                <w:szCs w:val="26"/>
              </w:rPr>
              <w:t xml:space="preserve">Наименование </w:t>
            </w:r>
          </w:p>
          <w:p w:rsidP="00451160" w:rsidR="00451160" w:rsidRDefault="00451160" w:rsidRPr="008C2380">
            <w:pPr>
              <w:widowControl w:val="false"/>
              <w:spacing w:line="192" w:lineRule="auto"/>
              <w:jc w:val="center"/>
              <w:rPr>
                <w:rFonts w:ascii="Times New Roman" w:cs="Times New Roman" w:hAnsi="Times New Roman"/>
                <w:sz w:val="26"/>
                <w:szCs w:val="26"/>
              </w:rPr>
            </w:pPr>
            <w:r w:rsidRPr="008C2380">
              <w:rPr>
                <w:rFonts w:ascii="Times New Roman" w:cs="Times New Roman" w:hAnsi="Times New Roman"/>
                <w:sz w:val="26"/>
                <w:szCs w:val="26"/>
              </w:rPr>
              <w:t xml:space="preserve">имущества, введенного </w:t>
            </w:r>
          </w:p>
          <w:p w:rsidP="00451160" w:rsidR="00451160" w:rsidRDefault="00451160" w:rsidRPr="008C2380">
            <w:pPr>
              <w:widowControl w:val="false"/>
              <w:spacing w:line="192" w:lineRule="auto"/>
              <w:jc w:val="center"/>
              <w:rPr>
                <w:rFonts w:ascii="Times New Roman" w:cs="Times New Roman" w:hAnsi="Times New Roman"/>
                <w:sz w:val="26"/>
                <w:szCs w:val="26"/>
              </w:rPr>
            </w:pPr>
            <w:r w:rsidRPr="008C2380">
              <w:rPr>
                <w:rFonts w:ascii="Times New Roman" w:cs="Times New Roman" w:hAnsi="Times New Roman"/>
                <w:sz w:val="26"/>
                <w:szCs w:val="26"/>
              </w:rPr>
              <w:t>в эксплуатацию, согласно документам о поступлении</w:t>
            </w:r>
          </w:p>
        </w:tc>
        <w:tc>
          <w:tcPr>
            <w:tcW w:type="dxa" w:w="1984"/>
            <w:vMerge w:val="restart"/>
            <w:tcBorders>
              <w:bottom w:val="nil"/>
            </w:tcBorders>
          </w:tcPr>
          <w:p w:rsidP="00451160" w:rsidR="00451160" w:rsidRDefault="00451160" w:rsidRPr="008C2380">
            <w:pPr>
              <w:widowControl w:val="false"/>
              <w:spacing w:line="192" w:lineRule="auto"/>
              <w:ind w:left="-57" w:right="-57"/>
              <w:jc w:val="center"/>
              <w:rPr>
                <w:rFonts w:ascii="Times New Roman" w:cs="Times New Roman" w:hAnsi="Times New Roman"/>
                <w:sz w:val="26"/>
                <w:szCs w:val="26"/>
              </w:rPr>
            </w:pPr>
            <w:r w:rsidRPr="008C2380">
              <w:rPr>
                <w:rFonts w:ascii="Times New Roman" w:cs="Times New Roman" w:hAnsi="Times New Roman"/>
                <w:sz w:val="26"/>
                <w:szCs w:val="26"/>
              </w:rPr>
              <w:t>Наименование документ</w:t>
            </w:r>
            <w:r w:rsidR="00077C7D" w:rsidRPr="008C2380">
              <w:rPr>
                <w:rFonts w:ascii="Times New Roman" w:cs="Times New Roman" w:hAnsi="Times New Roman"/>
                <w:sz w:val="26"/>
                <w:szCs w:val="26"/>
              </w:rPr>
              <w:t>ов</w:t>
            </w:r>
            <w:r w:rsidRPr="008C2380">
              <w:rPr>
                <w:rFonts w:ascii="Times New Roman" w:cs="Times New Roman" w:hAnsi="Times New Roman"/>
                <w:sz w:val="26"/>
                <w:szCs w:val="26"/>
              </w:rPr>
              <w:t xml:space="preserve"> </w:t>
            </w:r>
          </w:p>
          <w:p w:rsidP="00451160" w:rsidR="00451160" w:rsidRDefault="00451160" w:rsidRPr="008C2380">
            <w:pPr>
              <w:widowControl w:val="false"/>
              <w:spacing w:line="192" w:lineRule="auto"/>
              <w:ind w:left="-57" w:right="-57"/>
              <w:jc w:val="center"/>
              <w:rPr>
                <w:rFonts w:ascii="Times New Roman" w:cs="Times New Roman" w:hAnsi="Times New Roman"/>
                <w:sz w:val="26"/>
                <w:szCs w:val="26"/>
              </w:rPr>
            </w:pPr>
            <w:r w:rsidRPr="008C2380">
              <w:rPr>
                <w:rFonts w:ascii="Times New Roman" w:cs="Times New Roman" w:hAnsi="Times New Roman"/>
                <w:sz w:val="26"/>
                <w:szCs w:val="26"/>
              </w:rPr>
              <w:t xml:space="preserve">о поступлении, </w:t>
            </w:r>
          </w:p>
          <w:p w:rsidP="00451160" w:rsidR="00451160" w:rsidRDefault="00451160" w:rsidRPr="008C2380">
            <w:pPr>
              <w:widowControl w:val="false"/>
              <w:spacing w:line="192" w:lineRule="auto"/>
              <w:ind w:left="-57" w:right="-57"/>
              <w:jc w:val="center"/>
              <w:rPr>
                <w:rFonts w:ascii="Times New Roman" w:cs="Times New Roman" w:hAnsi="Times New Roman"/>
                <w:sz w:val="26"/>
                <w:szCs w:val="26"/>
              </w:rPr>
            </w:pPr>
            <w:r w:rsidRPr="008C2380">
              <w:rPr>
                <w:rFonts w:ascii="Times New Roman" w:cs="Times New Roman" w:hAnsi="Times New Roman"/>
                <w:sz w:val="26"/>
                <w:szCs w:val="26"/>
              </w:rPr>
              <w:t>дата, номер</w:t>
            </w:r>
          </w:p>
        </w:tc>
        <w:tc>
          <w:tcPr>
            <w:tcW w:type="dxa" w:w="6237"/>
            <w:gridSpan w:val="2"/>
            <w:tcBorders>
              <w:bottom w:color="auto" w:space="0" w:sz="4" w:val="single"/>
            </w:tcBorders>
          </w:tcPr>
          <w:p w:rsidP="00077C7D" w:rsidR="00077C7D" w:rsidRDefault="00451160" w:rsidRPr="008C2380">
            <w:pPr>
              <w:widowControl w:val="false"/>
              <w:spacing w:line="192" w:lineRule="auto"/>
              <w:jc w:val="center"/>
              <w:rPr>
                <w:rFonts w:ascii="Times New Roman" w:cs="Times New Roman" w:hAnsi="Times New Roman"/>
                <w:sz w:val="26"/>
                <w:szCs w:val="26"/>
              </w:rPr>
            </w:pPr>
            <w:r w:rsidRPr="008C2380">
              <w:rPr>
                <w:rFonts w:ascii="Times New Roman" w:cs="Times New Roman" w:hAnsi="Times New Roman"/>
                <w:sz w:val="26"/>
                <w:szCs w:val="26"/>
              </w:rPr>
              <w:t xml:space="preserve">Определение амортизационной группы имущества </w:t>
            </w:r>
          </w:p>
          <w:p w:rsidP="00077C7D" w:rsidR="00451160" w:rsidRDefault="00451160" w:rsidRPr="008C2380">
            <w:pPr>
              <w:widowControl w:val="false"/>
              <w:spacing w:line="192" w:lineRule="auto"/>
              <w:jc w:val="center"/>
              <w:rPr>
                <w:rFonts w:ascii="Times New Roman" w:cs="Times New Roman" w:hAnsi="Times New Roman"/>
                <w:sz w:val="26"/>
                <w:szCs w:val="26"/>
              </w:rPr>
            </w:pPr>
            <w:r w:rsidRPr="008C2380">
              <w:rPr>
                <w:rFonts w:ascii="Times New Roman" w:cs="Times New Roman" w:hAnsi="Times New Roman"/>
                <w:sz w:val="26"/>
                <w:szCs w:val="26"/>
              </w:rPr>
              <w:t>на основании:</w:t>
            </w:r>
          </w:p>
        </w:tc>
        <w:tc>
          <w:tcPr>
            <w:tcW w:type="dxa" w:w="3686"/>
            <w:vMerge w:val="restart"/>
          </w:tcPr>
          <w:p w:rsidP="00BB11A2" w:rsidR="00077C7D" w:rsidRDefault="00451160" w:rsidRPr="008C2380">
            <w:pPr>
              <w:widowControl w:val="false"/>
              <w:spacing w:line="192" w:lineRule="auto"/>
              <w:jc w:val="center"/>
              <w:rPr>
                <w:rFonts w:ascii="Times New Roman" w:cs="Times New Roman" w:hAnsi="Times New Roman"/>
                <w:sz w:val="26"/>
                <w:szCs w:val="26"/>
              </w:rPr>
            </w:pPr>
            <w:proofErr w:type="gramStart"/>
            <w:r w:rsidRPr="008C2380">
              <w:rPr>
                <w:rFonts w:ascii="Times New Roman" w:cs="Times New Roman" w:hAnsi="Times New Roman"/>
                <w:sz w:val="26"/>
                <w:szCs w:val="26"/>
              </w:rPr>
              <w:t>Установленный</w:t>
            </w:r>
            <w:proofErr w:type="gramEnd"/>
            <w:r w:rsidRPr="008C2380">
              <w:rPr>
                <w:rFonts w:ascii="Times New Roman" w:cs="Times New Roman" w:hAnsi="Times New Roman"/>
                <w:sz w:val="26"/>
                <w:szCs w:val="26"/>
              </w:rPr>
              <w:t xml:space="preserve"> </w:t>
            </w:r>
          </w:p>
          <w:p w:rsidP="00BB11A2" w:rsidR="00451160" w:rsidRDefault="00451160" w:rsidRPr="008C2380">
            <w:pPr>
              <w:widowControl w:val="false"/>
              <w:spacing w:line="192" w:lineRule="auto"/>
              <w:jc w:val="center"/>
              <w:rPr>
                <w:rFonts w:ascii="Times New Roman" w:cs="Times New Roman" w:hAnsi="Times New Roman"/>
                <w:sz w:val="26"/>
                <w:szCs w:val="26"/>
              </w:rPr>
            </w:pPr>
            <w:r w:rsidRPr="008C2380">
              <w:rPr>
                <w:rFonts w:ascii="Times New Roman" w:cs="Times New Roman" w:hAnsi="Times New Roman"/>
                <w:sz w:val="26"/>
                <w:szCs w:val="26"/>
              </w:rPr>
              <w:t>срок полезного использования имущества</w:t>
            </w:r>
          </w:p>
        </w:tc>
      </w:tr>
      <w:tr w:rsidR="00451160" w:rsidRPr="008C2380" w:rsidTr="00FF20D9">
        <w:trPr>
          <w:jc w:val="center"/>
        </w:trPr>
        <w:tc>
          <w:tcPr>
            <w:tcW w:type="dxa" w:w="567"/>
            <w:vMerge/>
            <w:tcBorders>
              <w:bottom w:val="nil"/>
            </w:tcBorders>
          </w:tcPr>
          <w:p w:rsidP="00E71C26" w:rsidR="00451160" w:rsidRDefault="00451160" w:rsidRPr="008C2380">
            <w:pPr>
              <w:spacing w:line="192" w:lineRule="auto"/>
              <w:jc w:val="center"/>
              <w:rPr>
                <w:rFonts w:ascii="Times New Roman" w:cs="Times New Roman" w:hAnsi="Times New Roman"/>
                <w:sz w:val="26"/>
                <w:szCs w:val="26"/>
              </w:rPr>
            </w:pPr>
          </w:p>
        </w:tc>
        <w:tc>
          <w:tcPr>
            <w:tcW w:type="dxa" w:w="3261"/>
            <w:vMerge/>
            <w:tcBorders>
              <w:bottom w:val="nil"/>
            </w:tcBorders>
          </w:tcPr>
          <w:p w:rsidP="00E71C26" w:rsidR="00451160" w:rsidRDefault="00451160" w:rsidRPr="008C2380">
            <w:pPr>
              <w:spacing w:line="192" w:lineRule="auto"/>
              <w:jc w:val="center"/>
              <w:rPr>
                <w:rFonts w:ascii="Times New Roman" w:cs="Times New Roman" w:hAnsi="Times New Roman"/>
                <w:sz w:val="26"/>
                <w:szCs w:val="26"/>
              </w:rPr>
            </w:pPr>
          </w:p>
        </w:tc>
        <w:tc>
          <w:tcPr>
            <w:tcW w:type="dxa" w:w="1984"/>
            <w:vMerge/>
            <w:tcBorders>
              <w:bottom w:val="nil"/>
            </w:tcBorders>
          </w:tcPr>
          <w:p w:rsidP="00E71C26" w:rsidR="00451160" w:rsidRDefault="00451160" w:rsidRPr="008C2380">
            <w:pPr>
              <w:spacing w:line="192" w:lineRule="auto"/>
              <w:jc w:val="center"/>
              <w:rPr>
                <w:rFonts w:ascii="Times New Roman" w:cs="Times New Roman" w:hAnsi="Times New Roman"/>
                <w:sz w:val="26"/>
                <w:szCs w:val="26"/>
              </w:rPr>
            </w:pPr>
          </w:p>
        </w:tc>
        <w:tc>
          <w:tcPr>
            <w:tcW w:type="dxa" w:w="2410"/>
            <w:tcBorders>
              <w:bottom w:val="nil"/>
            </w:tcBorders>
          </w:tcPr>
          <w:p w:rsidP="005F5A12" w:rsidR="00451160" w:rsidRDefault="00FF20D9" w:rsidRPr="008C2380">
            <w:pPr>
              <w:widowControl w:val="false"/>
              <w:spacing w:line="192" w:lineRule="auto"/>
              <w:jc w:val="center"/>
              <w:rPr>
                <w:rFonts w:ascii="Times New Roman" w:cs="Times New Roman" w:hAnsi="Times New Roman"/>
                <w:sz w:val="26"/>
                <w:szCs w:val="26"/>
              </w:rPr>
            </w:pPr>
            <w:r>
              <w:rPr>
                <w:rFonts w:ascii="Times New Roman" w:cs="Times New Roman" w:hAnsi="Times New Roman"/>
                <w:sz w:val="26"/>
                <w:szCs w:val="26"/>
              </w:rPr>
              <w:t>ст. 258 Налогового кодекса РФ</w:t>
            </w:r>
            <w:r w:rsidR="00451160" w:rsidRPr="008C2380">
              <w:rPr>
                <w:rFonts w:ascii="Times New Roman" w:cs="Times New Roman" w:hAnsi="Times New Roman"/>
                <w:sz w:val="26"/>
                <w:szCs w:val="26"/>
              </w:rPr>
              <w:t>*</w:t>
            </w:r>
          </w:p>
        </w:tc>
        <w:tc>
          <w:tcPr>
            <w:tcW w:type="dxa" w:w="3827"/>
            <w:tcBorders>
              <w:bottom w:val="nil"/>
            </w:tcBorders>
          </w:tcPr>
          <w:p w:rsidP="003E1883" w:rsidR="00451160" w:rsidRDefault="00FF20D9" w:rsidRPr="008C2380">
            <w:pPr>
              <w:widowControl w:val="false"/>
              <w:spacing w:line="192" w:lineRule="auto"/>
              <w:jc w:val="center"/>
              <w:rPr>
                <w:rFonts w:ascii="Times New Roman" w:cs="Times New Roman" w:hAnsi="Times New Roman"/>
                <w:sz w:val="26"/>
                <w:szCs w:val="26"/>
              </w:rPr>
            </w:pPr>
            <w:r>
              <w:rPr>
                <w:rFonts w:ascii="Times New Roman" w:cs="Times New Roman" w:hAnsi="Times New Roman"/>
                <w:sz w:val="26"/>
                <w:szCs w:val="26"/>
              </w:rPr>
              <w:t>иных документов</w:t>
            </w:r>
            <w:r w:rsidR="00451160" w:rsidRPr="008C2380">
              <w:rPr>
                <w:rFonts w:ascii="Times New Roman" w:cs="Times New Roman" w:hAnsi="Times New Roman"/>
                <w:sz w:val="26"/>
                <w:szCs w:val="26"/>
              </w:rPr>
              <w:t>**</w:t>
            </w:r>
          </w:p>
        </w:tc>
        <w:tc>
          <w:tcPr>
            <w:tcW w:type="dxa" w:w="3686"/>
            <w:vMerge/>
            <w:tcBorders>
              <w:bottom w:val="nil"/>
            </w:tcBorders>
          </w:tcPr>
          <w:p w:rsidP="00E71C26" w:rsidR="00451160" w:rsidRDefault="00451160" w:rsidRPr="008C2380">
            <w:pPr>
              <w:spacing w:line="192" w:lineRule="auto"/>
              <w:jc w:val="center"/>
              <w:rPr>
                <w:rFonts w:ascii="Times New Roman" w:cs="Times New Roman" w:hAnsi="Times New Roman"/>
                <w:sz w:val="26"/>
                <w:szCs w:val="26"/>
              </w:rPr>
            </w:pPr>
          </w:p>
        </w:tc>
      </w:tr>
    </w:tbl>
    <w:p w:rsidP="00FF20D9" w:rsidR="00E71C26" w:rsidRDefault="00E71C26" w:rsidRPr="008C2380">
      <w:pPr>
        <w:spacing w:after="0" w:line="14" w:lineRule="auto"/>
        <w:jc w:val="both"/>
        <w:rPr>
          <w:rFonts w:ascii="Times New Roman" w:cs="Times New Roman" w:hAnsi="Times New Roman"/>
          <w:sz w:val="2"/>
          <w:szCs w:val="2"/>
        </w:rPr>
      </w:pPr>
    </w:p>
    <w:tbl>
      <w:tblPr>
        <w:tblW w:type="dxa" w:w="15747"/>
        <w:jc w:val="center"/>
        <w:tblInd w:type="dxa" w:w="427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CellMar>
          <w:left w:type="dxa" w:w="57"/>
          <w:right w:type="dxa" w:w="57"/>
        </w:tblCellMar>
        <w:tblLook w:firstColumn="1" w:firstRow="1" w:lastColumn="0" w:lastRow="0" w:noHBand="0" w:noVBand="1" w:val="04A0"/>
      </w:tblPr>
      <w:tblGrid>
        <w:gridCol w:w="567"/>
        <w:gridCol w:w="3273"/>
        <w:gridCol w:w="1984"/>
        <w:gridCol w:w="2410"/>
        <w:gridCol w:w="3827"/>
        <w:gridCol w:w="3686"/>
      </w:tblGrid>
      <w:tr w:rsidR="008C2380" w:rsidRPr="008C2380" w:rsidTr="00077C7D">
        <w:trPr>
          <w:cantSplit/>
          <w:trHeight w:val="113"/>
          <w:tblHeader/>
          <w:jc w:val="center"/>
        </w:trPr>
        <w:tc>
          <w:tcPr>
            <w:tcW w:type="dxa" w:w="567"/>
          </w:tcPr>
          <w:p w:rsidP="00FF20D9" w:rsidR="00451160" w:rsidRDefault="00451160" w:rsidRPr="008C2380">
            <w:pPr>
              <w:widowControl w:val="false"/>
              <w:spacing w:after="0" w:line="240" w:lineRule="auto"/>
              <w:jc w:val="center"/>
              <w:rPr>
                <w:rFonts w:ascii="Times New Roman" w:cs="Times New Roman" w:hAnsi="Times New Roman"/>
                <w:sz w:val="26"/>
                <w:szCs w:val="26"/>
              </w:rPr>
            </w:pPr>
            <w:r w:rsidRPr="008C2380">
              <w:rPr>
                <w:rFonts w:ascii="Times New Roman" w:cs="Times New Roman" w:hAnsi="Times New Roman"/>
                <w:sz w:val="26"/>
                <w:szCs w:val="26"/>
              </w:rPr>
              <w:t>1</w:t>
            </w:r>
          </w:p>
        </w:tc>
        <w:tc>
          <w:tcPr>
            <w:tcW w:type="dxa" w:w="3273"/>
          </w:tcPr>
          <w:p w:rsidP="00AF03C1" w:rsidR="00451160" w:rsidRDefault="00451160" w:rsidRPr="008C2380">
            <w:pPr>
              <w:widowControl w:val="false"/>
              <w:spacing w:after="0" w:line="240" w:lineRule="auto"/>
              <w:jc w:val="center"/>
              <w:rPr>
                <w:rFonts w:ascii="Times New Roman" w:cs="Times New Roman" w:hAnsi="Times New Roman"/>
                <w:sz w:val="26"/>
                <w:szCs w:val="26"/>
              </w:rPr>
            </w:pPr>
            <w:r w:rsidRPr="008C2380">
              <w:rPr>
                <w:rFonts w:ascii="Times New Roman" w:cs="Times New Roman" w:hAnsi="Times New Roman"/>
                <w:sz w:val="26"/>
                <w:szCs w:val="26"/>
              </w:rPr>
              <w:t>2</w:t>
            </w:r>
          </w:p>
        </w:tc>
        <w:tc>
          <w:tcPr>
            <w:tcW w:type="dxa" w:w="1984"/>
          </w:tcPr>
          <w:p w:rsidP="00AF03C1" w:rsidR="00451160" w:rsidRDefault="00451160" w:rsidRPr="008C2380">
            <w:pPr>
              <w:widowControl w:val="false"/>
              <w:spacing w:after="0" w:line="240" w:lineRule="auto"/>
              <w:jc w:val="center"/>
              <w:rPr>
                <w:rFonts w:ascii="Times New Roman" w:cs="Times New Roman" w:hAnsi="Times New Roman"/>
                <w:sz w:val="26"/>
                <w:szCs w:val="26"/>
              </w:rPr>
            </w:pPr>
            <w:r w:rsidRPr="008C2380">
              <w:rPr>
                <w:rFonts w:ascii="Times New Roman" w:cs="Times New Roman" w:hAnsi="Times New Roman"/>
                <w:sz w:val="26"/>
                <w:szCs w:val="26"/>
              </w:rPr>
              <w:t>3</w:t>
            </w:r>
          </w:p>
        </w:tc>
        <w:tc>
          <w:tcPr>
            <w:tcW w:type="dxa" w:w="2410"/>
          </w:tcPr>
          <w:p w:rsidP="00AF03C1" w:rsidR="00451160" w:rsidRDefault="00451160" w:rsidRPr="008C2380">
            <w:pPr>
              <w:widowControl w:val="false"/>
              <w:spacing w:after="0" w:line="240" w:lineRule="auto"/>
              <w:jc w:val="center"/>
              <w:rPr>
                <w:rFonts w:ascii="Times New Roman" w:cs="Times New Roman" w:hAnsi="Times New Roman"/>
                <w:sz w:val="26"/>
                <w:szCs w:val="26"/>
              </w:rPr>
            </w:pPr>
            <w:r w:rsidRPr="008C2380">
              <w:rPr>
                <w:rFonts w:ascii="Times New Roman" w:cs="Times New Roman" w:hAnsi="Times New Roman"/>
                <w:sz w:val="26"/>
                <w:szCs w:val="26"/>
              </w:rPr>
              <w:t>4</w:t>
            </w:r>
          </w:p>
        </w:tc>
        <w:tc>
          <w:tcPr>
            <w:tcW w:type="dxa" w:w="3827"/>
          </w:tcPr>
          <w:p w:rsidP="00AF03C1" w:rsidR="00451160" w:rsidRDefault="00451160" w:rsidRPr="008C2380">
            <w:pPr>
              <w:widowControl w:val="false"/>
              <w:spacing w:after="0" w:line="240" w:lineRule="auto"/>
              <w:jc w:val="center"/>
              <w:rPr>
                <w:rFonts w:ascii="Times New Roman" w:cs="Times New Roman" w:hAnsi="Times New Roman"/>
                <w:sz w:val="26"/>
                <w:szCs w:val="26"/>
              </w:rPr>
            </w:pPr>
            <w:r w:rsidRPr="008C2380">
              <w:rPr>
                <w:rFonts w:ascii="Times New Roman" w:cs="Times New Roman" w:hAnsi="Times New Roman"/>
                <w:sz w:val="26"/>
                <w:szCs w:val="26"/>
              </w:rPr>
              <w:t>5</w:t>
            </w:r>
          </w:p>
        </w:tc>
        <w:tc>
          <w:tcPr>
            <w:tcW w:type="dxa" w:w="3686"/>
          </w:tcPr>
          <w:p w:rsidP="00AF03C1" w:rsidR="00451160" w:rsidRDefault="00451160" w:rsidRPr="008C2380">
            <w:pPr>
              <w:widowControl w:val="false"/>
              <w:spacing w:after="0" w:line="240" w:lineRule="auto"/>
              <w:jc w:val="center"/>
              <w:rPr>
                <w:rFonts w:ascii="Times New Roman" w:cs="Times New Roman" w:hAnsi="Times New Roman"/>
                <w:sz w:val="26"/>
                <w:szCs w:val="26"/>
              </w:rPr>
            </w:pPr>
            <w:r w:rsidRPr="008C2380">
              <w:rPr>
                <w:rFonts w:ascii="Times New Roman" w:cs="Times New Roman" w:hAnsi="Times New Roman"/>
                <w:sz w:val="26"/>
                <w:szCs w:val="26"/>
              </w:rPr>
              <w:t>6</w:t>
            </w:r>
          </w:p>
        </w:tc>
      </w:tr>
      <w:tr w:rsidR="008C2380" w:rsidRPr="008C2380" w:rsidTr="00077C7D">
        <w:trPr>
          <w:trHeight w:val="113"/>
          <w:jc w:val="center"/>
        </w:trPr>
        <w:tc>
          <w:tcPr>
            <w:tcW w:type="dxa" w:w="567"/>
          </w:tcPr>
          <w:p w:rsidP="00FF20D9" w:rsidR="00451160" w:rsidRDefault="00451160" w:rsidRPr="008C2380">
            <w:pPr>
              <w:widowControl w:val="false"/>
              <w:spacing w:after="0" w:line="240" w:lineRule="auto"/>
              <w:jc w:val="center"/>
              <w:rPr>
                <w:rFonts w:ascii="Times New Roman" w:cs="Times New Roman" w:hAnsi="Times New Roman"/>
                <w:sz w:val="26"/>
                <w:szCs w:val="26"/>
              </w:rPr>
            </w:pPr>
            <w:r w:rsidRPr="008C2380">
              <w:rPr>
                <w:rFonts w:ascii="Times New Roman" w:cs="Times New Roman" w:hAnsi="Times New Roman"/>
                <w:sz w:val="26"/>
                <w:szCs w:val="26"/>
              </w:rPr>
              <w:t>1</w:t>
            </w:r>
          </w:p>
        </w:tc>
        <w:tc>
          <w:tcPr>
            <w:tcW w:type="dxa" w:w="3273"/>
          </w:tcPr>
          <w:p w:rsidP="005B1A60" w:rsidR="00451160" w:rsidRDefault="00451160" w:rsidRPr="008C2380">
            <w:pPr>
              <w:widowControl w:val="false"/>
              <w:spacing w:after="0" w:line="240" w:lineRule="auto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type="dxa" w:w="1984"/>
          </w:tcPr>
          <w:p w:rsidP="00727C4D" w:rsidR="00451160" w:rsidRDefault="00451160" w:rsidRPr="008C2380">
            <w:pPr>
              <w:widowControl w:val="false"/>
              <w:spacing w:after="0" w:line="240" w:lineRule="auto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type="dxa" w:w="2410"/>
          </w:tcPr>
          <w:p w:rsidP="005B1A60" w:rsidR="00451160" w:rsidRDefault="00451160" w:rsidRPr="008C2380">
            <w:pPr>
              <w:widowControl w:val="false"/>
              <w:spacing w:after="0" w:line="240" w:lineRule="auto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type="dxa" w:w="3827"/>
          </w:tcPr>
          <w:p w:rsidP="00D16165" w:rsidR="00451160" w:rsidRDefault="00451160" w:rsidRPr="008C2380">
            <w:pPr>
              <w:spacing w:after="0" w:line="240" w:lineRule="auto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type="dxa" w:w="3686"/>
          </w:tcPr>
          <w:p w:rsidP="005B1A60" w:rsidR="00451160" w:rsidRDefault="00451160" w:rsidRPr="008C2380">
            <w:pPr>
              <w:widowControl w:val="false"/>
              <w:spacing w:after="0" w:line="240" w:lineRule="auto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 w:rsidR="008C2380" w:rsidRPr="008C2380" w:rsidTr="00077C7D">
        <w:trPr>
          <w:trHeight w:val="113"/>
          <w:jc w:val="center"/>
        </w:trPr>
        <w:tc>
          <w:tcPr>
            <w:tcW w:type="dxa" w:w="567"/>
          </w:tcPr>
          <w:p w:rsidP="00FF20D9" w:rsidR="00451160" w:rsidRDefault="00451160" w:rsidRPr="008C2380">
            <w:pPr>
              <w:widowControl w:val="false"/>
              <w:spacing w:after="0" w:line="240" w:lineRule="auto"/>
              <w:jc w:val="center"/>
              <w:rPr>
                <w:rFonts w:ascii="Times New Roman" w:cs="Times New Roman" w:hAnsi="Times New Roman"/>
                <w:sz w:val="26"/>
                <w:szCs w:val="26"/>
              </w:rPr>
            </w:pPr>
            <w:r w:rsidRPr="008C2380">
              <w:rPr>
                <w:rFonts w:ascii="Times New Roman" w:cs="Times New Roman" w:hAnsi="Times New Roman"/>
                <w:sz w:val="26"/>
                <w:szCs w:val="26"/>
              </w:rPr>
              <w:t>2</w:t>
            </w:r>
          </w:p>
        </w:tc>
        <w:tc>
          <w:tcPr>
            <w:tcW w:type="dxa" w:w="3273"/>
          </w:tcPr>
          <w:p w:rsidP="005B1A60" w:rsidR="00451160" w:rsidRDefault="00451160" w:rsidRPr="008C2380">
            <w:pPr>
              <w:widowControl w:val="false"/>
              <w:spacing w:after="0" w:line="240" w:lineRule="auto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type="dxa" w:w="1984"/>
          </w:tcPr>
          <w:p w:rsidP="005B1A60" w:rsidR="00451160" w:rsidRDefault="00451160" w:rsidRPr="008C2380">
            <w:pPr>
              <w:widowControl w:val="false"/>
              <w:spacing w:after="0" w:line="240" w:lineRule="auto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type="dxa" w:w="2410"/>
          </w:tcPr>
          <w:p w:rsidP="005B1A60" w:rsidR="00451160" w:rsidRDefault="00451160" w:rsidRPr="008C2380">
            <w:pPr>
              <w:widowControl w:val="false"/>
              <w:spacing w:after="0" w:line="240" w:lineRule="auto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type="dxa" w:w="3827"/>
          </w:tcPr>
          <w:p w:rsidP="005B1A60" w:rsidR="00451160" w:rsidRDefault="00451160" w:rsidRPr="008C2380">
            <w:pPr>
              <w:widowControl w:val="false"/>
              <w:spacing w:after="0" w:line="240" w:lineRule="auto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type="dxa" w:w="3686"/>
          </w:tcPr>
          <w:p w:rsidP="005B1A60" w:rsidR="00451160" w:rsidRDefault="00451160" w:rsidRPr="008C2380">
            <w:pPr>
              <w:widowControl w:val="false"/>
              <w:spacing w:after="0" w:line="240" w:lineRule="auto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 w:rsidR="00451160" w:rsidRPr="008C2380" w:rsidTr="00077C7D">
        <w:trPr>
          <w:trHeight w:val="113"/>
          <w:jc w:val="center"/>
        </w:trPr>
        <w:tc>
          <w:tcPr>
            <w:tcW w:type="dxa" w:w="567"/>
          </w:tcPr>
          <w:p w:rsidP="00FF20D9" w:rsidR="00451160" w:rsidRDefault="00451160" w:rsidRPr="008C2380">
            <w:pPr>
              <w:widowControl w:val="false"/>
              <w:spacing w:after="0" w:line="240" w:lineRule="auto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 w:rsidRPr="008C2380">
              <w:rPr>
                <w:rFonts w:ascii="Times New Roman" w:cs="Times New Roman" w:hAnsi="Times New Roman"/>
                <w:sz w:val="24"/>
                <w:szCs w:val="24"/>
              </w:rPr>
              <w:t>…</w:t>
            </w:r>
          </w:p>
        </w:tc>
        <w:tc>
          <w:tcPr>
            <w:tcW w:type="dxa" w:w="3273"/>
          </w:tcPr>
          <w:p w:rsidP="005B1A60" w:rsidR="00451160" w:rsidRDefault="00451160" w:rsidRPr="008C2380">
            <w:pPr>
              <w:widowControl w:val="false"/>
              <w:spacing w:after="0" w:line="240" w:lineRule="auto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type="dxa" w:w="1984"/>
          </w:tcPr>
          <w:p w:rsidP="005B1A60" w:rsidR="00451160" w:rsidRDefault="00451160" w:rsidRPr="008C2380">
            <w:pPr>
              <w:widowControl w:val="false"/>
              <w:spacing w:after="0" w:line="240" w:lineRule="auto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type="dxa" w:w="2410"/>
          </w:tcPr>
          <w:p w:rsidP="005B1A60" w:rsidR="00451160" w:rsidRDefault="00451160" w:rsidRPr="008C2380">
            <w:pPr>
              <w:widowControl w:val="false"/>
              <w:spacing w:after="0" w:line="240" w:lineRule="auto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type="dxa" w:w="3827"/>
          </w:tcPr>
          <w:p w:rsidP="005B1A60" w:rsidR="00451160" w:rsidRDefault="00451160" w:rsidRPr="008C2380">
            <w:pPr>
              <w:widowControl w:val="false"/>
              <w:spacing w:after="0" w:line="240" w:lineRule="auto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type="dxa" w:w="3686"/>
          </w:tcPr>
          <w:p w:rsidP="005B1A60" w:rsidR="00451160" w:rsidRDefault="00451160" w:rsidRPr="008C2380">
            <w:pPr>
              <w:widowControl w:val="false"/>
              <w:spacing w:after="0" w:line="240" w:lineRule="auto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</w:tbl>
    <w:p w:rsidP="00CC68FE" w:rsidR="00CC68FE" w:rsidRDefault="00CC68FE" w:rsidRPr="008C2380">
      <w:pPr>
        <w:widowControl w:val="false"/>
        <w:spacing w:after="0" w:line="192" w:lineRule="auto"/>
        <w:jc w:val="both"/>
        <w:rPr>
          <w:rFonts w:ascii="Times New Roman" w:cs="Times New Roman" w:hAnsi="Times New Roman"/>
          <w:sz w:val="28"/>
          <w:szCs w:val="28"/>
        </w:rPr>
      </w:pPr>
    </w:p>
    <w:p w:rsidP="00FF20D9" w:rsidR="003E1883" w:rsidRDefault="00FF20D9" w:rsidRPr="00FF20D9">
      <w:pPr>
        <w:widowControl w:val="false"/>
        <w:tabs>
          <w:tab w:pos="5103" w:val="left"/>
        </w:tabs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lastRenderedPageBreak/>
        <w:t>* П</w:t>
      </w:r>
      <w:r w:rsidR="005F5A12" w:rsidRPr="00FF20D9">
        <w:rPr>
          <w:rFonts w:ascii="Times New Roman" w:cs="Times New Roman" w:hAnsi="Times New Roman"/>
          <w:sz w:val="28"/>
          <w:szCs w:val="28"/>
        </w:rPr>
        <w:t>.</w:t>
      </w:r>
      <w:r w:rsidR="003E1883" w:rsidRPr="00FF20D9">
        <w:rPr>
          <w:rFonts w:ascii="Times New Roman" w:cs="Times New Roman" w:hAnsi="Times New Roman"/>
          <w:sz w:val="28"/>
          <w:szCs w:val="28"/>
        </w:rPr>
        <w:t xml:space="preserve"> 3 ст</w:t>
      </w:r>
      <w:r w:rsidR="005F5A12" w:rsidRPr="00FF20D9">
        <w:rPr>
          <w:rFonts w:ascii="Times New Roman" w:cs="Times New Roman" w:hAnsi="Times New Roman"/>
          <w:sz w:val="28"/>
          <w:szCs w:val="28"/>
        </w:rPr>
        <w:t>.</w:t>
      </w:r>
      <w:r w:rsidR="003E1883" w:rsidRPr="00FF20D9">
        <w:rPr>
          <w:rFonts w:ascii="Times New Roman" w:cs="Times New Roman" w:hAnsi="Times New Roman"/>
          <w:sz w:val="28"/>
          <w:szCs w:val="28"/>
        </w:rPr>
        <w:t xml:space="preserve"> 258 Налогового кодекса Российской Федерации и </w:t>
      </w:r>
      <w:r>
        <w:rPr>
          <w:rFonts w:ascii="Times New Roman" w:cs="Times New Roman" w:hAnsi="Times New Roman"/>
          <w:sz w:val="28"/>
          <w:szCs w:val="28"/>
        </w:rPr>
        <w:t>п</w:t>
      </w:r>
      <w:r w:rsidR="003E1883" w:rsidRPr="00FF20D9">
        <w:rPr>
          <w:rFonts w:ascii="Times New Roman" w:cs="Times New Roman" w:hAnsi="Times New Roman"/>
          <w:sz w:val="28"/>
          <w:szCs w:val="28"/>
        </w:rPr>
        <w:t xml:space="preserve">остановление Правительства Российской Федерации </w:t>
      </w:r>
      <w:r w:rsidR="00900675">
        <w:rPr>
          <w:rFonts w:ascii="Times New Roman" w:cs="Times New Roman" w:hAnsi="Times New Roman"/>
          <w:sz w:val="28"/>
          <w:szCs w:val="28"/>
        </w:rPr>
        <w:t xml:space="preserve">                        </w:t>
      </w:r>
      <w:r w:rsidR="003E1883" w:rsidRPr="00FF20D9">
        <w:rPr>
          <w:rFonts w:ascii="Times New Roman" w:cs="Times New Roman" w:hAnsi="Times New Roman"/>
          <w:sz w:val="28"/>
          <w:szCs w:val="28"/>
        </w:rPr>
        <w:t>от 01.01.2002 № 1 «О Классификации основных средств, включаемых в амортизационные группы»;</w:t>
      </w:r>
    </w:p>
    <w:p w:rsidP="00FF20D9" w:rsidR="003E1883" w:rsidRDefault="003E1883" w:rsidRPr="00FF20D9">
      <w:pPr>
        <w:widowControl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28"/>
          <w:szCs w:val="28"/>
        </w:rPr>
      </w:pPr>
      <w:proofErr w:type="gramStart"/>
      <w:r w:rsidRPr="00FF20D9">
        <w:rPr>
          <w:rFonts w:ascii="Times New Roman" w:cs="Times New Roman" w:hAnsi="Times New Roman"/>
          <w:sz w:val="28"/>
          <w:szCs w:val="28"/>
        </w:rPr>
        <w:t xml:space="preserve">** </w:t>
      </w:r>
      <w:r w:rsidR="00FF20D9">
        <w:rPr>
          <w:rFonts w:ascii="Times New Roman" w:cs="Times New Roman" w:hAnsi="Times New Roman"/>
          <w:sz w:val="28"/>
          <w:szCs w:val="28"/>
        </w:rPr>
        <w:t>Т</w:t>
      </w:r>
      <w:r w:rsidRPr="00FF20D9">
        <w:rPr>
          <w:rFonts w:ascii="Times New Roman" w:cs="Times New Roman" w:hAnsi="Times New Roman"/>
          <w:sz w:val="28"/>
          <w:szCs w:val="28"/>
        </w:rPr>
        <w:t>ехническ</w:t>
      </w:r>
      <w:r w:rsidR="00451160" w:rsidRPr="00FF20D9">
        <w:rPr>
          <w:rFonts w:ascii="Times New Roman" w:cs="Times New Roman" w:hAnsi="Times New Roman"/>
          <w:sz w:val="28"/>
          <w:szCs w:val="28"/>
        </w:rPr>
        <w:t>ие условия (</w:t>
      </w:r>
      <w:r w:rsidR="00077C7D" w:rsidRPr="00FF20D9">
        <w:rPr>
          <w:rFonts w:ascii="Times New Roman" w:cs="Times New Roman" w:hAnsi="Times New Roman"/>
          <w:sz w:val="28"/>
          <w:szCs w:val="28"/>
        </w:rPr>
        <w:t xml:space="preserve">техническая </w:t>
      </w:r>
      <w:r w:rsidRPr="00FF20D9">
        <w:rPr>
          <w:rFonts w:ascii="Times New Roman" w:cs="Times New Roman" w:hAnsi="Times New Roman"/>
          <w:sz w:val="28"/>
          <w:szCs w:val="28"/>
        </w:rPr>
        <w:t>документация</w:t>
      </w:r>
      <w:r w:rsidR="00451160" w:rsidRPr="00FF20D9">
        <w:rPr>
          <w:rFonts w:ascii="Times New Roman" w:cs="Times New Roman" w:hAnsi="Times New Roman"/>
          <w:sz w:val="28"/>
          <w:szCs w:val="28"/>
        </w:rPr>
        <w:t>)</w:t>
      </w:r>
      <w:r w:rsidRPr="00FF20D9">
        <w:rPr>
          <w:rFonts w:ascii="Times New Roman" w:cs="Times New Roman" w:hAnsi="Times New Roman"/>
          <w:sz w:val="28"/>
          <w:szCs w:val="28"/>
        </w:rPr>
        <w:t xml:space="preserve"> к амортизируемому имуществу и (или) письмо изготовителя (прода</w:t>
      </w:r>
      <w:r w:rsidRPr="00FF20D9">
        <w:rPr>
          <w:rFonts w:ascii="Times New Roman" w:cs="Times New Roman" w:hAnsi="Times New Roman"/>
          <w:sz w:val="28"/>
          <w:szCs w:val="28"/>
        </w:rPr>
        <w:t>в</w:t>
      </w:r>
      <w:r w:rsidR="00FF20D9">
        <w:rPr>
          <w:rFonts w:ascii="Times New Roman" w:cs="Times New Roman" w:hAnsi="Times New Roman"/>
          <w:sz w:val="28"/>
          <w:szCs w:val="28"/>
        </w:rPr>
        <w:t>ца/</w:t>
      </w:r>
      <w:r w:rsidR="00900675">
        <w:rPr>
          <w:rFonts w:ascii="Times New Roman" w:cs="Times New Roman" w:hAnsi="Times New Roman"/>
          <w:sz w:val="28"/>
          <w:szCs w:val="28"/>
        </w:rPr>
        <w:t>дил</w:t>
      </w:r>
      <w:r w:rsidRPr="00FF20D9">
        <w:rPr>
          <w:rFonts w:ascii="Times New Roman" w:cs="Times New Roman" w:hAnsi="Times New Roman"/>
          <w:sz w:val="28"/>
          <w:szCs w:val="28"/>
        </w:rPr>
        <w:t>ера/дистрибьютера) согласно п</w:t>
      </w:r>
      <w:r w:rsidR="005F5A12" w:rsidRPr="00FF20D9">
        <w:rPr>
          <w:rFonts w:ascii="Times New Roman" w:cs="Times New Roman" w:hAnsi="Times New Roman"/>
          <w:sz w:val="28"/>
          <w:szCs w:val="28"/>
        </w:rPr>
        <w:t>.</w:t>
      </w:r>
      <w:r w:rsidRPr="00FF20D9">
        <w:rPr>
          <w:rFonts w:ascii="Times New Roman" w:cs="Times New Roman" w:hAnsi="Times New Roman"/>
          <w:sz w:val="28"/>
          <w:szCs w:val="28"/>
        </w:rPr>
        <w:t xml:space="preserve"> 6 ст</w:t>
      </w:r>
      <w:r w:rsidR="005F5A12" w:rsidRPr="00FF20D9">
        <w:rPr>
          <w:rFonts w:ascii="Times New Roman" w:cs="Times New Roman" w:hAnsi="Times New Roman"/>
          <w:sz w:val="28"/>
          <w:szCs w:val="28"/>
        </w:rPr>
        <w:t>.</w:t>
      </w:r>
      <w:r w:rsidRPr="00FF20D9">
        <w:rPr>
          <w:rFonts w:ascii="Times New Roman" w:cs="Times New Roman" w:hAnsi="Times New Roman"/>
          <w:sz w:val="28"/>
          <w:szCs w:val="28"/>
        </w:rPr>
        <w:t xml:space="preserve"> 258 Налогового кодекса Российской Федерации (для тех видов амортизируемого им</w:t>
      </w:r>
      <w:r w:rsidRPr="00FF20D9">
        <w:rPr>
          <w:rFonts w:ascii="Times New Roman" w:cs="Times New Roman" w:hAnsi="Times New Roman"/>
          <w:sz w:val="28"/>
          <w:szCs w:val="28"/>
        </w:rPr>
        <w:t>у</w:t>
      </w:r>
      <w:r w:rsidRPr="00FF20D9">
        <w:rPr>
          <w:rFonts w:ascii="Times New Roman" w:cs="Times New Roman" w:hAnsi="Times New Roman"/>
          <w:sz w:val="28"/>
          <w:szCs w:val="28"/>
        </w:rPr>
        <w:t xml:space="preserve">щества (основных средств, основных фондов), </w:t>
      </w:r>
      <w:r w:rsidR="00077C7D" w:rsidRPr="00FF20D9">
        <w:rPr>
          <w:rFonts w:ascii="Times New Roman" w:cs="Times New Roman" w:hAnsi="Times New Roman"/>
          <w:sz w:val="28"/>
          <w:szCs w:val="28"/>
        </w:rPr>
        <w:t xml:space="preserve"> </w:t>
      </w:r>
      <w:r w:rsidRPr="00FF20D9">
        <w:rPr>
          <w:rFonts w:ascii="Times New Roman" w:cs="Times New Roman" w:hAnsi="Times New Roman"/>
          <w:sz w:val="28"/>
          <w:szCs w:val="28"/>
        </w:rPr>
        <w:t>которые</w:t>
      </w:r>
      <w:r w:rsidR="00451160" w:rsidRPr="00FF20D9">
        <w:rPr>
          <w:rFonts w:ascii="Times New Roman" w:cs="Times New Roman" w:hAnsi="Times New Roman"/>
          <w:sz w:val="28"/>
          <w:szCs w:val="28"/>
        </w:rPr>
        <w:t xml:space="preserve"> </w:t>
      </w:r>
      <w:r w:rsidRPr="00FF20D9">
        <w:rPr>
          <w:rFonts w:ascii="Times New Roman" w:cs="Times New Roman" w:hAnsi="Times New Roman"/>
          <w:sz w:val="28"/>
          <w:szCs w:val="28"/>
        </w:rPr>
        <w:t>не указаны</w:t>
      </w:r>
      <w:r w:rsidR="005F5A12" w:rsidRPr="00FF20D9">
        <w:rPr>
          <w:rFonts w:ascii="Times New Roman" w:cs="Times New Roman" w:hAnsi="Times New Roman"/>
          <w:sz w:val="28"/>
          <w:szCs w:val="28"/>
        </w:rPr>
        <w:t xml:space="preserve"> </w:t>
      </w:r>
      <w:r w:rsidRPr="00FF20D9">
        <w:rPr>
          <w:rFonts w:ascii="Times New Roman" w:cs="Times New Roman" w:hAnsi="Times New Roman"/>
          <w:sz w:val="28"/>
          <w:szCs w:val="28"/>
        </w:rPr>
        <w:t>в амортизационных группах, срок полезного использования устанавливается налогоплательщиком в соответствии с техническими условиями</w:t>
      </w:r>
      <w:r w:rsidR="005F5A12" w:rsidRPr="00FF20D9">
        <w:rPr>
          <w:rFonts w:ascii="Times New Roman" w:cs="Times New Roman" w:hAnsi="Times New Roman"/>
          <w:sz w:val="28"/>
          <w:szCs w:val="28"/>
        </w:rPr>
        <w:t xml:space="preserve"> </w:t>
      </w:r>
      <w:r w:rsidRPr="00FF20D9">
        <w:rPr>
          <w:rFonts w:ascii="Times New Roman" w:cs="Times New Roman" w:hAnsi="Times New Roman"/>
          <w:sz w:val="28"/>
          <w:szCs w:val="28"/>
        </w:rPr>
        <w:t>или рекомендациями изготовителей)</w:t>
      </w:r>
      <w:r w:rsidR="00451160" w:rsidRPr="00FF20D9">
        <w:rPr>
          <w:rFonts w:ascii="Times New Roman" w:cs="Times New Roman" w:hAnsi="Times New Roman"/>
          <w:sz w:val="28"/>
          <w:szCs w:val="28"/>
        </w:rPr>
        <w:t>.</w:t>
      </w:r>
      <w:proofErr w:type="gramEnd"/>
    </w:p>
    <w:p w:rsidP="004A1E59" w:rsidR="004A1E59" w:rsidRDefault="004A1E59" w:rsidRPr="008C2380">
      <w:pPr>
        <w:widowControl w:val="false"/>
        <w:spacing w:after="0" w:line="192" w:lineRule="auto"/>
        <w:jc w:val="both"/>
        <w:rPr>
          <w:rFonts w:ascii="Times New Roman" w:cs="Times New Roman" w:hAnsi="Times New Roman"/>
          <w:sz w:val="30"/>
          <w:szCs w:val="30"/>
        </w:rPr>
      </w:pPr>
    </w:p>
    <w:p w:rsidP="004A1E59" w:rsidR="004A1E59" w:rsidRDefault="004A1E59" w:rsidRPr="008C2380">
      <w:pPr>
        <w:widowControl w:val="false"/>
        <w:spacing w:after="0" w:line="192" w:lineRule="auto"/>
        <w:jc w:val="both"/>
        <w:rPr>
          <w:rFonts w:ascii="Times New Roman" w:cs="Times New Roman" w:hAnsi="Times New Roman"/>
          <w:sz w:val="30"/>
          <w:szCs w:val="30"/>
        </w:rPr>
      </w:pPr>
    </w:p>
    <w:p w:rsidP="004A1E59" w:rsidR="00BB11A2" w:rsidRDefault="00BB11A2" w:rsidRPr="008C2380">
      <w:pPr>
        <w:widowControl w:val="false"/>
        <w:spacing w:after="0" w:line="192" w:lineRule="auto"/>
        <w:jc w:val="both"/>
        <w:rPr>
          <w:rFonts w:ascii="Times New Roman" w:cs="Times New Roman" w:hAnsi="Times New Roman"/>
          <w:sz w:val="30"/>
          <w:szCs w:val="30"/>
        </w:rPr>
      </w:pPr>
    </w:p>
    <w:tbl>
      <w:tblPr>
        <w:tblStyle w:val="a5"/>
        <w:tblW w:type="dxa" w:w="15735"/>
        <w:tblBorders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insideH w:color="auto" w:space="0" w:sz="0" w:val="none"/>
          <w:insideV w:color="auto" w:space="0" w:sz="0" w:val="none"/>
        </w:tblBorders>
        <w:tblLayout w:type="fixed"/>
        <w:tblCellMar>
          <w:left w:type="dxa" w:w="0"/>
          <w:right w:type="dxa" w:w="0"/>
        </w:tblCellMar>
        <w:tblLook w:firstColumn="1" w:firstRow="1" w:lastColumn="0" w:lastRow="0" w:noHBand="0" w:noVBand="1" w:val="04A0"/>
      </w:tblPr>
      <w:tblGrid>
        <w:gridCol w:w="4111"/>
        <w:gridCol w:w="6662"/>
        <w:gridCol w:w="851"/>
        <w:gridCol w:w="4111"/>
      </w:tblGrid>
      <w:tr w:rsidR="008C2380" w:rsidRPr="008C2380" w:rsidTr="00FF20D9">
        <w:tc>
          <w:tcPr>
            <w:tcW w:type="dxa" w:w="4111"/>
          </w:tcPr>
          <w:p w:rsidP="00FF20D9" w:rsidR="004A1E59" w:rsidRDefault="004A1E59" w:rsidRPr="008C2380">
            <w:pPr>
              <w:widowControl w:val="false"/>
              <w:autoSpaceDE w:val="false"/>
              <w:autoSpaceDN w:val="false"/>
              <w:adjustRightInd w:val="false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  <w:r w:rsidRPr="008C2380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Получатель гранта</w:t>
            </w:r>
          </w:p>
        </w:tc>
        <w:tc>
          <w:tcPr>
            <w:tcW w:type="dxa" w:w="6662"/>
            <w:tcBorders>
              <w:bottom w:color="auto" w:space="0" w:sz="4" w:val="single"/>
            </w:tcBorders>
          </w:tcPr>
          <w:p w:rsidP="00FF20D9" w:rsidR="004A1E59" w:rsidRDefault="004A1E59" w:rsidRPr="008C2380">
            <w:pPr>
              <w:widowControl w:val="false"/>
              <w:autoSpaceDE w:val="false"/>
              <w:autoSpaceDN w:val="false"/>
              <w:adjustRightInd w:val="false"/>
              <w:ind w:hanging="460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dxa" w:w="851"/>
          </w:tcPr>
          <w:p w:rsidP="00FF20D9" w:rsidR="004A1E59" w:rsidRDefault="004A1E59" w:rsidRPr="008C2380">
            <w:pPr>
              <w:widowControl w:val="false"/>
              <w:autoSpaceDE w:val="false"/>
              <w:autoSpaceDN w:val="false"/>
              <w:adjustRightInd w:val="false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dxa" w:w="4111"/>
            <w:tcBorders>
              <w:bottom w:color="auto" w:space="0" w:sz="4" w:val="single"/>
            </w:tcBorders>
          </w:tcPr>
          <w:p w:rsidP="00FF20D9" w:rsidR="004A1E59" w:rsidRDefault="004A1E59" w:rsidRPr="008C2380">
            <w:pPr>
              <w:widowControl w:val="false"/>
              <w:autoSpaceDE w:val="false"/>
              <w:autoSpaceDN w:val="false"/>
              <w:adjustRightInd w:val="false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</w:p>
        </w:tc>
      </w:tr>
      <w:tr w:rsidR="004A1E59" w:rsidRPr="008C2380" w:rsidTr="00FF20D9">
        <w:tc>
          <w:tcPr>
            <w:tcW w:type="dxa" w:w="4111"/>
          </w:tcPr>
          <w:p w:rsidP="004A1E59" w:rsidR="004A1E59" w:rsidRDefault="004A1E59" w:rsidRPr="008C2380">
            <w:pPr>
              <w:widowControl w:val="false"/>
              <w:autoSpaceDE w:val="false"/>
              <w:autoSpaceDN w:val="false"/>
              <w:adjustRightInd w:val="false"/>
              <w:spacing w:line="192" w:lineRule="auto"/>
              <w:rPr>
                <w:rFonts w:ascii="Times New Roman" w:cs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type="dxa" w:w="6662"/>
            <w:tcBorders>
              <w:top w:color="auto" w:space="0" w:sz="4" w:val="single"/>
            </w:tcBorders>
          </w:tcPr>
          <w:p w:rsidP="00E310D5" w:rsidR="00FF20D9" w:rsidRDefault="004A1E59">
            <w:pPr>
              <w:widowControl w:val="false"/>
              <w:autoSpaceDE w:val="false"/>
              <w:autoSpaceDN w:val="false"/>
              <w:adjustRightInd w:val="false"/>
              <w:spacing w:line="192" w:lineRule="auto"/>
              <w:jc w:val="center"/>
              <w:rPr>
                <w:rFonts w:ascii="Times New Roman" w:cs="Times New Roman" w:eastAsiaTheme="minorEastAsia" w:hAnsi="Times New Roman"/>
                <w:sz w:val="24"/>
                <w:szCs w:val="24"/>
                <w:lang w:eastAsia="ru-RU"/>
              </w:rPr>
            </w:pPr>
            <w:proofErr w:type="gramStart"/>
            <w:r w:rsidRPr="008C2380">
              <w:rPr>
                <w:rFonts w:ascii="Times New Roman" w:cs="Times New Roman" w:eastAsiaTheme="minorEastAsia" w:hAnsi="Times New Roman"/>
                <w:sz w:val="24"/>
                <w:szCs w:val="24"/>
                <w:lang w:eastAsia="ru-RU"/>
              </w:rPr>
              <w:t xml:space="preserve">(наименование получателя </w:t>
            </w:r>
            <w:r w:rsidR="00E310D5" w:rsidRPr="008C2380">
              <w:rPr>
                <w:rFonts w:ascii="Times New Roman" w:cs="Times New Roman" w:eastAsiaTheme="minorEastAsia" w:hAnsi="Times New Roman"/>
                <w:sz w:val="24"/>
                <w:szCs w:val="24"/>
                <w:lang w:eastAsia="ru-RU"/>
              </w:rPr>
              <w:t xml:space="preserve">гранта </w:t>
            </w:r>
            <w:r w:rsidRPr="008C2380">
              <w:rPr>
                <w:rFonts w:ascii="Times New Roman" w:cs="Times New Roman" w:eastAsiaTheme="minorEastAsia" w:hAnsi="Times New Roman"/>
                <w:sz w:val="24"/>
                <w:szCs w:val="24"/>
                <w:lang w:eastAsia="ru-RU"/>
              </w:rPr>
              <w:t>или подпись лица,</w:t>
            </w:r>
            <w:r w:rsidR="00E310D5" w:rsidRPr="008C2380">
              <w:rPr>
                <w:rFonts w:ascii="Times New Roman" w:cs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  <w:proofErr w:type="gramEnd"/>
          </w:p>
          <w:p w:rsidP="00E310D5" w:rsidR="004A1E59" w:rsidRDefault="004A1E59" w:rsidRPr="008C2380">
            <w:pPr>
              <w:widowControl w:val="false"/>
              <w:autoSpaceDE w:val="false"/>
              <w:autoSpaceDN w:val="false"/>
              <w:adjustRightInd w:val="false"/>
              <w:spacing w:line="192" w:lineRule="auto"/>
              <w:jc w:val="center"/>
              <w:rPr>
                <w:rFonts w:ascii="Times New Roman" w:cs="Times New Roman" w:eastAsiaTheme="minorEastAsia" w:hAnsi="Times New Roman"/>
                <w:sz w:val="24"/>
                <w:szCs w:val="24"/>
                <w:lang w:eastAsia="ru-RU"/>
              </w:rPr>
            </w:pPr>
            <w:r w:rsidRPr="008C2380">
              <w:rPr>
                <w:rFonts w:ascii="Times New Roman" w:cs="Times New Roman" w:eastAsiaTheme="minorEastAsia" w:hAnsi="Times New Roman"/>
                <w:sz w:val="24"/>
                <w:szCs w:val="24"/>
                <w:lang w:eastAsia="ru-RU"/>
              </w:rPr>
              <w:t>уполномоченного выступать от имени получателя</w:t>
            </w:r>
            <w:r w:rsidR="00E310D5" w:rsidRPr="008C2380">
              <w:rPr>
                <w:rFonts w:ascii="Times New Roman" w:cs="Times New Roman" w:eastAsiaTheme="minorEastAsia" w:hAnsi="Times New Roman"/>
                <w:sz w:val="24"/>
                <w:szCs w:val="24"/>
                <w:lang w:eastAsia="ru-RU"/>
              </w:rPr>
              <w:t xml:space="preserve"> гранта</w:t>
            </w:r>
            <w:r w:rsidRPr="008C2380">
              <w:rPr>
                <w:rFonts w:ascii="Times New Roman" w:cs="Times New Roman" w:eastAsiaTheme="minorEastAsia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type="dxa" w:w="851"/>
          </w:tcPr>
          <w:p w:rsidP="004A1E59" w:rsidR="004A1E59" w:rsidRDefault="004A1E59" w:rsidRPr="008C2380">
            <w:pPr>
              <w:widowControl w:val="false"/>
              <w:autoSpaceDE w:val="false"/>
              <w:autoSpaceDN w:val="false"/>
              <w:adjustRightInd w:val="false"/>
              <w:spacing w:line="192" w:lineRule="auto"/>
              <w:rPr>
                <w:rFonts w:ascii="Times New Roman" w:cs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type="dxa" w:w="4111"/>
            <w:tcBorders>
              <w:top w:color="auto" w:space="0" w:sz="4" w:val="single"/>
            </w:tcBorders>
          </w:tcPr>
          <w:p w:rsidP="004A1E59" w:rsidR="004A1E59" w:rsidRDefault="004A1E59" w:rsidRPr="008C2380">
            <w:pPr>
              <w:widowControl w:val="false"/>
              <w:autoSpaceDE w:val="false"/>
              <w:autoSpaceDN w:val="false"/>
              <w:adjustRightInd w:val="false"/>
              <w:spacing w:line="192" w:lineRule="auto"/>
              <w:jc w:val="center"/>
              <w:rPr>
                <w:rFonts w:ascii="Times New Roman" w:cs="Times New Roman" w:eastAsiaTheme="minorEastAsia" w:hAnsi="Times New Roman"/>
                <w:sz w:val="24"/>
                <w:szCs w:val="24"/>
                <w:lang w:eastAsia="ru-RU"/>
              </w:rPr>
            </w:pPr>
            <w:r w:rsidRPr="008C2380">
              <w:rPr>
                <w:rFonts w:ascii="Times New Roman" w:cs="Times New Roman" w:eastAsiaTheme="minorEastAsia" w:hAnsi="Times New Roman"/>
                <w:sz w:val="24"/>
                <w:szCs w:val="24"/>
                <w:lang w:eastAsia="ru-RU"/>
              </w:rPr>
              <w:t>(И.О. Фамилия)</w:t>
            </w:r>
          </w:p>
        </w:tc>
      </w:tr>
    </w:tbl>
    <w:p w:rsidP="006028BB" w:rsidR="006028BB" w:rsidRDefault="006028BB" w:rsidRPr="008C2380">
      <w:pPr>
        <w:widowControl w:val="false"/>
        <w:autoSpaceDE w:val="false"/>
        <w:autoSpaceDN w:val="false"/>
        <w:adjustRightInd w:val="false"/>
        <w:spacing w:after="0" w:line="192" w:lineRule="auto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</w:p>
    <w:p w:rsidP="006028BB" w:rsidR="004A1E59" w:rsidRDefault="004A1E59" w:rsidRPr="008C2380">
      <w:pPr>
        <w:widowControl w:val="false"/>
        <w:autoSpaceDE w:val="false"/>
        <w:autoSpaceDN w:val="false"/>
        <w:adjustRightInd w:val="false"/>
        <w:spacing w:after="0" w:line="192" w:lineRule="auto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</w:p>
    <w:p w:rsidP="006028BB" w:rsidR="006028BB" w:rsidRDefault="006028BB" w:rsidRPr="008C2380">
      <w:pPr>
        <w:widowControl w:val="false"/>
        <w:autoSpaceDE w:val="false"/>
        <w:autoSpaceDN w:val="false"/>
        <w:adjustRightInd w:val="false"/>
        <w:spacing w:after="0" w:line="192" w:lineRule="auto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>М.П. (при наличии)</w:t>
      </w:r>
    </w:p>
    <w:p w:rsidP="006028BB" w:rsidR="006028BB" w:rsidRDefault="006028BB">
      <w:pPr>
        <w:widowControl w:val="false"/>
        <w:autoSpaceDE w:val="false"/>
        <w:autoSpaceDN w:val="false"/>
        <w:adjustRightInd w:val="false"/>
        <w:spacing w:after="0" w:line="192" w:lineRule="auto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</w:p>
    <w:p w:rsidP="006028BB" w:rsidR="00900675" w:rsidRDefault="00900675" w:rsidRPr="008C2380">
      <w:pPr>
        <w:widowControl w:val="false"/>
        <w:autoSpaceDE w:val="false"/>
        <w:autoSpaceDN w:val="false"/>
        <w:adjustRightInd w:val="false"/>
        <w:spacing w:after="0" w:line="192" w:lineRule="auto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</w:p>
    <w:tbl>
      <w:tblPr>
        <w:tblStyle w:val="a5"/>
        <w:tblW w:type="auto" w:w="0"/>
        <w:tblBorders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insideH w:color="auto" w:space="0" w:sz="0" w:val="none"/>
          <w:insideV w:color="auto" w:space="0" w:sz="0" w:val="none"/>
        </w:tblBorders>
        <w:tblLook w:firstColumn="1" w:firstRow="1" w:lastColumn="0" w:lastRow="0" w:noHBand="0" w:noVBand="1" w:val="04A0"/>
      </w:tblPr>
      <w:tblGrid>
        <w:gridCol w:w="2943"/>
        <w:gridCol w:w="3969"/>
        <w:gridCol w:w="4678"/>
        <w:gridCol w:w="992"/>
        <w:gridCol w:w="3261"/>
      </w:tblGrid>
      <w:tr w:rsidR="00900675" w:rsidTr="00900675">
        <w:tc>
          <w:tcPr>
            <w:tcW w:type="dxa" w:w="2943"/>
          </w:tcPr>
          <w:p w:rsidP="00900675" w:rsidR="00900675" w:rsidRDefault="00900675">
            <w:pPr>
              <w:widowControl w:val="false"/>
              <w:autoSpaceDE w:val="false"/>
              <w:autoSpaceDN w:val="false"/>
              <w:adjustRightInd w:val="false"/>
              <w:jc w:val="both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  <w:r w:rsidRPr="008C2380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Гл</w:t>
            </w:r>
            <w:r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авный бухгалтер</w:t>
            </w:r>
          </w:p>
        </w:tc>
        <w:tc>
          <w:tcPr>
            <w:tcW w:type="dxa" w:w="3969"/>
          </w:tcPr>
          <w:p w:rsidP="00900675" w:rsidR="00900675" w:rsidRDefault="00900675">
            <w:pPr>
              <w:widowControl w:val="false"/>
              <w:autoSpaceDE w:val="false"/>
              <w:autoSpaceDN w:val="false"/>
              <w:adjustRightInd w:val="false"/>
              <w:jc w:val="both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dxa" w:w="4678"/>
            <w:tcBorders>
              <w:bottom w:color="auto" w:space="0" w:sz="4" w:val="single"/>
            </w:tcBorders>
          </w:tcPr>
          <w:p w:rsidP="00900675" w:rsidR="00900675" w:rsidRDefault="00900675">
            <w:pPr>
              <w:widowControl w:val="false"/>
              <w:autoSpaceDE w:val="false"/>
              <w:autoSpaceDN w:val="false"/>
              <w:adjustRightInd w:val="false"/>
              <w:jc w:val="both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dxa" w:w="992"/>
          </w:tcPr>
          <w:p w:rsidP="00900675" w:rsidR="00900675" w:rsidRDefault="00900675">
            <w:pPr>
              <w:widowControl w:val="false"/>
              <w:autoSpaceDE w:val="false"/>
              <w:autoSpaceDN w:val="false"/>
              <w:adjustRightInd w:val="false"/>
              <w:jc w:val="both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dxa" w:w="3261"/>
            <w:tcBorders>
              <w:bottom w:color="auto" w:space="0" w:sz="4" w:val="single"/>
            </w:tcBorders>
          </w:tcPr>
          <w:p w:rsidP="00900675" w:rsidR="00900675" w:rsidRDefault="00900675">
            <w:pPr>
              <w:widowControl w:val="false"/>
              <w:autoSpaceDE w:val="false"/>
              <w:autoSpaceDN w:val="false"/>
              <w:adjustRightInd w:val="false"/>
              <w:jc w:val="both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</w:p>
        </w:tc>
      </w:tr>
      <w:tr w:rsidR="00900675" w:rsidTr="00900675">
        <w:tc>
          <w:tcPr>
            <w:tcW w:type="dxa" w:w="2943"/>
          </w:tcPr>
          <w:p w:rsidP="00900675" w:rsidR="00900675" w:rsidRDefault="00900675">
            <w:pPr>
              <w:widowControl w:val="false"/>
              <w:autoSpaceDE w:val="false"/>
              <w:autoSpaceDN w:val="false"/>
              <w:adjustRightInd w:val="false"/>
              <w:spacing w:line="192" w:lineRule="auto"/>
              <w:jc w:val="both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dxa" w:w="3969"/>
          </w:tcPr>
          <w:p w:rsidP="00900675" w:rsidR="00900675" w:rsidRDefault="00900675">
            <w:pPr>
              <w:widowControl w:val="false"/>
              <w:autoSpaceDE w:val="false"/>
              <w:autoSpaceDN w:val="false"/>
              <w:adjustRightInd w:val="false"/>
              <w:spacing w:line="192" w:lineRule="auto"/>
              <w:jc w:val="both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dxa" w:w="4678"/>
            <w:tcBorders>
              <w:top w:color="auto" w:space="0" w:sz="4" w:val="single"/>
            </w:tcBorders>
          </w:tcPr>
          <w:p w:rsidP="00900675" w:rsidR="00900675" w:rsidRDefault="00900675">
            <w:pPr>
              <w:widowControl w:val="false"/>
              <w:autoSpaceDE w:val="false"/>
              <w:autoSpaceDN w:val="false"/>
              <w:adjustRightInd w:val="false"/>
              <w:spacing w:line="192" w:lineRule="auto"/>
              <w:jc w:val="center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cs="Times New Roman" w:eastAsiaTheme="minorEastAsia" w:hAnsi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type="dxa" w:w="992"/>
          </w:tcPr>
          <w:p w:rsidP="00900675" w:rsidR="00900675" w:rsidRDefault="00900675">
            <w:pPr>
              <w:widowControl w:val="false"/>
              <w:autoSpaceDE w:val="false"/>
              <w:autoSpaceDN w:val="false"/>
              <w:adjustRightInd w:val="false"/>
              <w:spacing w:line="192" w:lineRule="auto"/>
              <w:jc w:val="both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dxa" w:w="3261"/>
            <w:tcBorders>
              <w:top w:color="auto" w:space="0" w:sz="4" w:val="single"/>
            </w:tcBorders>
          </w:tcPr>
          <w:p w:rsidP="00900675" w:rsidR="00900675" w:rsidRDefault="00900675">
            <w:pPr>
              <w:widowControl w:val="false"/>
              <w:autoSpaceDE w:val="false"/>
              <w:autoSpaceDN w:val="false"/>
              <w:adjustRightInd w:val="false"/>
              <w:spacing w:line="192" w:lineRule="auto"/>
              <w:jc w:val="center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  <w:r w:rsidRPr="008C2380">
              <w:rPr>
                <w:rFonts w:ascii="Times New Roman" w:cs="Times New Roman" w:eastAsiaTheme="minorEastAsia" w:hAnsi="Times New Roman"/>
                <w:sz w:val="24"/>
                <w:szCs w:val="24"/>
                <w:lang w:eastAsia="ru-RU"/>
              </w:rPr>
              <w:t>(И.О. Фамилия)</w:t>
            </w:r>
          </w:p>
        </w:tc>
      </w:tr>
    </w:tbl>
    <w:p w:rsidP="006028BB" w:rsidR="006028BB" w:rsidRDefault="006028BB" w:rsidRPr="008C2380">
      <w:pPr>
        <w:widowControl w:val="false"/>
        <w:autoSpaceDE w:val="false"/>
        <w:autoSpaceDN w:val="false"/>
        <w:adjustRightInd w:val="false"/>
        <w:spacing w:after="0" w:line="240" w:lineRule="auto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</w:p>
    <w:p w:rsidP="006028BB" w:rsidR="006028BB" w:rsidRDefault="006028BB" w:rsidRPr="008C2380">
      <w:pPr>
        <w:widowControl w:val="false"/>
        <w:autoSpaceDE w:val="false"/>
        <w:autoSpaceDN w:val="false"/>
        <w:adjustRightInd w:val="false"/>
        <w:spacing w:after="0" w:line="240" w:lineRule="auto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</w:p>
    <w:p w:rsidP="006028BB" w:rsidR="006028BB" w:rsidRDefault="006028BB" w:rsidRPr="008C2380">
      <w:pPr>
        <w:widowControl w:val="false"/>
        <w:autoSpaceDE w:val="false"/>
        <w:autoSpaceDN w:val="false"/>
        <w:adjustRightInd w:val="false"/>
        <w:spacing w:after="0" w:line="240" w:lineRule="auto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>Дата</w:t>
      </w:r>
      <w:r w:rsidR="00A55130"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>»</w:t>
      </w:r>
    </w:p>
    <w:p w:rsidP="006028BB" w:rsidR="004A1E59" w:rsidRDefault="00BB11A2" w:rsidRPr="008C2380">
      <w:pPr>
        <w:widowControl w:val="false"/>
        <w:autoSpaceDE w:val="false"/>
        <w:autoSpaceDN w:val="false"/>
        <w:adjustRightInd w:val="false"/>
        <w:spacing w:after="0" w:line="240" w:lineRule="auto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8C2380">
        <w:rPr>
          <w:rFonts w:ascii="Times New Roman" w:cs="Times New Roman" w:eastAsiaTheme="minorEastAsia" w:hAnsi="Times New Roman"/>
          <w:sz w:val="30"/>
          <w:szCs w:val="30"/>
          <w:lang w:eastAsia="ru-RU"/>
        </w:rPr>
        <w:t>________________________________________________________________________________________________________</w:t>
      </w:r>
    </w:p>
    <w:p w:rsidP="006028BB" w:rsidR="004A1E59" w:rsidRDefault="004A1E59" w:rsidRPr="008C2380">
      <w:pPr>
        <w:widowControl w:val="false"/>
        <w:autoSpaceDE w:val="false"/>
        <w:autoSpaceDN w:val="false"/>
        <w:adjustRightInd w:val="false"/>
        <w:spacing w:after="0" w:line="240" w:lineRule="auto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</w:p>
    <w:sectPr w:rsidR="004A1E59" w:rsidRPr="008C2380" w:rsidSect="00B12B0F">
      <w:pgSz w:h="11905" w:orient="landscape" w:w="16838"/>
      <w:pgMar w:bottom="567" w:footer="731" w:gutter="0" w:header="731" w:left="567" w:right="567" w:top="1985"/>
      <w:cols w:space="720"/>
      <w:titlePg/>
      <w:docGrid w:linePitch="299"/>
    </w:sectPr>
  </w:body>
</w:document>
</file>

<file path=word/endnotes.xml><?xml version="1.0" encoding="utf-8"?>
<w:endnot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BC5530" w:rsidRDefault="00BC5530">
      <w:pPr>
        <w:spacing w:after="0" w:line="240" w:lineRule="auto"/>
      </w:pPr>
      <w:r>
        <w:separator/>
      </w:r>
    </w:p>
  </w:endnote>
  <w:endnote w:type="continuationSeparator" w:id="0">
    <w:p w:rsidR="00BC5530" w:rsidRDefault="00BC55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BC5530" w:rsidRDefault="00BC5530">
      <w:pPr>
        <w:spacing w:after="0" w:line="240" w:lineRule="auto"/>
      </w:pPr>
      <w:r>
        <w:separator/>
      </w:r>
    </w:p>
  </w:footnote>
  <w:footnote w:type="continuationSeparator" w:id="0">
    <w:p w:rsidR="00BC5530" w:rsidRDefault="00BC55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1674146597"/>
      <w:docPartObj>
        <w:docPartGallery w:val="Page Numbers (Top of Page)"/>
        <w:docPartUnique/>
      </w:docPartObj>
    </w:sdtPr>
    <w:sdtEndPr>
      <w:rPr>
        <w:szCs w:val="24"/>
      </w:rPr>
    </w:sdtEndPr>
    <w:sdtContent>
      <w:p w:rsidRPr="00487D55" w:rsidR="00900675" w:rsidP="008E7961" w:rsidRDefault="00900675">
        <w:pPr>
          <w:pStyle w:val="a3"/>
          <w:spacing w:after="0" w:line="240" w:lineRule="auto"/>
          <w:jc w:val="center"/>
          <w:rPr>
            <w:szCs w:val="24"/>
          </w:rPr>
        </w:pPr>
        <w:r w:rsidRPr="00487D55">
          <w:rPr>
            <w:szCs w:val="24"/>
          </w:rPr>
          <w:fldChar w:fldCharType="begin"/>
        </w:r>
        <w:r w:rsidRPr="00487D55">
          <w:rPr>
            <w:szCs w:val="24"/>
          </w:rPr>
          <w:instrText>PAGE   \* MERGEFORMAT</w:instrText>
        </w:r>
        <w:r w:rsidRPr="00487D55">
          <w:rPr>
            <w:szCs w:val="24"/>
          </w:rPr>
          <w:fldChar w:fldCharType="separate"/>
        </w:r>
        <w:r>
          <w:rPr>
            <w:noProof/>
            <w:szCs w:val="24"/>
          </w:rPr>
          <w:t>2</w:t>
        </w:r>
        <w:r w:rsidRPr="00487D55">
          <w:rPr>
            <w:szCs w:val="24"/>
          </w:rPr>
          <w:fldChar w:fldCharType="end"/>
        </w:r>
      </w:p>
    </w:sdtContent>
  </w:sdt>
</w:hdr>
</file>

<file path=word/header2.xml><?xml version="1.0" encoding="utf-8"?>
<w:hdr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-1139567831"/>
      <w:docPartObj>
        <w:docPartGallery w:val="Page Numbers (Top of Page)"/>
        <w:docPartUnique/>
      </w:docPartObj>
    </w:sdtPr>
    <w:sdtEndPr/>
    <w:sdtContent>
      <w:p w:rsidR="00900675" w:rsidP="008E7961" w:rsidRDefault="00900675">
        <w:pPr>
          <w:pStyle w:val="a3"/>
          <w:spacing w:after="0" w:line="240" w:lineRule="auto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57A0">
          <w:rPr>
            <w:noProof/>
          </w:rPr>
          <w:t>64</w:t>
        </w:r>
        <w:r>
          <w:rPr>
            <w:noProof/>
          </w:rPr>
          <w:fldChar w:fldCharType="end"/>
        </w:r>
      </w:p>
    </w:sdtContent>
  </w:sdt>
</w:hdr>
</file>

<file path=word/header3.xml><?xml version="1.0" encoding="utf-8"?>
<w:hdr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-1678570191"/>
      <w:docPartObj>
        <w:docPartGallery w:val="Page Numbers (Top of Page)"/>
        <w:docPartUnique/>
      </w:docPartObj>
    </w:sdtPr>
    <w:sdtEndPr/>
    <w:sdtContent>
      <w:p w:rsidR="00900675" w:rsidRDefault="0090067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57A0">
          <w:rPr>
            <w:noProof/>
          </w:rPr>
          <w:t>70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43B8A"/>
    <w:multiLevelType w:val="hybridMultilevel"/>
    <w:tmpl w:val="A0EE4D5C"/>
    <w:lvl w:ilvl="0" w:tplc="A516AC8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DD7CCC"/>
    <w:multiLevelType w:val="hybridMultilevel"/>
    <w:tmpl w:val="D9506DA6"/>
    <w:lvl w:ilvl="0" w:tplc="A516AC84">
      <w:start w:val="1"/>
      <w:numFmt w:val="bullet"/>
      <w:lvlText w:val="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143B4DCE"/>
    <w:multiLevelType w:val="hybridMultilevel"/>
    <w:tmpl w:val="3320A9C4"/>
    <w:lvl w:ilvl="0" w:tplc="A516AC84">
      <w:start w:val="1"/>
      <w:numFmt w:val="bullet"/>
      <w:lvlText w:val="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16DF1385"/>
    <w:multiLevelType w:val="hybridMultilevel"/>
    <w:tmpl w:val="12FCCABA"/>
    <w:lvl w:ilvl="0" w:tplc="A516AC84">
      <w:start w:val="1"/>
      <w:numFmt w:val="bullet"/>
      <w:lvlText w:val="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1741493B"/>
    <w:multiLevelType w:val="hybridMultilevel"/>
    <w:tmpl w:val="4EE66260"/>
    <w:lvl w:ilvl="0" w:tplc="A516AC84">
      <w:start w:val="1"/>
      <w:numFmt w:val="bullet"/>
      <w:lvlText w:val="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84C4278"/>
    <w:multiLevelType w:val="hybridMultilevel"/>
    <w:tmpl w:val="4AE48586"/>
    <w:lvl w:ilvl="0" w:tplc="A516AC84">
      <w:start w:val="1"/>
      <w:numFmt w:val="bullet"/>
      <w:lvlText w:val=""/>
      <w:lvlJc w:val="left"/>
      <w:pPr>
        <w:ind w:left="1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6">
    <w:nsid w:val="2E5705FF"/>
    <w:multiLevelType w:val="hybridMultilevel"/>
    <w:tmpl w:val="9372041C"/>
    <w:lvl w:ilvl="0" w:tplc="A516AC84">
      <w:start w:val="1"/>
      <w:numFmt w:val="bullet"/>
      <w:lvlText w:val="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>
    <w:nsid w:val="2F162966"/>
    <w:multiLevelType w:val="multilevel"/>
    <w:tmpl w:val="6FF819E6"/>
    <w:lvl w:ilvl="0">
      <w:start w:val="1"/>
      <w:numFmt w:val="bullet"/>
      <w:lvlText w:val=""/>
      <w:lvlJc w:val="left"/>
      <w:pPr>
        <w:ind w:left="14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C72B3C"/>
    <w:multiLevelType w:val="hybridMultilevel"/>
    <w:tmpl w:val="97180D64"/>
    <w:lvl w:ilvl="0" w:tplc="A516AC84">
      <w:start w:val="1"/>
      <w:numFmt w:val="bullet"/>
      <w:lvlText w:val="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2181DA8"/>
    <w:multiLevelType w:val="hybridMultilevel"/>
    <w:tmpl w:val="E6E6C9CC"/>
    <w:lvl w:ilvl="0" w:tplc="95A209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3D350FE"/>
    <w:multiLevelType w:val="hybridMultilevel"/>
    <w:tmpl w:val="AA4C9EBC"/>
    <w:lvl w:ilvl="0" w:tplc="A516AC84">
      <w:start w:val="1"/>
      <w:numFmt w:val="bullet"/>
      <w:lvlText w:val="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67697B17"/>
    <w:multiLevelType w:val="hybridMultilevel"/>
    <w:tmpl w:val="FF60BF76"/>
    <w:lvl w:ilvl="0" w:tplc="A516AC84">
      <w:start w:val="1"/>
      <w:numFmt w:val="bullet"/>
      <w:lvlText w:val="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1"/>
  </w:num>
  <w:num w:numId="5">
    <w:abstractNumId w:val="4"/>
  </w:num>
  <w:num w:numId="6">
    <w:abstractNumId w:val="10"/>
  </w:num>
  <w:num w:numId="7">
    <w:abstractNumId w:val="6"/>
  </w:num>
  <w:num w:numId="8">
    <w:abstractNumId w:val="0"/>
  </w:num>
  <w:num w:numId="9">
    <w:abstractNumId w:val="8"/>
  </w:num>
  <w:num w:numId="10">
    <w:abstractNumId w:val="1"/>
  </w:num>
  <w:num w:numId="11">
    <w:abstractNumId w:val="7"/>
  </w:num>
  <w:num w:numId="12">
    <w:abstractNumId w:val="9"/>
  </w:num>
</w:numbering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6BC"/>
    <w:rsid w:val="000005A8"/>
    <w:rsid w:val="000031AF"/>
    <w:rsid w:val="00003F99"/>
    <w:rsid w:val="00004085"/>
    <w:rsid w:val="00004BDE"/>
    <w:rsid w:val="00005676"/>
    <w:rsid w:val="00005A32"/>
    <w:rsid w:val="00005A8D"/>
    <w:rsid w:val="00007DE2"/>
    <w:rsid w:val="00007E4E"/>
    <w:rsid w:val="0001030A"/>
    <w:rsid w:val="000112D7"/>
    <w:rsid w:val="00016C0E"/>
    <w:rsid w:val="00017097"/>
    <w:rsid w:val="000211DE"/>
    <w:rsid w:val="000241E1"/>
    <w:rsid w:val="00024C3E"/>
    <w:rsid w:val="00024FB8"/>
    <w:rsid w:val="00025A1F"/>
    <w:rsid w:val="00025D81"/>
    <w:rsid w:val="00025F68"/>
    <w:rsid w:val="0003065E"/>
    <w:rsid w:val="000322FE"/>
    <w:rsid w:val="00033593"/>
    <w:rsid w:val="00033E9C"/>
    <w:rsid w:val="00034429"/>
    <w:rsid w:val="00034C4B"/>
    <w:rsid w:val="0003523C"/>
    <w:rsid w:val="00036FC2"/>
    <w:rsid w:val="0003735B"/>
    <w:rsid w:val="000375C9"/>
    <w:rsid w:val="00037807"/>
    <w:rsid w:val="00041106"/>
    <w:rsid w:val="00042877"/>
    <w:rsid w:val="00043A51"/>
    <w:rsid w:val="00043D7B"/>
    <w:rsid w:val="0004507F"/>
    <w:rsid w:val="00045628"/>
    <w:rsid w:val="00050D79"/>
    <w:rsid w:val="000516B0"/>
    <w:rsid w:val="00051C10"/>
    <w:rsid w:val="00052DE6"/>
    <w:rsid w:val="000541F2"/>
    <w:rsid w:val="000561D1"/>
    <w:rsid w:val="00057261"/>
    <w:rsid w:val="000577A3"/>
    <w:rsid w:val="000577FC"/>
    <w:rsid w:val="0006100A"/>
    <w:rsid w:val="00061E67"/>
    <w:rsid w:val="00062A52"/>
    <w:rsid w:val="00064C88"/>
    <w:rsid w:val="000657F5"/>
    <w:rsid w:val="00065E02"/>
    <w:rsid w:val="00065E1B"/>
    <w:rsid w:val="00070BFC"/>
    <w:rsid w:val="00071262"/>
    <w:rsid w:val="000731D5"/>
    <w:rsid w:val="00074968"/>
    <w:rsid w:val="00074DB4"/>
    <w:rsid w:val="00077C7D"/>
    <w:rsid w:val="00077F7E"/>
    <w:rsid w:val="00080A99"/>
    <w:rsid w:val="00081E57"/>
    <w:rsid w:val="000862CB"/>
    <w:rsid w:val="000874D2"/>
    <w:rsid w:val="00090B82"/>
    <w:rsid w:val="00091110"/>
    <w:rsid w:val="00092A32"/>
    <w:rsid w:val="00092D21"/>
    <w:rsid w:val="0009457A"/>
    <w:rsid w:val="0009625A"/>
    <w:rsid w:val="00096CF1"/>
    <w:rsid w:val="000976DA"/>
    <w:rsid w:val="000A02E5"/>
    <w:rsid w:val="000A221C"/>
    <w:rsid w:val="000A349A"/>
    <w:rsid w:val="000A4DD6"/>
    <w:rsid w:val="000A5ED6"/>
    <w:rsid w:val="000A5F30"/>
    <w:rsid w:val="000A63E8"/>
    <w:rsid w:val="000A79B6"/>
    <w:rsid w:val="000A7BF1"/>
    <w:rsid w:val="000B0019"/>
    <w:rsid w:val="000B03D4"/>
    <w:rsid w:val="000B06C3"/>
    <w:rsid w:val="000B42E3"/>
    <w:rsid w:val="000B49B4"/>
    <w:rsid w:val="000B5D1A"/>
    <w:rsid w:val="000B5FEA"/>
    <w:rsid w:val="000B6CBD"/>
    <w:rsid w:val="000B7D58"/>
    <w:rsid w:val="000C0033"/>
    <w:rsid w:val="000C0FB0"/>
    <w:rsid w:val="000C1702"/>
    <w:rsid w:val="000C1B37"/>
    <w:rsid w:val="000C1CA5"/>
    <w:rsid w:val="000C2552"/>
    <w:rsid w:val="000C3E11"/>
    <w:rsid w:val="000C4C60"/>
    <w:rsid w:val="000C540F"/>
    <w:rsid w:val="000C5D87"/>
    <w:rsid w:val="000C6A41"/>
    <w:rsid w:val="000C7826"/>
    <w:rsid w:val="000D19AD"/>
    <w:rsid w:val="000D1DC6"/>
    <w:rsid w:val="000D47CE"/>
    <w:rsid w:val="000D6AB8"/>
    <w:rsid w:val="000E0F88"/>
    <w:rsid w:val="000E1268"/>
    <w:rsid w:val="000E1B14"/>
    <w:rsid w:val="000E2450"/>
    <w:rsid w:val="000E2468"/>
    <w:rsid w:val="000E3FDC"/>
    <w:rsid w:val="000E4914"/>
    <w:rsid w:val="000E6153"/>
    <w:rsid w:val="000E6461"/>
    <w:rsid w:val="000F07CA"/>
    <w:rsid w:val="000F1414"/>
    <w:rsid w:val="000F328B"/>
    <w:rsid w:val="000F5952"/>
    <w:rsid w:val="00100116"/>
    <w:rsid w:val="0010014A"/>
    <w:rsid w:val="00100F69"/>
    <w:rsid w:val="001015CB"/>
    <w:rsid w:val="00102A57"/>
    <w:rsid w:val="00103B05"/>
    <w:rsid w:val="001050DA"/>
    <w:rsid w:val="00105B78"/>
    <w:rsid w:val="00105F58"/>
    <w:rsid w:val="00107E8F"/>
    <w:rsid w:val="00112B53"/>
    <w:rsid w:val="00112D5C"/>
    <w:rsid w:val="0011338C"/>
    <w:rsid w:val="00120592"/>
    <w:rsid w:val="00121BD9"/>
    <w:rsid w:val="001237C5"/>
    <w:rsid w:val="0012552C"/>
    <w:rsid w:val="00125C51"/>
    <w:rsid w:val="0013003D"/>
    <w:rsid w:val="00130C07"/>
    <w:rsid w:val="001310AB"/>
    <w:rsid w:val="0013217B"/>
    <w:rsid w:val="00132523"/>
    <w:rsid w:val="0013275D"/>
    <w:rsid w:val="0013359B"/>
    <w:rsid w:val="0013483F"/>
    <w:rsid w:val="0014197A"/>
    <w:rsid w:val="00141C0D"/>
    <w:rsid w:val="00142E38"/>
    <w:rsid w:val="0014446E"/>
    <w:rsid w:val="00144707"/>
    <w:rsid w:val="00144C00"/>
    <w:rsid w:val="001450AC"/>
    <w:rsid w:val="0014584D"/>
    <w:rsid w:val="00146425"/>
    <w:rsid w:val="0014705E"/>
    <w:rsid w:val="00150FBF"/>
    <w:rsid w:val="0015103F"/>
    <w:rsid w:val="001514FB"/>
    <w:rsid w:val="001530E5"/>
    <w:rsid w:val="00153826"/>
    <w:rsid w:val="00154916"/>
    <w:rsid w:val="0015628E"/>
    <w:rsid w:val="00157296"/>
    <w:rsid w:val="001579AB"/>
    <w:rsid w:val="00157A8B"/>
    <w:rsid w:val="0016011F"/>
    <w:rsid w:val="001611AF"/>
    <w:rsid w:val="0016381E"/>
    <w:rsid w:val="00163A96"/>
    <w:rsid w:val="00163F44"/>
    <w:rsid w:val="00164D28"/>
    <w:rsid w:val="00164D2E"/>
    <w:rsid w:val="00170C97"/>
    <w:rsid w:val="00171E2A"/>
    <w:rsid w:val="00172011"/>
    <w:rsid w:val="001734DE"/>
    <w:rsid w:val="00174180"/>
    <w:rsid w:val="00175DB6"/>
    <w:rsid w:val="0017635F"/>
    <w:rsid w:val="00176821"/>
    <w:rsid w:val="00176CC4"/>
    <w:rsid w:val="00177E53"/>
    <w:rsid w:val="00180448"/>
    <w:rsid w:val="001812AB"/>
    <w:rsid w:val="00181689"/>
    <w:rsid w:val="001831AC"/>
    <w:rsid w:val="00183863"/>
    <w:rsid w:val="00184142"/>
    <w:rsid w:val="00185323"/>
    <w:rsid w:val="00185BC4"/>
    <w:rsid w:val="001917BB"/>
    <w:rsid w:val="00192CBF"/>
    <w:rsid w:val="00193835"/>
    <w:rsid w:val="00196D7D"/>
    <w:rsid w:val="0019721C"/>
    <w:rsid w:val="001A059A"/>
    <w:rsid w:val="001A0FA1"/>
    <w:rsid w:val="001A1406"/>
    <w:rsid w:val="001A2F08"/>
    <w:rsid w:val="001A308B"/>
    <w:rsid w:val="001A3E7D"/>
    <w:rsid w:val="001A47A0"/>
    <w:rsid w:val="001A606D"/>
    <w:rsid w:val="001A6E5C"/>
    <w:rsid w:val="001B00CA"/>
    <w:rsid w:val="001B07E6"/>
    <w:rsid w:val="001B12E6"/>
    <w:rsid w:val="001B1B6B"/>
    <w:rsid w:val="001B1F9B"/>
    <w:rsid w:val="001B20A3"/>
    <w:rsid w:val="001B3545"/>
    <w:rsid w:val="001B40C2"/>
    <w:rsid w:val="001B47B3"/>
    <w:rsid w:val="001B62A4"/>
    <w:rsid w:val="001B7240"/>
    <w:rsid w:val="001C0599"/>
    <w:rsid w:val="001C1B27"/>
    <w:rsid w:val="001C1C93"/>
    <w:rsid w:val="001C205F"/>
    <w:rsid w:val="001C2930"/>
    <w:rsid w:val="001C29B5"/>
    <w:rsid w:val="001C2FA7"/>
    <w:rsid w:val="001C39AA"/>
    <w:rsid w:val="001C432B"/>
    <w:rsid w:val="001C46D9"/>
    <w:rsid w:val="001C4B08"/>
    <w:rsid w:val="001C57D8"/>
    <w:rsid w:val="001C5D50"/>
    <w:rsid w:val="001C6FD0"/>
    <w:rsid w:val="001C7D0D"/>
    <w:rsid w:val="001D1093"/>
    <w:rsid w:val="001D7DF2"/>
    <w:rsid w:val="001E0E30"/>
    <w:rsid w:val="001E30B7"/>
    <w:rsid w:val="001E5783"/>
    <w:rsid w:val="001E729C"/>
    <w:rsid w:val="001E73DF"/>
    <w:rsid w:val="001E7C72"/>
    <w:rsid w:val="001F0A69"/>
    <w:rsid w:val="001F0AF4"/>
    <w:rsid w:val="001F0C28"/>
    <w:rsid w:val="001F1AE8"/>
    <w:rsid w:val="001F30FE"/>
    <w:rsid w:val="001F3933"/>
    <w:rsid w:val="001F4CB8"/>
    <w:rsid w:val="001F63DA"/>
    <w:rsid w:val="00200697"/>
    <w:rsid w:val="00200E58"/>
    <w:rsid w:val="002016D0"/>
    <w:rsid w:val="00201DC3"/>
    <w:rsid w:val="00202EE5"/>
    <w:rsid w:val="0020315C"/>
    <w:rsid w:val="00204457"/>
    <w:rsid w:val="00204DAE"/>
    <w:rsid w:val="00211F9E"/>
    <w:rsid w:val="002129F9"/>
    <w:rsid w:val="00215266"/>
    <w:rsid w:val="002156BC"/>
    <w:rsid w:val="00215DDA"/>
    <w:rsid w:val="0021643B"/>
    <w:rsid w:val="0021650D"/>
    <w:rsid w:val="002166F4"/>
    <w:rsid w:val="00216E5E"/>
    <w:rsid w:val="00217533"/>
    <w:rsid w:val="002205DB"/>
    <w:rsid w:val="00221F4E"/>
    <w:rsid w:val="00223ECB"/>
    <w:rsid w:val="00226324"/>
    <w:rsid w:val="00227874"/>
    <w:rsid w:val="002278C3"/>
    <w:rsid w:val="00232CA7"/>
    <w:rsid w:val="0023419B"/>
    <w:rsid w:val="002365A5"/>
    <w:rsid w:val="002370E8"/>
    <w:rsid w:val="00240914"/>
    <w:rsid w:val="00241600"/>
    <w:rsid w:val="00241EAF"/>
    <w:rsid w:val="002428EB"/>
    <w:rsid w:val="002467C6"/>
    <w:rsid w:val="00246E6D"/>
    <w:rsid w:val="00250613"/>
    <w:rsid w:val="00251A1C"/>
    <w:rsid w:val="002534F9"/>
    <w:rsid w:val="00253A41"/>
    <w:rsid w:val="00254858"/>
    <w:rsid w:val="00257AD0"/>
    <w:rsid w:val="002619DA"/>
    <w:rsid w:val="0026247B"/>
    <w:rsid w:val="00262A91"/>
    <w:rsid w:val="00262AE4"/>
    <w:rsid w:val="002632CD"/>
    <w:rsid w:val="00264525"/>
    <w:rsid w:val="0026463A"/>
    <w:rsid w:val="002669FE"/>
    <w:rsid w:val="00266ECD"/>
    <w:rsid w:val="00266F42"/>
    <w:rsid w:val="00270E5E"/>
    <w:rsid w:val="00270E68"/>
    <w:rsid w:val="0027198A"/>
    <w:rsid w:val="0027422A"/>
    <w:rsid w:val="0027525C"/>
    <w:rsid w:val="002768C2"/>
    <w:rsid w:val="00277117"/>
    <w:rsid w:val="002809E4"/>
    <w:rsid w:val="00281663"/>
    <w:rsid w:val="00284A66"/>
    <w:rsid w:val="00285C55"/>
    <w:rsid w:val="00285E03"/>
    <w:rsid w:val="00286B24"/>
    <w:rsid w:val="00286B8E"/>
    <w:rsid w:val="00286BD2"/>
    <w:rsid w:val="00286C5E"/>
    <w:rsid w:val="00290F5F"/>
    <w:rsid w:val="00292860"/>
    <w:rsid w:val="0029298C"/>
    <w:rsid w:val="00292FDB"/>
    <w:rsid w:val="0029360E"/>
    <w:rsid w:val="0029628E"/>
    <w:rsid w:val="00297086"/>
    <w:rsid w:val="002A23E6"/>
    <w:rsid w:val="002A4A1E"/>
    <w:rsid w:val="002A5BDB"/>
    <w:rsid w:val="002A61A9"/>
    <w:rsid w:val="002A6C6E"/>
    <w:rsid w:val="002B325B"/>
    <w:rsid w:val="002B33EA"/>
    <w:rsid w:val="002B35D5"/>
    <w:rsid w:val="002B46E0"/>
    <w:rsid w:val="002B48E8"/>
    <w:rsid w:val="002B4A9D"/>
    <w:rsid w:val="002C09B5"/>
    <w:rsid w:val="002C15FF"/>
    <w:rsid w:val="002C232E"/>
    <w:rsid w:val="002C3BBC"/>
    <w:rsid w:val="002C4042"/>
    <w:rsid w:val="002C58A6"/>
    <w:rsid w:val="002C6E2A"/>
    <w:rsid w:val="002C71B2"/>
    <w:rsid w:val="002C7E2A"/>
    <w:rsid w:val="002D4D66"/>
    <w:rsid w:val="002D727E"/>
    <w:rsid w:val="002E2950"/>
    <w:rsid w:val="002E2E40"/>
    <w:rsid w:val="002E3CCE"/>
    <w:rsid w:val="002E3CCF"/>
    <w:rsid w:val="002E4485"/>
    <w:rsid w:val="002E565B"/>
    <w:rsid w:val="002E703A"/>
    <w:rsid w:val="002F0357"/>
    <w:rsid w:val="002F08FC"/>
    <w:rsid w:val="002F0EDD"/>
    <w:rsid w:val="002F1FA0"/>
    <w:rsid w:val="002F4D44"/>
    <w:rsid w:val="002F60B3"/>
    <w:rsid w:val="002F60D0"/>
    <w:rsid w:val="002F74A4"/>
    <w:rsid w:val="00300AA5"/>
    <w:rsid w:val="00305375"/>
    <w:rsid w:val="00306E2D"/>
    <w:rsid w:val="00306E64"/>
    <w:rsid w:val="00307DE1"/>
    <w:rsid w:val="00312087"/>
    <w:rsid w:val="003125A8"/>
    <w:rsid w:val="00312760"/>
    <w:rsid w:val="00314166"/>
    <w:rsid w:val="0031585F"/>
    <w:rsid w:val="003159FE"/>
    <w:rsid w:val="00317079"/>
    <w:rsid w:val="00317F9F"/>
    <w:rsid w:val="0032264A"/>
    <w:rsid w:val="00324C92"/>
    <w:rsid w:val="00324F62"/>
    <w:rsid w:val="00325180"/>
    <w:rsid w:val="0032780C"/>
    <w:rsid w:val="00327E4D"/>
    <w:rsid w:val="00327FA7"/>
    <w:rsid w:val="00330F1B"/>
    <w:rsid w:val="00332053"/>
    <w:rsid w:val="003325ED"/>
    <w:rsid w:val="00334077"/>
    <w:rsid w:val="00336641"/>
    <w:rsid w:val="00336DB8"/>
    <w:rsid w:val="00336F2E"/>
    <w:rsid w:val="003376C6"/>
    <w:rsid w:val="00341161"/>
    <w:rsid w:val="00341342"/>
    <w:rsid w:val="003413F1"/>
    <w:rsid w:val="00343069"/>
    <w:rsid w:val="003444A7"/>
    <w:rsid w:val="00345093"/>
    <w:rsid w:val="00346BA1"/>
    <w:rsid w:val="00346CF2"/>
    <w:rsid w:val="00351EB1"/>
    <w:rsid w:val="00352802"/>
    <w:rsid w:val="003528B2"/>
    <w:rsid w:val="00352E4E"/>
    <w:rsid w:val="00355589"/>
    <w:rsid w:val="003623E7"/>
    <w:rsid w:val="00362BBC"/>
    <w:rsid w:val="00363409"/>
    <w:rsid w:val="003640F9"/>
    <w:rsid w:val="003646C3"/>
    <w:rsid w:val="00365D31"/>
    <w:rsid w:val="00370228"/>
    <w:rsid w:val="00371606"/>
    <w:rsid w:val="00371909"/>
    <w:rsid w:val="003727C4"/>
    <w:rsid w:val="003769B8"/>
    <w:rsid w:val="00386239"/>
    <w:rsid w:val="003864BA"/>
    <w:rsid w:val="00390A00"/>
    <w:rsid w:val="00391334"/>
    <w:rsid w:val="00391CA3"/>
    <w:rsid w:val="0039304B"/>
    <w:rsid w:val="003931B8"/>
    <w:rsid w:val="00394956"/>
    <w:rsid w:val="003A0E7D"/>
    <w:rsid w:val="003A0EFE"/>
    <w:rsid w:val="003A10A6"/>
    <w:rsid w:val="003A1AB4"/>
    <w:rsid w:val="003A1C4C"/>
    <w:rsid w:val="003A2F50"/>
    <w:rsid w:val="003A33FF"/>
    <w:rsid w:val="003A38CD"/>
    <w:rsid w:val="003A4B1C"/>
    <w:rsid w:val="003B0D6A"/>
    <w:rsid w:val="003B1210"/>
    <w:rsid w:val="003B3EB6"/>
    <w:rsid w:val="003B41E9"/>
    <w:rsid w:val="003B673E"/>
    <w:rsid w:val="003B6D93"/>
    <w:rsid w:val="003B71FD"/>
    <w:rsid w:val="003B7ABD"/>
    <w:rsid w:val="003B7E99"/>
    <w:rsid w:val="003B7ED6"/>
    <w:rsid w:val="003B7F4B"/>
    <w:rsid w:val="003C006C"/>
    <w:rsid w:val="003C19E3"/>
    <w:rsid w:val="003C1F59"/>
    <w:rsid w:val="003C3485"/>
    <w:rsid w:val="003C39CA"/>
    <w:rsid w:val="003C4798"/>
    <w:rsid w:val="003C4D02"/>
    <w:rsid w:val="003C4F94"/>
    <w:rsid w:val="003C5892"/>
    <w:rsid w:val="003C6F24"/>
    <w:rsid w:val="003C7C38"/>
    <w:rsid w:val="003C7D94"/>
    <w:rsid w:val="003D1070"/>
    <w:rsid w:val="003D1C5A"/>
    <w:rsid w:val="003D48C7"/>
    <w:rsid w:val="003D58EF"/>
    <w:rsid w:val="003D74CE"/>
    <w:rsid w:val="003D7A13"/>
    <w:rsid w:val="003E1883"/>
    <w:rsid w:val="003E2357"/>
    <w:rsid w:val="003E2BA8"/>
    <w:rsid w:val="003E2FF2"/>
    <w:rsid w:val="003E300B"/>
    <w:rsid w:val="003E37F6"/>
    <w:rsid w:val="003E3BE6"/>
    <w:rsid w:val="003E3CF0"/>
    <w:rsid w:val="003E4527"/>
    <w:rsid w:val="003E66B9"/>
    <w:rsid w:val="003E7CEF"/>
    <w:rsid w:val="003F1A54"/>
    <w:rsid w:val="003F1C82"/>
    <w:rsid w:val="003F2342"/>
    <w:rsid w:val="003F404D"/>
    <w:rsid w:val="003F5AA3"/>
    <w:rsid w:val="003F6D89"/>
    <w:rsid w:val="003F7E51"/>
    <w:rsid w:val="003F7F71"/>
    <w:rsid w:val="00400EFF"/>
    <w:rsid w:val="004014E5"/>
    <w:rsid w:val="00401EBB"/>
    <w:rsid w:val="00402E4E"/>
    <w:rsid w:val="00402E59"/>
    <w:rsid w:val="00404011"/>
    <w:rsid w:val="00405289"/>
    <w:rsid w:val="004052B2"/>
    <w:rsid w:val="004106F4"/>
    <w:rsid w:val="00410C92"/>
    <w:rsid w:val="0041193B"/>
    <w:rsid w:val="00411C44"/>
    <w:rsid w:val="00413ADA"/>
    <w:rsid w:val="00413BCB"/>
    <w:rsid w:val="00414DAD"/>
    <w:rsid w:val="00415993"/>
    <w:rsid w:val="00417035"/>
    <w:rsid w:val="00417115"/>
    <w:rsid w:val="004202BF"/>
    <w:rsid w:val="00422AF3"/>
    <w:rsid w:val="00422E9A"/>
    <w:rsid w:val="00424AEC"/>
    <w:rsid w:val="00425301"/>
    <w:rsid w:val="00426215"/>
    <w:rsid w:val="00426997"/>
    <w:rsid w:val="00426E62"/>
    <w:rsid w:val="00427617"/>
    <w:rsid w:val="00427750"/>
    <w:rsid w:val="004344B5"/>
    <w:rsid w:val="004346CC"/>
    <w:rsid w:val="004372A8"/>
    <w:rsid w:val="00437B1A"/>
    <w:rsid w:val="00440242"/>
    <w:rsid w:val="00441166"/>
    <w:rsid w:val="00442EDA"/>
    <w:rsid w:val="00444C74"/>
    <w:rsid w:val="00446F08"/>
    <w:rsid w:val="0045020B"/>
    <w:rsid w:val="00451160"/>
    <w:rsid w:val="00451556"/>
    <w:rsid w:val="00455137"/>
    <w:rsid w:val="00455D71"/>
    <w:rsid w:val="00457B51"/>
    <w:rsid w:val="004600E8"/>
    <w:rsid w:val="00460CE4"/>
    <w:rsid w:val="004626A4"/>
    <w:rsid w:val="00464139"/>
    <w:rsid w:val="004645E9"/>
    <w:rsid w:val="00465820"/>
    <w:rsid w:val="004721FB"/>
    <w:rsid w:val="00473C18"/>
    <w:rsid w:val="00474BB7"/>
    <w:rsid w:val="00480962"/>
    <w:rsid w:val="00481122"/>
    <w:rsid w:val="00481CE1"/>
    <w:rsid w:val="0048242C"/>
    <w:rsid w:val="00484956"/>
    <w:rsid w:val="00486455"/>
    <w:rsid w:val="00490135"/>
    <w:rsid w:val="004913FF"/>
    <w:rsid w:val="0049587A"/>
    <w:rsid w:val="004A0C63"/>
    <w:rsid w:val="004A0C9E"/>
    <w:rsid w:val="004A1E59"/>
    <w:rsid w:val="004A3EE6"/>
    <w:rsid w:val="004A76EB"/>
    <w:rsid w:val="004A7B49"/>
    <w:rsid w:val="004B0196"/>
    <w:rsid w:val="004B3E9F"/>
    <w:rsid w:val="004B42D3"/>
    <w:rsid w:val="004B5A21"/>
    <w:rsid w:val="004B7195"/>
    <w:rsid w:val="004B751C"/>
    <w:rsid w:val="004B7533"/>
    <w:rsid w:val="004B7683"/>
    <w:rsid w:val="004B7AB3"/>
    <w:rsid w:val="004C28CE"/>
    <w:rsid w:val="004C47BA"/>
    <w:rsid w:val="004C495E"/>
    <w:rsid w:val="004D0C5F"/>
    <w:rsid w:val="004D2DBB"/>
    <w:rsid w:val="004D303B"/>
    <w:rsid w:val="004D3656"/>
    <w:rsid w:val="004D4050"/>
    <w:rsid w:val="004D6278"/>
    <w:rsid w:val="004D72E9"/>
    <w:rsid w:val="004D7CE9"/>
    <w:rsid w:val="004E2310"/>
    <w:rsid w:val="004E35E0"/>
    <w:rsid w:val="004E3C71"/>
    <w:rsid w:val="004E48C6"/>
    <w:rsid w:val="004E501F"/>
    <w:rsid w:val="004E5C89"/>
    <w:rsid w:val="004E5E5A"/>
    <w:rsid w:val="004E649F"/>
    <w:rsid w:val="004E6A2F"/>
    <w:rsid w:val="004E7594"/>
    <w:rsid w:val="004F0980"/>
    <w:rsid w:val="004F17AB"/>
    <w:rsid w:val="004F206B"/>
    <w:rsid w:val="004F31E3"/>
    <w:rsid w:val="004F5CCA"/>
    <w:rsid w:val="00500B08"/>
    <w:rsid w:val="005030FB"/>
    <w:rsid w:val="0050396C"/>
    <w:rsid w:val="00503CA9"/>
    <w:rsid w:val="0051027A"/>
    <w:rsid w:val="00510DED"/>
    <w:rsid w:val="0051144E"/>
    <w:rsid w:val="00511A8E"/>
    <w:rsid w:val="00513D83"/>
    <w:rsid w:val="0051453D"/>
    <w:rsid w:val="00515A4B"/>
    <w:rsid w:val="00516AD0"/>
    <w:rsid w:val="00517BCA"/>
    <w:rsid w:val="00521619"/>
    <w:rsid w:val="00523266"/>
    <w:rsid w:val="005263CC"/>
    <w:rsid w:val="00530F0D"/>
    <w:rsid w:val="00532508"/>
    <w:rsid w:val="00532526"/>
    <w:rsid w:val="005344F6"/>
    <w:rsid w:val="00534C1F"/>
    <w:rsid w:val="00534C91"/>
    <w:rsid w:val="00536CC9"/>
    <w:rsid w:val="00537430"/>
    <w:rsid w:val="005376B6"/>
    <w:rsid w:val="00541CDB"/>
    <w:rsid w:val="005436A3"/>
    <w:rsid w:val="00544ED5"/>
    <w:rsid w:val="0054668B"/>
    <w:rsid w:val="005473EE"/>
    <w:rsid w:val="005509E2"/>
    <w:rsid w:val="00554737"/>
    <w:rsid w:val="005556FF"/>
    <w:rsid w:val="005557A0"/>
    <w:rsid w:val="00555EBB"/>
    <w:rsid w:val="00556481"/>
    <w:rsid w:val="005568B7"/>
    <w:rsid w:val="005568CF"/>
    <w:rsid w:val="005569FD"/>
    <w:rsid w:val="00556D3A"/>
    <w:rsid w:val="005571D6"/>
    <w:rsid w:val="0055760E"/>
    <w:rsid w:val="00557C38"/>
    <w:rsid w:val="0056008D"/>
    <w:rsid w:val="005614C8"/>
    <w:rsid w:val="0056216D"/>
    <w:rsid w:val="005659CC"/>
    <w:rsid w:val="005665B3"/>
    <w:rsid w:val="00570420"/>
    <w:rsid w:val="00570422"/>
    <w:rsid w:val="00571148"/>
    <w:rsid w:val="00574BE4"/>
    <w:rsid w:val="00575A94"/>
    <w:rsid w:val="00575D92"/>
    <w:rsid w:val="00576831"/>
    <w:rsid w:val="005769BE"/>
    <w:rsid w:val="00577884"/>
    <w:rsid w:val="005810E9"/>
    <w:rsid w:val="00581137"/>
    <w:rsid w:val="00582310"/>
    <w:rsid w:val="005830D3"/>
    <w:rsid w:val="00584125"/>
    <w:rsid w:val="005853A0"/>
    <w:rsid w:val="005855B8"/>
    <w:rsid w:val="00586722"/>
    <w:rsid w:val="00587656"/>
    <w:rsid w:val="00590728"/>
    <w:rsid w:val="0059454A"/>
    <w:rsid w:val="0059471E"/>
    <w:rsid w:val="005947D6"/>
    <w:rsid w:val="00594C12"/>
    <w:rsid w:val="0059514F"/>
    <w:rsid w:val="005956DE"/>
    <w:rsid w:val="005962AD"/>
    <w:rsid w:val="005971D1"/>
    <w:rsid w:val="005A03F2"/>
    <w:rsid w:val="005A0E93"/>
    <w:rsid w:val="005A12ED"/>
    <w:rsid w:val="005B1A60"/>
    <w:rsid w:val="005B2879"/>
    <w:rsid w:val="005B4CB3"/>
    <w:rsid w:val="005B6625"/>
    <w:rsid w:val="005B67D5"/>
    <w:rsid w:val="005B6853"/>
    <w:rsid w:val="005B7092"/>
    <w:rsid w:val="005B7BC5"/>
    <w:rsid w:val="005B7FBF"/>
    <w:rsid w:val="005C103F"/>
    <w:rsid w:val="005C2548"/>
    <w:rsid w:val="005C2B2C"/>
    <w:rsid w:val="005C2FD9"/>
    <w:rsid w:val="005C31C3"/>
    <w:rsid w:val="005C3EC4"/>
    <w:rsid w:val="005C4DDB"/>
    <w:rsid w:val="005D1AB5"/>
    <w:rsid w:val="005D3711"/>
    <w:rsid w:val="005D4331"/>
    <w:rsid w:val="005D4F48"/>
    <w:rsid w:val="005D5079"/>
    <w:rsid w:val="005D5403"/>
    <w:rsid w:val="005D6998"/>
    <w:rsid w:val="005D6B59"/>
    <w:rsid w:val="005D7A46"/>
    <w:rsid w:val="005E16BE"/>
    <w:rsid w:val="005E22F0"/>
    <w:rsid w:val="005E2952"/>
    <w:rsid w:val="005E3A40"/>
    <w:rsid w:val="005E589C"/>
    <w:rsid w:val="005E672C"/>
    <w:rsid w:val="005E726B"/>
    <w:rsid w:val="005E7DCA"/>
    <w:rsid w:val="005F449D"/>
    <w:rsid w:val="005F4ED9"/>
    <w:rsid w:val="005F5A12"/>
    <w:rsid w:val="005F76B7"/>
    <w:rsid w:val="00600D44"/>
    <w:rsid w:val="00601833"/>
    <w:rsid w:val="00602206"/>
    <w:rsid w:val="006028BB"/>
    <w:rsid w:val="00603773"/>
    <w:rsid w:val="0060424F"/>
    <w:rsid w:val="006074CB"/>
    <w:rsid w:val="0061047B"/>
    <w:rsid w:val="00611FA5"/>
    <w:rsid w:val="0061308F"/>
    <w:rsid w:val="00613EDF"/>
    <w:rsid w:val="00616FC2"/>
    <w:rsid w:val="006172F3"/>
    <w:rsid w:val="00621AE5"/>
    <w:rsid w:val="0062231D"/>
    <w:rsid w:val="006231B3"/>
    <w:rsid w:val="00625503"/>
    <w:rsid w:val="006265E3"/>
    <w:rsid w:val="00626C90"/>
    <w:rsid w:val="00630C20"/>
    <w:rsid w:val="00631522"/>
    <w:rsid w:val="0063292F"/>
    <w:rsid w:val="00632F93"/>
    <w:rsid w:val="00634D27"/>
    <w:rsid w:val="00635676"/>
    <w:rsid w:val="0063658C"/>
    <w:rsid w:val="00641959"/>
    <w:rsid w:val="00641AEE"/>
    <w:rsid w:val="0064226F"/>
    <w:rsid w:val="006431A0"/>
    <w:rsid w:val="00643325"/>
    <w:rsid w:val="0064335E"/>
    <w:rsid w:val="006465D5"/>
    <w:rsid w:val="00647201"/>
    <w:rsid w:val="0065177A"/>
    <w:rsid w:val="00651D85"/>
    <w:rsid w:val="0065285B"/>
    <w:rsid w:val="00652925"/>
    <w:rsid w:val="00653CDF"/>
    <w:rsid w:val="006540A9"/>
    <w:rsid w:val="006542D4"/>
    <w:rsid w:val="00654D64"/>
    <w:rsid w:val="006553BB"/>
    <w:rsid w:val="0065677E"/>
    <w:rsid w:val="00657374"/>
    <w:rsid w:val="00662576"/>
    <w:rsid w:val="006626C9"/>
    <w:rsid w:val="00662E32"/>
    <w:rsid w:val="00662F51"/>
    <w:rsid w:val="006640A0"/>
    <w:rsid w:val="006645DD"/>
    <w:rsid w:val="0067112F"/>
    <w:rsid w:val="0067155F"/>
    <w:rsid w:val="00671892"/>
    <w:rsid w:val="00673D34"/>
    <w:rsid w:val="006749E5"/>
    <w:rsid w:val="00675B4F"/>
    <w:rsid w:val="00676DA6"/>
    <w:rsid w:val="006834AA"/>
    <w:rsid w:val="00684968"/>
    <w:rsid w:val="006859EB"/>
    <w:rsid w:val="00687147"/>
    <w:rsid w:val="00687E9B"/>
    <w:rsid w:val="00691824"/>
    <w:rsid w:val="00694352"/>
    <w:rsid w:val="00694DDA"/>
    <w:rsid w:val="006970DC"/>
    <w:rsid w:val="00697585"/>
    <w:rsid w:val="00697DEE"/>
    <w:rsid w:val="006A4839"/>
    <w:rsid w:val="006A780E"/>
    <w:rsid w:val="006B0E98"/>
    <w:rsid w:val="006B1294"/>
    <w:rsid w:val="006B1D0E"/>
    <w:rsid w:val="006B2DF0"/>
    <w:rsid w:val="006B70DF"/>
    <w:rsid w:val="006B7530"/>
    <w:rsid w:val="006C016E"/>
    <w:rsid w:val="006C098C"/>
    <w:rsid w:val="006C225E"/>
    <w:rsid w:val="006C2760"/>
    <w:rsid w:val="006C2A2F"/>
    <w:rsid w:val="006C321D"/>
    <w:rsid w:val="006C3776"/>
    <w:rsid w:val="006C59F9"/>
    <w:rsid w:val="006C5D94"/>
    <w:rsid w:val="006D05E7"/>
    <w:rsid w:val="006D20EE"/>
    <w:rsid w:val="006D20F1"/>
    <w:rsid w:val="006D3646"/>
    <w:rsid w:val="006D4568"/>
    <w:rsid w:val="006D48AF"/>
    <w:rsid w:val="006D5E9B"/>
    <w:rsid w:val="006D7EBE"/>
    <w:rsid w:val="006E11E8"/>
    <w:rsid w:val="006E16AC"/>
    <w:rsid w:val="006E2F37"/>
    <w:rsid w:val="006E337C"/>
    <w:rsid w:val="006E3519"/>
    <w:rsid w:val="006E361F"/>
    <w:rsid w:val="006E6685"/>
    <w:rsid w:val="006E6BE9"/>
    <w:rsid w:val="006F0053"/>
    <w:rsid w:val="006F04E3"/>
    <w:rsid w:val="006F08DC"/>
    <w:rsid w:val="006F30C6"/>
    <w:rsid w:val="006F364E"/>
    <w:rsid w:val="006F36BD"/>
    <w:rsid w:val="006F50FA"/>
    <w:rsid w:val="006F6E98"/>
    <w:rsid w:val="006F7DBB"/>
    <w:rsid w:val="00701413"/>
    <w:rsid w:val="00701600"/>
    <w:rsid w:val="00702526"/>
    <w:rsid w:val="0070309C"/>
    <w:rsid w:val="007037D2"/>
    <w:rsid w:val="0070423A"/>
    <w:rsid w:val="00711474"/>
    <w:rsid w:val="00711480"/>
    <w:rsid w:val="00711FA3"/>
    <w:rsid w:val="007137DC"/>
    <w:rsid w:val="00713B7D"/>
    <w:rsid w:val="00713ECD"/>
    <w:rsid w:val="00714C54"/>
    <w:rsid w:val="00716AE7"/>
    <w:rsid w:val="00720997"/>
    <w:rsid w:val="0072128C"/>
    <w:rsid w:val="007214E6"/>
    <w:rsid w:val="00721EB3"/>
    <w:rsid w:val="00722899"/>
    <w:rsid w:val="0072789A"/>
    <w:rsid w:val="00727C4D"/>
    <w:rsid w:val="00730E33"/>
    <w:rsid w:val="00731717"/>
    <w:rsid w:val="00731792"/>
    <w:rsid w:val="00734298"/>
    <w:rsid w:val="00734A89"/>
    <w:rsid w:val="00735FE6"/>
    <w:rsid w:val="00736903"/>
    <w:rsid w:val="00737223"/>
    <w:rsid w:val="00737C21"/>
    <w:rsid w:val="00742AC3"/>
    <w:rsid w:val="00742DC3"/>
    <w:rsid w:val="0074312A"/>
    <w:rsid w:val="00743467"/>
    <w:rsid w:val="00745A93"/>
    <w:rsid w:val="00750085"/>
    <w:rsid w:val="00750EC5"/>
    <w:rsid w:val="0075237F"/>
    <w:rsid w:val="00752965"/>
    <w:rsid w:val="00753950"/>
    <w:rsid w:val="00753E10"/>
    <w:rsid w:val="00755513"/>
    <w:rsid w:val="00755E1F"/>
    <w:rsid w:val="00756CAC"/>
    <w:rsid w:val="007571BE"/>
    <w:rsid w:val="0076056E"/>
    <w:rsid w:val="0076077F"/>
    <w:rsid w:val="00762AAF"/>
    <w:rsid w:val="00764B14"/>
    <w:rsid w:val="00765FED"/>
    <w:rsid w:val="00766553"/>
    <w:rsid w:val="007675EE"/>
    <w:rsid w:val="0077279C"/>
    <w:rsid w:val="00772C1E"/>
    <w:rsid w:val="00773890"/>
    <w:rsid w:val="007749E6"/>
    <w:rsid w:val="00775B68"/>
    <w:rsid w:val="00776AF6"/>
    <w:rsid w:val="007806C3"/>
    <w:rsid w:val="00781529"/>
    <w:rsid w:val="00782CD2"/>
    <w:rsid w:val="00783DC2"/>
    <w:rsid w:val="00783E4B"/>
    <w:rsid w:val="00783F48"/>
    <w:rsid w:val="007846CC"/>
    <w:rsid w:val="007858C3"/>
    <w:rsid w:val="00785D3E"/>
    <w:rsid w:val="0078783B"/>
    <w:rsid w:val="00787A15"/>
    <w:rsid w:val="00790136"/>
    <w:rsid w:val="00791B43"/>
    <w:rsid w:val="00792679"/>
    <w:rsid w:val="007929D6"/>
    <w:rsid w:val="00792FBD"/>
    <w:rsid w:val="0079318E"/>
    <w:rsid w:val="00794E68"/>
    <w:rsid w:val="007965A6"/>
    <w:rsid w:val="00797EFE"/>
    <w:rsid w:val="007A0035"/>
    <w:rsid w:val="007A1F14"/>
    <w:rsid w:val="007A451D"/>
    <w:rsid w:val="007A5EF0"/>
    <w:rsid w:val="007B0283"/>
    <w:rsid w:val="007B036C"/>
    <w:rsid w:val="007B1445"/>
    <w:rsid w:val="007B2D5B"/>
    <w:rsid w:val="007B379F"/>
    <w:rsid w:val="007B37A7"/>
    <w:rsid w:val="007B4C6D"/>
    <w:rsid w:val="007B541A"/>
    <w:rsid w:val="007C23CD"/>
    <w:rsid w:val="007C28EE"/>
    <w:rsid w:val="007C4968"/>
    <w:rsid w:val="007C6399"/>
    <w:rsid w:val="007C640B"/>
    <w:rsid w:val="007D5FA0"/>
    <w:rsid w:val="007D63F0"/>
    <w:rsid w:val="007D6972"/>
    <w:rsid w:val="007D7577"/>
    <w:rsid w:val="007E1158"/>
    <w:rsid w:val="007E16CF"/>
    <w:rsid w:val="007E4697"/>
    <w:rsid w:val="007E585D"/>
    <w:rsid w:val="007E5C8F"/>
    <w:rsid w:val="007E7EB4"/>
    <w:rsid w:val="007F02B1"/>
    <w:rsid w:val="007F04E3"/>
    <w:rsid w:val="007F0CD7"/>
    <w:rsid w:val="007F0FAE"/>
    <w:rsid w:val="007F1A74"/>
    <w:rsid w:val="007F1BFB"/>
    <w:rsid w:val="007F28EE"/>
    <w:rsid w:val="007F2C4A"/>
    <w:rsid w:val="007F3264"/>
    <w:rsid w:val="007F342D"/>
    <w:rsid w:val="007F3A42"/>
    <w:rsid w:val="007F4A15"/>
    <w:rsid w:val="007F4B12"/>
    <w:rsid w:val="007F6124"/>
    <w:rsid w:val="007F72C4"/>
    <w:rsid w:val="00800679"/>
    <w:rsid w:val="008011CA"/>
    <w:rsid w:val="00801386"/>
    <w:rsid w:val="00803C8B"/>
    <w:rsid w:val="00804B3A"/>
    <w:rsid w:val="00804D87"/>
    <w:rsid w:val="00804FCF"/>
    <w:rsid w:val="008052F2"/>
    <w:rsid w:val="00805BCD"/>
    <w:rsid w:val="00806A71"/>
    <w:rsid w:val="008104A9"/>
    <w:rsid w:val="008110C6"/>
    <w:rsid w:val="00812A3A"/>
    <w:rsid w:val="00812F3F"/>
    <w:rsid w:val="00813333"/>
    <w:rsid w:val="0081469E"/>
    <w:rsid w:val="008157BA"/>
    <w:rsid w:val="00817FC8"/>
    <w:rsid w:val="00820587"/>
    <w:rsid w:val="008258D0"/>
    <w:rsid w:val="00826067"/>
    <w:rsid w:val="00826DF2"/>
    <w:rsid w:val="0083064C"/>
    <w:rsid w:val="00830800"/>
    <w:rsid w:val="0083122E"/>
    <w:rsid w:val="008355D4"/>
    <w:rsid w:val="0083696B"/>
    <w:rsid w:val="00843FB8"/>
    <w:rsid w:val="008442E2"/>
    <w:rsid w:val="00845AC7"/>
    <w:rsid w:val="0085179D"/>
    <w:rsid w:val="00851EC1"/>
    <w:rsid w:val="008538E2"/>
    <w:rsid w:val="008566F8"/>
    <w:rsid w:val="00864966"/>
    <w:rsid w:val="008709DE"/>
    <w:rsid w:val="008717E5"/>
    <w:rsid w:val="00871ECD"/>
    <w:rsid w:val="00872AEB"/>
    <w:rsid w:val="00872F1B"/>
    <w:rsid w:val="00875FBB"/>
    <w:rsid w:val="00877B88"/>
    <w:rsid w:val="00877D9D"/>
    <w:rsid w:val="00877FFA"/>
    <w:rsid w:val="00880C0C"/>
    <w:rsid w:val="00882E44"/>
    <w:rsid w:val="00883503"/>
    <w:rsid w:val="00884CBF"/>
    <w:rsid w:val="00885E03"/>
    <w:rsid w:val="0088778B"/>
    <w:rsid w:val="008938BC"/>
    <w:rsid w:val="00893BEA"/>
    <w:rsid w:val="00895AA8"/>
    <w:rsid w:val="008A06C5"/>
    <w:rsid w:val="008A28F9"/>
    <w:rsid w:val="008A2D96"/>
    <w:rsid w:val="008A2E13"/>
    <w:rsid w:val="008A41FD"/>
    <w:rsid w:val="008A43E2"/>
    <w:rsid w:val="008A4D7A"/>
    <w:rsid w:val="008A564F"/>
    <w:rsid w:val="008A5C2D"/>
    <w:rsid w:val="008A5DA2"/>
    <w:rsid w:val="008A63C5"/>
    <w:rsid w:val="008A71C6"/>
    <w:rsid w:val="008B1ABE"/>
    <w:rsid w:val="008B1CAD"/>
    <w:rsid w:val="008B2E8C"/>
    <w:rsid w:val="008B3A8F"/>
    <w:rsid w:val="008B60B2"/>
    <w:rsid w:val="008B66D3"/>
    <w:rsid w:val="008B746E"/>
    <w:rsid w:val="008B7FA4"/>
    <w:rsid w:val="008C17D2"/>
    <w:rsid w:val="008C2380"/>
    <w:rsid w:val="008C266A"/>
    <w:rsid w:val="008C34EA"/>
    <w:rsid w:val="008C4EF6"/>
    <w:rsid w:val="008C53A8"/>
    <w:rsid w:val="008C63D3"/>
    <w:rsid w:val="008C6465"/>
    <w:rsid w:val="008C7FB4"/>
    <w:rsid w:val="008D067B"/>
    <w:rsid w:val="008D17F3"/>
    <w:rsid w:val="008D2EF7"/>
    <w:rsid w:val="008D3C27"/>
    <w:rsid w:val="008D77F1"/>
    <w:rsid w:val="008D7A44"/>
    <w:rsid w:val="008D7F91"/>
    <w:rsid w:val="008E0534"/>
    <w:rsid w:val="008E1801"/>
    <w:rsid w:val="008E2007"/>
    <w:rsid w:val="008E27C7"/>
    <w:rsid w:val="008E2B26"/>
    <w:rsid w:val="008E4082"/>
    <w:rsid w:val="008E4861"/>
    <w:rsid w:val="008E6D32"/>
    <w:rsid w:val="008E7030"/>
    <w:rsid w:val="008E7961"/>
    <w:rsid w:val="008F1470"/>
    <w:rsid w:val="008F21A1"/>
    <w:rsid w:val="008F432C"/>
    <w:rsid w:val="008F46AD"/>
    <w:rsid w:val="008F4F73"/>
    <w:rsid w:val="00900040"/>
    <w:rsid w:val="00900675"/>
    <w:rsid w:val="009012AD"/>
    <w:rsid w:val="00901B28"/>
    <w:rsid w:val="009025C5"/>
    <w:rsid w:val="00902D5D"/>
    <w:rsid w:val="00903E1C"/>
    <w:rsid w:val="00903FCD"/>
    <w:rsid w:val="00904114"/>
    <w:rsid w:val="00906525"/>
    <w:rsid w:val="009112D0"/>
    <w:rsid w:val="00912E1F"/>
    <w:rsid w:val="009157C2"/>
    <w:rsid w:val="00915B74"/>
    <w:rsid w:val="009168FC"/>
    <w:rsid w:val="009169D4"/>
    <w:rsid w:val="00920D91"/>
    <w:rsid w:val="00921DE1"/>
    <w:rsid w:val="00921F77"/>
    <w:rsid w:val="00922D72"/>
    <w:rsid w:val="009245E4"/>
    <w:rsid w:val="00924800"/>
    <w:rsid w:val="00925F0E"/>
    <w:rsid w:val="009274F6"/>
    <w:rsid w:val="009309A5"/>
    <w:rsid w:val="009309E4"/>
    <w:rsid w:val="0093249E"/>
    <w:rsid w:val="009326CA"/>
    <w:rsid w:val="00932703"/>
    <w:rsid w:val="00933139"/>
    <w:rsid w:val="00935405"/>
    <w:rsid w:val="009360C9"/>
    <w:rsid w:val="00937071"/>
    <w:rsid w:val="00943664"/>
    <w:rsid w:val="009442C4"/>
    <w:rsid w:val="00945482"/>
    <w:rsid w:val="00946C7D"/>
    <w:rsid w:val="0095015B"/>
    <w:rsid w:val="009507C5"/>
    <w:rsid w:val="00951182"/>
    <w:rsid w:val="00951EAA"/>
    <w:rsid w:val="009527E9"/>
    <w:rsid w:val="00952FB1"/>
    <w:rsid w:val="009530A1"/>
    <w:rsid w:val="0095624C"/>
    <w:rsid w:val="00957F17"/>
    <w:rsid w:val="00957FDF"/>
    <w:rsid w:val="00960A1B"/>
    <w:rsid w:val="00961E95"/>
    <w:rsid w:val="00961F1A"/>
    <w:rsid w:val="009641FA"/>
    <w:rsid w:val="00964FE1"/>
    <w:rsid w:val="00964FEF"/>
    <w:rsid w:val="009652FF"/>
    <w:rsid w:val="009659C6"/>
    <w:rsid w:val="00965E15"/>
    <w:rsid w:val="00966B0F"/>
    <w:rsid w:val="00966FC0"/>
    <w:rsid w:val="009723BF"/>
    <w:rsid w:val="00972A06"/>
    <w:rsid w:val="009734DF"/>
    <w:rsid w:val="00974352"/>
    <w:rsid w:val="00974A3F"/>
    <w:rsid w:val="009757ED"/>
    <w:rsid w:val="0097593E"/>
    <w:rsid w:val="00976037"/>
    <w:rsid w:val="009768EF"/>
    <w:rsid w:val="00977C40"/>
    <w:rsid w:val="00977EC3"/>
    <w:rsid w:val="009804BE"/>
    <w:rsid w:val="00980AE6"/>
    <w:rsid w:val="00982101"/>
    <w:rsid w:val="009823CB"/>
    <w:rsid w:val="00982544"/>
    <w:rsid w:val="009827A3"/>
    <w:rsid w:val="00983CAA"/>
    <w:rsid w:val="009855AE"/>
    <w:rsid w:val="00987E7F"/>
    <w:rsid w:val="009911D8"/>
    <w:rsid w:val="00991276"/>
    <w:rsid w:val="009926FE"/>
    <w:rsid w:val="0099413C"/>
    <w:rsid w:val="0099512B"/>
    <w:rsid w:val="00995BF4"/>
    <w:rsid w:val="0099635B"/>
    <w:rsid w:val="009A0D63"/>
    <w:rsid w:val="009A2D27"/>
    <w:rsid w:val="009A509C"/>
    <w:rsid w:val="009A50B3"/>
    <w:rsid w:val="009A63AB"/>
    <w:rsid w:val="009B07AE"/>
    <w:rsid w:val="009B22FC"/>
    <w:rsid w:val="009B2D1B"/>
    <w:rsid w:val="009B2FB5"/>
    <w:rsid w:val="009B408E"/>
    <w:rsid w:val="009B5150"/>
    <w:rsid w:val="009B772E"/>
    <w:rsid w:val="009C03B1"/>
    <w:rsid w:val="009C11A4"/>
    <w:rsid w:val="009C1218"/>
    <w:rsid w:val="009C1F17"/>
    <w:rsid w:val="009C38E7"/>
    <w:rsid w:val="009C3912"/>
    <w:rsid w:val="009C397C"/>
    <w:rsid w:val="009C4170"/>
    <w:rsid w:val="009C5127"/>
    <w:rsid w:val="009C5C24"/>
    <w:rsid w:val="009D0776"/>
    <w:rsid w:val="009D2EC6"/>
    <w:rsid w:val="009D3096"/>
    <w:rsid w:val="009D3984"/>
    <w:rsid w:val="009D4249"/>
    <w:rsid w:val="009D42D5"/>
    <w:rsid w:val="009D4BFD"/>
    <w:rsid w:val="009D6DD4"/>
    <w:rsid w:val="009E1CDB"/>
    <w:rsid w:val="009E27F5"/>
    <w:rsid w:val="009E2D4E"/>
    <w:rsid w:val="009E3104"/>
    <w:rsid w:val="009E5BF0"/>
    <w:rsid w:val="009E6C1A"/>
    <w:rsid w:val="009E70B3"/>
    <w:rsid w:val="009F29E6"/>
    <w:rsid w:val="009F4486"/>
    <w:rsid w:val="009F4698"/>
    <w:rsid w:val="009F49CC"/>
    <w:rsid w:val="009F5355"/>
    <w:rsid w:val="009F5CAD"/>
    <w:rsid w:val="009F761A"/>
    <w:rsid w:val="009F77EB"/>
    <w:rsid w:val="00A012CF"/>
    <w:rsid w:val="00A02E3C"/>
    <w:rsid w:val="00A04856"/>
    <w:rsid w:val="00A04D7F"/>
    <w:rsid w:val="00A05173"/>
    <w:rsid w:val="00A07344"/>
    <w:rsid w:val="00A074B8"/>
    <w:rsid w:val="00A10967"/>
    <w:rsid w:val="00A10BE7"/>
    <w:rsid w:val="00A10CBD"/>
    <w:rsid w:val="00A111FE"/>
    <w:rsid w:val="00A11A9E"/>
    <w:rsid w:val="00A166DE"/>
    <w:rsid w:val="00A16F55"/>
    <w:rsid w:val="00A17369"/>
    <w:rsid w:val="00A17D9B"/>
    <w:rsid w:val="00A248CE"/>
    <w:rsid w:val="00A248D6"/>
    <w:rsid w:val="00A253AA"/>
    <w:rsid w:val="00A26EB3"/>
    <w:rsid w:val="00A3121C"/>
    <w:rsid w:val="00A32FCB"/>
    <w:rsid w:val="00A33771"/>
    <w:rsid w:val="00A36696"/>
    <w:rsid w:val="00A37368"/>
    <w:rsid w:val="00A379D4"/>
    <w:rsid w:val="00A37ABC"/>
    <w:rsid w:val="00A40B54"/>
    <w:rsid w:val="00A41061"/>
    <w:rsid w:val="00A41ED0"/>
    <w:rsid w:val="00A41FB4"/>
    <w:rsid w:val="00A432AB"/>
    <w:rsid w:val="00A43E81"/>
    <w:rsid w:val="00A43FF7"/>
    <w:rsid w:val="00A45EC1"/>
    <w:rsid w:val="00A465F1"/>
    <w:rsid w:val="00A55130"/>
    <w:rsid w:val="00A55CE1"/>
    <w:rsid w:val="00A573F8"/>
    <w:rsid w:val="00A57C65"/>
    <w:rsid w:val="00A60166"/>
    <w:rsid w:val="00A60C28"/>
    <w:rsid w:val="00A62E6C"/>
    <w:rsid w:val="00A6341D"/>
    <w:rsid w:val="00A6444D"/>
    <w:rsid w:val="00A7077D"/>
    <w:rsid w:val="00A71BB4"/>
    <w:rsid w:val="00A731B0"/>
    <w:rsid w:val="00A825A4"/>
    <w:rsid w:val="00A838A9"/>
    <w:rsid w:val="00A841F0"/>
    <w:rsid w:val="00A84A75"/>
    <w:rsid w:val="00A84D3B"/>
    <w:rsid w:val="00A854E4"/>
    <w:rsid w:val="00A85B2A"/>
    <w:rsid w:val="00A86694"/>
    <w:rsid w:val="00A87163"/>
    <w:rsid w:val="00A879A5"/>
    <w:rsid w:val="00A90174"/>
    <w:rsid w:val="00A907A5"/>
    <w:rsid w:val="00A912C0"/>
    <w:rsid w:val="00A914D0"/>
    <w:rsid w:val="00A91680"/>
    <w:rsid w:val="00A919FB"/>
    <w:rsid w:val="00A92F73"/>
    <w:rsid w:val="00A93531"/>
    <w:rsid w:val="00AA0042"/>
    <w:rsid w:val="00AA079A"/>
    <w:rsid w:val="00AA25BB"/>
    <w:rsid w:val="00AA27F6"/>
    <w:rsid w:val="00AA2A5A"/>
    <w:rsid w:val="00AA41C2"/>
    <w:rsid w:val="00AA46E2"/>
    <w:rsid w:val="00AA527D"/>
    <w:rsid w:val="00AA6967"/>
    <w:rsid w:val="00AA70FB"/>
    <w:rsid w:val="00AA720F"/>
    <w:rsid w:val="00AA7689"/>
    <w:rsid w:val="00AB03E0"/>
    <w:rsid w:val="00AB1063"/>
    <w:rsid w:val="00AB153C"/>
    <w:rsid w:val="00AB3D1C"/>
    <w:rsid w:val="00AB581B"/>
    <w:rsid w:val="00AB6720"/>
    <w:rsid w:val="00AC11EB"/>
    <w:rsid w:val="00AC19B4"/>
    <w:rsid w:val="00AC2887"/>
    <w:rsid w:val="00AC355F"/>
    <w:rsid w:val="00AC45DB"/>
    <w:rsid w:val="00AC5946"/>
    <w:rsid w:val="00AC775A"/>
    <w:rsid w:val="00AC7AB3"/>
    <w:rsid w:val="00AC7D9F"/>
    <w:rsid w:val="00AD096D"/>
    <w:rsid w:val="00AD0B17"/>
    <w:rsid w:val="00AD110B"/>
    <w:rsid w:val="00AD27FA"/>
    <w:rsid w:val="00AD41A9"/>
    <w:rsid w:val="00AD5C72"/>
    <w:rsid w:val="00AD68C9"/>
    <w:rsid w:val="00AE2441"/>
    <w:rsid w:val="00AE34B1"/>
    <w:rsid w:val="00AE5793"/>
    <w:rsid w:val="00AF03C1"/>
    <w:rsid w:val="00AF203F"/>
    <w:rsid w:val="00AF242A"/>
    <w:rsid w:val="00AF2CC2"/>
    <w:rsid w:val="00AF480B"/>
    <w:rsid w:val="00B01573"/>
    <w:rsid w:val="00B104D6"/>
    <w:rsid w:val="00B10BE0"/>
    <w:rsid w:val="00B12B0F"/>
    <w:rsid w:val="00B131C0"/>
    <w:rsid w:val="00B13299"/>
    <w:rsid w:val="00B13580"/>
    <w:rsid w:val="00B15A47"/>
    <w:rsid w:val="00B20FB6"/>
    <w:rsid w:val="00B216C8"/>
    <w:rsid w:val="00B21DAF"/>
    <w:rsid w:val="00B233EC"/>
    <w:rsid w:val="00B23459"/>
    <w:rsid w:val="00B25575"/>
    <w:rsid w:val="00B255AA"/>
    <w:rsid w:val="00B307BF"/>
    <w:rsid w:val="00B319A8"/>
    <w:rsid w:val="00B31F8C"/>
    <w:rsid w:val="00B32C1A"/>
    <w:rsid w:val="00B33684"/>
    <w:rsid w:val="00B3463B"/>
    <w:rsid w:val="00B34A6E"/>
    <w:rsid w:val="00B35617"/>
    <w:rsid w:val="00B36C08"/>
    <w:rsid w:val="00B37061"/>
    <w:rsid w:val="00B37289"/>
    <w:rsid w:val="00B4116A"/>
    <w:rsid w:val="00B430FC"/>
    <w:rsid w:val="00B44652"/>
    <w:rsid w:val="00B467C2"/>
    <w:rsid w:val="00B47500"/>
    <w:rsid w:val="00B476F8"/>
    <w:rsid w:val="00B47D8A"/>
    <w:rsid w:val="00B50B95"/>
    <w:rsid w:val="00B51193"/>
    <w:rsid w:val="00B51308"/>
    <w:rsid w:val="00B52160"/>
    <w:rsid w:val="00B549F7"/>
    <w:rsid w:val="00B54B79"/>
    <w:rsid w:val="00B55613"/>
    <w:rsid w:val="00B56201"/>
    <w:rsid w:val="00B56BF4"/>
    <w:rsid w:val="00B60F67"/>
    <w:rsid w:val="00B61310"/>
    <w:rsid w:val="00B61610"/>
    <w:rsid w:val="00B617EE"/>
    <w:rsid w:val="00B632B0"/>
    <w:rsid w:val="00B672DD"/>
    <w:rsid w:val="00B7042A"/>
    <w:rsid w:val="00B71276"/>
    <w:rsid w:val="00B719F5"/>
    <w:rsid w:val="00B74547"/>
    <w:rsid w:val="00B74D27"/>
    <w:rsid w:val="00B74F2C"/>
    <w:rsid w:val="00B74FC0"/>
    <w:rsid w:val="00B75A64"/>
    <w:rsid w:val="00B75C1E"/>
    <w:rsid w:val="00B8000E"/>
    <w:rsid w:val="00B80F95"/>
    <w:rsid w:val="00B8168A"/>
    <w:rsid w:val="00B825CD"/>
    <w:rsid w:val="00B82D1C"/>
    <w:rsid w:val="00B82FA3"/>
    <w:rsid w:val="00B83592"/>
    <w:rsid w:val="00B83DDF"/>
    <w:rsid w:val="00B84978"/>
    <w:rsid w:val="00B855D1"/>
    <w:rsid w:val="00B85D74"/>
    <w:rsid w:val="00B85F41"/>
    <w:rsid w:val="00B872F7"/>
    <w:rsid w:val="00B87E37"/>
    <w:rsid w:val="00B91AFF"/>
    <w:rsid w:val="00B91ECC"/>
    <w:rsid w:val="00B93A41"/>
    <w:rsid w:val="00B940D8"/>
    <w:rsid w:val="00B94B1D"/>
    <w:rsid w:val="00B94D52"/>
    <w:rsid w:val="00B96CE3"/>
    <w:rsid w:val="00B979E8"/>
    <w:rsid w:val="00BA304F"/>
    <w:rsid w:val="00BA3060"/>
    <w:rsid w:val="00BA3D55"/>
    <w:rsid w:val="00BA4576"/>
    <w:rsid w:val="00BA52C4"/>
    <w:rsid w:val="00BA64B7"/>
    <w:rsid w:val="00BA67B6"/>
    <w:rsid w:val="00BA7924"/>
    <w:rsid w:val="00BA7FF6"/>
    <w:rsid w:val="00BB0C90"/>
    <w:rsid w:val="00BB11A2"/>
    <w:rsid w:val="00BB1E71"/>
    <w:rsid w:val="00BB2683"/>
    <w:rsid w:val="00BB5E44"/>
    <w:rsid w:val="00BB62EE"/>
    <w:rsid w:val="00BB67D3"/>
    <w:rsid w:val="00BB77E9"/>
    <w:rsid w:val="00BC0AD0"/>
    <w:rsid w:val="00BC1A55"/>
    <w:rsid w:val="00BC3791"/>
    <w:rsid w:val="00BC5530"/>
    <w:rsid w:val="00BC6DE8"/>
    <w:rsid w:val="00BC6EF3"/>
    <w:rsid w:val="00BC744A"/>
    <w:rsid w:val="00BD06E2"/>
    <w:rsid w:val="00BD2DE5"/>
    <w:rsid w:val="00BD3128"/>
    <w:rsid w:val="00BD3ED0"/>
    <w:rsid w:val="00BD4B44"/>
    <w:rsid w:val="00BD7AEB"/>
    <w:rsid w:val="00BD7B0C"/>
    <w:rsid w:val="00BE0685"/>
    <w:rsid w:val="00BE142C"/>
    <w:rsid w:val="00BE18D5"/>
    <w:rsid w:val="00BE1EF8"/>
    <w:rsid w:val="00BE2477"/>
    <w:rsid w:val="00BE3855"/>
    <w:rsid w:val="00BE3E4F"/>
    <w:rsid w:val="00BE3E6D"/>
    <w:rsid w:val="00BE7271"/>
    <w:rsid w:val="00BF0EFF"/>
    <w:rsid w:val="00BF1EBA"/>
    <w:rsid w:val="00BF21EE"/>
    <w:rsid w:val="00BF38F2"/>
    <w:rsid w:val="00BF477A"/>
    <w:rsid w:val="00BF5618"/>
    <w:rsid w:val="00BF6031"/>
    <w:rsid w:val="00BF75C6"/>
    <w:rsid w:val="00BF7E42"/>
    <w:rsid w:val="00C01981"/>
    <w:rsid w:val="00C0219C"/>
    <w:rsid w:val="00C03175"/>
    <w:rsid w:val="00C03860"/>
    <w:rsid w:val="00C03AB4"/>
    <w:rsid w:val="00C03B28"/>
    <w:rsid w:val="00C05969"/>
    <w:rsid w:val="00C06F1D"/>
    <w:rsid w:val="00C1154C"/>
    <w:rsid w:val="00C11C95"/>
    <w:rsid w:val="00C14273"/>
    <w:rsid w:val="00C15492"/>
    <w:rsid w:val="00C1579C"/>
    <w:rsid w:val="00C15C40"/>
    <w:rsid w:val="00C20F3D"/>
    <w:rsid w:val="00C219A6"/>
    <w:rsid w:val="00C23563"/>
    <w:rsid w:val="00C24048"/>
    <w:rsid w:val="00C2445F"/>
    <w:rsid w:val="00C24962"/>
    <w:rsid w:val="00C27505"/>
    <w:rsid w:val="00C2790D"/>
    <w:rsid w:val="00C27C0A"/>
    <w:rsid w:val="00C27F2A"/>
    <w:rsid w:val="00C32DF2"/>
    <w:rsid w:val="00C33BF6"/>
    <w:rsid w:val="00C33C98"/>
    <w:rsid w:val="00C33FAD"/>
    <w:rsid w:val="00C369B5"/>
    <w:rsid w:val="00C4115A"/>
    <w:rsid w:val="00C4119C"/>
    <w:rsid w:val="00C414DD"/>
    <w:rsid w:val="00C41D8D"/>
    <w:rsid w:val="00C437B1"/>
    <w:rsid w:val="00C44974"/>
    <w:rsid w:val="00C46B76"/>
    <w:rsid w:val="00C50281"/>
    <w:rsid w:val="00C52DCB"/>
    <w:rsid w:val="00C552B0"/>
    <w:rsid w:val="00C562CB"/>
    <w:rsid w:val="00C5781A"/>
    <w:rsid w:val="00C57CDB"/>
    <w:rsid w:val="00C60921"/>
    <w:rsid w:val="00C60E32"/>
    <w:rsid w:val="00C6302A"/>
    <w:rsid w:val="00C633DB"/>
    <w:rsid w:val="00C637E4"/>
    <w:rsid w:val="00C63D8C"/>
    <w:rsid w:val="00C6478A"/>
    <w:rsid w:val="00C66210"/>
    <w:rsid w:val="00C66602"/>
    <w:rsid w:val="00C6695D"/>
    <w:rsid w:val="00C70205"/>
    <w:rsid w:val="00C708CB"/>
    <w:rsid w:val="00C71D38"/>
    <w:rsid w:val="00C75468"/>
    <w:rsid w:val="00C75D47"/>
    <w:rsid w:val="00C764C0"/>
    <w:rsid w:val="00C81144"/>
    <w:rsid w:val="00C81E83"/>
    <w:rsid w:val="00C8314B"/>
    <w:rsid w:val="00C83CED"/>
    <w:rsid w:val="00C84AB2"/>
    <w:rsid w:val="00C866E2"/>
    <w:rsid w:val="00C871E4"/>
    <w:rsid w:val="00C92CD1"/>
    <w:rsid w:val="00C92CF4"/>
    <w:rsid w:val="00C956E3"/>
    <w:rsid w:val="00C95D2B"/>
    <w:rsid w:val="00C963D8"/>
    <w:rsid w:val="00C9725B"/>
    <w:rsid w:val="00C97328"/>
    <w:rsid w:val="00C97724"/>
    <w:rsid w:val="00CA0F01"/>
    <w:rsid w:val="00CA1DF9"/>
    <w:rsid w:val="00CA27FB"/>
    <w:rsid w:val="00CA3AA7"/>
    <w:rsid w:val="00CA7909"/>
    <w:rsid w:val="00CA7C20"/>
    <w:rsid w:val="00CB07DA"/>
    <w:rsid w:val="00CB12CB"/>
    <w:rsid w:val="00CB3BB9"/>
    <w:rsid w:val="00CB4AEF"/>
    <w:rsid w:val="00CB5B93"/>
    <w:rsid w:val="00CB5E4A"/>
    <w:rsid w:val="00CC3BF2"/>
    <w:rsid w:val="00CC47C0"/>
    <w:rsid w:val="00CC6774"/>
    <w:rsid w:val="00CC68FE"/>
    <w:rsid w:val="00CC7A84"/>
    <w:rsid w:val="00CD0A0D"/>
    <w:rsid w:val="00CD1940"/>
    <w:rsid w:val="00CD1CAC"/>
    <w:rsid w:val="00CD5ACD"/>
    <w:rsid w:val="00CD6AB5"/>
    <w:rsid w:val="00CD75BC"/>
    <w:rsid w:val="00CE0EB6"/>
    <w:rsid w:val="00CE26EB"/>
    <w:rsid w:val="00CE2A61"/>
    <w:rsid w:val="00CE3DE7"/>
    <w:rsid w:val="00CE3E82"/>
    <w:rsid w:val="00CE412E"/>
    <w:rsid w:val="00CE630F"/>
    <w:rsid w:val="00CE69E9"/>
    <w:rsid w:val="00CE7A39"/>
    <w:rsid w:val="00CE7C19"/>
    <w:rsid w:val="00CE7E96"/>
    <w:rsid w:val="00CF0502"/>
    <w:rsid w:val="00CF0FA7"/>
    <w:rsid w:val="00CF410D"/>
    <w:rsid w:val="00CF4B3B"/>
    <w:rsid w:val="00CF6C03"/>
    <w:rsid w:val="00D0141A"/>
    <w:rsid w:val="00D0278D"/>
    <w:rsid w:val="00D02AC5"/>
    <w:rsid w:val="00D02FCC"/>
    <w:rsid w:val="00D043D9"/>
    <w:rsid w:val="00D0521D"/>
    <w:rsid w:val="00D10012"/>
    <w:rsid w:val="00D10708"/>
    <w:rsid w:val="00D13381"/>
    <w:rsid w:val="00D14E5E"/>
    <w:rsid w:val="00D15946"/>
    <w:rsid w:val="00D16165"/>
    <w:rsid w:val="00D20808"/>
    <w:rsid w:val="00D21D93"/>
    <w:rsid w:val="00D22069"/>
    <w:rsid w:val="00D220B5"/>
    <w:rsid w:val="00D22548"/>
    <w:rsid w:val="00D225F1"/>
    <w:rsid w:val="00D244FC"/>
    <w:rsid w:val="00D24775"/>
    <w:rsid w:val="00D258EF"/>
    <w:rsid w:val="00D27052"/>
    <w:rsid w:val="00D27191"/>
    <w:rsid w:val="00D33D3F"/>
    <w:rsid w:val="00D36183"/>
    <w:rsid w:val="00D36712"/>
    <w:rsid w:val="00D426FA"/>
    <w:rsid w:val="00D4405D"/>
    <w:rsid w:val="00D448EF"/>
    <w:rsid w:val="00D449E6"/>
    <w:rsid w:val="00D52334"/>
    <w:rsid w:val="00D52635"/>
    <w:rsid w:val="00D5274C"/>
    <w:rsid w:val="00D52BEA"/>
    <w:rsid w:val="00D53ED6"/>
    <w:rsid w:val="00D54FC5"/>
    <w:rsid w:val="00D55EE5"/>
    <w:rsid w:val="00D565ED"/>
    <w:rsid w:val="00D56728"/>
    <w:rsid w:val="00D567B7"/>
    <w:rsid w:val="00D56C2B"/>
    <w:rsid w:val="00D57B7F"/>
    <w:rsid w:val="00D57F06"/>
    <w:rsid w:val="00D6104A"/>
    <w:rsid w:val="00D61999"/>
    <w:rsid w:val="00D636C6"/>
    <w:rsid w:val="00D63839"/>
    <w:rsid w:val="00D6575F"/>
    <w:rsid w:val="00D65AEB"/>
    <w:rsid w:val="00D65CCD"/>
    <w:rsid w:val="00D67102"/>
    <w:rsid w:val="00D704D6"/>
    <w:rsid w:val="00D70DFB"/>
    <w:rsid w:val="00D734FB"/>
    <w:rsid w:val="00D73F10"/>
    <w:rsid w:val="00D73FCE"/>
    <w:rsid w:val="00D7619B"/>
    <w:rsid w:val="00D7678D"/>
    <w:rsid w:val="00D82BD4"/>
    <w:rsid w:val="00D83FC3"/>
    <w:rsid w:val="00D8461C"/>
    <w:rsid w:val="00D84CAC"/>
    <w:rsid w:val="00D84EC0"/>
    <w:rsid w:val="00D8719C"/>
    <w:rsid w:val="00D876BD"/>
    <w:rsid w:val="00D90D08"/>
    <w:rsid w:val="00D91B24"/>
    <w:rsid w:val="00D9240C"/>
    <w:rsid w:val="00D925E5"/>
    <w:rsid w:val="00D92AA8"/>
    <w:rsid w:val="00D9309D"/>
    <w:rsid w:val="00D945CA"/>
    <w:rsid w:val="00D94995"/>
    <w:rsid w:val="00D9731E"/>
    <w:rsid w:val="00DA1BF8"/>
    <w:rsid w:val="00DA45A7"/>
    <w:rsid w:val="00DA492F"/>
    <w:rsid w:val="00DA6EFB"/>
    <w:rsid w:val="00DB1412"/>
    <w:rsid w:val="00DB184B"/>
    <w:rsid w:val="00DB40EF"/>
    <w:rsid w:val="00DB4569"/>
    <w:rsid w:val="00DB4C63"/>
    <w:rsid w:val="00DB619A"/>
    <w:rsid w:val="00DB78C1"/>
    <w:rsid w:val="00DC1FE9"/>
    <w:rsid w:val="00DC3291"/>
    <w:rsid w:val="00DC32A3"/>
    <w:rsid w:val="00DC3ADD"/>
    <w:rsid w:val="00DC589D"/>
    <w:rsid w:val="00DC6EFD"/>
    <w:rsid w:val="00DC7512"/>
    <w:rsid w:val="00DC7B3A"/>
    <w:rsid w:val="00DC7F48"/>
    <w:rsid w:val="00DD0A95"/>
    <w:rsid w:val="00DD0B1D"/>
    <w:rsid w:val="00DD10FF"/>
    <w:rsid w:val="00DD1285"/>
    <w:rsid w:val="00DD280D"/>
    <w:rsid w:val="00DD44B4"/>
    <w:rsid w:val="00DD4A1B"/>
    <w:rsid w:val="00DD7567"/>
    <w:rsid w:val="00DE0C6F"/>
    <w:rsid w:val="00DE1F14"/>
    <w:rsid w:val="00DE2AB0"/>
    <w:rsid w:val="00DE4F5A"/>
    <w:rsid w:val="00DE6B4D"/>
    <w:rsid w:val="00DE74E9"/>
    <w:rsid w:val="00DE77F6"/>
    <w:rsid w:val="00DF0FB1"/>
    <w:rsid w:val="00DF33AC"/>
    <w:rsid w:val="00DF4C38"/>
    <w:rsid w:val="00DF4C87"/>
    <w:rsid w:val="00DF5430"/>
    <w:rsid w:val="00DF5580"/>
    <w:rsid w:val="00DF5ABF"/>
    <w:rsid w:val="00E02E28"/>
    <w:rsid w:val="00E04495"/>
    <w:rsid w:val="00E04AB6"/>
    <w:rsid w:val="00E055E0"/>
    <w:rsid w:val="00E06DC1"/>
    <w:rsid w:val="00E1012A"/>
    <w:rsid w:val="00E1054A"/>
    <w:rsid w:val="00E1075B"/>
    <w:rsid w:val="00E11061"/>
    <w:rsid w:val="00E1107B"/>
    <w:rsid w:val="00E1369D"/>
    <w:rsid w:val="00E13912"/>
    <w:rsid w:val="00E13DAC"/>
    <w:rsid w:val="00E1498B"/>
    <w:rsid w:val="00E1670D"/>
    <w:rsid w:val="00E23273"/>
    <w:rsid w:val="00E24114"/>
    <w:rsid w:val="00E25245"/>
    <w:rsid w:val="00E255EF"/>
    <w:rsid w:val="00E2565B"/>
    <w:rsid w:val="00E27226"/>
    <w:rsid w:val="00E272AE"/>
    <w:rsid w:val="00E278CC"/>
    <w:rsid w:val="00E30901"/>
    <w:rsid w:val="00E30E27"/>
    <w:rsid w:val="00E310D5"/>
    <w:rsid w:val="00E312D5"/>
    <w:rsid w:val="00E33256"/>
    <w:rsid w:val="00E335F8"/>
    <w:rsid w:val="00E33611"/>
    <w:rsid w:val="00E3482B"/>
    <w:rsid w:val="00E360C3"/>
    <w:rsid w:val="00E374A2"/>
    <w:rsid w:val="00E41532"/>
    <w:rsid w:val="00E42919"/>
    <w:rsid w:val="00E433F0"/>
    <w:rsid w:val="00E43F41"/>
    <w:rsid w:val="00E466CA"/>
    <w:rsid w:val="00E5213F"/>
    <w:rsid w:val="00E54638"/>
    <w:rsid w:val="00E5472B"/>
    <w:rsid w:val="00E55917"/>
    <w:rsid w:val="00E56C20"/>
    <w:rsid w:val="00E5717F"/>
    <w:rsid w:val="00E60980"/>
    <w:rsid w:val="00E60ADC"/>
    <w:rsid w:val="00E6147E"/>
    <w:rsid w:val="00E62526"/>
    <w:rsid w:val="00E62E0C"/>
    <w:rsid w:val="00E63592"/>
    <w:rsid w:val="00E644B4"/>
    <w:rsid w:val="00E651A6"/>
    <w:rsid w:val="00E67A28"/>
    <w:rsid w:val="00E71643"/>
    <w:rsid w:val="00E71C26"/>
    <w:rsid w:val="00E72B13"/>
    <w:rsid w:val="00E74F5E"/>
    <w:rsid w:val="00E770B1"/>
    <w:rsid w:val="00E825BF"/>
    <w:rsid w:val="00E8266F"/>
    <w:rsid w:val="00E82DFE"/>
    <w:rsid w:val="00E8342A"/>
    <w:rsid w:val="00E837F4"/>
    <w:rsid w:val="00E84980"/>
    <w:rsid w:val="00E858F7"/>
    <w:rsid w:val="00E8647E"/>
    <w:rsid w:val="00E86C0B"/>
    <w:rsid w:val="00E86CB5"/>
    <w:rsid w:val="00E8750D"/>
    <w:rsid w:val="00E939EE"/>
    <w:rsid w:val="00E94478"/>
    <w:rsid w:val="00E94776"/>
    <w:rsid w:val="00EA01CB"/>
    <w:rsid w:val="00EA310F"/>
    <w:rsid w:val="00EA4EA3"/>
    <w:rsid w:val="00EA69DD"/>
    <w:rsid w:val="00EB03C4"/>
    <w:rsid w:val="00EB06E5"/>
    <w:rsid w:val="00EB14D8"/>
    <w:rsid w:val="00EB17F7"/>
    <w:rsid w:val="00EB2DAF"/>
    <w:rsid w:val="00EB3329"/>
    <w:rsid w:val="00EB387C"/>
    <w:rsid w:val="00EB3D56"/>
    <w:rsid w:val="00EB4743"/>
    <w:rsid w:val="00EB4CFE"/>
    <w:rsid w:val="00EC007A"/>
    <w:rsid w:val="00EC0DA6"/>
    <w:rsid w:val="00EC3065"/>
    <w:rsid w:val="00EC310D"/>
    <w:rsid w:val="00EC36DE"/>
    <w:rsid w:val="00EC3993"/>
    <w:rsid w:val="00EC3D9D"/>
    <w:rsid w:val="00EC58A9"/>
    <w:rsid w:val="00EC59F6"/>
    <w:rsid w:val="00EC5ADA"/>
    <w:rsid w:val="00EC60C2"/>
    <w:rsid w:val="00EC624A"/>
    <w:rsid w:val="00EC64E5"/>
    <w:rsid w:val="00EC6F81"/>
    <w:rsid w:val="00EC71CB"/>
    <w:rsid w:val="00ED06F4"/>
    <w:rsid w:val="00ED37BE"/>
    <w:rsid w:val="00ED3C47"/>
    <w:rsid w:val="00ED48B3"/>
    <w:rsid w:val="00ED56A6"/>
    <w:rsid w:val="00ED5E7A"/>
    <w:rsid w:val="00ED65F7"/>
    <w:rsid w:val="00ED75E1"/>
    <w:rsid w:val="00ED76D0"/>
    <w:rsid w:val="00EE1F33"/>
    <w:rsid w:val="00EE2D4F"/>
    <w:rsid w:val="00EE3B8F"/>
    <w:rsid w:val="00EE50E5"/>
    <w:rsid w:val="00EE529C"/>
    <w:rsid w:val="00EE5D48"/>
    <w:rsid w:val="00EE6180"/>
    <w:rsid w:val="00EE64D3"/>
    <w:rsid w:val="00EE7A73"/>
    <w:rsid w:val="00EE7E3E"/>
    <w:rsid w:val="00EF0E01"/>
    <w:rsid w:val="00EF0EFD"/>
    <w:rsid w:val="00EF2A52"/>
    <w:rsid w:val="00EF3F4F"/>
    <w:rsid w:val="00EF47CF"/>
    <w:rsid w:val="00EF4E4C"/>
    <w:rsid w:val="00EF55CC"/>
    <w:rsid w:val="00F0139A"/>
    <w:rsid w:val="00F0212D"/>
    <w:rsid w:val="00F026D4"/>
    <w:rsid w:val="00F028E8"/>
    <w:rsid w:val="00F03676"/>
    <w:rsid w:val="00F04203"/>
    <w:rsid w:val="00F0489E"/>
    <w:rsid w:val="00F04C38"/>
    <w:rsid w:val="00F0705D"/>
    <w:rsid w:val="00F1055C"/>
    <w:rsid w:val="00F11578"/>
    <w:rsid w:val="00F11C39"/>
    <w:rsid w:val="00F11E05"/>
    <w:rsid w:val="00F12CBB"/>
    <w:rsid w:val="00F15387"/>
    <w:rsid w:val="00F156A0"/>
    <w:rsid w:val="00F15ACC"/>
    <w:rsid w:val="00F1605A"/>
    <w:rsid w:val="00F1664C"/>
    <w:rsid w:val="00F16921"/>
    <w:rsid w:val="00F171E7"/>
    <w:rsid w:val="00F17224"/>
    <w:rsid w:val="00F20AA2"/>
    <w:rsid w:val="00F2116E"/>
    <w:rsid w:val="00F254CE"/>
    <w:rsid w:val="00F25C65"/>
    <w:rsid w:val="00F261DC"/>
    <w:rsid w:val="00F26DE5"/>
    <w:rsid w:val="00F27CAB"/>
    <w:rsid w:val="00F27E18"/>
    <w:rsid w:val="00F31B62"/>
    <w:rsid w:val="00F37BB1"/>
    <w:rsid w:val="00F43B71"/>
    <w:rsid w:val="00F44732"/>
    <w:rsid w:val="00F4621E"/>
    <w:rsid w:val="00F508E3"/>
    <w:rsid w:val="00F535B5"/>
    <w:rsid w:val="00F54269"/>
    <w:rsid w:val="00F542C1"/>
    <w:rsid w:val="00F5465F"/>
    <w:rsid w:val="00F553B0"/>
    <w:rsid w:val="00F556D4"/>
    <w:rsid w:val="00F55ADA"/>
    <w:rsid w:val="00F55EC7"/>
    <w:rsid w:val="00F6024E"/>
    <w:rsid w:val="00F62A88"/>
    <w:rsid w:val="00F62D5F"/>
    <w:rsid w:val="00F6356F"/>
    <w:rsid w:val="00F63DC9"/>
    <w:rsid w:val="00F642E0"/>
    <w:rsid w:val="00F64EC5"/>
    <w:rsid w:val="00F651D0"/>
    <w:rsid w:val="00F65299"/>
    <w:rsid w:val="00F70A0C"/>
    <w:rsid w:val="00F7110A"/>
    <w:rsid w:val="00F71E48"/>
    <w:rsid w:val="00F75F46"/>
    <w:rsid w:val="00F760DC"/>
    <w:rsid w:val="00F77555"/>
    <w:rsid w:val="00F77C08"/>
    <w:rsid w:val="00F80943"/>
    <w:rsid w:val="00F80B0B"/>
    <w:rsid w:val="00F81D69"/>
    <w:rsid w:val="00F82105"/>
    <w:rsid w:val="00F82557"/>
    <w:rsid w:val="00F82A67"/>
    <w:rsid w:val="00F83346"/>
    <w:rsid w:val="00F8387E"/>
    <w:rsid w:val="00F85070"/>
    <w:rsid w:val="00F875E8"/>
    <w:rsid w:val="00F87A3F"/>
    <w:rsid w:val="00F905E2"/>
    <w:rsid w:val="00F91C72"/>
    <w:rsid w:val="00F92D5C"/>
    <w:rsid w:val="00F92FA6"/>
    <w:rsid w:val="00F95968"/>
    <w:rsid w:val="00F9619D"/>
    <w:rsid w:val="00FA09C9"/>
    <w:rsid w:val="00FA2C1D"/>
    <w:rsid w:val="00FA3D8E"/>
    <w:rsid w:val="00FA477C"/>
    <w:rsid w:val="00FA619B"/>
    <w:rsid w:val="00FA6B2E"/>
    <w:rsid w:val="00FA6C88"/>
    <w:rsid w:val="00FA74A3"/>
    <w:rsid w:val="00FA75C5"/>
    <w:rsid w:val="00FA79B6"/>
    <w:rsid w:val="00FA7B4B"/>
    <w:rsid w:val="00FB0449"/>
    <w:rsid w:val="00FB0AD2"/>
    <w:rsid w:val="00FB0FC2"/>
    <w:rsid w:val="00FB100E"/>
    <w:rsid w:val="00FB1071"/>
    <w:rsid w:val="00FB131D"/>
    <w:rsid w:val="00FB1A97"/>
    <w:rsid w:val="00FB2574"/>
    <w:rsid w:val="00FB4BFD"/>
    <w:rsid w:val="00FB7455"/>
    <w:rsid w:val="00FB7DCE"/>
    <w:rsid w:val="00FC1810"/>
    <w:rsid w:val="00FC3543"/>
    <w:rsid w:val="00FD1098"/>
    <w:rsid w:val="00FD196C"/>
    <w:rsid w:val="00FD1BB1"/>
    <w:rsid w:val="00FD554E"/>
    <w:rsid w:val="00FE04F7"/>
    <w:rsid w:val="00FE07A6"/>
    <w:rsid w:val="00FE16B5"/>
    <w:rsid w:val="00FE30B2"/>
    <w:rsid w:val="00FE3521"/>
    <w:rsid w:val="00FE35DE"/>
    <w:rsid w:val="00FE3D2C"/>
    <w:rsid w:val="00FE4F56"/>
    <w:rsid w:val="00FE5080"/>
    <w:rsid w:val="00FE5809"/>
    <w:rsid w:val="00FE660E"/>
    <w:rsid w:val="00FE6A82"/>
    <w:rsid w:val="00FE70A7"/>
    <w:rsid w:val="00FE7EB3"/>
    <w:rsid w:val="00FF0339"/>
    <w:rsid w:val="00FF147D"/>
    <w:rsid w:val="00FF2064"/>
    <w:rsid w:val="00FF20D9"/>
    <w:rsid w:val="00FF3CCD"/>
    <w:rsid w:val="00FF3F69"/>
    <w:rsid w:val="00FF4846"/>
    <w:rsid w:val="00FF5825"/>
    <w:rsid w:val="00FF5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3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</w:style>
  <w:style w:type="paragraph" w:styleId="2">
    <w:name w:val="heading 2"/>
    <w:basedOn w:val="a"/>
    <w:link w:val="20"/>
    <w:uiPriority w:val="9"/>
    <w:qFormat/>
    <w:rsid w:val="00080A99"/>
    <w:pPr>
      <w:spacing w:before="100" w:beforeAutospacing="true" w:after="100" w:afterAutospacing="true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ConsPlusNormal" w:customStyle="true">
    <w:name w:val="ConsPlusNormal"/>
    <w:link w:val="ConsPlusNormal0"/>
    <w:rsid w:val="002156BC"/>
    <w:pPr>
      <w:widowControl w:val="false"/>
      <w:autoSpaceDE w:val="false"/>
      <w:autoSpaceDN w:val="false"/>
      <w:spacing w:after="0" w:line="240" w:lineRule="auto"/>
    </w:pPr>
    <w:rPr>
      <w:rFonts w:ascii="Calibri" w:hAnsi="Calibri" w:cs="Calibri" w:eastAsiaTheme="minorEastAsia"/>
      <w:lang w:eastAsia="ru-RU"/>
    </w:rPr>
  </w:style>
  <w:style w:type="paragraph" w:styleId="ConsPlusTitle" w:customStyle="true">
    <w:name w:val="ConsPlusTitle"/>
    <w:rsid w:val="002156BC"/>
    <w:pPr>
      <w:widowControl w:val="false"/>
      <w:autoSpaceDE w:val="false"/>
      <w:autoSpaceDN w:val="false"/>
      <w:spacing w:after="0" w:line="240" w:lineRule="auto"/>
    </w:pPr>
    <w:rPr>
      <w:rFonts w:ascii="Calibri" w:hAnsi="Calibri" w:cs="Calibri" w:eastAsiaTheme="minorEastAsia"/>
      <w:b/>
      <w:lang w:eastAsia="ru-RU"/>
    </w:rPr>
  </w:style>
  <w:style w:type="paragraph" w:styleId="ConsPlusNonformat" w:customStyle="true">
    <w:name w:val="ConsPlusNonformat"/>
    <w:rsid w:val="002156BC"/>
    <w:pPr>
      <w:widowControl w:val="false"/>
      <w:autoSpaceDE w:val="false"/>
      <w:autoSpaceDN w:val="false"/>
      <w:spacing w:after="0" w:line="240" w:lineRule="auto"/>
    </w:pPr>
    <w:rPr>
      <w:rFonts w:ascii="Courier New" w:hAnsi="Courier New" w:cs="Courier New" w:eastAsiaTheme="minorEastAsia"/>
      <w:sz w:val="20"/>
      <w:lang w:eastAsia="ru-RU"/>
    </w:rPr>
  </w:style>
  <w:style w:type="character" w:styleId="ConsPlusNormal0" w:customStyle="true">
    <w:name w:val="ConsPlusNormal Знак"/>
    <w:link w:val="ConsPlusNormal"/>
    <w:locked/>
    <w:rsid w:val="008E1801"/>
    <w:rPr>
      <w:rFonts w:ascii="Calibri" w:hAnsi="Calibri" w:cs="Calibri" w:eastAsiaTheme="minorEastAsia"/>
      <w:lang w:eastAsia="ru-RU"/>
    </w:rPr>
  </w:style>
  <w:style w:type="paragraph" w:styleId="a3">
    <w:name w:val="header"/>
    <w:basedOn w:val="a"/>
    <w:link w:val="a4"/>
    <w:uiPriority w:val="99"/>
    <w:unhideWhenUsed/>
    <w:rsid w:val="00D9240C"/>
    <w:pPr>
      <w:tabs>
        <w:tab w:val="center" w:pos="4677"/>
        <w:tab w:val="right" w:pos="9355"/>
      </w:tabs>
    </w:pPr>
    <w:rPr>
      <w:rFonts w:ascii="Times New Roman" w:hAnsi="Times New Roman" w:eastAsia="Calibri" w:cs="Arial"/>
      <w:sz w:val="24"/>
    </w:rPr>
  </w:style>
  <w:style w:type="character" w:styleId="a4" w:customStyle="true">
    <w:name w:val="Верхний колонтитул Знак"/>
    <w:basedOn w:val="a0"/>
    <w:link w:val="a3"/>
    <w:uiPriority w:val="99"/>
    <w:rsid w:val="00D9240C"/>
    <w:rPr>
      <w:rFonts w:ascii="Times New Roman" w:hAnsi="Times New Roman" w:eastAsia="Calibri" w:cs="Arial"/>
      <w:sz w:val="24"/>
    </w:rPr>
  </w:style>
  <w:style w:type="table" w:styleId="a5">
    <w:name w:val="Table Grid"/>
    <w:basedOn w:val="a1"/>
    <w:uiPriority w:val="39"/>
    <w:rsid w:val="005D507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6">
    <w:name w:val="List Paragraph"/>
    <w:basedOn w:val="a"/>
    <w:uiPriority w:val="34"/>
    <w:qFormat/>
    <w:rsid w:val="00742AC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B5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8" w:customStyle="true">
    <w:name w:val="Текст выноски Знак"/>
    <w:basedOn w:val="a0"/>
    <w:link w:val="a7"/>
    <w:uiPriority w:val="99"/>
    <w:semiHidden/>
    <w:rsid w:val="00CB5B93"/>
    <w:rPr>
      <w:rFonts w:ascii="Tahoma" w:hAnsi="Tahoma" w:cs="Tahoma"/>
      <w:sz w:val="16"/>
      <w:szCs w:val="16"/>
    </w:rPr>
  </w:style>
  <w:style w:type="character" w:styleId="20" w:customStyle="true">
    <w:name w:val="Заголовок 2 Знак"/>
    <w:basedOn w:val="a0"/>
    <w:link w:val="2"/>
    <w:uiPriority w:val="9"/>
    <w:rsid w:val="00080A99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C06F1D"/>
    <w:pPr>
      <w:spacing w:after="0" w:line="240" w:lineRule="auto"/>
    </w:pPr>
    <w:rPr>
      <w:rFonts w:ascii="Times New Roman" w:hAnsi="Times New Roman" w:eastAsia="Calibri" w:cs="Arial"/>
      <w:sz w:val="20"/>
      <w:szCs w:val="20"/>
    </w:rPr>
  </w:style>
  <w:style w:type="character" w:styleId="aa" w:customStyle="true">
    <w:name w:val="Текст сноски Знак"/>
    <w:basedOn w:val="a0"/>
    <w:link w:val="a9"/>
    <w:uiPriority w:val="99"/>
    <w:semiHidden/>
    <w:rsid w:val="00C06F1D"/>
    <w:rPr>
      <w:rFonts w:ascii="Times New Roman" w:hAnsi="Times New Roman" w:eastAsia="Calibri" w:cs="Arial"/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C06F1D"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sid w:val="00C06F1D"/>
    <w:pPr>
      <w:spacing w:after="0" w:line="240" w:lineRule="auto"/>
    </w:pPr>
    <w:rPr>
      <w:rFonts w:ascii="Times New Roman" w:hAnsi="Times New Roman" w:eastAsia="Calibri" w:cs="Arial"/>
      <w:sz w:val="20"/>
      <w:szCs w:val="20"/>
    </w:rPr>
  </w:style>
  <w:style w:type="character" w:styleId="ad" w:customStyle="true">
    <w:name w:val="Текст концевой сноски Знак"/>
    <w:basedOn w:val="a0"/>
    <w:link w:val="ac"/>
    <w:uiPriority w:val="99"/>
    <w:semiHidden/>
    <w:rsid w:val="00C06F1D"/>
    <w:rPr>
      <w:rFonts w:ascii="Times New Roman" w:hAnsi="Times New Roman" w:eastAsia="Calibri" w:cs="Arial"/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C06F1D"/>
    <w:rPr>
      <w:vertAlign w:val="superscript"/>
    </w:rPr>
  </w:style>
  <w:style w:type="paragraph" w:styleId="af">
    <w:name w:val="footer"/>
    <w:basedOn w:val="a"/>
    <w:link w:val="af0"/>
    <w:uiPriority w:val="99"/>
    <w:unhideWhenUsed/>
    <w:rsid w:val="00A43E81"/>
    <w:pPr>
      <w:tabs>
        <w:tab w:val="center" w:pos="4677"/>
        <w:tab w:val="right" w:pos="9355"/>
      </w:tabs>
      <w:spacing w:after="0" w:line="240" w:lineRule="auto"/>
    </w:pPr>
  </w:style>
  <w:style w:type="character" w:styleId="af0" w:customStyle="true">
    <w:name w:val="Нижний колонтитул Знак"/>
    <w:basedOn w:val="a0"/>
    <w:link w:val="af"/>
    <w:uiPriority w:val="99"/>
    <w:rsid w:val="00A43E81"/>
  </w:style>
  <w:style w:type="character" w:styleId="af1">
    <w:name w:val="Hyperlink"/>
    <w:basedOn w:val="a0"/>
    <w:uiPriority w:val="99"/>
    <w:unhideWhenUsed/>
    <w:rsid w:val="008B1CAD"/>
    <w:rPr>
      <w:color w:val="0000FF" w:themeColor="hyperlink"/>
      <w:u w:val="single"/>
    </w:rPr>
  </w:style>
  <w:style w:type="character" w:styleId="af2">
    <w:name w:val="Strong"/>
    <w:basedOn w:val="a0"/>
    <w:uiPriority w:val="22"/>
    <w:qFormat/>
    <w:rsid w:val="00EB17F7"/>
    <w:rPr>
      <w:b/>
      <w:bCs/>
    </w:rPr>
  </w:style>
  <w:style w:type="character" w:styleId="BoldText" w:customStyle="true">
    <w:name w:val="BoldText"/>
    <w:basedOn w:val="a0"/>
    <w:uiPriority w:val="15"/>
    <w:qFormat/>
    <w:rsid w:val="00684968"/>
    <w:rPr>
      <w:b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3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</w:style>
  <w:style w:styleId="2" w:type="paragraph">
    <w:name w:val="heading 2"/>
    <w:basedOn w:val="a"/>
    <w:link w:val="20"/>
    <w:uiPriority w:val="9"/>
    <w:qFormat/>
    <w:rsid w:val="00080A99"/>
    <w:pPr>
      <w:spacing w:after="100" w:afterAutospacing="1" w:before="100" w:beforeAutospacing="1" w:line="240" w:lineRule="auto"/>
      <w:outlineLvl w:val="1"/>
    </w:pPr>
    <w:rPr>
      <w:rFonts w:ascii="Times New Roman" w:cs="Times New Roman" w:eastAsia="Times New Roman" w:hAnsi="Times New Roman"/>
      <w:b/>
      <w:bCs/>
      <w:sz w:val="36"/>
      <w:szCs w:val="36"/>
      <w:lang w:eastAsia="ru-RU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ConsPlusNormal" w:type="paragraph">
    <w:name w:val="ConsPlusNormal"/>
    <w:link w:val="ConsPlusNormal0"/>
    <w:rsid w:val="002156BC"/>
    <w:pPr>
      <w:widowControl w:val="0"/>
      <w:autoSpaceDE w:val="0"/>
      <w:autoSpaceDN w:val="0"/>
      <w:spacing w:after="0" w:line="240" w:lineRule="auto"/>
    </w:pPr>
    <w:rPr>
      <w:rFonts w:ascii="Calibri" w:cs="Calibri" w:eastAsiaTheme="minorEastAsia" w:hAnsi="Calibri"/>
      <w:lang w:eastAsia="ru-RU"/>
    </w:rPr>
  </w:style>
  <w:style w:customStyle="1" w:styleId="ConsPlusTitle" w:type="paragraph">
    <w:name w:val="ConsPlusTitle"/>
    <w:rsid w:val="002156BC"/>
    <w:pPr>
      <w:widowControl w:val="0"/>
      <w:autoSpaceDE w:val="0"/>
      <w:autoSpaceDN w:val="0"/>
      <w:spacing w:after="0" w:line="240" w:lineRule="auto"/>
    </w:pPr>
    <w:rPr>
      <w:rFonts w:ascii="Calibri" w:cs="Calibri" w:eastAsiaTheme="minorEastAsia" w:hAnsi="Calibri"/>
      <w:b/>
      <w:lang w:eastAsia="ru-RU"/>
    </w:rPr>
  </w:style>
  <w:style w:customStyle="1" w:styleId="ConsPlusNonformat" w:type="paragraph">
    <w:name w:val="ConsPlusNonformat"/>
    <w:rsid w:val="002156BC"/>
    <w:pPr>
      <w:widowControl w:val="0"/>
      <w:autoSpaceDE w:val="0"/>
      <w:autoSpaceDN w:val="0"/>
      <w:spacing w:after="0" w:line="240" w:lineRule="auto"/>
    </w:pPr>
    <w:rPr>
      <w:rFonts w:ascii="Courier New" w:cs="Courier New" w:eastAsiaTheme="minorEastAsia" w:hAnsi="Courier New"/>
      <w:sz w:val="20"/>
      <w:lang w:eastAsia="ru-RU"/>
    </w:rPr>
  </w:style>
  <w:style w:customStyle="1" w:styleId="ConsPlusNormal0" w:type="character">
    <w:name w:val="ConsPlusNormal Знак"/>
    <w:link w:val="ConsPlusNormal"/>
    <w:locked/>
    <w:rsid w:val="008E1801"/>
    <w:rPr>
      <w:rFonts w:ascii="Calibri" w:cs="Calibri" w:eastAsiaTheme="minorEastAsia" w:hAnsi="Calibri"/>
      <w:lang w:eastAsia="ru-RU"/>
    </w:rPr>
  </w:style>
  <w:style w:styleId="a3" w:type="paragraph">
    <w:name w:val="header"/>
    <w:basedOn w:val="a"/>
    <w:link w:val="a4"/>
    <w:uiPriority w:val="99"/>
    <w:unhideWhenUsed/>
    <w:rsid w:val="00D9240C"/>
    <w:pPr>
      <w:tabs>
        <w:tab w:pos="4677" w:val="center"/>
        <w:tab w:pos="9355" w:val="right"/>
      </w:tabs>
    </w:pPr>
    <w:rPr>
      <w:rFonts w:ascii="Times New Roman" w:cs="Arial" w:eastAsia="Calibri" w:hAnsi="Times New Roman"/>
      <w:sz w:val="24"/>
    </w:rPr>
  </w:style>
  <w:style w:customStyle="1" w:styleId="a4" w:type="character">
    <w:name w:val="Верхний колонтитул Знак"/>
    <w:basedOn w:val="a0"/>
    <w:link w:val="a3"/>
    <w:uiPriority w:val="99"/>
    <w:rsid w:val="00D9240C"/>
    <w:rPr>
      <w:rFonts w:ascii="Times New Roman" w:cs="Arial" w:eastAsia="Calibri" w:hAnsi="Times New Roman"/>
      <w:sz w:val="24"/>
    </w:rPr>
  </w:style>
  <w:style w:styleId="a5" w:type="table">
    <w:name w:val="Table Grid"/>
    <w:basedOn w:val="a1"/>
    <w:uiPriority w:val="39"/>
    <w:rsid w:val="005D5079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a6" w:type="paragraph">
    <w:name w:val="List Paragraph"/>
    <w:basedOn w:val="a"/>
    <w:uiPriority w:val="34"/>
    <w:qFormat/>
    <w:rsid w:val="00742AC3"/>
    <w:pPr>
      <w:ind w:left="720"/>
      <w:contextualSpacing/>
    </w:pPr>
  </w:style>
  <w:style w:styleId="a7" w:type="paragraph">
    <w:name w:val="Balloon Text"/>
    <w:basedOn w:val="a"/>
    <w:link w:val="a8"/>
    <w:uiPriority w:val="99"/>
    <w:semiHidden/>
    <w:unhideWhenUsed/>
    <w:rsid w:val="00CB5B93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a8" w:type="character">
    <w:name w:val="Текст выноски Знак"/>
    <w:basedOn w:val="a0"/>
    <w:link w:val="a7"/>
    <w:uiPriority w:val="99"/>
    <w:semiHidden/>
    <w:rsid w:val="00CB5B93"/>
    <w:rPr>
      <w:rFonts w:ascii="Tahoma" w:cs="Tahoma" w:hAnsi="Tahoma"/>
      <w:sz w:val="16"/>
      <w:szCs w:val="16"/>
    </w:rPr>
  </w:style>
  <w:style w:customStyle="1" w:styleId="20" w:type="character">
    <w:name w:val="Заголовок 2 Знак"/>
    <w:basedOn w:val="a0"/>
    <w:link w:val="2"/>
    <w:uiPriority w:val="9"/>
    <w:rsid w:val="00080A99"/>
    <w:rPr>
      <w:rFonts w:ascii="Times New Roman" w:cs="Times New Roman" w:eastAsia="Times New Roman" w:hAnsi="Times New Roman"/>
      <w:b/>
      <w:bCs/>
      <w:sz w:val="36"/>
      <w:szCs w:val="36"/>
      <w:lang w:eastAsia="ru-RU"/>
    </w:rPr>
  </w:style>
  <w:style w:styleId="a9" w:type="paragraph">
    <w:name w:val="footnote text"/>
    <w:basedOn w:val="a"/>
    <w:link w:val="aa"/>
    <w:uiPriority w:val="99"/>
    <w:semiHidden/>
    <w:unhideWhenUsed/>
    <w:rsid w:val="00C06F1D"/>
    <w:pPr>
      <w:spacing w:after="0" w:line="240" w:lineRule="auto"/>
    </w:pPr>
    <w:rPr>
      <w:rFonts w:ascii="Times New Roman" w:cs="Arial" w:eastAsia="Calibri" w:hAnsi="Times New Roman"/>
      <w:sz w:val="20"/>
      <w:szCs w:val="20"/>
    </w:rPr>
  </w:style>
  <w:style w:customStyle="1" w:styleId="aa" w:type="character">
    <w:name w:val="Текст сноски Знак"/>
    <w:basedOn w:val="a0"/>
    <w:link w:val="a9"/>
    <w:uiPriority w:val="99"/>
    <w:semiHidden/>
    <w:rsid w:val="00C06F1D"/>
    <w:rPr>
      <w:rFonts w:ascii="Times New Roman" w:cs="Arial" w:eastAsia="Calibri" w:hAnsi="Times New Roman"/>
      <w:sz w:val="20"/>
      <w:szCs w:val="20"/>
    </w:rPr>
  </w:style>
  <w:style w:styleId="ab" w:type="character">
    <w:name w:val="footnote reference"/>
    <w:basedOn w:val="a0"/>
    <w:uiPriority w:val="99"/>
    <w:semiHidden/>
    <w:unhideWhenUsed/>
    <w:rsid w:val="00C06F1D"/>
    <w:rPr>
      <w:vertAlign w:val="superscript"/>
    </w:rPr>
  </w:style>
  <w:style w:styleId="ac" w:type="paragraph">
    <w:name w:val="endnote text"/>
    <w:basedOn w:val="a"/>
    <w:link w:val="ad"/>
    <w:uiPriority w:val="99"/>
    <w:semiHidden/>
    <w:unhideWhenUsed/>
    <w:rsid w:val="00C06F1D"/>
    <w:pPr>
      <w:spacing w:after="0" w:line="240" w:lineRule="auto"/>
    </w:pPr>
    <w:rPr>
      <w:rFonts w:ascii="Times New Roman" w:cs="Arial" w:eastAsia="Calibri" w:hAnsi="Times New Roman"/>
      <w:sz w:val="20"/>
      <w:szCs w:val="20"/>
    </w:rPr>
  </w:style>
  <w:style w:customStyle="1" w:styleId="ad" w:type="character">
    <w:name w:val="Текст концевой сноски Знак"/>
    <w:basedOn w:val="a0"/>
    <w:link w:val="ac"/>
    <w:uiPriority w:val="99"/>
    <w:semiHidden/>
    <w:rsid w:val="00C06F1D"/>
    <w:rPr>
      <w:rFonts w:ascii="Times New Roman" w:cs="Arial" w:eastAsia="Calibri" w:hAnsi="Times New Roman"/>
      <w:sz w:val="20"/>
      <w:szCs w:val="20"/>
    </w:rPr>
  </w:style>
  <w:style w:styleId="ae" w:type="character">
    <w:name w:val="endnote reference"/>
    <w:basedOn w:val="a0"/>
    <w:uiPriority w:val="99"/>
    <w:semiHidden/>
    <w:unhideWhenUsed/>
    <w:rsid w:val="00C06F1D"/>
    <w:rPr>
      <w:vertAlign w:val="superscript"/>
    </w:rPr>
  </w:style>
  <w:style w:styleId="af" w:type="paragraph">
    <w:name w:val="footer"/>
    <w:basedOn w:val="a"/>
    <w:link w:val="af0"/>
    <w:uiPriority w:val="99"/>
    <w:unhideWhenUsed/>
    <w:rsid w:val="00A43E81"/>
    <w:pPr>
      <w:tabs>
        <w:tab w:pos="4677" w:val="center"/>
        <w:tab w:pos="9355" w:val="right"/>
      </w:tabs>
      <w:spacing w:after="0" w:line="240" w:lineRule="auto"/>
    </w:pPr>
  </w:style>
  <w:style w:customStyle="1" w:styleId="af0" w:type="character">
    <w:name w:val="Нижний колонтитул Знак"/>
    <w:basedOn w:val="a0"/>
    <w:link w:val="af"/>
    <w:uiPriority w:val="99"/>
    <w:rsid w:val="00A43E81"/>
  </w:style>
  <w:style w:styleId="af1" w:type="character">
    <w:name w:val="Hyperlink"/>
    <w:basedOn w:val="a0"/>
    <w:uiPriority w:val="99"/>
    <w:unhideWhenUsed/>
    <w:rsid w:val="008B1CAD"/>
    <w:rPr>
      <w:color w:themeColor="hyperlink" w:val="0000FF"/>
      <w:u w:val="single"/>
    </w:rPr>
  </w:style>
  <w:style w:styleId="af2" w:type="character">
    <w:name w:val="Strong"/>
    <w:basedOn w:val="a0"/>
    <w:uiPriority w:val="22"/>
    <w:qFormat/>
    <w:rsid w:val="00EB17F7"/>
    <w:rPr>
      <w:b/>
      <w:bCs/>
    </w:rPr>
  </w:style>
  <w:style w:customStyle="1" w:styleId="BoldText" w:type="character">
    <w:name w:val="BoldText"/>
    <w:basedOn w:val="a0"/>
    <w:uiPriority w:val="15"/>
    <w:qFormat/>
    <w:rsid w:val="00684968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468900&amp;dst=104721" TargetMode="External"/><Relationship Id="rId21" Type="http://schemas.openxmlformats.org/officeDocument/2006/relationships/hyperlink" Target="https://login.consultant.ru/link/?req=doc&amp;base=LAW&amp;n=468900&amp;dst=102809" TargetMode="External"/><Relationship Id="rId42" Type="http://schemas.openxmlformats.org/officeDocument/2006/relationships/hyperlink" Target="https://login.consultant.ru/link/?req=doc&amp;base=LAW&amp;n=468900&amp;dst=105863" TargetMode="External"/><Relationship Id="rId47" Type="http://schemas.openxmlformats.org/officeDocument/2006/relationships/hyperlink" Target="https://login.consultant.ru/link/?req=doc&amp;base=LAW&amp;n=468900&amp;dst=105626" TargetMode="External"/><Relationship Id="rId63" Type="http://schemas.openxmlformats.org/officeDocument/2006/relationships/hyperlink" Target="https://login.consultant.ru/link/?req=doc&amp;base=LAW&amp;n=468900&amp;dst=102830" TargetMode="External"/><Relationship Id="rId68" Type="http://schemas.openxmlformats.org/officeDocument/2006/relationships/hyperlink" Target="https://login.consultant.ru/link/?req=doc&amp;base=LAW&amp;n=468900&amp;dst=104792" TargetMode="External"/><Relationship Id="rId84" Type="http://schemas.openxmlformats.org/officeDocument/2006/relationships/hyperlink" Target="https://login.consultant.ru/link/?req=doc&amp;base=LAW&amp;n=468900&amp;dst=105599" TargetMode="External"/><Relationship Id="rId89" Type="http://schemas.openxmlformats.org/officeDocument/2006/relationships/hyperlink" Target="consultantplus://offline/ref=77FB73FB681925DDE67BCC729BB0EAC5B061BDEC355B88636B3E0EFF95B25E46B584F3EE1FCD00C290EE1188D6A91A3CF40728BFA3F5yDg3F" TargetMode="External"/><Relationship Id="rId16" Type="http://schemas.openxmlformats.org/officeDocument/2006/relationships/hyperlink" Target="https://login.consultant.ru/link/?req=doc&amp;base=LAW&amp;n=468900" TargetMode="External"/><Relationship Id="rId11" Type="http://schemas.openxmlformats.org/officeDocument/2006/relationships/header" Target="header2.xml"/><Relationship Id="rId32" Type="http://schemas.openxmlformats.org/officeDocument/2006/relationships/hyperlink" Target="https://login.consultant.ru/link/?req=doc&amp;base=LAW&amp;n=468900&amp;dst=104970" TargetMode="External"/><Relationship Id="rId37" Type="http://schemas.openxmlformats.org/officeDocument/2006/relationships/hyperlink" Target="https://login.consultant.ru/link/?req=doc&amp;base=LAW&amp;n=468900&amp;dst=105118" TargetMode="External"/><Relationship Id="rId53" Type="http://schemas.openxmlformats.org/officeDocument/2006/relationships/hyperlink" Target="https://login.consultant.ru/link/?req=doc&amp;base=LAW&amp;n=471848&amp;dst=217" TargetMode="External"/><Relationship Id="rId58" Type="http://schemas.openxmlformats.org/officeDocument/2006/relationships/hyperlink" Target="https://login.consultant.ru/link/?req=doc&amp;base=LAW&amp;n=468900&amp;dst=101052" TargetMode="External"/><Relationship Id="rId74" Type="http://schemas.openxmlformats.org/officeDocument/2006/relationships/hyperlink" Target="https://login.consultant.ru/link/?req=doc&amp;base=LAW&amp;n=468900&amp;dst=104974" TargetMode="External"/><Relationship Id="rId79" Type="http://schemas.openxmlformats.org/officeDocument/2006/relationships/hyperlink" Target="https://login.consultant.ru/link/?req=doc&amp;base=LAW&amp;n=468900&amp;dst=105043" TargetMode="External"/><Relationship Id="rId5" Type="http://schemas.openxmlformats.org/officeDocument/2006/relationships/settings" Target="settings.xml"/><Relationship Id="rId90" Type="http://schemas.openxmlformats.org/officeDocument/2006/relationships/header" Target="header3.xml"/><Relationship Id="rId95" Type="http://schemas.openxmlformats.org/officeDocument/2006/relationships/customXml" Target="../customXml/item4.xml"/><Relationship Id="rId22" Type="http://schemas.openxmlformats.org/officeDocument/2006/relationships/hyperlink" Target="https://login.consultant.ru/link/?req=doc&amp;base=LAW&amp;n=468900&amp;dst=102830" TargetMode="External"/><Relationship Id="rId27" Type="http://schemas.openxmlformats.org/officeDocument/2006/relationships/hyperlink" Target="https://login.consultant.ru/link/?req=doc&amp;base=LAW&amp;n=468900&amp;dst=104792" TargetMode="External"/><Relationship Id="rId43" Type="http://schemas.openxmlformats.org/officeDocument/2006/relationships/hyperlink" Target="https://login.consultant.ru/link/?req=doc&amp;base=LAW&amp;n=468900&amp;dst=105599" TargetMode="External"/><Relationship Id="rId48" Type="http://schemas.openxmlformats.org/officeDocument/2006/relationships/hyperlink" Target="https://login.consultant.ru/link/?req=doc&amp;base=RLAW123&amp;n=306745" TargetMode="External"/><Relationship Id="rId64" Type="http://schemas.openxmlformats.org/officeDocument/2006/relationships/hyperlink" Target="https://login.consultant.ru/link/?req=doc&amp;base=LAW&amp;n=468900&amp;dst=102885" TargetMode="External"/><Relationship Id="rId69" Type="http://schemas.openxmlformats.org/officeDocument/2006/relationships/hyperlink" Target="https://login.consultant.ru/link/?req=doc&amp;base=LAW&amp;n=468900&amp;dst=104824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login.consultant.ru/link/?req=doc&amp;base=LAW&amp;n=464169&amp;dst=28" TargetMode="External"/><Relationship Id="rId72" Type="http://schemas.openxmlformats.org/officeDocument/2006/relationships/hyperlink" Target="https://login.consultant.ru/link/?req=doc&amp;base=LAW&amp;n=468900&amp;dst=104953" TargetMode="External"/><Relationship Id="rId80" Type="http://schemas.openxmlformats.org/officeDocument/2006/relationships/hyperlink" Target="https://login.consultant.ru/link/?req=doc&amp;base=LAW&amp;n=468900&amp;dst=105210" TargetMode="External"/><Relationship Id="rId85" Type="http://schemas.openxmlformats.org/officeDocument/2006/relationships/hyperlink" Target="https://login.consultant.ru/link/?req=doc&amp;base=LAW&amp;n=468900&amp;dst=105871" TargetMode="External"/><Relationship Id="rId93" Type="http://schemas.openxmlformats.org/officeDocument/2006/relationships/customXml" Target="../customXml/item2.xml"/><Relationship Id="rId3" Type="http://schemas.openxmlformats.org/officeDocument/2006/relationships/styles" Target="styles.xml"/><Relationship Id="rId12" Type="http://schemas.openxmlformats.org/officeDocument/2006/relationships/hyperlink" Target="https://login.consultant.ru/link/?req=doc&amp;base=LAW&amp;n=464169" TargetMode="External"/><Relationship Id="rId17" Type="http://schemas.openxmlformats.org/officeDocument/2006/relationships/hyperlink" Target="https://login.consultant.ru/link/?req=doc&amp;base=LAW&amp;n=468900&amp;dst=101052" TargetMode="External"/><Relationship Id="rId25" Type="http://schemas.openxmlformats.org/officeDocument/2006/relationships/hyperlink" Target="https://login.consultant.ru/link/?req=doc&amp;base=LAW&amp;n=468900&amp;dst=104555" TargetMode="External"/><Relationship Id="rId33" Type="http://schemas.openxmlformats.org/officeDocument/2006/relationships/hyperlink" Target="https://login.consultant.ru/link/?req=doc&amp;base=LAW&amp;n=468900&amp;dst=104974" TargetMode="External"/><Relationship Id="rId38" Type="http://schemas.openxmlformats.org/officeDocument/2006/relationships/hyperlink" Target="https://login.consultant.ru/link/?req=doc&amp;base=LAW&amp;n=468900&amp;dst=105043" TargetMode="External"/><Relationship Id="rId46" Type="http://schemas.openxmlformats.org/officeDocument/2006/relationships/hyperlink" Target="https://login.consultant.ru/link/?req=doc&amp;base=LAW&amp;n=468900&amp;dst=105607" TargetMode="External"/><Relationship Id="rId59" Type="http://schemas.openxmlformats.org/officeDocument/2006/relationships/hyperlink" Target="https://login.consultant.ru/link/?req=doc&amp;base=LAW&amp;n=468900&amp;dst=105488" TargetMode="External"/><Relationship Id="rId67" Type="http://schemas.openxmlformats.org/officeDocument/2006/relationships/hyperlink" Target="https://login.consultant.ru/link/?req=doc&amp;base=LAW&amp;n=468900&amp;dst=104721" TargetMode="External"/><Relationship Id="rId20" Type="http://schemas.openxmlformats.org/officeDocument/2006/relationships/hyperlink" Target="https://login.consultant.ru/link/?req=doc&amp;base=LAW&amp;n=468900&amp;dst=102708" TargetMode="External"/><Relationship Id="rId41" Type="http://schemas.openxmlformats.org/officeDocument/2006/relationships/hyperlink" Target="https://login.consultant.ru/link/?req=doc&amp;base=LAW&amp;n=468900&amp;dst=105555" TargetMode="External"/><Relationship Id="rId54" Type="http://schemas.openxmlformats.org/officeDocument/2006/relationships/hyperlink" Target="https://login.consultant.ru/link/?req=doc&amp;base=LAW&amp;n=394431&amp;dst=100104" TargetMode="External"/><Relationship Id="rId62" Type="http://schemas.openxmlformats.org/officeDocument/2006/relationships/hyperlink" Target="https://login.consultant.ru/link/?req=doc&amp;base=LAW&amp;n=468900&amp;dst=102809" TargetMode="External"/><Relationship Id="rId70" Type="http://schemas.openxmlformats.org/officeDocument/2006/relationships/hyperlink" Target="https://login.consultant.ru/link/?req=doc&amp;base=LAW&amp;n=468900&amp;dst=105981" TargetMode="External"/><Relationship Id="rId75" Type="http://schemas.openxmlformats.org/officeDocument/2006/relationships/hyperlink" Target="https://login.consultant.ru/link/?req=doc&amp;base=LAW&amp;n=468900&amp;dst=104978" TargetMode="External"/><Relationship Id="rId83" Type="http://schemas.openxmlformats.org/officeDocument/2006/relationships/hyperlink" Target="https://login.consultant.ru/link/?req=doc&amp;base=LAW&amp;n=468900&amp;dst=105863" TargetMode="External"/><Relationship Id="rId88" Type="http://schemas.openxmlformats.org/officeDocument/2006/relationships/hyperlink" Target="https://login.consultant.ru/link/?req=doc&amp;base=LAW&amp;n=468900&amp;dst=105626" TargetMode="External"/><Relationship Id="rId9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148719&amp;dst=100032" TargetMode="External"/><Relationship Id="rId23" Type="http://schemas.openxmlformats.org/officeDocument/2006/relationships/hyperlink" Target="https://login.consultant.ru/link/?req=doc&amp;base=LAW&amp;n=468900&amp;dst=102885" TargetMode="External"/><Relationship Id="rId28" Type="http://schemas.openxmlformats.org/officeDocument/2006/relationships/hyperlink" Target="https://login.consultant.ru/link/?req=doc&amp;base=LAW&amp;n=468900&amp;dst=104824" TargetMode="External"/><Relationship Id="rId36" Type="http://schemas.openxmlformats.org/officeDocument/2006/relationships/hyperlink" Target="https://login.consultant.ru/link/?req=doc&amp;base=LAW&amp;n=468900&amp;dst=105027" TargetMode="External"/><Relationship Id="rId49" Type="http://schemas.openxmlformats.org/officeDocument/2006/relationships/hyperlink" Target="https://login.consultant.ru/link/?req=doc&amp;base=LAW&amp;n=121087&amp;dst=100142" TargetMode="External"/><Relationship Id="rId57" Type="http://schemas.openxmlformats.org/officeDocument/2006/relationships/hyperlink" Target="https://login.consultant.ru/link/?req=doc&amp;base=LAW&amp;n=468900" TargetMode="External"/><Relationship Id="rId10" Type="http://schemas.openxmlformats.org/officeDocument/2006/relationships/header" Target="header1.xml"/><Relationship Id="rId31" Type="http://schemas.openxmlformats.org/officeDocument/2006/relationships/hyperlink" Target="https://login.consultant.ru/link/?req=doc&amp;base=LAW&amp;n=468900&amp;dst=104953" TargetMode="External"/><Relationship Id="rId44" Type="http://schemas.openxmlformats.org/officeDocument/2006/relationships/hyperlink" Target="https://login.consultant.ru/link/?req=doc&amp;base=LAW&amp;n=468900&amp;dst=105871" TargetMode="External"/><Relationship Id="rId52" Type="http://schemas.openxmlformats.org/officeDocument/2006/relationships/hyperlink" Target="https://login.consultant.ru/link/?req=doc&amp;base=LAW&amp;n=471848&amp;dst=217" TargetMode="External"/><Relationship Id="rId60" Type="http://schemas.openxmlformats.org/officeDocument/2006/relationships/hyperlink" Target="https://login.consultant.ru/link/?req=doc&amp;base=LAW&amp;n=468900&amp;dst=100497" TargetMode="External"/><Relationship Id="rId65" Type="http://schemas.openxmlformats.org/officeDocument/2006/relationships/hyperlink" Target="https://login.consultant.ru/link/?req=doc&amp;base=LAW&amp;n=468900&amp;dst=103016" TargetMode="External"/><Relationship Id="rId73" Type="http://schemas.openxmlformats.org/officeDocument/2006/relationships/hyperlink" Target="https://login.consultant.ru/link/?req=doc&amp;base=LAW&amp;n=468900&amp;dst=104970" TargetMode="External"/><Relationship Id="rId78" Type="http://schemas.openxmlformats.org/officeDocument/2006/relationships/hyperlink" Target="https://login.consultant.ru/link/?req=doc&amp;base=LAW&amp;n=468900&amp;dst=105118" TargetMode="External"/><Relationship Id="rId81" Type="http://schemas.openxmlformats.org/officeDocument/2006/relationships/hyperlink" Target="https://login.consultant.ru/link/?req=doc&amp;base=LAW&amp;n=468900&amp;dst=105532" TargetMode="External"/><Relationship Id="rId86" Type="http://schemas.openxmlformats.org/officeDocument/2006/relationships/hyperlink" Target="https://login.consultant.ru/link/?req=doc&amp;base=LAW&amp;n=468900&amp;dst=105873" TargetMode="External"/><Relationship Id="rId94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3" Type="http://schemas.openxmlformats.org/officeDocument/2006/relationships/hyperlink" Target="https://login.consultant.ru/link/?req=doc&amp;base=LAW&amp;n=471848&amp;dst=11179" TargetMode="External"/><Relationship Id="rId18" Type="http://schemas.openxmlformats.org/officeDocument/2006/relationships/hyperlink" Target="https://login.consultant.ru/link/?req=doc&amp;base=LAW&amp;n=468900&amp;dst=105488" TargetMode="External"/><Relationship Id="rId39" Type="http://schemas.openxmlformats.org/officeDocument/2006/relationships/hyperlink" Target="https://login.consultant.ru/link/?req=doc&amp;base=LAW&amp;n=468900&amp;dst=105210" TargetMode="External"/><Relationship Id="rId34" Type="http://schemas.openxmlformats.org/officeDocument/2006/relationships/hyperlink" Target="https://login.consultant.ru/link/?req=doc&amp;base=LAW&amp;n=468900&amp;dst=104978" TargetMode="External"/><Relationship Id="rId50" Type="http://schemas.openxmlformats.org/officeDocument/2006/relationships/hyperlink" Target="https://login.consultant.ru/link/?req=doc&amp;base=LAW&amp;n=471842" TargetMode="External"/><Relationship Id="rId55" Type="http://schemas.openxmlformats.org/officeDocument/2006/relationships/hyperlink" Target="https://login.consultant.ru/link/?req=doc&amp;base=LAW&amp;n=494637&amp;dst=100058" TargetMode="External"/><Relationship Id="rId76" Type="http://schemas.openxmlformats.org/officeDocument/2006/relationships/hyperlink" Target="https://login.consultant.ru/link/?req=doc&amp;base=LAW&amp;n=468900&amp;dst=105016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s://login.consultant.ru/link/?req=doc&amp;base=LAW&amp;n=468900&amp;dst=106004" TargetMode="External"/><Relationship Id="rId92" Type="http://schemas.openxmlformats.org/officeDocument/2006/relationships/theme" Target="theme/theme1.xml"/><Relationship Id="rId2" Type="http://schemas.openxmlformats.org/officeDocument/2006/relationships/numbering" Target="numbering.xml"/><Relationship Id="rId29" Type="http://schemas.openxmlformats.org/officeDocument/2006/relationships/hyperlink" Target="https://login.consultant.ru/link/?req=doc&amp;base=LAW&amp;n=468900&amp;dst=105981" TargetMode="External"/><Relationship Id="rId24" Type="http://schemas.openxmlformats.org/officeDocument/2006/relationships/hyperlink" Target="https://login.consultant.ru/link/?req=doc&amp;base=LAW&amp;n=468900&amp;dst=103016" TargetMode="External"/><Relationship Id="rId40" Type="http://schemas.openxmlformats.org/officeDocument/2006/relationships/hyperlink" Target="https://login.consultant.ru/link/?req=doc&amp;base=LAW&amp;n=468900&amp;dst=105532" TargetMode="External"/><Relationship Id="rId45" Type="http://schemas.openxmlformats.org/officeDocument/2006/relationships/hyperlink" Target="https://login.consultant.ru/link/?req=doc&amp;base=LAW&amp;n=468900&amp;dst=105873" TargetMode="External"/><Relationship Id="rId66" Type="http://schemas.openxmlformats.org/officeDocument/2006/relationships/hyperlink" Target="https://login.consultant.ru/link/?req=doc&amp;base=LAW&amp;n=468900&amp;dst=104555" TargetMode="External"/><Relationship Id="rId87" Type="http://schemas.openxmlformats.org/officeDocument/2006/relationships/hyperlink" Target="https://login.consultant.ru/link/?req=doc&amp;base=LAW&amp;n=468900&amp;dst=105607" TargetMode="External"/><Relationship Id="rId61" Type="http://schemas.openxmlformats.org/officeDocument/2006/relationships/hyperlink" Target="https://login.consultant.ru/link/?req=doc&amp;base=LAW&amp;n=468900&amp;dst=102708" TargetMode="External"/><Relationship Id="rId82" Type="http://schemas.openxmlformats.org/officeDocument/2006/relationships/hyperlink" Target="https://login.consultant.ru/link/?req=doc&amp;base=LAW&amp;n=468900&amp;dst=105555" TargetMode="External"/><Relationship Id="rId19" Type="http://schemas.openxmlformats.org/officeDocument/2006/relationships/hyperlink" Target="https://login.consultant.ru/link/?req=doc&amp;base=LAW&amp;n=468900&amp;dst=100497" TargetMode="External"/><Relationship Id="rId14" Type="http://schemas.openxmlformats.org/officeDocument/2006/relationships/hyperlink" Target="https://login.consultant.ru/link/?req=doc&amp;base=LAW&amp;n=148719&amp;dst=100031" TargetMode="External"/><Relationship Id="rId30" Type="http://schemas.openxmlformats.org/officeDocument/2006/relationships/hyperlink" Target="https://login.consultant.ru/link/?req=doc&amp;base=LAW&amp;n=468900&amp;dst=106004" TargetMode="External"/><Relationship Id="rId35" Type="http://schemas.openxmlformats.org/officeDocument/2006/relationships/hyperlink" Target="https://login.consultant.ru/link/?req=doc&amp;base=LAW&amp;n=468900&amp;dst=105016" TargetMode="External"/><Relationship Id="rId56" Type="http://schemas.openxmlformats.org/officeDocument/2006/relationships/hyperlink" Target="https://login.consultant.ru/link/?req=doc&amp;base=LAW&amp;n=464169&amp;dst=349" TargetMode="External"/><Relationship Id="rId77" Type="http://schemas.openxmlformats.org/officeDocument/2006/relationships/hyperlink" Target="https://login.consultant.ru/link/?req=doc&amp;base=LAW&amp;n=468900&amp;dst=1050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471 от 23.06.2025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7FA418D1-8E98-4FB9-B403-3B602B76FD9E}"/>
</file>

<file path=customXml/itemProps2.xml><?xml version="1.0" encoding="utf-8"?>
<ds:datastoreItem xmlns:ds="http://schemas.openxmlformats.org/officeDocument/2006/customXml" ds:itemID="{8D30EEAD-8061-4AC9-8F13-80967FF687FA}"/>
</file>

<file path=customXml/itemProps3.xml><?xml version="1.0" encoding="utf-8"?>
<ds:datastoreItem xmlns:ds="http://schemas.openxmlformats.org/officeDocument/2006/customXml" ds:itemID="{AF536016-D3FD-4E3C-86A7-9F6B01515C91}"/>
</file>

<file path=customXml/itemProps4.xml><?xml version="1.0" encoding="utf-8"?>
<ds:datastoreItem xmlns:ds="http://schemas.openxmlformats.org/officeDocument/2006/customXml" ds:itemID="{32D0C06C-4FC7-4341-8405-A82388CD717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1935</TotalTime>
  <Pages>74</Pages>
  <Words>23743</Words>
  <Characters>135341</Characters>
  <Application>Microsoft Office Word</Application>
  <DocSecurity>0</DocSecurity>
  <Lines>1127</Lines>
  <Paragraphs>317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471 от 23.06.2025</dc:title>
  <dc:subject/>
  <dc:creator>Лунева Ольга Ивановна</dc:creator>
  <cp:keywords/>
  <dc:description/>
  <cp:lastModifiedBy>Сайгашкина Евгения Николаевна</cp:lastModifiedBy>
  <cp:revision>2</cp:revision>
  <cp:lastPrinted>2025-06-20T04:27:00Z</cp:lastPrinted>
  <dcterms:created xsi:type="dcterms:W3CDTF">2025-05-12T12:20:00Z</dcterms:created>
  <dcterms:modified xsi:type="dcterms:W3CDTF">2025-06-20T05:51:00Z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