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7B1365" w:rsidR="000D4B71" w:rsidRDefault="000D4B71" w:rsidRPr="007B1365">
      <w:pPr>
        <w:widowControl w:val="false"/>
        <w:autoSpaceDE w:val="false"/>
        <w:autoSpaceDN w:val="false"/>
        <w:spacing w:after="0" w:line="192" w:lineRule="auto"/>
        <w:ind w:firstLine="4820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Приложение </w:t>
      </w:r>
      <w:r w:rsidR="00A115BE"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</w:p>
    <w:p w:rsidP="007B1365" w:rsidR="000D4B71" w:rsidRDefault="000D4B71" w:rsidRPr="007B1365">
      <w:pPr>
        <w:widowControl w:val="false"/>
        <w:autoSpaceDE w:val="false"/>
        <w:autoSpaceDN w:val="false"/>
        <w:spacing w:after="0" w:line="192" w:lineRule="auto"/>
        <w:ind w:firstLine="482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>к Примерному положению</w:t>
      </w:r>
    </w:p>
    <w:p w:rsidP="007B1365" w:rsidR="000D4B71" w:rsidRDefault="000D4B71" w:rsidRPr="007B1365">
      <w:pPr>
        <w:widowControl w:val="false"/>
        <w:autoSpaceDE w:val="false"/>
        <w:autoSpaceDN w:val="false"/>
        <w:spacing w:after="0" w:line="192" w:lineRule="auto"/>
        <w:ind w:firstLine="482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об оплате труда работников</w:t>
      </w:r>
    </w:p>
    <w:p w:rsidP="007B1365" w:rsidR="000D4B71" w:rsidRDefault="000D4B71" w:rsidRPr="007B1365">
      <w:pPr>
        <w:widowControl w:val="false"/>
        <w:autoSpaceDE w:val="false"/>
        <w:autoSpaceDN w:val="false"/>
        <w:spacing w:after="0" w:line="192" w:lineRule="auto"/>
        <w:ind w:firstLine="482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>муниципальных образовательных</w:t>
      </w:r>
    </w:p>
    <w:p w:rsidP="007B1365" w:rsidR="000D4B71" w:rsidRDefault="000D4B71" w:rsidRPr="007B1365">
      <w:pPr>
        <w:widowControl w:val="false"/>
        <w:autoSpaceDE w:val="false"/>
        <w:autoSpaceDN w:val="false"/>
        <w:spacing w:after="0" w:line="192" w:lineRule="auto"/>
        <w:ind w:firstLine="482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учреждений города Красноярска</w:t>
      </w:r>
    </w:p>
    <w:p w:rsidP="00670E8D" w:rsidR="000D4B71" w:rsidRDefault="000D4B71" w:rsidRPr="00B85DFA">
      <w:pPr>
        <w:widowControl w:val="false"/>
        <w:autoSpaceDE w:val="false"/>
        <w:autoSpaceDN w:val="false"/>
        <w:spacing w:after="0" w:line="240" w:lineRule="auto"/>
        <w:ind w:left="9214"/>
        <w:jc w:val="both"/>
        <w:rPr>
          <w:rFonts w:ascii="Times New Roman" w:cs="Times New Roman" w:eastAsiaTheme="minorEastAsia" w:hAnsi="Times New Roman"/>
          <w:lang w:eastAsia="ru-RU"/>
        </w:rPr>
      </w:pPr>
    </w:p>
    <w:p w:rsidP="00670E8D" w:rsidR="00670E8D" w:rsidRDefault="00670E8D" w:rsidRPr="00B85DFA">
      <w:pPr>
        <w:widowControl w:val="false"/>
        <w:autoSpaceDE w:val="false"/>
        <w:autoSpaceDN w:val="false"/>
        <w:spacing w:after="0" w:line="240" w:lineRule="auto"/>
        <w:ind w:left="9214"/>
        <w:jc w:val="both"/>
        <w:rPr>
          <w:rFonts w:ascii="Times New Roman" w:cs="Times New Roman" w:eastAsiaTheme="minorEastAsia" w:hAnsi="Times New Roman"/>
          <w:lang w:eastAsia="ru-RU"/>
        </w:rPr>
      </w:pPr>
    </w:p>
    <w:p w:rsidP="00670E8D" w:rsidR="00670E8D" w:rsidRDefault="00670E8D" w:rsidRPr="007B1365">
      <w:pPr>
        <w:widowControl w:val="false"/>
        <w:autoSpaceDE w:val="false"/>
        <w:autoSpaceDN w:val="false"/>
        <w:spacing w:after="0" w:line="240" w:lineRule="auto"/>
        <w:ind w:left="9214"/>
        <w:jc w:val="both"/>
        <w:rPr>
          <w:rFonts w:ascii="Times New Roman" w:cs="Times New Roman" w:eastAsiaTheme="minorEastAsia" w:hAnsi="Times New Roman"/>
          <w:lang w:eastAsia="ru-RU"/>
        </w:rPr>
      </w:pPr>
    </w:p>
    <w:p w:rsidP="007B1365" w:rsidR="000D4B71" w:rsidRDefault="007B1365" w:rsidRPr="007B136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0" w:name="P897"/>
      <w:bookmarkEnd w:id="0"/>
      <w:proofErr w:type="gramStart"/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тимулирующие выплаты (выплаты за важность выполняемой</w:t>
      </w:r>
      <w:proofErr w:type="gramEnd"/>
    </w:p>
    <w:p w:rsidP="007B1365" w:rsidR="000D4B71" w:rsidRDefault="007B1365" w:rsidRPr="007B136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работы, степень самостоятельности и ответственности</w:t>
      </w:r>
    </w:p>
    <w:p w:rsidP="007B1365" w:rsidR="000D4B71" w:rsidRDefault="007B1365" w:rsidRPr="007B136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выполнении поставленных задач; за интенсивность</w:t>
      </w:r>
    </w:p>
    <w:p w:rsidP="007B1365" w:rsidR="000D4B71" w:rsidRDefault="007B1365" w:rsidRPr="007B136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 высокие результаты работы; выплаты за качество </w:t>
      </w:r>
      <w:proofErr w:type="gramStart"/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выполняемых</w:t>
      </w:r>
      <w:proofErr w:type="gramEnd"/>
    </w:p>
    <w:p w:rsidP="007B1365" w:rsidR="000D4B71" w:rsidRDefault="007B1365" w:rsidRPr="007B136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работ) работникам общеобразовательных учреждений,</w:t>
      </w:r>
    </w:p>
    <w:p w:rsidP="007B1365" w:rsidR="000D4B71" w:rsidRDefault="007B1365" w:rsidRPr="007B136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том числе общеобразовательных школ-интернатов,</w:t>
      </w:r>
    </w:p>
    <w:p w:rsidP="007B1365" w:rsidR="007B1365" w:rsidRDefault="007B136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учреждений для детей, нуждающихся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</w:t>
      </w:r>
      <w:proofErr w:type="gramStart"/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психолого-педагогической</w:t>
      </w:r>
      <w:proofErr w:type="gramEnd"/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7B1365" w:rsidR="000D4B71" w:rsidRDefault="007B136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 </w:t>
      </w:r>
      <w:proofErr w:type="gramStart"/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медико-социальной</w:t>
      </w:r>
      <w:proofErr w:type="gramEnd"/>
      <w:r w:rsidRPr="007B136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помощи</w:t>
      </w:r>
    </w:p>
    <w:p w:rsidP="000D4B71" w:rsidR="007B1365" w:rsidRDefault="007B1365" w:rsidRPr="007B1365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cs="Times New Roman" w:eastAsiaTheme="minorEastAsia" w:hAnsi="Times New Roman"/>
          <w:sz w:val="28"/>
          <w:lang w:eastAsia="ru-RU"/>
        </w:rPr>
      </w:pPr>
    </w:p>
    <w:tbl>
      <w:tblPr>
        <w:tblStyle w:val="a5"/>
        <w:tblW w:type="dxa" w:w="9459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2184"/>
        <w:gridCol w:w="1984"/>
        <w:gridCol w:w="1985"/>
        <w:gridCol w:w="2126"/>
        <w:gridCol w:w="1180"/>
      </w:tblGrid>
      <w:tr w:rsidR="00525FBD" w:rsidRPr="00B85DFA" w:rsidTr="00CD1F4C">
        <w:trPr>
          <w:trHeight w:val="113"/>
        </w:trPr>
        <w:tc>
          <w:tcPr>
            <w:tcW w:type="dxa" w:w="2184"/>
            <w:vMerge w:val="restart"/>
            <w:tcBorders>
              <w:bottom w:val="nil"/>
            </w:tcBorders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Должности</w:t>
            </w:r>
          </w:p>
        </w:tc>
        <w:tc>
          <w:tcPr>
            <w:tcW w:type="dxa" w:w="1984"/>
            <w:vMerge w:val="restart"/>
            <w:tcBorders>
              <w:bottom w:val="nil"/>
            </w:tcBorders>
          </w:tcPr>
          <w:p w:rsidP="007B1365" w:rsidR="00CD1F4C" w:rsidRDefault="000D4B71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Критерии оценки результативности </w:t>
            </w:r>
          </w:p>
          <w:p w:rsidP="007B1365" w:rsidR="007B1365" w:rsidRDefault="000D4B71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и качества труда работников </w:t>
            </w:r>
          </w:p>
          <w:p w:rsidP="007B1365" w:rsidR="000D4B71" w:rsidRDefault="000D4B71" w:rsidRPr="00B85DFA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учреждения</w:t>
            </w:r>
          </w:p>
        </w:tc>
        <w:tc>
          <w:tcPr>
            <w:tcW w:type="dxa" w:w="4111"/>
            <w:gridSpan w:val="2"/>
            <w:tcBorders>
              <w:bottom w:color="auto" w:space="0" w:sz="4" w:val="single"/>
            </w:tcBorders>
          </w:tcPr>
          <w:p w:rsidP="007B1365" w:rsidR="000D4B71" w:rsidRDefault="000D4B71" w:rsidRPr="00B85DFA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Условия</w:t>
            </w:r>
          </w:p>
        </w:tc>
        <w:tc>
          <w:tcPr>
            <w:tcW w:type="dxa" w:w="1180"/>
            <w:vMerge w:val="restart"/>
            <w:tcBorders>
              <w:bottom w:val="nil"/>
            </w:tcBorders>
          </w:tcPr>
          <w:p w:rsidP="007B1365" w:rsidR="000D4B71" w:rsidRDefault="000D4B71" w:rsidRPr="00B85DFA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Предел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ное ко</w:t>
            </w:r>
            <w:r w:rsidR="007B1365">
              <w:rPr>
                <w:rFonts w:ascii="Times New Roman" w:cs="Times New Roman" w:eastAsiaTheme="minorEastAsia" w:hAnsi="Times New Roman"/>
                <w:lang w:eastAsia="ru-RU"/>
              </w:rPr>
              <w:t>л</w:t>
            </w:r>
            <w:r w:rsidR="007B1365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="007B1365">
              <w:rPr>
                <w:rFonts w:ascii="Times New Roman" w:cs="Times New Roman" w:eastAsiaTheme="minorEastAsia" w:hAnsi="Times New Roman"/>
                <w:lang w:eastAsia="ru-RU"/>
              </w:rPr>
              <w:t>чество баллов</w:t>
            </w:r>
            <w:hyperlink w:anchor="P1814">
              <w:r w:rsidRPr="00B85DFA">
                <w:rPr>
                  <w:rFonts w:ascii="Times New Roman" w:cs="Times New Roman" w:eastAsiaTheme="minorEastAsia" w:hAnsi="Times New Roman"/>
                  <w:lang w:eastAsia="ru-RU"/>
                </w:rPr>
                <w:t>*</w:t>
              </w:r>
            </w:hyperlink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vMerge/>
            <w:tcBorders>
              <w:bottom w:val="nil"/>
            </w:tcBorders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  <w:tcBorders>
              <w:bottom w:val="nil"/>
            </w:tcBorders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tcBorders>
              <w:bottom w:val="nil"/>
            </w:tcBorders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наименование</w:t>
            </w:r>
          </w:p>
        </w:tc>
        <w:tc>
          <w:tcPr>
            <w:tcW w:type="dxa" w:w="2126"/>
            <w:tcBorders>
              <w:bottom w:val="nil"/>
            </w:tcBorders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индикатор</w:t>
            </w:r>
          </w:p>
        </w:tc>
        <w:tc>
          <w:tcPr>
            <w:tcW w:type="dxa" w:w="1180"/>
            <w:vMerge/>
            <w:tcBorders>
              <w:bottom w:val="nil"/>
            </w:tcBorders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</w:tr>
    </w:tbl>
    <w:p w:rsidP="007B1365" w:rsidR="007B1365" w:rsidRDefault="007B1365" w:rsidRPr="007B1365">
      <w:pPr>
        <w:spacing w:after="0" w:line="14" w:lineRule="auto"/>
        <w:rPr>
          <w:rFonts w:ascii="Times New Roman" w:cs="Times New Roman" w:hAnsi="Times New Roman"/>
          <w:sz w:val="2"/>
          <w:szCs w:val="2"/>
        </w:rPr>
      </w:pPr>
    </w:p>
    <w:tbl>
      <w:tblPr>
        <w:tblStyle w:val="a5"/>
        <w:tblW w:type="dxa" w:w="9464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6"/>
        <w:gridCol w:w="2178"/>
        <w:gridCol w:w="1984"/>
        <w:gridCol w:w="1985"/>
        <w:gridCol w:w="2126"/>
        <w:gridCol w:w="1185"/>
      </w:tblGrid>
      <w:tr w:rsidR="00525FBD" w:rsidRPr="00B85DFA" w:rsidTr="00CD1F4C">
        <w:trPr>
          <w:trHeight w:val="113"/>
          <w:tblHeader/>
        </w:trPr>
        <w:tc>
          <w:tcPr>
            <w:tcW w:type="dxa" w:w="2184"/>
            <w:gridSpan w:val="2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7B1365" w:rsidRDefault="000D4B71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Педагогические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ботники: учитель </w:t>
            </w:r>
          </w:p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(за исключением начального общего образования)</w:t>
            </w: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организация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ектной и исслед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вательской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тельности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ющихся</w:t>
            </w:r>
            <w:proofErr w:type="gramEnd"/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щихся в конфере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циях разного уро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ня</w:t>
            </w:r>
            <w:proofErr w:type="gramEnd"/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представление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зультатов на конф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ренциях разного уровня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победителей и призеров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15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обеспечение мет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дического уровня организации обр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зовательного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цесса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руководство 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ъ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единениями пед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гогов (проектными командами, тво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ческими группами, методическими объединениями)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обеспечение работы в соответствии с планом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CA50C8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работе аттестационной комиссии, экспер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ной комиссии, пс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холого-медико-педаго</w:t>
            </w:r>
            <w:r w:rsidR="00CA50C8" w:rsidRPr="00B85DFA">
              <w:rPr>
                <w:rFonts w:ascii="Times New Roman" w:cs="Times New Roman" w:eastAsiaTheme="minorEastAsia" w:hAnsi="Times New Roman"/>
                <w:lang w:eastAsia="ru-RU"/>
              </w:rPr>
              <w:t>гическом консилиуме учр</w:t>
            </w:r>
            <w:r w:rsidR="00CA50C8"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="00CA50C8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ждения 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постоянное участие в комиссиях, подг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товка отчетной 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кументации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ведение професс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ональной докуме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тации (тематич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ское планирование, рабочие програ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мы)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полнота и соотве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ствие нормативным документам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своевременное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формирование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ководителя учр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ждения о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ствиях с 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щимися, повле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ших причинение вреда их жизни и здоровью, о выя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лении случаев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ской безнадзорн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сти, правонаруш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ний, преступлений и иных антиобщ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ственных действий, совершенных нес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вершеннолетними и в отношении них, о законных пре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ставителях, не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полняющих либо ненадлежащим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разом исполня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 родительские обязанности, а также иным пов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дением оказыва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 отрицательное влияние на обучаю</w:t>
            </w:r>
            <w:r w:rsidR="007B1365">
              <w:rPr>
                <w:rFonts w:ascii="Times New Roman" w:cs="Times New Roman" w:eastAsiaTheme="minorEastAsia" w:hAnsi="Times New Roman"/>
                <w:lang w:eastAsia="ru-RU"/>
              </w:rPr>
              <w:t>-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щихся</w:t>
            </w:r>
            <w:proofErr w:type="spellEnd"/>
            <w:proofErr w:type="gramEnd"/>
          </w:p>
        </w:tc>
        <w:tc>
          <w:tcPr>
            <w:tcW w:type="dxa" w:w="19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ствий с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щимися</w:t>
            </w:r>
            <w:proofErr w:type="gramEnd"/>
          </w:p>
        </w:tc>
        <w:tc>
          <w:tcPr>
            <w:tcW w:type="dxa" w:w="2126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ствий с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мися</w:t>
            </w:r>
            <w:proofErr w:type="gramEnd"/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стабильность и рост качества 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чения, полож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тельная динамика по индивидуальн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му прогрессу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чающихся</w:t>
            </w:r>
            <w:proofErr w:type="gramEnd"/>
          </w:p>
        </w:tc>
        <w:tc>
          <w:tcPr>
            <w:tcW w:type="dxa" w:w="19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щихся в меропри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тиях различного уровня</w:t>
            </w:r>
            <w:proofErr w:type="gramEnd"/>
          </w:p>
        </w:tc>
        <w:tc>
          <w:tcPr>
            <w:tcW w:type="dxa" w:w="2126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% участвующих от общего числа 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чающихся</w:t>
            </w:r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качество успева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мости (по резул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татам итоговых контрольных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бот, контрольных срезов, ГИА-9, ЕГЭ)</w:t>
            </w:r>
          </w:p>
        </w:tc>
        <w:tc>
          <w:tcPr>
            <w:tcW w:type="dxa" w:w="2126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общеобразовател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ные учреждения </w:t>
            </w:r>
            <w:r w:rsidR="00B65742">
              <w:rPr>
                <w:rFonts w:ascii="Times New Roman" w:cs="Times New Roman" w:eastAsiaTheme="minorEastAsia" w:hAnsi="Times New Roman"/>
                <w:lang w:eastAsia="ru-RU"/>
              </w:rPr>
              <w:t>–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не ниже 30%, гимн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зии, лицеи, школы с углубленным изуч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нием предметов гимназии </w:t>
            </w:r>
            <w:r w:rsidR="00B65742">
              <w:rPr>
                <w:rFonts w:ascii="Times New Roman" w:cs="Times New Roman" w:eastAsiaTheme="minorEastAsia" w:hAnsi="Times New Roman"/>
                <w:lang w:eastAsia="ru-RU"/>
              </w:rPr>
              <w:t>–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не ниже 50% по предметам с углубленной подг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товкой</w:t>
            </w:r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 w:val="restart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щихся в конкурсах, олимпиадах ра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личного уровня</w:t>
            </w:r>
          </w:p>
        </w:tc>
        <w:tc>
          <w:tcPr>
            <w:tcW w:type="dxa" w:w="2126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количество участн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ков конкурсов </w:t>
            </w:r>
            <w:r w:rsidR="00B65742">
              <w:rPr>
                <w:rFonts w:ascii="Times New Roman" w:cs="Times New Roman" w:eastAsiaTheme="minorEastAsia" w:hAnsi="Times New Roman"/>
                <w:lang w:eastAsia="ru-RU"/>
              </w:rPr>
              <w:t>–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не менее 70% (от общ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 числа 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щихся)</w:t>
            </w:r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количество участн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ков олимпиад </w:t>
            </w:r>
            <w:r w:rsidR="00B65742">
              <w:rPr>
                <w:rFonts w:ascii="Times New Roman" w:cs="Times New Roman" w:eastAsiaTheme="minorEastAsia" w:hAnsi="Times New Roman"/>
                <w:lang w:eastAsia="ru-RU"/>
              </w:rPr>
              <w:t>–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не менее 50% (от общ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 числа 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щихся)</w:t>
            </w:r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призеров и победителей</w:t>
            </w:r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 w:val="restart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662AA2" w:rsidR="00662AA2" w:rsidRDefault="000D4B71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разрабо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ке и реализации проектов,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грамм, связанных </w:t>
            </w:r>
          </w:p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с образовательной деятельностью</w:t>
            </w:r>
          </w:p>
        </w:tc>
        <w:tc>
          <w:tcPr>
            <w:tcW w:type="dxa" w:w="1985"/>
            <w:vMerge w:val="restart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разработка и ре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лизация проектов и программ</w:t>
            </w:r>
          </w:p>
        </w:tc>
        <w:tc>
          <w:tcPr>
            <w:tcW w:type="dxa" w:w="2126"/>
          </w:tcPr>
          <w:p w:rsidP="00662AA2" w:rsidR="000D4B71" w:rsidRDefault="000D4B71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призовое место в конкурсе проектов и программ</w:t>
            </w:r>
          </w:p>
          <w:p w:rsidP="00662AA2" w:rsidR="00CD1F4C" w:rsidRDefault="00CD1F4C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презентация резул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татов работы в фо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ме статьи, выступл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ния на форумах 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дагогов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CD1F4C" w:rsidRDefault="000D4B7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учет численности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обучающихся</w:t>
            </w:r>
            <w:proofErr w:type="gram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</w:t>
            </w:r>
          </w:p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 классе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превышение чи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ленности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щихся</w:t>
            </w:r>
            <w:proofErr w:type="gram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в классе над нормативной чи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ленностью обуч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ющихся в классе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численность человек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 за 1 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чающегося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качество выполняемых работ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662AA2" w:rsidRDefault="000D4B7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высокий уровень педагогического мастерства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при</w:t>
            </w:r>
            <w:proofErr w:type="gram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</w:t>
            </w:r>
          </w:p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организации обр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зовательного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цесса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освоение информ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ционных технол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гий и применение их в практике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боты с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мися</w:t>
            </w:r>
            <w:proofErr w:type="gramEnd"/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использование при организации занятий интерактивной до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ки, компьютерных программ по созд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нию презентаций и публикаций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выстраивание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разовательного процесса в соотве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ствии с програ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мой 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надпредметн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</w:t>
            </w:r>
            <w:proofErr w:type="spell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содержания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программы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создание корре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ционно-развивающей обр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зовательной среды для работы с дет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ми с ограниченн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ы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ми возможностями здоровья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разработка и ре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лизация индивид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альной программы обучения детей с ограниченными возможностями здоровья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реализация индив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дуальных программ обучения интегрир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ванных детей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сопровождение 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тей с ограниче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ными возможн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стями здоровья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выполнение рек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мендаций психол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го-медико-педагогического консилиума в орг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низации образов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тельного процесса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включенность в общешкольные и внешкольные 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роприятия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количество детей с ограниченными во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можностями здор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вья, включенных в общешкольные 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роприятия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 за ка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ж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дого 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чающегося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Педагогические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ботники: учитель (начальное общее образование)</w:t>
            </w: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успешность уче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ной работы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качество 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обученн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сти</w:t>
            </w:r>
            <w:proofErr w:type="spell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по итогам оц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ночного периода согласно локал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ным нормативным актам учреждения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свыше 70%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8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662AA2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60–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70%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результативность, стабильность и рост качества 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чения, полож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тельная динамика по индивидуальн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му прогрессу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чающихся</w:t>
            </w:r>
            <w:proofErr w:type="gramEnd"/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 xml:space="preserve">динамика качества 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обученности</w:t>
            </w:r>
            <w:proofErr w:type="spell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уч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щихся</w:t>
            </w:r>
          </w:p>
        </w:tc>
        <w:tc>
          <w:tcPr>
            <w:tcW w:type="dxa" w:w="2126"/>
          </w:tcPr>
          <w:p w:rsidP="00BB752C" w:rsidR="00662AA2" w:rsidRDefault="000D4B7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повышение качества 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обученности</w:t>
            </w:r>
            <w:proofErr w:type="spell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</w:t>
            </w:r>
          </w:p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(по итогам не менее 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двух оценочных 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риодов)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5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стабильность (с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хранение процента качества 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обученн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сти</w:t>
            </w:r>
            <w:proofErr w:type="spell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по итогам не 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нее двух оценочных периодов)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4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организация ко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рекционных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й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ствий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индивидуальное сопровождение учащихся, испыт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ы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вающих трудности в обучении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повышение успева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мости учащихся,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пытывающих тру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ности в обучении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662AA2" w:rsidRDefault="000D4B7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сопровождение одаренных детей </w:t>
            </w:r>
          </w:p>
          <w:p w:rsidP="00BB752C" w:rsidR="00662AA2" w:rsidRDefault="000D4B7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 образовательном процессе (подг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товка к участию </w:t>
            </w:r>
            <w:proofErr w:type="gramEnd"/>
          </w:p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 олимпиадах, ко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курсах, конфере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циях, турнирах и т.д.)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проведение зан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тий с участниками олимпиад, конку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сов, конференций, турниров и т.д.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мероприятие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победит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лей, призеров, ф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налистов, дипл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мантов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внутри учреждения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муниципальные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региональные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4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федеральные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руководство и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ганизация проек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ных и творческих групп (организация детей для успешн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 участия в ра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личных творческих группах и прое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тах)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реализация проекта или его предста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ление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класс (группа)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внутри учреждения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4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муниципальные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6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региональные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8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федеральные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конкурсе проектов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внутри учреждения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муниципальные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4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региональные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6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федеральные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8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проектных групп или творч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ских групп (нал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чие подтвержда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 документов) (количество учас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ников проектных или творческих групп </w:t>
            </w:r>
            <w:r w:rsidR="00662AA2">
              <w:rPr>
                <w:rFonts w:ascii="Times New Roman" w:cs="Times New Roman" w:eastAsiaTheme="minorEastAsia" w:hAnsi="Times New Roman"/>
                <w:lang w:eastAsia="ru-RU"/>
              </w:rPr>
              <w:t>–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не менее 80% от общего числа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</w:t>
            </w:r>
            <w:r w:rsidR="00662AA2">
              <w:rPr>
                <w:rFonts w:ascii="Times New Roman" w:cs="Times New Roman" w:eastAsiaTheme="minorEastAsia" w:hAnsi="Times New Roman"/>
                <w:lang w:eastAsia="ru-RU"/>
              </w:rPr>
              <w:t>-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щихся</w:t>
            </w:r>
            <w:proofErr w:type="spellEnd"/>
            <w:proofErr w:type="gram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внутри учреждения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муниципальные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4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региональные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6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федеральные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8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организация и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ководство исслед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вательской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тельностью обуч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ющихся (участие обучающихся в конференциях)</w:t>
            </w:r>
            <w:proofErr w:type="gramEnd"/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представление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зультатов 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щихся на конф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ренциях, семин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рах, форумах и т.д. (обязательное наличие подтве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ждающих докуме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тов об участии)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учреждение: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дистантное</w:t>
            </w:r>
            <w:proofErr w:type="spellEnd"/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очное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муниципальные: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дистантное</w:t>
            </w:r>
            <w:proofErr w:type="spellEnd"/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очное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4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региональные: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дистантное</w:t>
            </w:r>
            <w:proofErr w:type="spellEnd"/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очное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6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федеральные: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CD1F4C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spellStart"/>
            <w:r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истантное</w:t>
            </w:r>
            <w:proofErr w:type="spellEnd"/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4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очное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8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победит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лей и призеров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внутри учреждения: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дистантное</w:t>
            </w:r>
            <w:proofErr w:type="spellEnd"/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очное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муниципальные: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дистантное</w:t>
            </w:r>
            <w:proofErr w:type="spellEnd"/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очное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4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региональные: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дистантное</w:t>
            </w:r>
            <w:proofErr w:type="spellEnd"/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очное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6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федеральные: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дистантное</w:t>
            </w:r>
            <w:proofErr w:type="spellEnd"/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4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очное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8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своевременное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формирование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ководителя учр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ждения о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ствиях с 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щимися, повле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ших причинение вреда их жизни и здоровью, о выя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лении случаев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ской безнадзорн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сти, правонаруш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ний, преступлений и иных антиобщ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ственных действий, совершенных нес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вершеннолетними и в отношении них, о законных пре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ставителях, не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полняющих либо ненадлежащим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разом исполня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 родительские обязанности, а также иным пов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дением оказыва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 отрицательное влияние на обучаю</w:t>
            </w:r>
            <w:r w:rsidR="00662AA2">
              <w:rPr>
                <w:rFonts w:ascii="Times New Roman" w:cs="Times New Roman" w:eastAsiaTheme="minorEastAsia" w:hAnsi="Times New Roman"/>
                <w:lang w:eastAsia="ru-RU"/>
              </w:rPr>
              <w:t>-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щихся</w:t>
            </w:r>
            <w:proofErr w:type="spellEnd"/>
            <w:proofErr w:type="gramEnd"/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ствий с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щимися</w:t>
            </w:r>
            <w:proofErr w:type="gramEnd"/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ствий с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мися</w:t>
            </w:r>
            <w:proofErr w:type="gramEnd"/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обеспечение мет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дического уровня организации обр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зовательного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цесса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руководство 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ъ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единениями пед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гогов (проектными командами, тво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ческими группами)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обеспечение резул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тативности работы в соответствии с пл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ном проектных 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манд, творческих групп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0D4B71" w:rsidRDefault="000D4B7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работе психолого-медико-педагогического консилиума учр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ждения</w:t>
            </w:r>
          </w:p>
          <w:p w:rsidP="00BB752C" w:rsidR="00CD1F4C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постоянное участие в комиссиях, подг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товка отчетной 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кументации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качество выполняемых работ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высокий уровень педагогического мастерства при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ганизации образ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вательного проце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са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включение совр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менного оборуд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вания в образов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тельный процесс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использование при проведении занятий интерактивной до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ки, компьютерных программ, совр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менного лаборато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ного и цифрового оборудования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предъявление оп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ы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 организации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разовательного процесса за пред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лами учреждения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конку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сах професси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нального масте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ства (в том числе дистанционных)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призер: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муниципальные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региональные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4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федеральные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6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победитель: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муниципальные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6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региональные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8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федеральные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B65742" w:rsidRDefault="000D4B7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обобщение и/или тиражирование </w:t>
            </w:r>
          </w:p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педагогического оп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ы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публик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ций в изданиях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внутри учреждения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муниципальные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6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региональные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8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федеральные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проведение мастер-классов (в том чи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ле открытых ур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ков)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внутри учреждения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муниципальные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4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региональные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6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федеральные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выстраивание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разовательного процесса в соотве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ствии с требован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ями ФГОС НОО и 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метапредметного</w:t>
            </w:r>
            <w:proofErr w:type="spell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содержания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разработка и апр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бация программ учебных предметов и внеурочной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тельности</w:t>
            </w:r>
          </w:p>
        </w:tc>
        <w:tc>
          <w:tcPr>
            <w:tcW w:type="dxa" w:w="1185"/>
          </w:tcPr>
          <w:p w:rsidP="00BB752C" w:rsidR="000D4B71" w:rsidRDefault="00CA50C8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7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разрабо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ке и реализации проектов,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грамм, методич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ских материалов, диагностических материалов, св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занных с образов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тельной деятельн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стью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созданный проект, программа, матери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лы внедрены в обр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зовательную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тельность учрежд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организация 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станционного 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чения учащихся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наличие, стабил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ность состава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чающихся</w:t>
            </w:r>
            <w:proofErr w:type="gramEnd"/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подтверждение рег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страции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х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ся</w:t>
            </w:r>
            <w:proofErr w:type="gram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на сайте учрежд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ния, реализующего программы диста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ционного обучения (за одного 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щегося)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кураторство сайта, систем электро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ных журналов, дневников, баз данных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постоянно функционирующих электронных 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стем: сайта, эле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тронных дневн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ков, журналов, баз данных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своевременность обновления, отсу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ствие замечаний со стороны проверя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 органов, заи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тересованных лиц (родителей, общ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ственности и др.)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10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работа по реализ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ции законодател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ства об образов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нии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обследование 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роучастка</w:t>
            </w:r>
            <w:proofErr w:type="spell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на пре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мет выявления учащихся, подл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жащих обучению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своевременность представления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четных документов (акты обследования и др.)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 w:val="restart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Педагогические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ботники: педагог-психолог, социал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ный педагог</w:t>
            </w:r>
          </w:p>
        </w:tc>
        <w:tc>
          <w:tcPr>
            <w:tcW w:type="dxa" w:w="7280"/>
            <w:gridSpan w:val="4"/>
          </w:tcPr>
          <w:p w:rsidP="00662AA2" w:rsidR="000D4B71" w:rsidRDefault="00CD1F4C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сопровождение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обучающихся</w:t>
            </w:r>
            <w:proofErr w:type="gram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в образовательном процессе</w:t>
            </w:r>
          </w:p>
        </w:tc>
        <w:tc>
          <w:tcPr>
            <w:tcW w:type="dxa" w:w="19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руководство мед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ко-психолого-педагогическим консилиумом (МППК)</w:t>
            </w:r>
          </w:p>
        </w:tc>
        <w:tc>
          <w:tcPr>
            <w:tcW w:type="dxa" w:w="2126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работа МППК в 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ответствии с планом</w:t>
            </w:r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проведение мер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приятий для род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телей обучающи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х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ся</w:t>
            </w:r>
          </w:p>
        </w:tc>
        <w:tc>
          <w:tcPr>
            <w:tcW w:type="dxa" w:w="2126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проведение одного мероприятия</w:t>
            </w:r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своевременное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формирование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ководителя учр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ждения о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ствиях с 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щимися, повле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ших причинение вреда их жизни и здоровью, о выя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лении случаев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ской безнадзорн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сти, правонаруш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ний, преступлений и иных антиобщ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ственных действий, совершенных нес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вершеннолетними и в отношении них, о законных пре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ставителях, не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полняющих либо ненадлежащим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разом исполня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 родительские обязанности, а также иным пов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дением оказыва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 отрицательное влияние на обучаю</w:t>
            </w:r>
            <w:r w:rsidR="00662AA2">
              <w:rPr>
                <w:rFonts w:ascii="Times New Roman" w:cs="Times New Roman" w:eastAsiaTheme="minorEastAsia" w:hAnsi="Times New Roman"/>
                <w:lang w:eastAsia="ru-RU"/>
              </w:rPr>
              <w:t>-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щихся</w:t>
            </w:r>
            <w:proofErr w:type="spellEnd"/>
            <w:proofErr w:type="gramEnd"/>
          </w:p>
        </w:tc>
        <w:tc>
          <w:tcPr>
            <w:tcW w:type="dxa" w:w="19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ствий с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щимися</w:t>
            </w:r>
            <w:proofErr w:type="gramEnd"/>
          </w:p>
        </w:tc>
        <w:tc>
          <w:tcPr>
            <w:tcW w:type="dxa" w:w="2126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ствий с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мися</w:t>
            </w:r>
            <w:proofErr w:type="gramEnd"/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эффективность 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тодов и способов работы по педаг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гическому сопр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вождению обуч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ющихся</w:t>
            </w:r>
          </w:p>
        </w:tc>
        <w:tc>
          <w:tcPr>
            <w:tcW w:type="dxa" w:w="1985"/>
            <w:vMerge w:val="restart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разрабо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ке и реализации проектов,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грамм, связанных с образовательной деятельностью</w:t>
            </w:r>
          </w:p>
        </w:tc>
        <w:tc>
          <w:tcPr>
            <w:tcW w:type="dxa" w:w="2126"/>
          </w:tcPr>
          <w:p w:rsidP="00662AA2" w:rsidR="000D4B71" w:rsidRDefault="000D4B71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за участие в разр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ботке и реализации проектов, программ, связанных с образ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вательной деятел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ностью</w:t>
            </w:r>
          </w:p>
          <w:p w:rsidP="00662AA2" w:rsidR="00CD1F4C" w:rsidRDefault="00CD1F4C" w:rsidRPr="00B85DFA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662AA2" w:rsidRDefault="000D4B7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призовое место </w:t>
            </w:r>
          </w:p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 конкурсе проектов и программ, получ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ние гранта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презентация резул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татов работы в фо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ме статьи, выступл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ния на форумах 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дагогов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адаптация вновь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поступивших</w:t>
            </w:r>
            <w:proofErr w:type="gram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чающихся, благ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приятный психол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гический климат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уменьшение числа конфликтных ситу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ций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среди</w:t>
            </w:r>
            <w:proofErr w:type="gram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щихся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качество выполняемых работ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высокий уровень педагогического мастерства при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ганизации процесса психолого-педагогического сопровождения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организация раб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ты службы псих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лого-педагогического сопровождения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отрицательная дин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мика возникновения конфликтов в теч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ние учебного года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Педагог дополн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тельного образов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ния, музыкальный руководитель, пед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гог-организатор,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структор по труду, концертмейстер, тр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нер-преподаватель, старший вожатый</w:t>
            </w: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руководство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ектными и творч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скими группами, методическими объединениями, кафедрами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руководство 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ъ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единениями пед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гогов (проектными командами, тво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ческими группами, методическими объединениями)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обеспечение работы в соответствии с планом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ведение професс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ональной докуме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тации (тематич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ское планирование, рабочие програ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мы)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полнота и соотве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ствие нормативным регламентиру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щим документам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своевременное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формирование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ководителя учр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ждения о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ствиях с 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щимися, повле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ших причинение вреда их жизни и здоровью, о выя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лении случаев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ской безнадзорн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сти, правонаруш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ний, преступлений и иных антиобщ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ственных действий, совершенных нес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вершеннолетними и в отношении них, 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о законных пре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ставителях, не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полняющих либо ненадлежащим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разом исполня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 родительские обязанности, а также иным пов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дением оказыва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 отрицательное влияние на обучаю</w:t>
            </w:r>
            <w:r w:rsidR="00662AA2">
              <w:rPr>
                <w:rFonts w:ascii="Times New Roman" w:cs="Times New Roman" w:eastAsiaTheme="minorEastAsia" w:hAnsi="Times New Roman"/>
                <w:lang w:eastAsia="ru-RU"/>
              </w:rPr>
              <w:t>-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щихся</w:t>
            </w:r>
            <w:proofErr w:type="spellEnd"/>
            <w:proofErr w:type="gramEnd"/>
          </w:p>
        </w:tc>
        <w:tc>
          <w:tcPr>
            <w:tcW w:type="dxa" w:w="19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ствий с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щимися</w:t>
            </w:r>
            <w:proofErr w:type="gramEnd"/>
          </w:p>
        </w:tc>
        <w:tc>
          <w:tcPr>
            <w:tcW w:type="dxa" w:w="2126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ствий с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мися</w:t>
            </w:r>
            <w:proofErr w:type="gramEnd"/>
          </w:p>
        </w:tc>
        <w:tc>
          <w:tcPr>
            <w:tcW w:type="dxa" w:w="11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достижения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чающихся</w:t>
            </w:r>
            <w:proofErr w:type="gramEnd"/>
          </w:p>
        </w:tc>
        <w:tc>
          <w:tcPr>
            <w:tcW w:type="dxa" w:w="1985"/>
            <w:vMerge w:val="restart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соревн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ваниях, олимпи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дах, научно-практических ко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ференциях, ко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курсах различного уровня</w:t>
            </w:r>
          </w:p>
        </w:tc>
        <w:tc>
          <w:tcPr>
            <w:tcW w:type="dxa" w:w="2126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% участвующих от общего числа 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чающихся</w:t>
            </w:r>
          </w:p>
        </w:tc>
        <w:tc>
          <w:tcPr>
            <w:tcW w:type="dxa" w:w="11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призовое место</w:t>
            </w:r>
          </w:p>
        </w:tc>
        <w:tc>
          <w:tcPr>
            <w:tcW w:type="dxa" w:w="11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организация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тельности детских объединений, орг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низаций</w:t>
            </w:r>
          </w:p>
        </w:tc>
        <w:tc>
          <w:tcPr>
            <w:tcW w:type="dxa" w:w="19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постоянный состав, создание и реал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зация социальных проектов,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грамм</w:t>
            </w:r>
          </w:p>
        </w:tc>
        <w:tc>
          <w:tcPr>
            <w:tcW w:type="dxa" w:w="2126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за каждый проект, программу</w:t>
            </w:r>
          </w:p>
        </w:tc>
        <w:tc>
          <w:tcPr>
            <w:tcW w:type="dxa" w:w="11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качество выполняемых работ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высокий уровень педагогического мастерства при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ганизации образ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вательного проце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са</w:t>
            </w:r>
          </w:p>
        </w:tc>
        <w:tc>
          <w:tcPr>
            <w:tcW w:type="dxa" w:w="19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конку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сах професси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нального масте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ства, использов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ние полученного опыта в своей 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вседневной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тельности</w:t>
            </w:r>
          </w:p>
        </w:tc>
        <w:tc>
          <w:tcPr>
            <w:tcW w:type="dxa" w:w="2126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type="dxa" w:w="11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 w:val="restart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Заведующий библи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текой, библиотекарь</w:t>
            </w:r>
          </w:p>
        </w:tc>
        <w:tc>
          <w:tcPr>
            <w:tcW w:type="dxa" w:w="7280"/>
            <w:gridSpan w:val="4"/>
          </w:tcPr>
          <w:p w:rsidP="00CD1F4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CD1F4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оздание системы работы по пов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шению мотивации </w:t>
            </w:r>
            <w:proofErr w:type="gramStart"/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обучающихся</w:t>
            </w:r>
            <w:proofErr w:type="gramEnd"/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к чтению</w:t>
            </w:r>
          </w:p>
        </w:tc>
        <w:tc>
          <w:tcPr>
            <w:tcW w:type="dxa" w:w="19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количество обуч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ющихся и работн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ков учреждения, пользующихся фондом библиот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ки</w:t>
            </w:r>
          </w:p>
        </w:tc>
        <w:tc>
          <w:tcPr>
            <w:tcW w:type="dxa" w:w="2126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80%</w:t>
            </w:r>
          </w:p>
        </w:tc>
        <w:tc>
          <w:tcPr>
            <w:tcW w:type="dxa" w:w="11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CD1F4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овершенствование информационно-библиотечной с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стемы учреждения</w:t>
            </w:r>
          </w:p>
        </w:tc>
        <w:tc>
          <w:tcPr>
            <w:tcW w:type="dxa" w:w="19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создание програ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мы развития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формационно-библиографическ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 пространства учреждения</w:t>
            </w:r>
          </w:p>
        </w:tc>
        <w:tc>
          <w:tcPr>
            <w:tcW w:type="dxa" w:w="2126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программы развития</w:t>
            </w:r>
          </w:p>
        </w:tc>
        <w:tc>
          <w:tcPr>
            <w:tcW w:type="dxa" w:w="11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CD1F4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интенсивность и высокие результаты работы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CD1F4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охранность би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лиотечного фонда учреждения</w:t>
            </w:r>
          </w:p>
        </w:tc>
        <w:tc>
          <w:tcPr>
            <w:tcW w:type="dxa" w:w="19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количество спис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ы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ваемой литературы библиотечного фонда</w:t>
            </w:r>
          </w:p>
        </w:tc>
        <w:tc>
          <w:tcPr>
            <w:tcW w:type="dxa" w:w="2126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менее 20% фонда</w:t>
            </w:r>
          </w:p>
        </w:tc>
        <w:tc>
          <w:tcPr>
            <w:tcW w:type="dxa" w:w="11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CD1F4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существление т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кущего информ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рования коллектива 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педагогов и обуч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ющихся</w:t>
            </w:r>
          </w:p>
        </w:tc>
        <w:tc>
          <w:tcPr>
            <w:tcW w:type="dxa" w:w="19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проведение уроков информационной культуры</w:t>
            </w:r>
          </w:p>
        </w:tc>
        <w:tc>
          <w:tcPr>
            <w:tcW w:type="dxa" w:w="2126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 раз в четверть</w:t>
            </w:r>
          </w:p>
        </w:tc>
        <w:tc>
          <w:tcPr>
            <w:tcW w:type="dxa" w:w="11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проведение дней информирования</w:t>
            </w:r>
          </w:p>
        </w:tc>
        <w:tc>
          <w:tcPr>
            <w:tcW w:type="dxa" w:w="2126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 раз в четверть</w:t>
            </w:r>
          </w:p>
        </w:tc>
        <w:tc>
          <w:tcPr>
            <w:tcW w:type="dxa" w:w="1185"/>
          </w:tcPr>
          <w:p w:rsidP="00CD1F4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качество выполняемых работ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662AA2" w:rsidR="000D4B71" w:rsidRDefault="00CD1F4C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ысокий уровень профессионального мастерства</w:t>
            </w:r>
          </w:p>
        </w:tc>
        <w:tc>
          <w:tcPr>
            <w:tcW w:type="dxa" w:w="19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систематическая работа по повыш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нию педагогич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ского мастерства (курсы повышения квалификации, 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минары, самообр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зование), использ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вание полученного опыта в своей 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вседневной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тельности</w:t>
            </w:r>
          </w:p>
        </w:tc>
        <w:tc>
          <w:tcPr>
            <w:tcW w:type="dxa" w:w="2126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 w:val="restart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Юрисконсульт,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спектор по кадрам, программист, дел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производитель, эк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номист, секретарь-машинистка, секр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тарь, секретарь уче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ной части</w:t>
            </w:r>
            <w:proofErr w:type="gramEnd"/>
          </w:p>
        </w:tc>
        <w:tc>
          <w:tcPr>
            <w:tcW w:type="dxa" w:w="7280"/>
            <w:gridSpan w:val="4"/>
          </w:tcPr>
          <w:p w:rsidP="00662AA2" w:rsidR="000D4B71" w:rsidRDefault="00CD1F4C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662AA2" w:rsidR="000D4B71" w:rsidRDefault="00CD1F4C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воевременная подготовка локал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ных нормативных актов учреждения, финансово-экономических д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кументов</w:t>
            </w:r>
          </w:p>
        </w:tc>
        <w:tc>
          <w:tcPr>
            <w:tcW w:type="dxa" w:w="19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соответствие но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мам действующего законодательства</w:t>
            </w:r>
          </w:p>
        </w:tc>
        <w:tc>
          <w:tcPr>
            <w:tcW w:type="dxa" w:w="2126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100%</w:t>
            </w:r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662AA2" w:rsidR="000D4B71" w:rsidRDefault="00CD1F4C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формление док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ментов для участия в краевых и фед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ральных програ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м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мах, проектах, ко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курсах</w:t>
            </w:r>
          </w:p>
        </w:tc>
        <w:tc>
          <w:tcPr>
            <w:tcW w:type="dxa" w:w="19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соответствие 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данным нормам</w:t>
            </w:r>
          </w:p>
        </w:tc>
        <w:tc>
          <w:tcPr>
            <w:tcW w:type="dxa" w:w="2126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100%</w:t>
            </w:r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662AA2" w:rsidR="000D4B71" w:rsidRDefault="00CD1F4C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интенсивность и высокие результаты работы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662AA2" w:rsidR="000D4B71" w:rsidRDefault="00CD1F4C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существление юридических ко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сультаций для во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питанников и 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ботников учрежд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ния</w:t>
            </w:r>
          </w:p>
        </w:tc>
        <w:tc>
          <w:tcPr>
            <w:tcW w:type="dxa" w:w="19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ко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фликтов в учр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ждении</w:t>
            </w:r>
          </w:p>
        </w:tc>
        <w:tc>
          <w:tcPr>
            <w:tcW w:type="dxa" w:w="2126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662AA2" w:rsidR="000D4B71" w:rsidRDefault="00CD1F4C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качество выполняемых работ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662AA2" w:rsidR="000D4B71" w:rsidRDefault="00CD1F4C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оздание в учр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ждении единых требований к оформлению док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ментов, системы документооборота</w:t>
            </w:r>
          </w:p>
        </w:tc>
        <w:tc>
          <w:tcPr>
            <w:tcW w:type="dxa" w:w="19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регламе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тов по созданию внутренних док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ментов</w:t>
            </w:r>
          </w:p>
        </w:tc>
        <w:tc>
          <w:tcPr>
            <w:tcW w:type="dxa" w:w="2126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соблюдение регл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ментов</w:t>
            </w:r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 w:val="restart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Шеф-повар, повар</w:t>
            </w:r>
          </w:p>
        </w:tc>
        <w:tc>
          <w:tcPr>
            <w:tcW w:type="dxa" w:w="7280"/>
            <w:gridSpan w:val="4"/>
          </w:tcPr>
          <w:p w:rsidP="00662AA2" w:rsidR="000D4B71" w:rsidRDefault="00CD1F4C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662AA2" w:rsidR="000D4B71" w:rsidRDefault="00CD1F4C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тсутствие или оперативное устр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нение предписаний контролирующих или надз</w:t>
            </w:r>
            <w:r w:rsidR="00A80960" w:rsidRPr="00B85DFA">
              <w:rPr>
                <w:rFonts w:ascii="Times New Roman" w:cs="Times New Roman" w:eastAsiaTheme="minorEastAsia" w:hAnsi="Times New Roman"/>
                <w:lang w:eastAsia="ru-RU"/>
              </w:rPr>
              <w:t>орных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ганов</w:t>
            </w:r>
          </w:p>
        </w:tc>
        <w:tc>
          <w:tcPr>
            <w:tcW w:type="dxa" w:w="1985"/>
            <w:vMerge w:val="restart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предп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саний </w:t>
            </w:r>
          </w:p>
        </w:tc>
        <w:tc>
          <w:tcPr>
            <w:tcW w:type="dxa" w:w="2126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40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устранение предп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саний в установле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ные сроки</w:t>
            </w:r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662AA2" w:rsidR="000D4B71" w:rsidRDefault="00CD1F4C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интенсивность и высокие результаты работы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662AA2" w:rsidR="000D4B71" w:rsidRDefault="00CD1F4C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нижение уровня заболеваемости </w:t>
            </w:r>
            <w:proofErr w:type="gramStart"/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type="dxa" w:w="19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снижение колич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ства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заболевших</w:t>
            </w:r>
            <w:proofErr w:type="gram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обучающихся</w:t>
            </w:r>
          </w:p>
        </w:tc>
        <w:tc>
          <w:tcPr>
            <w:tcW w:type="dxa" w:w="2126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вспышек заболеваний</w:t>
            </w:r>
          </w:p>
        </w:tc>
        <w:tc>
          <w:tcPr>
            <w:tcW w:type="dxa" w:w="1185"/>
          </w:tcPr>
          <w:p w:rsidP="00662AA2" w:rsidR="000D4B71" w:rsidRDefault="000D4B71" w:rsidRPr="00B85DFA">
            <w:pPr>
              <w:widowControl w:val="false"/>
              <w:autoSpaceDE w:val="false"/>
              <w:autoSpaceDN w:val="false"/>
              <w:spacing w:line="238" w:lineRule="auto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качество выполняемых работ</w:t>
            </w:r>
          </w:p>
        </w:tc>
      </w:tr>
      <w:tr w:rsidR="00525FBD" w:rsidRPr="00B85DFA" w:rsidTr="00CD1F4C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ачество пригото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ления пищи, эст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тическое оформл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ние блюд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жалоб, отказов детей от приема пищи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40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Кладовщик, каст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лянша, рабочий по комплексному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служиванию и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монту здания, дво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ник, водитель, 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хонный рабочий, мойщик посуды, по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собный рабочий, 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борант, гардеробщик, сторож, электрик</w:t>
            </w:r>
            <w:proofErr w:type="gramEnd"/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B65742" w:rsidRDefault="00CD1F4C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облюдение сан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тарно-</w:t>
            </w:r>
            <w:proofErr w:type="spellStart"/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гигиени</w:t>
            </w:r>
            <w:proofErr w:type="spellEnd"/>
            <w:r>
              <w:rPr>
                <w:rFonts w:ascii="Times New Roman" w:cs="Times New Roman" w:eastAsiaTheme="minorEastAsia" w:hAnsi="Times New Roman"/>
                <w:lang w:eastAsia="ru-RU"/>
              </w:rPr>
              <w:t>-</w:t>
            </w:r>
            <w:proofErr w:type="spellStart"/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ческих</w:t>
            </w:r>
            <w:proofErr w:type="spellEnd"/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норм, пр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вил техники </w:t>
            </w:r>
          </w:p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безопасности,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вил дорожного движ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ния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замеч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 надзорных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ганов, аварий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интенсивность и высокие результаты работы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CA50C8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п</w:t>
            </w:r>
            <w:r w:rsidR="00CA50C8" w:rsidRPr="00B85DFA">
              <w:rPr>
                <w:rFonts w:ascii="Times New Roman" w:cs="Times New Roman" w:eastAsiaTheme="minorEastAsia" w:hAnsi="Times New Roman"/>
                <w:lang w:eastAsia="ru-RU"/>
              </w:rPr>
              <w:t>одготовка и орг</w:t>
            </w:r>
            <w:r w:rsidR="00CA50C8"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="00CA50C8" w:rsidRPr="00B85DFA">
              <w:rPr>
                <w:rFonts w:ascii="Times New Roman" w:cs="Times New Roman" w:eastAsiaTheme="minorEastAsia" w:hAnsi="Times New Roman"/>
                <w:lang w:eastAsia="ru-RU"/>
              </w:rPr>
              <w:t>низация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меропри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ти</w:t>
            </w:r>
            <w:r w:rsidR="00CA50C8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й 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учреждения</w:t>
            </w:r>
          </w:p>
        </w:tc>
        <w:tc>
          <w:tcPr>
            <w:tcW w:type="dxa" w:w="1985"/>
          </w:tcPr>
          <w:p w:rsidP="00BB752C" w:rsidR="000D4B71" w:rsidRDefault="00CA50C8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Подготовка и орг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низация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праздн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ков </w:t>
            </w:r>
            <w:proofErr w:type="gramStart"/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для</w:t>
            </w:r>
            <w:proofErr w:type="gramEnd"/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обуча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щихся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постоянно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BB752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поручения руков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дителя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погрузочно-разгрузочные раб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ты</w:t>
            </w:r>
          </w:p>
        </w:tc>
        <w:tc>
          <w:tcPr>
            <w:tcW w:type="dxa" w:w="2126"/>
          </w:tcPr>
          <w:p w:rsidP="00BB752C" w:rsidR="000D4B71" w:rsidRDefault="00352F14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разовая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качество выполняемых работ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лагоустройство территории учр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ждения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зеленая зона, ландшафтный 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зайн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Руководитель стру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турного подраздел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ния (начальник отд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ла, начальник лагеря)</w:t>
            </w: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табильность ко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л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лектива сотрудн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ков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соотношение ув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лившихся к чи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ленности сотру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ников структурн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 подразделения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 0% до 2%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до 5%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доля молодых сп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циалистов от общ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 числа сотрудн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ков отдела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 20 до 40%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свыше 40%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п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родвижение д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стижений и во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з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можностей стру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турного подразд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ления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количество публ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каций, презентаций и т.д. в квартал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до 2 шт.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более 2 шт.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увеличение спроса на услуги стру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турного подразд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ления и учрежд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увеличение колич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ства участников на 10%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 50%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интенсивность и высокие результаты работы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ыполнение плана работы структу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ного подраздел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ния на уровне установленных п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казателей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процент выполн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ния запланирова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ных работ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80%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ре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зультативность собственного уч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стия в професси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нальных конкурсах и мероприятиях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степень участия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призер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40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участник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качество выполняемых работ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Привлечение 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полнительных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сурсов для пов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ы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шения качества осуществляемой деятельности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дополн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тельного ресурса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за каждый привл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ченный ресурс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35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Методист</w:t>
            </w: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м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етодическое с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провождение пр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цесса разработки, апробации и вне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рения инновацио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ных программ, технологий, мет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дов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офор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ленных программ, технологий, мет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дов у педагогич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ских кадров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более 1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80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интенсивность и высокие результаты работы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ыполнение плана методической 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боты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доля выполненных работ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80%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остижения пед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гогических кадров, участие в профе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сиональных ко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курсах, конкурсах методических м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териалов, образ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вательных пр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грамм и т.п.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степень участия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участник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призер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80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качество выполняемых работ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азработка прое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тов, методических материалов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собстве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ных проектов, 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тодических мат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риалов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более 1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писание педаг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гического опыта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количество изда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ных публикаций, представленных в профессиональных средствах массовой информации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рганизация пов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шения професси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нального масте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ства педагогов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проведение мастер-классов для пед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гогов по трансл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ции методов, форм, технологий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 раз в квартал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15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 раза в квартал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Преподаватель-организатор основ безопасности и защ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ты Родины</w:t>
            </w: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организация раб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ты по соблюдению правил техники безопасности жи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недеятельности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проведение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структажей с уч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щимися и работн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ками учреждения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контроль за</w:t>
            </w:r>
            <w:proofErr w:type="gram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веден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ем классной и школьной докуме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тации по провед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нию инструктажей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контроль за</w:t>
            </w:r>
            <w:proofErr w:type="gram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бе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опасностью в обр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зовательном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цессе оборудов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ния, приборов, те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х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нических средств обучения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актов осмотра оборудов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ния, приборов, те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х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нических средств обучения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CD1F4C" w:rsidRDefault="000D4B7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взаимодействие </w:t>
            </w:r>
          </w:p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 учреждениями и организациями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разработка плана гражданской 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роны учреждения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плана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организация зан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тий по гражда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ской обороне</w:t>
            </w:r>
          </w:p>
        </w:tc>
        <w:tc>
          <w:tcPr>
            <w:tcW w:type="dxa" w:w="2126"/>
          </w:tcPr>
          <w:p w:rsidP="00BB752C" w:rsidR="00CD1F4C" w:rsidRDefault="000D4B7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проведение учений</w:t>
            </w:r>
          </w:p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 раза в год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04C17" w:rsidRDefault="000D4B7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своевременное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формирование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ководителя учр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ждения о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ствиях с 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щимися, повле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ших причинение вреда их жизни и здоровью, о выя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лении случаев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ской безнадзорн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сти, правонаруш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ний, преступлений и иных антиобщ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ственных действий, совершенных нес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вершеннолетними и в отношении них, о законных пре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ставителях, не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полняющих либо ненадлежащим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разом исполня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щих родительские обязанности, </w:t>
            </w:r>
            <w:proofErr w:type="gramEnd"/>
          </w:p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 также иным 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ведением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оказыв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ющих</w:t>
            </w:r>
            <w:proofErr w:type="gram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отрицател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ное влияние на обучающихся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ствий с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щимися</w:t>
            </w:r>
            <w:proofErr w:type="gramEnd"/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ствий с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мися</w:t>
            </w:r>
            <w:proofErr w:type="gramEnd"/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достижения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чающихся</w:t>
            </w:r>
            <w:proofErr w:type="gramEnd"/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краевых, всероссийских, международных соревнованиях, олимпиадах, нау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но-практических конференциях, конкурсах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процент участву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 от общего числа обучающихся не 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нее 20%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ведение портфолио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призовое место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Учитель-логопед, учитель-дефектолог</w:t>
            </w: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работа в психол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го-медико-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педаго</w:t>
            </w:r>
            <w:proofErr w:type="spellEnd"/>
            <w:r w:rsidR="00CD1F4C">
              <w:rPr>
                <w:rFonts w:ascii="Times New Roman" w:cs="Times New Roman" w:eastAsiaTheme="minorEastAsia" w:hAnsi="Times New Roman"/>
                <w:lang w:eastAsia="ru-RU"/>
              </w:rPr>
              <w:t>-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гическом</w:t>
            </w:r>
            <w:proofErr w:type="spell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консил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уме учреждения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участие в работе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постоянное, без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пусков, участие в 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одной из комиссий, подготовка отчетной документации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ведение и орган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зация общественно полезного труда, производительного труда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организация общ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ственно полезного труда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6 часов в неделю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9 часов в неделю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работа с семьями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проведение мер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приятий для род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телей, семей 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чающихся учр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ждения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проведение одного мероприятия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своевременное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формирование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ководителя учр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ждения о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ствиях с 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щимися, повле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ших причинение вреда их жизни и здоровью, о выя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лении случаев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ской безнадзорн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сти, правонаруш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ний, преступлений и иных антиобщ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ственных действий, совершенных нес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вершеннолетними и в отношении них, о законных пре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ставителях, не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полняющих либо ненадлежащим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разом исполня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 родительские обязанности, а также иным пов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дением оказыва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 отрицательное влияние на обуч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ющихся</w:t>
            </w:r>
            <w:proofErr w:type="gramEnd"/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ствий с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щимися</w:t>
            </w:r>
            <w:proofErr w:type="gramEnd"/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ствий с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мися</w:t>
            </w:r>
            <w:proofErr w:type="gramEnd"/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подготовка, уч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стие, победы во 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внутришкольных</w:t>
            </w:r>
            <w:proofErr w:type="spell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, районных, краевых мероприятиях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подготовка, уч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стие, победы во 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внутришкольных</w:t>
            </w:r>
            <w:proofErr w:type="spell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, районных, краевых мероприятиях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подготовка одного мероприятия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подготовка детей к участию в одном 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роприятии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одном районном, краевом мероприятии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призовое место в районном, краевом мероприятии</w:t>
            </w:r>
          </w:p>
          <w:p w:rsidP="00BB752C" w:rsidR="00004C17" w:rsidRDefault="00004C1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эффективная ре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лизация коррекц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онной направле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ности образов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тельного процесса. Формирование 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циального опыта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качество успева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мости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х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ся</w:t>
            </w:r>
            <w:proofErr w:type="gramEnd"/>
          </w:p>
        </w:tc>
        <w:tc>
          <w:tcPr>
            <w:tcW w:type="dxa" w:w="2126"/>
          </w:tcPr>
          <w:p w:rsidP="00BB752C" w:rsidR="000D4B71" w:rsidRDefault="00004C1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50–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65%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004C17" w:rsidR="000D4B71" w:rsidRDefault="00004C1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65–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80%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процент 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щихся из числа 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ы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пускников,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долживших обуч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ние или труд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устроившихся</w:t>
            </w:r>
          </w:p>
        </w:tc>
        <w:tc>
          <w:tcPr>
            <w:tcW w:type="dxa" w:w="2126"/>
          </w:tcPr>
          <w:p w:rsidP="00004C17" w:rsidR="000D4B71" w:rsidRDefault="00004C1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50–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65%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04C1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65–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80%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количество обуч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ющихся, состо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 на внутреннем учете учреждения или на учете в группе по делам несовершенноле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них</w:t>
            </w:r>
          </w:p>
        </w:tc>
        <w:tc>
          <w:tcPr>
            <w:tcW w:type="dxa" w:w="2126"/>
          </w:tcPr>
          <w:p w:rsidP="00BB752C" w:rsidR="000D4B71" w:rsidRDefault="00004C1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0–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10%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качество выполняемых работ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разрабо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ке и реализации проектов,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грамм, связанных с образовательной деятельностью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разработка, согл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сование, утвержд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ние и реализация проектов и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грамм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лицензир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ванной программы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призовое место в конкурсе проектов и программ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15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издание печатной продукции (статей), отражающей резул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таты работы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742203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Заведующий хозя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й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ством</w:t>
            </w:r>
          </w:p>
        </w:tc>
        <w:tc>
          <w:tcPr>
            <w:tcW w:type="dxa" w:w="7280"/>
            <w:gridSpan w:val="4"/>
          </w:tcPr>
          <w:p w:rsidP="00BB752C" w:rsidR="00742203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42203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742203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облюдение сан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тарно-гигиенических норм, правил те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х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ники безопасности, пожарной безопа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ности</w:t>
            </w:r>
          </w:p>
        </w:tc>
        <w:tc>
          <w:tcPr>
            <w:tcW w:type="dxa" w:w="19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обеспечение уче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ных кабинетов, 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ы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товых, хозяйстве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ных и других 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мещений оборуд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ванием и инвент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рем, отвечающим требованиям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вил и норм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B65742">
              <w:rPr>
                <w:rFonts w:ascii="Times New Roman" w:cs="Times New Roman" w:eastAsiaTheme="minorEastAsia" w:hAnsi="Times New Roman"/>
                <w:lang w:eastAsia="ru-RU"/>
              </w:rPr>
              <w:t>-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пасности</w:t>
            </w:r>
            <w:proofErr w:type="spellEnd"/>
            <w:proofErr w:type="gram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жизнед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ятельности, ста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дартам бе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B65742">
              <w:rPr>
                <w:rFonts w:ascii="Times New Roman" w:cs="Times New Roman" w:eastAsiaTheme="minorEastAsia" w:hAnsi="Times New Roman"/>
                <w:lang w:eastAsia="ru-RU"/>
              </w:rPr>
              <w:t>-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пасности</w:t>
            </w:r>
            <w:proofErr w:type="spell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труда</w:t>
            </w:r>
          </w:p>
        </w:tc>
        <w:tc>
          <w:tcPr>
            <w:tcW w:type="dxa" w:w="2126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100%</w:t>
            </w:r>
          </w:p>
        </w:tc>
        <w:tc>
          <w:tcPr>
            <w:tcW w:type="dxa" w:w="11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742203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742203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беспечение с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хранности имущ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ства и его учет</w:t>
            </w:r>
          </w:p>
        </w:tc>
        <w:tc>
          <w:tcPr>
            <w:tcW w:type="dxa" w:w="19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замечания по утр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 и порче имущ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ства</w:t>
            </w:r>
          </w:p>
        </w:tc>
        <w:tc>
          <w:tcPr>
            <w:tcW w:type="dxa" w:w="2126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type="dxa" w:w="11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742203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742203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интенсивность и высокие результаты работы</w:t>
            </w:r>
          </w:p>
        </w:tc>
      </w:tr>
      <w:tr w:rsidR="00742203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742203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перативность р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боты</w:t>
            </w:r>
          </w:p>
        </w:tc>
        <w:tc>
          <w:tcPr>
            <w:tcW w:type="dxa" w:w="19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своевременное обеспечение сезо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ной подготовки обслуживаемого здания, сооруж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ния, оборудования и механизмов</w:t>
            </w:r>
          </w:p>
        </w:tc>
        <w:tc>
          <w:tcPr>
            <w:tcW w:type="dxa" w:w="2126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выполнение работ ранее установленн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 срока без сниж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ния качества</w:t>
            </w:r>
          </w:p>
        </w:tc>
        <w:tc>
          <w:tcPr>
            <w:tcW w:type="dxa" w:w="11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742203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742203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п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оручения руков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дителя</w:t>
            </w:r>
          </w:p>
        </w:tc>
        <w:tc>
          <w:tcPr>
            <w:tcW w:type="dxa" w:w="19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провед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нии ремонтных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бот в учреждении</w:t>
            </w:r>
          </w:p>
        </w:tc>
        <w:tc>
          <w:tcPr>
            <w:tcW w:type="dxa" w:w="2126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разовая</w:t>
            </w:r>
          </w:p>
        </w:tc>
        <w:tc>
          <w:tcPr>
            <w:tcW w:type="dxa" w:w="11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742203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742203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качество выполняемых работ</w:t>
            </w:r>
          </w:p>
        </w:tc>
      </w:tr>
      <w:tr w:rsidR="00742203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742203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="00742203" w:rsidRPr="00B85DFA">
              <w:rPr>
                <w:rFonts w:ascii="Times New Roman" w:cs="Times New Roman" w:eastAsiaTheme="minorEastAsia" w:hAnsi="Times New Roman"/>
                <w:lang w:eastAsia="ru-RU"/>
              </w:rPr>
              <w:t>есурсосбережение при выполнении работ</w:t>
            </w:r>
          </w:p>
        </w:tc>
        <w:tc>
          <w:tcPr>
            <w:tcW w:type="dxa" w:w="19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осуществление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ционального ра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ходования матер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алов</w:t>
            </w:r>
          </w:p>
        </w:tc>
        <w:tc>
          <w:tcPr>
            <w:tcW w:type="dxa" w:w="2126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экономия матер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альных средств</w:t>
            </w:r>
          </w:p>
        </w:tc>
        <w:tc>
          <w:tcPr>
            <w:tcW w:type="dxa" w:w="11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742203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осуществление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ционального ра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ходования электр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энергии</w:t>
            </w:r>
          </w:p>
        </w:tc>
        <w:tc>
          <w:tcPr>
            <w:tcW w:type="dxa" w:w="2126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прев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ы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шения лимитов</w:t>
            </w:r>
          </w:p>
        </w:tc>
        <w:tc>
          <w:tcPr>
            <w:tcW w:type="dxa" w:w="11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742203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бесперебойная и безаварийная раб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 систем жизн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обеспечения</w:t>
            </w:r>
          </w:p>
        </w:tc>
        <w:tc>
          <w:tcPr>
            <w:tcW w:type="dxa" w:w="2126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замеч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 по бесперебо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й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ной и безаварийной работе систем жи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необеспечения</w:t>
            </w:r>
          </w:p>
        </w:tc>
        <w:tc>
          <w:tcPr>
            <w:tcW w:type="dxa" w:w="11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742203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качественное и своевременное проведение инве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таризации школ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ного имущества</w:t>
            </w:r>
          </w:p>
        </w:tc>
        <w:tc>
          <w:tcPr>
            <w:tcW w:type="dxa" w:w="2126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недост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чи и неустановле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ного оборудования</w:t>
            </w:r>
          </w:p>
        </w:tc>
        <w:tc>
          <w:tcPr>
            <w:tcW w:type="dxa" w:w="11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742203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укомплектова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ность ставок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служивающего персонала (лаб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рантов, секретарей, дворников, гард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робщиков, стор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жей, уборщиков служебных пом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щений и рабочих по обслуживанию и текущему ремонту здания, сооружения и оборудования)</w:t>
            </w:r>
          </w:p>
        </w:tc>
        <w:tc>
          <w:tcPr>
            <w:tcW w:type="dxa" w:w="2126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100%</w:t>
            </w:r>
          </w:p>
        </w:tc>
        <w:tc>
          <w:tcPr>
            <w:tcW w:type="dxa" w:w="1185"/>
          </w:tcPr>
          <w:p w:rsidP="00BB752C" w:rsidR="00742203" w:rsidRDefault="00742203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Инженер, оператор электронно-вычислительных 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шин, техник,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граммист, электроник</w:t>
            </w: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едение докуме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тации учреждения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полнота и соотве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ствие нормативной, регламентирующей документации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бработка и пред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ставление инфо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мации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замечаний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недрение совр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менных средств автоматизации сбора, учета и хр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нения информации с помощью инфо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мационных комп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ютерных технол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гий (КИАСУО)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ведение баз авт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матизированного сбора информации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замеч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 по ведению баз автоматизированн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 сбора информ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ции (1 база)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интенсивность и высокие результаты работы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ехническое и пр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граммное обесп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чение и использ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вание его в работе 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учреждения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функционирование локальной сети, электронной почты учреждения,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пользование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граммного обесп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чения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стабильно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Костюмер</w:t>
            </w: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интенсивность и высокие результаты работы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частие в меропр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ятиях учреждения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качественная по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готовка костюмов к празднику, конце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ту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 мероприятие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Специалист по ка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рам, бухгалтер</w:t>
            </w: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едение докуме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тации учреждения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полнота и соотве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ствие документ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ции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облюдение зак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нодательства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штрафы, взыск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ния, замечания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60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бработка и пред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ставление инфо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мации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замечаний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интенсивность и высокие результаты работы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ехническое и пр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граммное обесп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чение и использ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вание его в работе учреждения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функционирование локальной сети, электронной почты учреждения,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пользование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граммного обесп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чения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стабильно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670BE7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670BE7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670BE7" w:rsidRPr="00B85DFA">
              <w:rPr>
                <w:rFonts w:ascii="Times New Roman" w:cs="Times New Roman" w:eastAsiaTheme="minorEastAsia" w:hAnsi="Times New Roman"/>
                <w:lang w:eastAsia="ru-RU"/>
              </w:rPr>
              <w:t>перативность</w:t>
            </w:r>
          </w:p>
        </w:tc>
        <w:tc>
          <w:tcPr>
            <w:tcW w:type="dxa" w:w="1985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выполнение зад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ний, отчетов, пор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чений ранее уст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новленного срока без снижения кач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ства</w:t>
            </w:r>
          </w:p>
        </w:tc>
        <w:tc>
          <w:tcPr>
            <w:tcW w:type="dxa" w:w="2126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постоянно</w:t>
            </w:r>
          </w:p>
        </w:tc>
        <w:tc>
          <w:tcPr>
            <w:tcW w:type="dxa" w:w="1185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670BE7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670BE7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п</w:t>
            </w:r>
            <w:r w:rsidR="00BB752C" w:rsidRPr="00B85DFA">
              <w:rPr>
                <w:rFonts w:ascii="Times New Roman" w:cs="Times New Roman" w:eastAsiaTheme="minorEastAsia" w:hAnsi="Times New Roman"/>
                <w:lang w:eastAsia="ru-RU"/>
              </w:rPr>
              <w:t>оручения руков</w:t>
            </w:r>
            <w:r w:rsidR="00BB752C"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BB752C" w:rsidRPr="00B85DFA">
              <w:rPr>
                <w:rFonts w:ascii="Times New Roman" w:cs="Times New Roman" w:eastAsiaTheme="minorEastAsia" w:hAnsi="Times New Roman"/>
                <w:lang w:eastAsia="ru-RU"/>
              </w:rPr>
              <w:t>дителя</w:t>
            </w:r>
          </w:p>
        </w:tc>
        <w:tc>
          <w:tcPr>
            <w:tcW w:type="dxa" w:w="1985"/>
          </w:tcPr>
          <w:p w:rsidP="00BB752C" w:rsidR="00670BE7" w:rsidRDefault="00742203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выполнение в срок и в полном объеме</w:t>
            </w:r>
          </w:p>
        </w:tc>
        <w:tc>
          <w:tcPr>
            <w:tcW w:type="dxa" w:w="2126"/>
          </w:tcPr>
          <w:p w:rsidP="00BB752C" w:rsidR="00670BE7" w:rsidRDefault="00352F14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разовая</w:t>
            </w:r>
          </w:p>
        </w:tc>
        <w:tc>
          <w:tcPr>
            <w:tcW w:type="dxa" w:w="1185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670BE7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670BE7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670BE7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качество выполняемых работ</w:t>
            </w:r>
          </w:p>
        </w:tc>
      </w:tr>
      <w:tr w:rsidR="00670BE7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670BE7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="00670BE7" w:rsidRPr="00B85DFA">
              <w:rPr>
                <w:rFonts w:ascii="Times New Roman" w:cs="Times New Roman" w:eastAsiaTheme="minorEastAsia" w:hAnsi="Times New Roman"/>
                <w:lang w:eastAsia="ru-RU"/>
              </w:rPr>
              <w:t>абота с входящей корреспонденцией</w:t>
            </w:r>
          </w:p>
        </w:tc>
        <w:tc>
          <w:tcPr>
            <w:tcW w:type="dxa" w:w="1985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подготовка ответов</w:t>
            </w:r>
          </w:p>
        </w:tc>
        <w:tc>
          <w:tcPr>
            <w:tcW w:type="dxa" w:w="2126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своевременно</w:t>
            </w:r>
          </w:p>
        </w:tc>
        <w:tc>
          <w:tcPr>
            <w:tcW w:type="dxa" w:w="1185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670BE7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670BE7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="00670BE7" w:rsidRPr="00B85DFA">
              <w:rPr>
                <w:rFonts w:ascii="Times New Roman" w:cs="Times New Roman" w:eastAsiaTheme="minorEastAsia" w:hAnsi="Times New Roman"/>
                <w:lang w:eastAsia="ru-RU"/>
              </w:rPr>
              <w:t>ачество выполн</w:t>
            </w:r>
            <w:r w:rsidR="00670BE7"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="00670BE7" w:rsidRPr="00B85DFA">
              <w:rPr>
                <w:rFonts w:ascii="Times New Roman" w:cs="Times New Roman" w:eastAsiaTheme="minorEastAsia" w:hAnsi="Times New Roman"/>
                <w:lang w:eastAsia="ru-RU"/>
              </w:rPr>
              <w:t>емых работ</w:t>
            </w:r>
          </w:p>
        </w:tc>
        <w:tc>
          <w:tcPr>
            <w:tcW w:type="dxa" w:w="1985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возвр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 документов на доработку</w:t>
            </w:r>
          </w:p>
        </w:tc>
        <w:tc>
          <w:tcPr>
            <w:tcW w:type="dxa" w:w="2126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type="dxa" w:w="1185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670BE7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CD1F4C" w:rsidRDefault="00CD1F4C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="00670BE7" w:rsidRPr="00B85DFA">
              <w:rPr>
                <w:rFonts w:ascii="Times New Roman" w:cs="Times New Roman" w:eastAsiaTheme="minorEastAsia" w:hAnsi="Times New Roman"/>
                <w:lang w:eastAsia="ru-RU"/>
              </w:rPr>
              <w:t>нициатива и тво</w:t>
            </w:r>
            <w:r w:rsidR="00670BE7"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="00670BE7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ческий подход </w:t>
            </w:r>
          </w:p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 работе</w:t>
            </w:r>
          </w:p>
        </w:tc>
        <w:tc>
          <w:tcPr>
            <w:tcW w:type="dxa" w:w="1985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предложения 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министрации по эффективной орг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низации работы и рациональному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пользованию ф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нансовых и мат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риальных ресурсов</w:t>
            </w:r>
          </w:p>
        </w:tc>
        <w:tc>
          <w:tcPr>
            <w:tcW w:type="dxa" w:w="2126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 предложение</w:t>
            </w:r>
          </w:p>
        </w:tc>
        <w:tc>
          <w:tcPr>
            <w:tcW w:type="dxa" w:w="1185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670BE7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реализ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ции образовател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ных проектов</w:t>
            </w:r>
          </w:p>
        </w:tc>
        <w:tc>
          <w:tcPr>
            <w:tcW w:type="dxa" w:w="2126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 проект</w:t>
            </w:r>
          </w:p>
        </w:tc>
        <w:tc>
          <w:tcPr>
            <w:tcW w:type="dxa" w:w="1185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50</w:t>
            </w:r>
          </w:p>
        </w:tc>
      </w:tr>
      <w:tr w:rsidR="00670BE7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меропр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ятиях разного уровня, в том числе обмен опытом</w:t>
            </w:r>
          </w:p>
        </w:tc>
        <w:tc>
          <w:tcPr>
            <w:tcW w:type="dxa" w:w="2126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 мероприятие</w:t>
            </w:r>
          </w:p>
        </w:tc>
        <w:tc>
          <w:tcPr>
            <w:tcW w:type="dxa" w:w="1185"/>
          </w:tcPr>
          <w:p w:rsidP="00BB752C" w:rsidR="00670BE7" w:rsidRDefault="00670BE7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Педагогические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ботники: воспитатель</w:t>
            </w: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привитие норм и правил совместн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 проживания воспитанников (поведения и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щения)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случаев нарушения дисц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плины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своевременное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формирование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ководителя учр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ждения о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ствиях с воспита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никами, повлекших причинение вреда их жизни и здор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вью, о выявлении случаев детской безнадзорности, правонарушений, преступлений и иных антиобщ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ственных действий, совершенных нес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вершеннолетними в отношении них, о законных предст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вителях, не испо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няющих либо 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надлежащим обр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зом исполняющих родительские 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занности, а также иным поведением оказывающих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рицательное вли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ние на воспитанн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ков</w:t>
            </w:r>
            <w:proofErr w:type="gramEnd"/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ствий с воспита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никами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ствий с воспитанн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ками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достижения восп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танников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краевых, всероссийских, международных соревнованиях, олимпиадах, нау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но-практических конференциях, конкурсах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процент участву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 от общего числа воспитанников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ведение портфолио воспитанников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призовое место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организация 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здор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вьесберегающей</w:t>
            </w:r>
            <w:proofErr w:type="spell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воспитывающей среды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травм, несчастных случ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ев, вредных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вычек у воспита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ников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эффективность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боты по созданию коллектива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социально-психологический климат в коллект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ве, способству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щий мотивации к обучению, эффе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тивному разреш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нию конфликтов, адекватной сам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оценке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высокие показатели обучения воспита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ников, отсутствие конфликтов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качество выполняемых работ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высокий уровень педагогического мастерства при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ганизации воспит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тельного процесса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выстраивание во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питательного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цесса в соотве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ствии с програ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мой воспитания коллектива восп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танников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наличие программы воспитания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конку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сах професси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нального масте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ства, использов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ние полученного опыта в своей 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вседневной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тельности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Младший воспит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</w:t>
            </w: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CD1F4C" w:rsidRDefault="000D4B7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своевременное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формирование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ководителя учр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ждения о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ствиях с воспита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никами, повлекших причинение вреда их жизни и здор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вью, о выявлении случаев детской безнадзорности, правонарушений, преступлений и иных антиобщ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ственных действий, совершенных нес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вершеннолетними в отношении них, </w:t>
            </w:r>
          </w:p>
          <w:p w:rsidP="00BB752C" w:rsidR="000D4B71" w:rsidRDefault="000D4B7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 законных пре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ставителях, не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полняющих либо ненадлежащим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разом исполня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 родительские обязанности, а также иным пов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дением оказыва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 отрицательное влияние на восп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танников</w:t>
            </w:r>
          </w:p>
          <w:p w:rsidP="00BB752C" w:rsidR="00CD1F4C" w:rsidRDefault="00CD1F4C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  <w:p w:rsidP="00BB752C" w:rsidR="00CD1F4C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ствий с воспита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никами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ствий с воспитанн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ками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BB752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поручения руков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дителя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провед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нии ремонтных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бот в учреждении</w:t>
            </w:r>
          </w:p>
        </w:tc>
        <w:tc>
          <w:tcPr>
            <w:tcW w:type="dxa" w:w="2126"/>
          </w:tcPr>
          <w:p w:rsidP="00BB752C" w:rsidR="000D4B71" w:rsidRDefault="00352F14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разовая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качество выполняемых работ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соблюдение сан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тарно-гигиенических норм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замеч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ний 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Роспотребн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дзора</w:t>
            </w:r>
            <w:proofErr w:type="spellEnd"/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CD1F4C" w:rsidRDefault="00CD1F4C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ыстраивание вз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имодействия </w:t>
            </w:r>
          </w:p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 учреждениями здравоохранения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проведение план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вой диспансериз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ции и медицинских осмотров восп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танников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тсутствие или оперативное устр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нение предписаний контролирующих или надзорных 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ганов</w:t>
            </w:r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предп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саний контролир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ющих органов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устранение предп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саний в установле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ные сроки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интенсивность и высокие результаты работы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нижение уровня заболеваемости обучающихся, во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питанников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снижение колич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ства заболевших воспитанников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динамики увеличения числа хронических и 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зонных заболеваний воспитанников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ыплаты за качество выполняемых работ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оздание </w:t>
            </w:r>
            <w:proofErr w:type="spellStart"/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здоровь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сохраняющей</w:t>
            </w:r>
            <w:proofErr w:type="spellEnd"/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ср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="000D4B71" w:rsidRPr="00B85DFA">
              <w:rPr>
                <w:rFonts w:ascii="Times New Roman" w:cs="Times New Roman" w:eastAsiaTheme="minorEastAsia" w:hAnsi="Times New Roman"/>
                <w:lang w:eastAsia="ru-RU"/>
              </w:rPr>
              <w:t>ды в учреждении</w:t>
            </w:r>
          </w:p>
        </w:tc>
        <w:tc>
          <w:tcPr>
            <w:tcW w:type="dxa" w:w="1985"/>
          </w:tcPr>
          <w:p w:rsidP="006D681D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создание и реал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зация программы </w:t>
            </w:r>
            <w:r w:rsidR="006D681D">
              <w:rPr>
                <w:rFonts w:ascii="Times New Roman" w:cs="Times New Roman" w:eastAsiaTheme="minorEastAsia" w:hAnsi="Times New Roman"/>
                <w:lang w:eastAsia="ru-RU"/>
              </w:rPr>
              <w:t>«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Здоровье</w:t>
            </w:r>
            <w:r w:rsidR="006D681D">
              <w:rPr>
                <w:rFonts w:ascii="Times New Roman" w:cs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проведение Дней здоровья раз в че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верть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Специалист по охране труда</w:t>
            </w: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проведение проф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лактических работ по предупрежд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нию произво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ственного травм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тизма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контроль за</w:t>
            </w:r>
            <w:proofErr w:type="gram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собл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дением в учрежд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нии правовых 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тов по охране тр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да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замеч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прои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водственных травм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травм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проведение теор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тических занятий по соблюдению требований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="00B65742">
              <w:rPr>
                <w:rFonts w:ascii="Times New Roman" w:cs="Times New Roman" w:eastAsiaTheme="minorEastAsia" w:hAnsi="Times New Roman"/>
                <w:lang w:eastAsia="ru-RU"/>
              </w:rPr>
              <w:t>-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пасности</w:t>
            </w:r>
            <w:proofErr w:type="spellEnd"/>
            <w:proofErr w:type="gramEnd"/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оценивается по факту проведения занятий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 занятие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5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свыше 1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15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составление и предоставление отчетности по охране труда в срок и по установле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ным формам</w:t>
            </w:r>
          </w:p>
        </w:tc>
        <w:tc>
          <w:tcPr>
            <w:tcW w:type="dxa" w:w="1985"/>
          </w:tcPr>
          <w:p w:rsidP="00BB752C" w:rsidR="000D4B71" w:rsidRDefault="00A5598A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hAnsi="Times New Roman"/>
              </w:rPr>
              <w:t>в полном объеме, в установленный срок, соответствие нормам действу</w:t>
            </w:r>
            <w:r w:rsidRPr="00B85DFA">
              <w:rPr>
                <w:rFonts w:ascii="Times New Roman" w:cs="Times New Roman" w:hAnsi="Times New Roman"/>
              </w:rPr>
              <w:t>ю</w:t>
            </w:r>
            <w:r w:rsidRPr="00B85DFA">
              <w:rPr>
                <w:rFonts w:ascii="Times New Roman" w:cs="Times New Roman" w:hAnsi="Times New Roman"/>
              </w:rPr>
              <w:t>щего законодател</w:t>
            </w:r>
            <w:r w:rsidRPr="00B85DFA">
              <w:rPr>
                <w:rFonts w:ascii="Times New Roman" w:cs="Times New Roman" w:hAnsi="Times New Roman"/>
              </w:rPr>
              <w:t>ь</w:t>
            </w:r>
            <w:r w:rsidRPr="00B85DFA">
              <w:rPr>
                <w:rFonts w:ascii="Times New Roman" w:cs="Times New Roman" w:hAnsi="Times New Roman"/>
              </w:rPr>
              <w:t>ства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0 замечаний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инициативный подход к работе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предложения 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министрации по 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эффективной орг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низации работы и рациональному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пользованию ф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нансовых и мат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риальных ресурсов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1 предложение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качество выполняемых работ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B65742" w:rsidRDefault="000D4B7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соблюдение треб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ваний техники </w:t>
            </w:r>
          </w:p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безопасности, 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жарной безопасн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сти и охраны труда, правил внутренн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 трудового ра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порядка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обоснованные 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фиксированные замечания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замеч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Специалист по 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купкам</w:t>
            </w: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обеспечение зак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пок для муниц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пальных нужд и нужд учреждения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составление планов и обоснований 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купок.</w:t>
            </w:r>
          </w:p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Подготовка изм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нений в план зак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пок, план-график закупок. Подгото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ка документации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выполняется кач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ственно и в срок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замеч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 по результатам проверок контр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лирующих и надзорных органов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замеч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своевременное 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ставление док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ментации и пред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ставление отчетн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сти по закупкам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своевременное и полное предоставл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ние отчетности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экспертиза резул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татов закупок,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емка товаров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проверка соблюд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ния условий ко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тракта. Проверка качества пред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ставленных тов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ров, работ, услуг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факт проведения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своевременное 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ы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полнение поруч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 и заданий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ководителя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выполнение в срок и в полном объеме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качество выполняемых работ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высокий уровень организации раб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ты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владение информ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ционными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граммами, испол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ь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зование информ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ционных систем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свободное владение необходимыми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граммными проду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тами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обеспечение выс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кого качества раб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ты в разработке документации на 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проведение ко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курсов, аукционов, запросов котировок в электронной форме, размещение </w:t>
            </w:r>
            <w:r w:rsidR="00394F59" w:rsidRPr="00B85DFA">
              <w:rPr>
                <w:rFonts w:ascii="Times New Roman" w:cs="Times New Roman" w:eastAsiaTheme="minorEastAsia" w:hAnsi="Times New Roman"/>
                <w:lang w:eastAsia="ru-RU"/>
              </w:rPr>
              <w:t>закупок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на эле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тронных площа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ках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отсутствие замеч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40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соблюдение треб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ваний правил вну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реннего трудового распорядка, норм пожарной безопа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ности и охраны труда, норм зак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нодательства о 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купках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замеч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Советник директора по воспитанию и вз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имодействию с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скими общественн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ы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ми объединениями</w:t>
            </w: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руководство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ектными и творч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скими группами, методическими объединениями, кафедрами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руководство 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ъ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единениями пед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гогов (проектными командами, тво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ческими группами, методическими объединениями)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обеспечение работы в соответствии с планом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ведение професс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ональной докуме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тации (тематич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ское планирование, рабочие програ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мы, 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медиапланы</w:t>
            </w:r>
            <w:proofErr w:type="spellEnd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 ОУ)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полнота и соотве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ствие нормативным регламентиру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щим документам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100%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достижения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чающихся</w:t>
            </w:r>
            <w:proofErr w:type="gramEnd"/>
          </w:p>
        </w:tc>
        <w:tc>
          <w:tcPr>
            <w:tcW w:type="dxa" w:w="1985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соревн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ваниях, олимпи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дах, научно-практических ко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ференциях, ко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курсах различного уровня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% участвующих от общего числа 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чающихся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5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призовое место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организация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тельности детских объединений, орг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низаций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постоянный состав, создание и реал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зация социальных проектов, пр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грамм</w:t>
            </w: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за каждый проект, программу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качество выполняемых работ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высокий уровень педагогического мастерства при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ганизации воспит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тельной работы</w:t>
            </w:r>
          </w:p>
        </w:tc>
        <w:tc>
          <w:tcPr>
            <w:tcW w:type="dxa" w:w="1985"/>
          </w:tcPr>
          <w:p w:rsidP="00BB752C" w:rsidR="000D4B71" w:rsidRDefault="000D4B7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конку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сах професси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нального масте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ства, использов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ние полученного опыта в своей п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вседневной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тельности</w:t>
            </w:r>
          </w:p>
          <w:p w:rsidP="00BB752C" w:rsidR="00CD1F4C" w:rsidRDefault="00CD1F4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20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 w:val="restart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outlineLvl w:val="2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lastRenderedPageBreak/>
              <w:t>Ассистент (помо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ник) по оказанию технической помощи инвалидам и лицам с ограниченными во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можностями здор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вья</w:t>
            </w: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своевременное 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формирование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ководителя учр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ждения о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ствиях с 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щимися, повле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к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ших причинение вреда их жизни и здоровью, о выя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лении случаев де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ской безнадзорн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сти, правонаруш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ний, преступлений и иных антиобщ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ственных действий, совершенных нес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вершеннолетними и в отношении них, законных предст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вителях, не испо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л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няющих либо 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надлежащим обр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зом исполняющих родительские об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занности, а также ином поведении, оказывающих 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рицательное вли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я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ние на обучаю</w:t>
            </w:r>
            <w:r w:rsidR="00CD1F4C">
              <w:rPr>
                <w:rFonts w:ascii="Times New Roman" w:cs="Times New Roman" w:eastAsiaTheme="minorEastAsia" w:hAnsi="Times New Roman"/>
                <w:lang w:eastAsia="ru-RU"/>
              </w:rPr>
              <w:t>-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щихся</w:t>
            </w:r>
            <w:proofErr w:type="spellEnd"/>
            <w:proofErr w:type="gramEnd"/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ствий с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ю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щимися</w:t>
            </w:r>
            <w:proofErr w:type="gramEnd"/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случаев сокрытия происш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ствий с </w:t>
            </w:r>
            <w:proofErr w:type="gram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обучающ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мися</w:t>
            </w:r>
            <w:proofErr w:type="gramEnd"/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BB752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поручения руков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дителя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участие в провед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е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нии ремонтных р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бот в учреждении</w:t>
            </w:r>
          </w:p>
        </w:tc>
        <w:tc>
          <w:tcPr>
            <w:tcW w:type="dxa" w:w="2126"/>
          </w:tcPr>
          <w:p w:rsidP="00BB752C" w:rsidR="000D4B71" w:rsidRDefault="00352F14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разовая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7280"/>
            <w:gridSpan w:val="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выплаты за качество выполняемых работ</w:t>
            </w:r>
          </w:p>
        </w:tc>
      </w:tr>
      <w:tr w:rsidR="00525FBD" w:rsidRPr="00B85DFA" w:rsidTr="00662AA2">
        <w:trPr>
          <w:trHeight w:val="113"/>
        </w:trPr>
        <w:tc>
          <w:tcPr>
            <w:tcW w:type="dxa" w:w="2184"/>
            <w:gridSpan w:val="2"/>
            <w:vMerge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  <w:tc>
          <w:tcPr>
            <w:tcW w:type="dxa" w:w="1984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соблюдение сан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и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тарно-гигиенических норм</w:t>
            </w:r>
          </w:p>
        </w:tc>
        <w:tc>
          <w:tcPr>
            <w:tcW w:type="dxa" w:w="19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отсутствие замеч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 xml:space="preserve">ний </w:t>
            </w:r>
            <w:proofErr w:type="spellStart"/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Роспотребн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а</w:t>
            </w: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дзора</w:t>
            </w:r>
            <w:proofErr w:type="spellEnd"/>
          </w:p>
        </w:tc>
        <w:tc>
          <w:tcPr>
            <w:tcW w:type="dxa" w:w="2126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type="dxa" w:w="1185"/>
          </w:tcPr>
          <w:p w:rsidP="00BB752C" w:rsidR="000D4B71" w:rsidRDefault="000D4B71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  <w:r w:rsidRPr="00B85DFA">
              <w:rPr>
                <w:rFonts w:ascii="Times New Roman" w:cs="Times New Roman" w:eastAsiaTheme="minorEastAsia" w:hAnsi="Times New Roman"/>
                <w:lang w:eastAsia="ru-RU"/>
              </w:rPr>
              <w:t>30</w:t>
            </w:r>
          </w:p>
          <w:p w:rsidP="00BB752C" w:rsidR="006F61F7" w:rsidRDefault="006F61F7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</w:p>
          <w:p w:rsidP="00BB752C" w:rsidR="006F61F7" w:rsidRDefault="006F61F7" w:rsidRPr="00B85DFA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</w:tr>
      <w:tr w:rsidR="00BB752C" w:rsidRPr="00B85DFA" w:rsidTr="007B1365">
        <w:trPr>
          <w:gridBefore w:val="1"/>
          <w:wBefore w:type="dxa" w:w="6"/>
          <w:trHeight w:val="113"/>
        </w:trPr>
        <w:tc>
          <w:tcPr>
            <w:tcW w:type="dxa" w:w="9458"/>
            <w:gridSpan w:val="5"/>
          </w:tcPr>
          <w:p w:rsidP="00BB752C" w:rsidR="00BB752C" w:rsidRDefault="00BB752C" w:rsidRPr="00B85D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lang w:eastAsia="ru-RU"/>
              </w:rPr>
            </w:pPr>
          </w:p>
        </w:tc>
      </w:tr>
    </w:tbl>
    <w:p w:rsidP="00662AA2" w:rsidR="00662AA2" w:rsidRDefault="00662AA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lang w:eastAsia="ru-RU"/>
        </w:rPr>
      </w:pPr>
      <w:bookmarkStart w:id="1" w:name="P1814"/>
      <w:bookmarkEnd w:id="1"/>
    </w:p>
    <w:p w:rsidP="00662AA2" w:rsidR="00662AA2" w:rsidRDefault="00662AA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lang w:eastAsia="ru-RU"/>
        </w:rPr>
      </w:pPr>
    </w:p>
    <w:p w:rsidP="00B65742" w:rsidR="000D4B71" w:rsidRDefault="000D4B71" w:rsidRPr="00B6574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  <w:r w:rsidRPr="00B65742">
        <w:rPr>
          <w:rFonts w:ascii="Times New Roman" w:cs="Times New Roman" w:eastAsiaTheme="minorEastAsia" w:hAnsi="Times New Roman"/>
          <w:sz w:val="28"/>
          <w:szCs w:val="28"/>
          <w:lang w:eastAsia="ru-RU"/>
        </w:rPr>
        <w:t>*Исходя из 100-балльной системы.</w:t>
      </w:r>
    </w:p>
    <w:p w:rsidP="00662AA2" w:rsidR="000D4B71" w:rsidRDefault="000D4B71" w:rsidRPr="00525FBD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lang w:eastAsia="ru-RU"/>
        </w:rPr>
      </w:pPr>
      <w:bookmarkStart w:id="2" w:name="_GoBack"/>
      <w:bookmarkEnd w:id="2"/>
    </w:p>
    <w:sectPr w:rsidR="000D4B71" w:rsidRPr="00525FBD" w:rsidSect="00CD1F4C">
      <w:headerReference r:id="rId7" w:type="default"/>
      <w:type w:val="continuous"/>
      <w:pgSz w:code="9" w:h="16838" w:w="11906"/>
      <w:pgMar w:bottom="1134" w:footer="709" w:gutter="0" w:header="709" w:left="1985" w:right="567" w:top="1134"/>
      <w:pgNumType w:start="25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23F08" w:rsidP="00CD1F4C" w:rsidRDefault="00923F08">
      <w:pPr>
        <w:spacing w:after="0" w:line="240" w:lineRule="auto"/>
      </w:pPr>
      <w:r>
        <w:separator/>
      </w:r>
    </w:p>
  </w:endnote>
  <w:endnote w:type="continuationSeparator" w:id="0">
    <w:p w:rsidR="00923F08" w:rsidP="00CD1F4C" w:rsidRDefault="0092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23F08" w:rsidP="00CD1F4C" w:rsidRDefault="00923F08">
      <w:pPr>
        <w:spacing w:after="0" w:line="240" w:lineRule="auto"/>
      </w:pPr>
      <w:r>
        <w:separator/>
      </w:r>
    </w:p>
  </w:footnote>
  <w:footnote w:type="continuationSeparator" w:id="0">
    <w:p w:rsidR="00923F08" w:rsidP="00CD1F4C" w:rsidRDefault="0092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159527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CD1F4C" w:rsidR="00CD1F4C" w:rsidP="00CD1F4C" w:rsidRDefault="00CD1F4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1F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1F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1F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5742">
          <w:rPr>
            <w:rFonts w:ascii="Times New Roman" w:hAnsi="Times New Roman" w:cs="Times New Roman"/>
            <w:noProof/>
            <w:sz w:val="24"/>
            <w:szCs w:val="24"/>
          </w:rPr>
          <w:t>47</w:t>
        </w:r>
        <w:r w:rsidRPr="00CD1F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3E"/>
    <w:rsid w:val="00004C17"/>
    <w:rsid w:val="00065571"/>
    <w:rsid w:val="00085357"/>
    <w:rsid w:val="000D4B71"/>
    <w:rsid w:val="001057BD"/>
    <w:rsid w:val="002D288C"/>
    <w:rsid w:val="003030F4"/>
    <w:rsid w:val="003521C1"/>
    <w:rsid w:val="00352F14"/>
    <w:rsid w:val="00394F59"/>
    <w:rsid w:val="00431204"/>
    <w:rsid w:val="004A7E65"/>
    <w:rsid w:val="00525FBD"/>
    <w:rsid w:val="005C25A9"/>
    <w:rsid w:val="005F04E8"/>
    <w:rsid w:val="00607483"/>
    <w:rsid w:val="00662AA2"/>
    <w:rsid w:val="00670BE7"/>
    <w:rsid w:val="00670E8D"/>
    <w:rsid w:val="006B73AF"/>
    <w:rsid w:val="006D681D"/>
    <w:rsid w:val="006F61F7"/>
    <w:rsid w:val="00742203"/>
    <w:rsid w:val="00747735"/>
    <w:rsid w:val="007B1365"/>
    <w:rsid w:val="007F1814"/>
    <w:rsid w:val="0080591C"/>
    <w:rsid w:val="00811A3E"/>
    <w:rsid w:val="008333C5"/>
    <w:rsid w:val="0084168A"/>
    <w:rsid w:val="00923F08"/>
    <w:rsid w:val="00A115BE"/>
    <w:rsid w:val="00A5598A"/>
    <w:rsid w:val="00A80960"/>
    <w:rsid w:val="00B65742"/>
    <w:rsid w:val="00B85DFA"/>
    <w:rsid w:val="00B90060"/>
    <w:rsid w:val="00BB752C"/>
    <w:rsid w:val="00CA50C8"/>
    <w:rsid w:val="00CD1F4C"/>
    <w:rsid w:val="00D3725C"/>
    <w:rsid w:val="00E25429"/>
    <w:rsid w:val="00E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numbering" w:styleId="1" w:customStyle="true">
    <w:name w:val="Нет списка1"/>
    <w:next w:val="a2"/>
    <w:uiPriority w:val="99"/>
    <w:semiHidden/>
    <w:unhideWhenUsed/>
    <w:rsid w:val="000D4B71"/>
  </w:style>
  <w:style w:type="paragraph" w:styleId="ConsPlusNormal" w:customStyle="true">
    <w:name w:val="ConsPlusNormal"/>
    <w:rsid w:val="000D4B71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Nonformat" w:customStyle="true">
    <w:name w:val="ConsPlusNonformat"/>
    <w:rsid w:val="000D4B71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" w:customStyle="true">
    <w:name w:val="ConsPlusTitle"/>
    <w:rsid w:val="000D4B71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Cell" w:customStyle="true">
    <w:name w:val="ConsPlusCell"/>
    <w:rsid w:val="000D4B71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DocList" w:customStyle="true">
    <w:name w:val="ConsPlusDocList"/>
    <w:rsid w:val="000D4B71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Page" w:customStyle="true">
    <w:name w:val="ConsPlusTitlePage"/>
    <w:rsid w:val="000D4B71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ConsPlusJurTerm" w:customStyle="true">
    <w:name w:val="ConsPlusJurTerm"/>
    <w:rsid w:val="000D4B71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6"/>
      <w:lang w:eastAsia="ru-RU"/>
    </w:rPr>
  </w:style>
  <w:style w:type="paragraph" w:styleId="ConsPlusTextList" w:customStyle="true">
    <w:name w:val="ConsPlusTextList"/>
    <w:rsid w:val="000D4B71"/>
    <w:pPr>
      <w:widowControl w:val="false"/>
      <w:autoSpaceDE w:val="false"/>
      <w:autoSpaceDN w:val="false"/>
      <w:spacing w:after="0" w:line="240" w:lineRule="auto"/>
    </w:pPr>
    <w:rPr>
      <w:rFonts w:ascii="Arial" w:hAnsi="Arial" w:cs="Arial" w:eastAsiaTheme="minorEastAsi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0D4B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13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header"/>
    <w:basedOn w:val="a"/>
    <w:link w:val="a7"/>
    <w:uiPriority w:val="99"/>
    <w:unhideWhenUsed/>
    <w:rsid w:val="00CD1F4C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CD1F4C"/>
  </w:style>
  <w:style w:type="paragraph" w:styleId="a8">
    <w:name w:val="footer"/>
    <w:basedOn w:val="a"/>
    <w:link w:val="a9"/>
    <w:uiPriority w:val="99"/>
    <w:unhideWhenUsed/>
    <w:rsid w:val="00CD1F4C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CD1F4C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" w:type="numbering">
    <w:name w:val="Нет списка1"/>
    <w:next w:val="a2"/>
    <w:uiPriority w:val="99"/>
    <w:semiHidden/>
    <w:unhideWhenUsed/>
    <w:rsid w:val="000D4B71"/>
  </w:style>
  <w:style w:customStyle="1" w:styleId="ConsPlusNormal" w:type="paragraph">
    <w:name w:val="ConsPlusNormal"/>
    <w:rsid w:val="000D4B71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Nonformat" w:type="paragraph">
    <w:name w:val="ConsPlusNonformat"/>
    <w:rsid w:val="000D4B71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customStyle="1" w:styleId="ConsPlusTitle" w:type="paragraph">
    <w:name w:val="ConsPlusTitle"/>
    <w:rsid w:val="000D4B71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Cell" w:type="paragraph">
    <w:name w:val="ConsPlusCell"/>
    <w:rsid w:val="000D4B71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customStyle="1" w:styleId="ConsPlusDocList" w:type="paragraph">
    <w:name w:val="ConsPlusDocList"/>
    <w:rsid w:val="000D4B71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Page" w:type="paragraph">
    <w:name w:val="ConsPlusTitlePage"/>
    <w:rsid w:val="000D4B71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customStyle="1" w:styleId="ConsPlusJurTerm" w:type="paragraph">
    <w:name w:val="ConsPlusJurTerm"/>
    <w:rsid w:val="000D4B71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6"/>
      <w:lang w:eastAsia="ru-RU"/>
    </w:rPr>
  </w:style>
  <w:style w:customStyle="1" w:styleId="ConsPlusTextList" w:type="paragraph">
    <w:name w:val="ConsPlusTextList"/>
    <w:rsid w:val="000D4B71"/>
    <w:pPr>
      <w:widowControl w:val="0"/>
      <w:autoSpaceDE w:val="0"/>
      <w:autoSpaceDN w:val="0"/>
      <w:spacing w:after="0" w:line="240" w:lineRule="auto"/>
    </w:pPr>
    <w:rPr>
      <w:rFonts w:ascii="Arial" w:cs="Arial" w:eastAsiaTheme="minorEastAsia" w:hAnsi="Arial"/>
      <w:sz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0D4B71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0D4B71"/>
    <w:rPr>
      <w:rFonts w:ascii="Tahoma" w:cs="Tahoma" w:hAnsi="Tahoma"/>
      <w:sz w:val="16"/>
      <w:szCs w:val="16"/>
    </w:rPr>
  </w:style>
  <w:style w:styleId="a5" w:type="table">
    <w:name w:val="Table Grid"/>
    <w:basedOn w:val="a1"/>
    <w:uiPriority w:val="59"/>
    <w:rsid w:val="007B13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6" w:type="paragraph">
    <w:name w:val="header"/>
    <w:basedOn w:val="a"/>
    <w:link w:val="a7"/>
    <w:uiPriority w:val="99"/>
    <w:unhideWhenUsed/>
    <w:rsid w:val="00CD1F4C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CD1F4C"/>
  </w:style>
  <w:style w:styleId="a8" w:type="paragraph">
    <w:name w:val="footer"/>
    <w:basedOn w:val="a"/>
    <w:link w:val="a9"/>
    <w:uiPriority w:val="99"/>
    <w:unhideWhenUsed/>
    <w:rsid w:val="00CD1F4C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CD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3 </docTitle>
  </documentManagement>
</p:properties>
</file>

<file path=customXml/itemProps1.xml><?xml version="1.0" encoding="utf-8"?>
<ds:datastoreItem xmlns:ds="http://schemas.openxmlformats.org/officeDocument/2006/customXml" ds:itemID="{2157C8C9-D6D0-426A-8F2D-2413C851DA4B}"/>
</file>

<file path=customXml/itemProps2.xml><?xml version="1.0" encoding="utf-8"?>
<ds:datastoreItem xmlns:ds="http://schemas.openxmlformats.org/officeDocument/2006/customXml" ds:itemID="{7BBE5E8E-B81D-44F1-9A6F-6B2FA2031153}"/>
</file>

<file path=customXml/itemProps3.xml><?xml version="1.0" encoding="utf-8"?>
<ds:datastoreItem xmlns:ds="http://schemas.openxmlformats.org/officeDocument/2006/customXml" ds:itemID="{4ECD4A6D-9DBA-4361-8BB1-10418401D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23</Pages>
  <Words>5618</Words>
  <Characters>32027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</dc:title>
  <dc:creator>Сидорова Вера Анатольевна</dc:creator>
  <cp:lastModifiedBy>Рассихина Елена Владимировна</cp:lastModifiedBy>
  <cp:revision>7</cp:revision>
  <dcterms:created xsi:type="dcterms:W3CDTF">2025-05-14T05:50:00Z</dcterms:created>
  <dcterms:modified xsi:type="dcterms:W3CDTF">2025-06-18T03:43:00Z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