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A6E3B" w:rsidRDefault="00730D8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30D8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30D8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30D8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30D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30D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30D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30D8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30D8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30D8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3304A" w:rsidR="0043304A" w:rsidRDefault="00A3449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43304A" w:rsidR="008D3F82" w:rsidRDefault="00A3449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постановление администрации</w:t>
      </w:r>
    </w:p>
    <w:p w:rsidP="0043304A" w:rsidR="0043304A" w:rsidRDefault="00A3449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8D3F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43304A" w:rsidR="00A34498" w:rsidRDefault="00A34498" w:rsidRPr="00E059B1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30.12.2022 № 1198</w:t>
      </w:r>
    </w:p>
    <w:p w:rsidP="0043304A" w:rsidR="00A34498" w:rsidRDefault="00A34498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3304A" w:rsidR="0043304A" w:rsidRDefault="0043304A" w:rsidRPr="00E059B1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3304A" w:rsidR="00A34498" w:rsidRDefault="00A34498" w:rsidRPr="00E059B1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07C97" w:rsidR="0043304A" w:rsidRDefault="008D3F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</w:t>
      </w:r>
      <w:r w:rsidR="005E74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лях приведения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правового акта </w:t>
      </w:r>
      <w:r w:rsidR="005E741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соответствие с федеральным законодательством</w:t>
      </w:r>
      <w:r w:rsidR="00A34498"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</w:t>
      </w:r>
      <w:r w:rsidR="00B045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ствуясь статьями 41, 58, 59 </w:t>
      </w:r>
      <w:r w:rsidR="00A34498"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Устава города Красноярска, </w:t>
      </w:r>
    </w:p>
    <w:p w:rsidP="0043304A" w:rsidR="00A34498" w:rsidRDefault="00A34498" w:rsidRPr="00E059B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A34498" w:rsidR="00A34498" w:rsidRDefault="00A34498">
      <w:pPr>
        <w:widowControl w:val="false"/>
        <w:numPr>
          <w:ilvl w:val="0"/>
          <w:numId w:val="1"/>
        </w:numPr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Внести в постановление администрации города</w:t>
      </w:r>
      <w:r w:rsidR="00B502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B502EB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30.12.2022 №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1198 «Об утверждении Порядка составления </w:t>
      </w:r>
      <w:r w:rsidR="0043304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утверждения отчета о результатах деятельности муниципального учреждения города Красноярска и об использовании закрепленного </w:t>
      </w:r>
      <w:r w:rsidR="0043304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 ним муниципального имущества» следующие изменения: </w:t>
      </w:r>
    </w:p>
    <w:p w:rsidP="00B502EB" w:rsidR="00B502EB" w:rsidRDefault="00B502EB" w:rsidRPr="00E059B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1) в преамбуле слова «постановление Правительства Российской Федерации от 18.10.2007 №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684 «Об утверждении Правил опубликования отчетов о деятельности автономного учреждения </w:t>
      </w:r>
      <w:r w:rsidR="0043304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об использовании 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закрепленного за ним имущества»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исключить;</w:t>
      </w:r>
    </w:p>
    <w:p w:rsidP="00A34498" w:rsidR="00A34498" w:rsidRDefault="00B502EB" w:rsidRPr="00E059B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A34498"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) пункт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A34498"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2.1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, 3</w:t>
      </w:r>
      <w:r w:rsidR="00A34498"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утратившим</w:t>
      </w:r>
      <w:r w:rsid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и силу.</w:t>
      </w:r>
      <w:bookmarkStart w:id="0" w:name="_GoBack"/>
      <w:bookmarkEnd w:id="0"/>
    </w:p>
    <w:p w:rsidP="00A34498" w:rsidR="00A34498" w:rsidRDefault="00A34498" w:rsidRPr="00E059B1">
      <w:pPr>
        <w:widowControl w:val="false"/>
        <w:numPr>
          <w:ilvl w:val="0"/>
          <w:numId w:val="1"/>
        </w:numPr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опубликовать в газете «Городские новости</w:t>
      </w:r>
      <w:r w:rsidR="00A36D4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разместить на официальном сайте администрации города</w:t>
      </w:r>
      <w:r w:rsidR="00A36D4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E059B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730D81" w:rsidR="00730D81" w:rsidRDefault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0D81" w:rsidR="00730D81" w:rsidRDefault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0D81" w:rsidR="00730D81" w:rsidRDefault="00730D81" w:rsidRPr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0D81" w:rsidR="00730D81" w:rsidRDefault="00730D81" w:rsidRPr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730D81" w:rsidR="00730D81" w:rsidRDefault="00730D81" w:rsidRPr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30D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А.Л. Попето</w:t>
      </w:r>
    </w:p>
    <w:p w:rsidP="00730D81" w:rsidR="0043304A" w:rsidRDefault="0043304A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0D81" w:rsidR="00730D81" w:rsidRDefault="00730D81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0D81" w:rsidR="00730D81" w:rsidRDefault="00730D81" w:rsidRPr="00A34498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730D81" w:rsidRPr="00A34498" w:rsidSect="0043304A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7354"/>
    <w:multiLevelType w:val="hybridMultilevel"/>
    <w:tmpl w:val="838CF87E"/>
    <w:lvl w:ilvl="0" w:tplc="31B4532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876A621A" w:tentative="1">
      <w:start w:val="1"/>
      <w:numFmt w:val="lowerLetter"/>
      <w:lvlText w:val="%2."/>
      <w:lvlJc w:val="left"/>
      <w:pPr>
        <w:ind w:left="1648" w:hanging="360"/>
      </w:pPr>
    </w:lvl>
    <w:lvl w:ilvl="2" w:tplc="FCF600E2" w:tentative="1">
      <w:start w:val="1"/>
      <w:numFmt w:val="lowerRoman"/>
      <w:lvlText w:val="%3."/>
      <w:lvlJc w:val="right"/>
      <w:pPr>
        <w:ind w:left="2368" w:hanging="180"/>
      </w:pPr>
    </w:lvl>
    <w:lvl w:ilvl="3" w:tplc="25548D92" w:tentative="1">
      <w:start w:val="1"/>
      <w:numFmt w:val="decimal"/>
      <w:lvlText w:val="%4."/>
      <w:lvlJc w:val="left"/>
      <w:pPr>
        <w:ind w:left="3088" w:hanging="360"/>
      </w:pPr>
    </w:lvl>
    <w:lvl w:ilvl="4" w:tplc="AADAFBFA" w:tentative="1">
      <w:start w:val="1"/>
      <w:numFmt w:val="lowerLetter"/>
      <w:lvlText w:val="%5."/>
      <w:lvlJc w:val="left"/>
      <w:pPr>
        <w:ind w:left="3808" w:hanging="360"/>
      </w:pPr>
    </w:lvl>
    <w:lvl w:ilvl="5" w:tplc="6D98F174" w:tentative="1">
      <w:start w:val="1"/>
      <w:numFmt w:val="lowerRoman"/>
      <w:lvlText w:val="%6."/>
      <w:lvlJc w:val="right"/>
      <w:pPr>
        <w:ind w:left="4528" w:hanging="180"/>
      </w:pPr>
    </w:lvl>
    <w:lvl w:ilvl="6" w:tplc="90FA32EC" w:tentative="1">
      <w:start w:val="1"/>
      <w:numFmt w:val="decimal"/>
      <w:lvlText w:val="%7."/>
      <w:lvlJc w:val="left"/>
      <w:pPr>
        <w:ind w:left="5248" w:hanging="360"/>
      </w:pPr>
    </w:lvl>
    <w:lvl w:ilvl="7" w:tplc="FB06A404" w:tentative="1">
      <w:start w:val="1"/>
      <w:numFmt w:val="lowerLetter"/>
      <w:lvlText w:val="%8."/>
      <w:lvlJc w:val="left"/>
      <w:pPr>
        <w:ind w:left="5968" w:hanging="360"/>
      </w:pPr>
    </w:lvl>
    <w:lvl w:ilvl="8" w:tplc="C32AC080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F6"/>
    <w:rsid w:val="0043304A"/>
    <w:rsid w:val="005E7415"/>
    <w:rsid w:val="006A4D89"/>
    <w:rsid w:val="006A7986"/>
    <w:rsid w:val="00730D81"/>
    <w:rsid w:val="00880378"/>
    <w:rsid w:val="008D3F82"/>
    <w:rsid w:val="00A34498"/>
    <w:rsid w:val="00A36D42"/>
    <w:rsid w:val="00B04574"/>
    <w:rsid w:val="00B168F6"/>
    <w:rsid w:val="00B502EB"/>
    <w:rsid w:val="00BA6E3B"/>
    <w:rsid w:val="00C07C97"/>
    <w:rsid w:val="00E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3449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BlankForLegalActs" w:customStyle="true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73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30D8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3449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BlankForLegalActs" w:type="paragraph">
    <w:name w:val="BlankForLegalActs"/>
    <w:qFormat/>
  </w:style>
  <w:style w:styleId="a3" w:type="paragraph">
    <w:name w:val="Balloon Text"/>
    <w:basedOn w:val="a"/>
    <w:link w:val="a4"/>
    <w:uiPriority w:val="99"/>
    <w:semiHidden/>
    <w:unhideWhenUsed/>
    <w:rsid w:val="00730D8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30D81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418 от 21.05.2026</docTitle>
  </documentManagement>
</p:properties>
</file>

<file path=customXml/itemProps1.xml><?xml version="1.0" encoding="utf-8"?>
<ds:datastoreItem xmlns:ds="http://schemas.openxmlformats.org/officeDocument/2006/customXml" ds:itemID="{F58CB007-BA61-43C8-A8DF-7F38730F83E6}"/>
</file>

<file path=customXml/itemProps2.xml><?xml version="1.0" encoding="utf-8"?>
<ds:datastoreItem xmlns:ds="http://schemas.openxmlformats.org/officeDocument/2006/customXml" ds:itemID="{DD4CACAD-B04A-49C9-B281-6C9101417314}"/>
</file>

<file path=customXml/itemProps3.xml><?xml version="1.0" encoding="utf-8"?>
<ds:datastoreItem xmlns:ds="http://schemas.openxmlformats.org/officeDocument/2006/customXml" ds:itemID="{4A687BE4-18C5-4BE4-88F1-3C9DCD04D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418 от 21.05.2026</dc:title>
  <dc:creator>Шнюкова Елена Владимировна</dc:creator>
  <cp:lastModifiedBy>Бабинцева Ксения Геннадьевна</cp:lastModifiedBy>
  <cp:revision>5</cp:revision>
  <dcterms:created xsi:type="dcterms:W3CDTF">2026-05-05T03:25:00Z</dcterms:created>
  <dcterms:modified xsi:type="dcterms:W3CDTF">2026-05-20T05:00:00Z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