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17F0" w:rsidRDefault="002A790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2727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790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2727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79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272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272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790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790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790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446D3" w:rsidR="007446D3" w:rsidRDefault="007446D3" w:rsidRPr="007446D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P="007446D3" w:rsidR="007446D3" w:rsidRDefault="007446D3" w:rsidRPr="007446D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P="007F7D81" w:rsidR="007A4C62" w:rsidRDefault="007A4C6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F7D81" w:rsidR="007F7D81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8148C0">
        <w:rPr>
          <w:rFonts w:ascii="Times New Roman" w:hAnsi="Times New Roman"/>
          <w:sz w:val="30"/>
          <w:szCs w:val="30"/>
        </w:rPr>
        <w:t>О проведении публичн</w:t>
      </w:r>
      <w:r w:rsidR="003E097D">
        <w:rPr>
          <w:rFonts w:ascii="Times New Roman" w:hAnsi="Times New Roman"/>
          <w:sz w:val="30"/>
          <w:szCs w:val="30"/>
        </w:rPr>
        <w:t xml:space="preserve">ых слушаний </w:t>
      </w:r>
      <w:r w:rsidR="000E288D" w:rsidRPr="000E288D">
        <w:rPr>
          <w:rFonts w:ascii="Times New Roman" w:hAnsi="Times New Roman"/>
          <w:sz w:val="30"/>
          <w:szCs w:val="30"/>
        </w:rPr>
        <w:t xml:space="preserve">по проекту внесения </w:t>
      </w:r>
    </w:p>
    <w:p w:rsidP="007F7D81" w:rsidR="007F7D81" w:rsidRDefault="000E288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E288D">
        <w:rPr>
          <w:rFonts w:ascii="Times New Roman" w:hAnsi="Times New Roman"/>
          <w:sz w:val="30"/>
          <w:szCs w:val="30"/>
        </w:rPr>
        <w:t xml:space="preserve">изменений в проект межевания территории центральной </w:t>
      </w:r>
    </w:p>
    <w:p w:rsidP="007F7D81" w:rsidR="007F7D81" w:rsidRDefault="000E288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E288D">
        <w:rPr>
          <w:rFonts w:ascii="Times New Roman" w:hAnsi="Times New Roman"/>
          <w:sz w:val="30"/>
          <w:szCs w:val="30"/>
        </w:rPr>
        <w:t xml:space="preserve">левобережной части города </w:t>
      </w:r>
      <w:r>
        <w:rPr>
          <w:rFonts w:ascii="Times New Roman" w:hAnsi="Times New Roman"/>
          <w:sz w:val="30"/>
          <w:szCs w:val="30"/>
        </w:rPr>
        <w:t xml:space="preserve">Красноярска и района «Удачный» </w:t>
      </w:r>
    </w:p>
    <w:p w:rsidP="007F7D81" w:rsidR="0067197C" w:rsidRDefault="000E288D" w:rsidRPr="008148C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E288D">
        <w:rPr>
          <w:rFonts w:ascii="Times New Roman" w:hAnsi="Times New Roman"/>
          <w:sz w:val="30"/>
          <w:szCs w:val="30"/>
        </w:rPr>
        <w:t>в границах земельного участка с номером межевания 10.3.38</w:t>
      </w:r>
    </w:p>
    <w:p w:rsidP="0067197C" w:rsidR="0067197C" w:rsidRDefault="0067197C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834770" w:rsidRDefault="00834770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834770" w:rsidRDefault="00834770" w:rsidRPr="0067197C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7446D3" w:rsidR="00E46D7C" w:rsidRDefault="00E50A52" w:rsidRPr="007446D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>45, 46 Градостроительного кодекса Росси</w:t>
      </w:r>
      <w:r w:rsidRPr="0067197C">
        <w:rPr>
          <w:rFonts w:ascii="Times New Roman" w:hAnsi="Times New Roman"/>
          <w:sz w:val="30"/>
          <w:szCs w:val="30"/>
        </w:rPr>
        <w:t>й</w:t>
      </w:r>
      <w:r w:rsidRPr="0067197C">
        <w:rPr>
          <w:rFonts w:ascii="Times New Roman" w:hAnsi="Times New Roman"/>
          <w:sz w:val="30"/>
          <w:szCs w:val="30"/>
        </w:rPr>
        <w:t xml:space="preserve">ской Федерации, </w:t>
      </w:r>
      <w:r w:rsidRPr="009C0AFB">
        <w:rPr>
          <w:rFonts w:ascii="Times New Roman" w:hAnsi="Times New Roman"/>
          <w:sz w:val="30"/>
          <w:szCs w:val="30"/>
        </w:rPr>
        <w:t>ст. 16 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</w:t>
      </w:r>
      <w:r w:rsidR="007F7D81">
        <w:rPr>
          <w:rFonts w:ascii="Times New Roman" w:hAnsi="Times New Roman"/>
          <w:sz w:val="30"/>
          <w:szCs w:val="30"/>
        </w:rPr>
        <w:t xml:space="preserve">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</w:t>
      </w:r>
      <w:r w:rsidR="00563162" w:rsidRPr="009C0AFB">
        <w:rPr>
          <w:rFonts w:ascii="Times New Roman" w:hAnsi="Times New Roman"/>
          <w:sz w:val="30"/>
          <w:szCs w:val="30"/>
        </w:rPr>
        <w:t>й</w:t>
      </w:r>
      <w:r w:rsidR="00563162" w:rsidRPr="009C0AFB">
        <w:rPr>
          <w:rFonts w:ascii="Times New Roman" w:hAnsi="Times New Roman"/>
          <w:sz w:val="30"/>
          <w:szCs w:val="30"/>
        </w:rPr>
        <w:t>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7446D3">
        <w:rPr>
          <w:rFonts w:ascii="Times New Roman" w:hAnsi="Times New Roman"/>
          <w:sz w:val="30"/>
          <w:szCs w:val="30"/>
        </w:rPr>
        <w:t xml:space="preserve">ст. 47 </w:t>
      </w:r>
      <w:r w:rsidR="007446D3" w:rsidRPr="009C0AFB">
        <w:rPr>
          <w:rFonts w:ascii="Times New Roman" w:hAnsi="Times New Roman"/>
          <w:sz w:val="30"/>
          <w:szCs w:val="30"/>
        </w:rPr>
        <w:t xml:space="preserve">Федерального закона </w:t>
      </w:r>
      <w:r w:rsidR="007446D3">
        <w:rPr>
          <w:rFonts w:ascii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8148C0">
        <w:rPr>
          <w:rFonts w:ascii="Times New Roman" w:hAnsi="Times New Roman"/>
          <w:sz w:val="30"/>
          <w:szCs w:val="30"/>
        </w:rPr>
        <w:t xml:space="preserve">градостроительной </w:t>
      </w:r>
      <w:r w:rsidR="007F7D81">
        <w:rPr>
          <w:rFonts w:ascii="Times New Roman" w:hAnsi="Times New Roman"/>
          <w:sz w:val="30"/>
          <w:szCs w:val="30"/>
        </w:rPr>
        <w:t xml:space="preserve">                       </w:t>
      </w:r>
      <w:r w:rsidRPr="007446D3">
        <w:rPr>
          <w:rFonts w:ascii="Times New Roman" w:hAnsi="Times New Roman"/>
          <w:sz w:val="30"/>
          <w:szCs w:val="30"/>
        </w:rPr>
        <w:t>деятельности в городе Красноярске</w:t>
      </w:r>
      <w:proofErr w:type="gramEnd"/>
      <w:r w:rsidRPr="007446D3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7446D3">
        <w:rPr>
          <w:rFonts w:ascii="Times New Roman" w:hAnsi="Times New Roman"/>
          <w:sz w:val="30"/>
          <w:szCs w:val="30"/>
        </w:rPr>
        <w:t>р</w:t>
      </w:r>
      <w:r w:rsidRPr="007446D3">
        <w:rPr>
          <w:rFonts w:ascii="Times New Roman" w:hAnsi="Times New Roman"/>
          <w:sz w:val="30"/>
          <w:szCs w:val="30"/>
        </w:rPr>
        <w:t>ешением Красн</w:t>
      </w:r>
      <w:r w:rsidRPr="007446D3">
        <w:rPr>
          <w:rFonts w:ascii="Times New Roman" w:hAnsi="Times New Roman"/>
          <w:sz w:val="30"/>
          <w:szCs w:val="30"/>
        </w:rPr>
        <w:t>о</w:t>
      </w:r>
      <w:r w:rsidRPr="007446D3">
        <w:rPr>
          <w:rFonts w:ascii="Times New Roman" w:hAnsi="Times New Roman"/>
          <w:sz w:val="30"/>
          <w:szCs w:val="30"/>
        </w:rPr>
        <w:t xml:space="preserve">ярского городского </w:t>
      </w:r>
      <w:r w:rsidR="006E292E" w:rsidRPr="007446D3">
        <w:rPr>
          <w:rFonts w:ascii="Times New Roman" w:hAnsi="Times New Roman"/>
          <w:sz w:val="30"/>
          <w:szCs w:val="30"/>
        </w:rPr>
        <w:t>Совета депутатов от 19.05.2009 №</w:t>
      </w:r>
      <w:r w:rsidRPr="007446D3">
        <w:rPr>
          <w:rFonts w:ascii="Times New Roman" w:hAnsi="Times New Roman"/>
          <w:sz w:val="30"/>
          <w:szCs w:val="30"/>
        </w:rPr>
        <w:t xml:space="preserve"> 6-88, руково</w:t>
      </w:r>
      <w:r w:rsidRPr="007446D3">
        <w:rPr>
          <w:rFonts w:ascii="Times New Roman" w:hAnsi="Times New Roman"/>
          <w:sz w:val="30"/>
          <w:szCs w:val="30"/>
        </w:rPr>
        <w:t>д</w:t>
      </w:r>
      <w:r w:rsidRPr="007446D3">
        <w:rPr>
          <w:rFonts w:ascii="Times New Roman" w:hAnsi="Times New Roman"/>
          <w:sz w:val="30"/>
          <w:szCs w:val="30"/>
        </w:rPr>
        <w:t>ствуясь ст.</w:t>
      </w:r>
      <w:r w:rsidR="002F5F67" w:rsidRPr="007446D3">
        <w:rPr>
          <w:rFonts w:ascii="Times New Roman" w:hAnsi="Times New Roman"/>
          <w:sz w:val="30"/>
          <w:szCs w:val="30"/>
        </w:rPr>
        <w:t xml:space="preserve"> </w:t>
      </w:r>
      <w:r w:rsidRPr="007446D3">
        <w:rPr>
          <w:rFonts w:ascii="Times New Roman" w:hAnsi="Times New Roman"/>
          <w:sz w:val="30"/>
          <w:szCs w:val="30"/>
        </w:rPr>
        <w:t xml:space="preserve">41, </w:t>
      </w:r>
      <w:r w:rsidR="001B6A70" w:rsidRPr="007446D3">
        <w:rPr>
          <w:rFonts w:ascii="Times New Roman" w:hAnsi="Times New Roman"/>
          <w:sz w:val="30"/>
          <w:szCs w:val="30"/>
        </w:rPr>
        <w:t xml:space="preserve">46, </w:t>
      </w:r>
      <w:r w:rsidR="00870293" w:rsidRPr="007446D3">
        <w:rPr>
          <w:rFonts w:ascii="Times New Roman" w:hAnsi="Times New Roman"/>
          <w:sz w:val="30"/>
          <w:szCs w:val="30"/>
        </w:rPr>
        <w:t>58, 59 Устава</w:t>
      </w:r>
      <w:r w:rsidR="002F5F67" w:rsidRPr="007446D3">
        <w:rPr>
          <w:rFonts w:ascii="Times New Roman" w:hAnsi="Times New Roman"/>
          <w:sz w:val="30"/>
          <w:szCs w:val="30"/>
        </w:rPr>
        <w:t xml:space="preserve"> </w:t>
      </w:r>
      <w:r w:rsidRPr="007446D3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7446D3" w:rsidR="00E50A52" w:rsidRDefault="00E50A52" w:rsidRPr="007446D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446D3">
        <w:rPr>
          <w:rFonts w:ascii="Times New Roman" w:hAnsi="Times New Roman"/>
          <w:sz w:val="30"/>
          <w:szCs w:val="30"/>
        </w:rPr>
        <w:t>ПОСТАНОВЛЯЮ:</w:t>
      </w:r>
    </w:p>
    <w:p w:rsidP="007446D3" w:rsidR="00E50A52" w:rsidRDefault="00E50A52" w:rsidRPr="007446D3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30"/>
          <w:szCs w:val="30"/>
        </w:rPr>
      </w:pPr>
      <w:r w:rsidRPr="007446D3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="00D87C7C" w:rsidRPr="007446D3">
        <w:rPr>
          <w:rFonts w:ascii="Times New Roman" w:hAnsi="Times New Roman"/>
          <w:sz w:val="30"/>
          <w:szCs w:val="30"/>
        </w:rPr>
        <w:t>Провести</w:t>
      </w:r>
      <w:r w:rsidRPr="007446D3">
        <w:rPr>
          <w:rFonts w:ascii="Times New Roman" w:hAnsi="Times New Roman"/>
          <w:sz w:val="30"/>
          <w:szCs w:val="30"/>
        </w:rPr>
        <w:t xml:space="preserve"> публичные </w:t>
      </w:r>
      <w:r w:rsidR="00124EA9" w:rsidRPr="007446D3">
        <w:rPr>
          <w:rFonts w:ascii="Times New Roman" w:hAnsi="Times New Roman"/>
          <w:sz w:val="30"/>
          <w:szCs w:val="30"/>
        </w:rPr>
        <w:t>слушания</w:t>
      </w:r>
      <w:r w:rsidR="006E56B5" w:rsidRPr="007446D3">
        <w:rPr>
          <w:rFonts w:ascii="Times New Roman" w:hAnsi="Times New Roman"/>
          <w:sz w:val="30"/>
          <w:szCs w:val="30"/>
        </w:rPr>
        <w:t xml:space="preserve"> </w:t>
      </w:r>
      <w:r w:rsidR="007446D3" w:rsidRPr="007446D3">
        <w:rPr>
          <w:rFonts w:ascii="Times New Roman" w:hAnsi="Times New Roman"/>
          <w:sz w:val="30"/>
          <w:szCs w:val="30"/>
        </w:rPr>
        <w:t xml:space="preserve">по проекту внесения изменений </w:t>
      </w:r>
      <w:r w:rsidR="000E288D" w:rsidRPr="007446D3">
        <w:rPr>
          <w:rFonts w:ascii="Times New Roman" w:hAnsi="Times New Roman"/>
          <w:sz w:val="30"/>
          <w:szCs w:val="30"/>
        </w:rPr>
        <w:t>в проект межевания территории центральной левобережной части гор</w:t>
      </w:r>
      <w:r w:rsidR="000E288D" w:rsidRPr="007446D3">
        <w:rPr>
          <w:rFonts w:ascii="Times New Roman" w:hAnsi="Times New Roman"/>
          <w:sz w:val="30"/>
          <w:szCs w:val="30"/>
        </w:rPr>
        <w:t>о</w:t>
      </w:r>
      <w:r w:rsidR="000E288D" w:rsidRPr="007446D3">
        <w:rPr>
          <w:rFonts w:ascii="Times New Roman" w:hAnsi="Times New Roman"/>
          <w:sz w:val="30"/>
          <w:szCs w:val="30"/>
        </w:rPr>
        <w:t>да Красноярска и района «Удачный», утвержд</w:t>
      </w:r>
      <w:r w:rsidR="007446D3">
        <w:rPr>
          <w:rFonts w:ascii="Times New Roman" w:hAnsi="Times New Roman"/>
          <w:sz w:val="30"/>
          <w:szCs w:val="30"/>
        </w:rPr>
        <w:t>е</w:t>
      </w:r>
      <w:r w:rsidR="000E288D" w:rsidRPr="007446D3">
        <w:rPr>
          <w:rFonts w:ascii="Times New Roman" w:hAnsi="Times New Roman"/>
          <w:sz w:val="30"/>
          <w:szCs w:val="30"/>
        </w:rPr>
        <w:t>нный постановлением администрации города от 15.12.2020 № 1005, в границах земельного участка с номером межевания 10.3.38</w:t>
      </w:r>
      <w:r w:rsidR="00F450D6" w:rsidRPr="007446D3">
        <w:rPr>
          <w:rFonts w:ascii="Times New Roman" w:hAnsi="Times New Roman"/>
          <w:sz w:val="30"/>
          <w:szCs w:val="30"/>
        </w:rPr>
        <w:t xml:space="preserve"> (далее – Проект)</w:t>
      </w:r>
      <w:bookmarkStart w:id="0" w:name="_GoBack"/>
      <w:bookmarkEnd w:id="0"/>
      <w:r w:rsidR="009D1368" w:rsidRPr="007446D3">
        <w:rPr>
          <w:rFonts w:ascii="Times New Roman" w:hAnsi="Times New Roman"/>
          <w:sz w:val="30"/>
          <w:szCs w:val="30"/>
        </w:rPr>
        <w:t xml:space="preserve"> </w:t>
      </w:r>
      <w:r w:rsidR="001C6C4A" w:rsidRPr="007446D3">
        <w:rPr>
          <w:rFonts w:ascii="Times New Roman" w:hAnsi="Times New Roman"/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 Проекту в газете «Горо</w:t>
      </w:r>
      <w:r w:rsidR="001C6C4A" w:rsidRPr="007446D3">
        <w:rPr>
          <w:rFonts w:ascii="Times New Roman" w:hAnsi="Times New Roman"/>
          <w:sz w:val="30"/>
          <w:szCs w:val="30"/>
        </w:rPr>
        <w:t>д</w:t>
      </w:r>
      <w:r w:rsidR="001C6C4A" w:rsidRPr="007446D3">
        <w:rPr>
          <w:rFonts w:ascii="Times New Roman" w:hAnsi="Times New Roman"/>
          <w:sz w:val="30"/>
          <w:szCs w:val="30"/>
        </w:rPr>
        <w:t>ские</w:t>
      </w:r>
      <w:proofErr w:type="gramEnd"/>
      <w:r w:rsidR="001C6C4A" w:rsidRPr="007446D3">
        <w:rPr>
          <w:rFonts w:ascii="Times New Roman" w:hAnsi="Times New Roman"/>
          <w:sz w:val="30"/>
          <w:szCs w:val="30"/>
        </w:rPr>
        <w:t xml:space="preserve"> новости».</w:t>
      </w:r>
    </w:p>
    <w:p w:rsidP="007F7D81" w:rsidR="00E50A52" w:rsidRDefault="00E50A52" w:rsidRPr="007446D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6D3">
        <w:rPr>
          <w:rFonts w:ascii="Times New Roman" w:hAnsi="Times New Roman"/>
          <w:sz w:val="30"/>
          <w:szCs w:val="30"/>
        </w:rPr>
        <w:t>2.</w:t>
      </w:r>
      <w:r w:rsidR="007F7D81" w:rsidRPr="007446D3">
        <w:rPr>
          <w:rFonts w:ascii="Times New Roman" w:hAnsi="Times New Roman"/>
          <w:sz w:val="30"/>
          <w:szCs w:val="30"/>
        </w:rPr>
        <w:t> </w:t>
      </w:r>
      <w:r w:rsidRPr="007446D3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7F7D81" w:rsidRPr="007446D3">
        <w:rPr>
          <w:rFonts w:ascii="Times New Roman" w:hAnsi="Times New Roman"/>
          <w:sz w:val="30"/>
          <w:szCs w:val="30"/>
        </w:rPr>
        <w:t xml:space="preserve">                        </w:t>
      </w:r>
      <w:r w:rsidRPr="007446D3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7F7D81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6D3">
        <w:rPr>
          <w:rFonts w:ascii="Times New Roman" w:hAnsi="Times New Roman"/>
          <w:sz w:val="30"/>
          <w:szCs w:val="30"/>
        </w:rPr>
        <w:t>3</w:t>
      </w:r>
      <w:r w:rsidR="00E865E5" w:rsidRPr="007446D3">
        <w:rPr>
          <w:rFonts w:ascii="Times New Roman" w:hAnsi="Times New Roman"/>
          <w:sz w:val="30"/>
          <w:szCs w:val="30"/>
        </w:rPr>
        <w:t>. Департаменту информационной</w:t>
      </w:r>
      <w:r w:rsidR="00E865E5" w:rsidRPr="008148C0">
        <w:rPr>
          <w:rFonts w:ascii="Times New Roman" w:hAnsi="Times New Roman"/>
          <w:sz w:val="30"/>
          <w:szCs w:val="30"/>
        </w:rPr>
        <w:t xml:space="preserve"> политики администрации гор</w:t>
      </w:r>
      <w:r w:rsidR="00E865E5" w:rsidRPr="008148C0">
        <w:rPr>
          <w:rFonts w:ascii="Times New Roman" w:hAnsi="Times New Roman"/>
          <w:sz w:val="30"/>
          <w:szCs w:val="30"/>
        </w:rPr>
        <w:t>о</w:t>
      </w:r>
      <w:r w:rsidR="00E865E5" w:rsidRPr="008148C0">
        <w:rPr>
          <w:rFonts w:ascii="Times New Roman" w:hAnsi="Times New Roman"/>
          <w:sz w:val="30"/>
          <w:szCs w:val="30"/>
        </w:rPr>
        <w:t>да 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7F7D81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7F7D81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7F7D81">
        <w:rPr>
          <w:rFonts w:ascii="Times New Roman" w:hAnsi="Times New Roman"/>
          <w:sz w:val="30"/>
          <w:szCs w:val="30"/>
        </w:rPr>
        <w:t xml:space="preserve"> 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7F7D81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7F7D81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7F7D81" w:rsidR="00590BFD" w:rsidRDefault="00590BF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A78A6" w:rsidRPr="009A78A6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A78A6" w:rsidRPr="009A78A6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7446D3">
        <w:rPr>
          <w:rFonts w:ascii="Times New Roman" w:hAnsi="Times New Roman"/>
          <w:sz w:val="30"/>
          <w:szCs w:val="30"/>
        </w:rPr>
        <w:t>п</w:t>
      </w:r>
      <w:r w:rsidR="009A78A6" w:rsidRPr="009A78A6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proofErr w:type="spellStart"/>
      <w:r w:rsidR="009A78A6" w:rsidRPr="009A78A6">
        <w:rPr>
          <w:rFonts w:ascii="Times New Roman" w:hAnsi="Times New Roman"/>
          <w:sz w:val="30"/>
          <w:szCs w:val="30"/>
        </w:rPr>
        <w:t>Мацака</w:t>
      </w:r>
      <w:proofErr w:type="spellEnd"/>
      <w:r w:rsidR="009A78A6" w:rsidRPr="009A78A6">
        <w:rPr>
          <w:rFonts w:ascii="Times New Roman" w:hAnsi="Times New Roman"/>
          <w:sz w:val="30"/>
          <w:szCs w:val="30"/>
        </w:rPr>
        <w:t xml:space="preserve"> А.И.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7F7D81" w:rsidRDefault="007F7D8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7446D3" w:rsidRDefault="007446D3" w:rsidRPr="00B169F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7F7D81" w:rsidRDefault="009A78A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A78A6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</w:t>
      </w:r>
      <w:r w:rsidR="007F7D81">
        <w:rPr>
          <w:rFonts w:ascii="Times New Roman" w:hAnsi="Times New Roman"/>
          <w:sz w:val="30"/>
          <w:szCs w:val="30"/>
        </w:rPr>
        <w:t xml:space="preserve">  </w:t>
      </w:r>
      <w:r w:rsidRPr="009A78A6">
        <w:rPr>
          <w:rFonts w:ascii="Times New Roman" w:hAnsi="Times New Roman"/>
          <w:sz w:val="30"/>
          <w:szCs w:val="30"/>
        </w:rPr>
        <w:t xml:space="preserve">        С.В. Верещагин</w:t>
      </w:r>
    </w:p>
    <w:p w:rsidP="00707673" w:rsidR="007F7D81" w:rsidRDefault="007F7D8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7446D3" w:rsidRDefault="007446D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9907A2" w:rsidRDefault="009907A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F7D81" w:rsidRDefault="007F7D81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F7D81" w:rsidRDefault="007F7D81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F7D81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7F7D81" w:rsidR="002D48C5" w:rsidRDefault="009907A2" w:rsidRPr="008148C0">
      <w:pPr>
        <w:pStyle w:val="ac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8148C0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8148C0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7465E" w:rsidRPr="0007465E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07465E" w:rsidRPr="0007465E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07465E" w:rsidRPr="0007465E">
        <w:rPr>
          <w:rFonts w:ascii="Times New Roman" w:cs="Times New Roman" w:hAnsi="Times New Roman"/>
          <w:sz w:val="30"/>
          <w:szCs w:val="30"/>
        </w:rPr>
        <w:t xml:space="preserve"> и района «Удачный» в границах земельного участка с номером межевания 10.3.38</w:t>
      </w:r>
    </w:p>
    <w:p w:rsidP="00453CE0" w:rsidR="00870293" w:rsidRDefault="00453CE0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453CE0" w:rsidR="007F7D81" w:rsidRDefault="007F7D81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5000"/>
        <w:tblLook w:firstColumn="1" w:firstRow="1" w:lastColumn="1" w:lastRow="1" w:noHBand="0" w:noVBand="0" w:val="01E0"/>
      </w:tblPr>
      <w:tblGrid>
        <w:gridCol w:w="2546"/>
        <w:gridCol w:w="681"/>
        <w:gridCol w:w="6343"/>
      </w:tblGrid>
      <w:tr w:rsidR="00453CE0" w:rsidRPr="00B355C2" w:rsidTr="007F7D81">
        <w:trPr>
          <w:trHeight w:val="57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356"/>
          </w:tcPr>
          <w:p w:rsidP="007F7D81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  <w:hideMark/>
          </w:tcPr>
          <w:p w:rsidP="00F43B5F" w:rsidR="00453CE0" w:rsidRDefault="002678E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="00F43B5F">
              <w:rPr>
                <w:rFonts w:ascii="Times New Roman" w:hAnsi="Times New Roman"/>
                <w:sz w:val="30"/>
                <w:szCs w:val="30"/>
              </w:rPr>
              <w:t>адм</w:t>
            </w:r>
            <w:r w:rsidR="00F43B5F">
              <w:rPr>
                <w:rFonts w:ascii="Times New Roman" w:hAnsi="Times New Roman"/>
                <w:sz w:val="30"/>
                <w:szCs w:val="30"/>
              </w:rPr>
              <w:t>и</w:t>
            </w:r>
            <w:r w:rsidR="00F43B5F">
              <w:rPr>
                <w:rFonts w:ascii="Times New Roman" w:hAnsi="Times New Roman"/>
                <w:sz w:val="30"/>
                <w:szCs w:val="30"/>
              </w:rPr>
              <w:t xml:space="preserve">нистрации города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архитектор гор</w:t>
            </w: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>да, председатель комиссии;</w:t>
            </w:r>
          </w:p>
        </w:tc>
      </w:tr>
      <w:tr w:rsidR="00453CE0" w:rsidRPr="00B355C2" w:rsidTr="007F7D81">
        <w:trPr>
          <w:trHeight w:val="57"/>
        </w:trPr>
        <w:tc>
          <w:tcPr>
            <w:tcW w:type="pct" w:w="1330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356"/>
          </w:tcPr>
          <w:p w:rsidP="007F7D81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  <w:hideMark/>
          </w:tcPr>
          <w:p w:rsidP="00F472F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</w:t>
            </w:r>
            <w:r w:rsidR="00F472FD">
              <w:rPr>
                <w:rFonts w:ascii="Times New Roman" w:hAnsi="Times New Roman"/>
                <w:sz w:val="30"/>
                <w:szCs w:val="30"/>
              </w:rPr>
              <w:t>и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тектуры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453CE0" w:rsidRPr="00B355C2" w:rsidTr="007F7D81">
        <w:trPr>
          <w:trHeight w:val="57"/>
        </w:trPr>
        <w:tc>
          <w:tcPr>
            <w:tcW w:type="pct" w:w="1330"/>
          </w:tcPr>
          <w:p w:rsidP="009A78A6" w:rsidR="00453CE0" w:rsidRDefault="009A78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 Т</w:t>
            </w:r>
            <w:r w:rsidR="003E097D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="003E097D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type="pct" w:w="356"/>
          </w:tcPr>
          <w:p w:rsidP="007F7D81" w:rsidR="00453CE0" w:rsidRDefault="00453CE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</w:tcPr>
          <w:p w:rsidP="00453CE0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подготовки док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у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ментации по планировке территорий и пр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о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>грамм комплексного 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р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хитектуры администрации города,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</w:tc>
      </w:tr>
      <w:tr w:rsidR="00453CE0" w:rsidRPr="00B355C2" w:rsidTr="007F7D81">
        <w:trPr>
          <w:trHeight w:val="57"/>
        </w:trPr>
        <w:tc>
          <w:tcPr>
            <w:tcW w:type="pct" w:w="1330"/>
          </w:tcPr>
          <w:p w:rsidR="00453CE0" w:rsidRDefault="00F43B5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Болдина М.В.</w:t>
            </w:r>
          </w:p>
        </w:tc>
        <w:tc>
          <w:tcPr>
            <w:tcW w:type="pct" w:w="356"/>
          </w:tcPr>
          <w:p w:rsidP="007F7D81" w:rsidR="00453CE0" w:rsidRDefault="00453CE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</w:tcPr>
          <w:p w:rsidP="00453CE0" w:rsidR="00453CE0" w:rsidRDefault="00F43B5F" w:rsidRPr="00F472F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инженер проект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«Кадастровый центр»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> </w:t>
            </w:r>
            <w:r w:rsidRPr="00F02A89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E86962" w:rsidRPr="00B355C2" w:rsidTr="007F7D81">
        <w:trPr>
          <w:trHeight w:val="57"/>
        </w:trPr>
        <w:tc>
          <w:tcPr>
            <w:tcW w:type="pct" w:w="1330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356"/>
          </w:tcPr>
          <w:p w:rsidP="007F7D81" w:rsidR="00E86962" w:rsidRDefault="00E8696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</w:tcPr>
          <w:p w:rsidP="00D05CF6" w:rsidR="00E86962" w:rsidRDefault="00E8696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E86962" w:rsidRPr="00B355C2" w:rsidTr="007F7D81">
        <w:trPr>
          <w:trHeight w:val="57"/>
        </w:trPr>
        <w:tc>
          <w:tcPr>
            <w:tcW w:type="pct" w:w="1330"/>
          </w:tcPr>
          <w:p w:rsidP="00D05CF6" w:rsidR="00E86962" w:rsidRDefault="00E86962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Б.А.</w:t>
            </w:r>
          </w:p>
        </w:tc>
        <w:tc>
          <w:tcPr>
            <w:tcW w:type="pct" w:w="356"/>
          </w:tcPr>
          <w:p w:rsidP="007F7D81" w:rsidR="00E86962" w:rsidRDefault="00E86962" w:rsidRPr="00887D1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</w:tcPr>
          <w:p w:rsidP="00D05CF6" w:rsidR="00E86962" w:rsidRDefault="00E86962" w:rsidRPr="00887D14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402B08" w:rsidRPr="00B355C2" w:rsidTr="007F7D81">
        <w:trPr>
          <w:trHeight w:val="57"/>
        </w:trPr>
        <w:tc>
          <w:tcPr>
            <w:tcW w:type="pct" w:w="1330"/>
            <w:tcBorders>
              <w:bottom w:color="auto" w:space="0" w:sz="4" w:val="single"/>
            </w:tcBorders>
          </w:tcPr>
          <w:p w:rsidP="00D05CF6" w:rsidR="00402B08" w:rsidRDefault="009A78A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A78A6">
              <w:rPr>
                <w:rFonts w:ascii="Times New Roman" w:hAnsi="Times New Roman"/>
                <w:sz w:val="30"/>
                <w:szCs w:val="30"/>
              </w:rPr>
              <w:t>Ульянкина А.А.</w:t>
            </w:r>
          </w:p>
        </w:tc>
        <w:tc>
          <w:tcPr>
            <w:tcW w:type="pct" w:w="356"/>
            <w:tcBorders>
              <w:bottom w:color="auto" w:space="0" w:sz="4" w:val="single"/>
            </w:tcBorders>
          </w:tcPr>
          <w:p w:rsidP="007F7D81" w:rsidR="00402B08" w:rsidRDefault="00402B0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314"/>
            <w:tcBorders>
              <w:bottom w:color="auto" w:space="0" w:sz="4" w:val="single"/>
            </w:tcBorders>
          </w:tcPr>
          <w:p w:rsidP="00A662BF" w:rsidR="00402B08" w:rsidRDefault="00402B0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7F7D81">
              <w:rPr>
                <w:rFonts w:ascii="Times New Roman" w:hAnsi="Times New Roman"/>
                <w:sz w:val="30"/>
                <w:szCs w:val="30"/>
              </w:rPr>
              <w:t xml:space="preserve"> 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и программ ко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м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плексного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A662BF" w:rsidR="007F7D81" w:rsidRDefault="007F7D8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7F7D81" w:rsidR="009D1368" w:rsidRDefault="009D1368" w:rsidRPr="00B355C2">
      <w:pP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7F7D8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727E" w:rsidP="005B1B26" w:rsidRDefault="00E2727E">
      <w:pPr>
        <w:spacing w:after="0" w:line="240" w:lineRule="auto"/>
      </w:pPr>
      <w:r>
        <w:separator/>
      </w:r>
    </w:p>
  </w:endnote>
  <w:endnote w:type="continuationSeparator" w:id="0">
    <w:p w:rsidR="00E2727E" w:rsidP="005B1B26" w:rsidRDefault="00E2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727E" w:rsidP="005B1B26" w:rsidRDefault="00E2727E">
      <w:pPr>
        <w:spacing w:after="0" w:line="240" w:lineRule="auto"/>
      </w:pPr>
      <w:r>
        <w:separator/>
      </w:r>
    </w:p>
  </w:footnote>
  <w:footnote w:type="continuationSeparator" w:id="0">
    <w:p w:rsidR="00E2727E" w:rsidP="005B1B26" w:rsidRDefault="00E2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BB5E27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465E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288D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6D1F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A7905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97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2B08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1F99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6EF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46D3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4C62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7F7D81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48C0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4770"/>
    <w:rsid w:val="008356A8"/>
    <w:rsid w:val="008359AB"/>
    <w:rsid w:val="00837972"/>
    <w:rsid w:val="00837CE4"/>
    <w:rsid w:val="008403A5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8A6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17F0"/>
    <w:rsid w:val="00BB25C3"/>
    <w:rsid w:val="00BB2B1E"/>
    <w:rsid w:val="00BB34BC"/>
    <w:rsid w:val="00BB3CEB"/>
    <w:rsid w:val="00BB400E"/>
    <w:rsid w:val="00BB4A40"/>
    <w:rsid w:val="00BB55C6"/>
    <w:rsid w:val="00BB5E27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1E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2054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1411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27E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3B5F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 от 28.01.2026</docTitle>
  </documentManagement>
</p:properties>
</file>

<file path=customXml/itemProps1.xml><?xml version="1.0" encoding="utf-8"?>
<ds:datastoreItem xmlns:ds="http://schemas.openxmlformats.org/officeDocument/2006/customXml" ds:itemID="{682D1AA8-3922-4CE5-BC7F-D27A063C7341}"/>
</file>

<file path=customXml/itemProps2.xml><?xml version="1.0" encoding="utf-8"?>
<ds:datastoreItem xmlns:ds="http://schemas.openxmlformats.org/officeDocument/2006/customXml" ds:itemID="{AEBEEAA9-3151-4375-B44F-DE452A4FAF89}"/>
</file>

<file path=customXml/itemProps3.xml><?xml version="1.0" encoding="utf-8"?>
<ds:datastoreItem xmlns:ds="http://schemas.openxmlformats.org/officeDocument/2006/customXml" ds:itemID="{FF1663BD-D2A5-4EAE-8E42-3169BB1DD104}"/>
</file>

<file path=customXml/itemProps4.xml><?xml version="1.0" encoding="utf-8"?>
<ds:datastoreItem xmlns:ds="http://schemas.openxmlformats.org/officeDocument/2006/customXml" ds:itemID="{BCCC88E0-9982-4839-BDE3-7D0DA37CE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 от 28.01.2026</dc:title>
  <dc:creator>makoenko</dc:creator>
  <cp:lastModifiedBy>Сайгашкина Евгения Николаевна</cp:lastModifiedBy>
  <cp:revision>106</cp:revision>
  <cp:lastPrinted>2026-01-19T07:57:00Z</cp:lastPrinted>
  <dcterms:created xsi:type="dcterms:W3CDTF">2022-04-04T03:23:00Z</dcterms:created>
  <dcterms:modified xsi:type="dcterms:W3CDTF">2026-01-27T09:23:00Z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