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0D2A5D" w:rsidR="000D2A5D" w:rsidRDefault="000D2A5D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Приложение 3</w:t>
      </w:r>
    </w:p>
    <w:p w:rsidP="000D2A5D" w:rsidR="000D2A5D" w:rsidRDefault="000D2A5D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к постановлению </w:t>
      </w:r>
    </w:p>
    <w:p w:rsidP="000D2A5D" w:rsidR="000D2A5D" w:rsidRDefault="000D2A5D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администрации города</w:t>
      </w:r>
    </w:p>
    <w:p w:rsidP="000D2A5D" w:rsidR="000D2A5D" w:rsidRDefault="000D2A5D" w:rsidRPr="00614EFF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от ____________№ _________</w:t>
      </w:r>
    </w:p>
    <w:p w:rsidP="000D2A5D" w:rsidR="000D2A5D" w:rsidRDefault="000D2A5D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</w:p>
    <w:p w:rsidP="000D2A5D" w:rsidR="000D2A5D" w:rsidRDefault="000D2A5D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«Приложение 6 </w:t>
      </w:r>
    </w:p>
    <w:p w:rsidP="000D2A5D" w:rsidR="000D2A5D" w:rsidRDefault="000D2A5D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к муниципальной программе </w:t>
      </w:r>
    </w:p>
    <w:p w:rsidP="000D2A5D" w:rsidR="000D2A5D" w:rsidRDefault="000D2A5D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«Развитие жилищно-</w:t>
      </w:r>
    </w:p>
    <w:p w:rsidP="000D2A5D" w:rsidR="000D2A5D" w:rsidRDefault="000D2A5D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коммунального хозяйства </w:t>
      </w:r>
    </w:p>
    <w:p w:rsidP="000D2A5D" w:rsidR="000D2A5D" w:rsidRDefault="000D2A5D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и дорожного комплекса</w:t>
      </w:r>
    </w:p>
    <w:p w:rsidP="000D2A5D" w:rsidR="000D2A5D" w:rsidRDefault="000D2A5D" w:rsidRPr="00614EFF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города Красноярска» </w:t>
      </w:r>
    </w:p>
    <w:p w:rsidP="00614EFF" w:rsidR="000D2A5D" w:rsidRDefault="000D2A5D">
      <w:pPr>
        <w:spacing w:after="0" w:line="240" w:lineRule="auto"/>
        <w:rPr>
          <w:rFonts w:ascii="Times New Roman" w:cs="Times New Roman" w:eastAsia="Times New Roman" w:hAnsi="Times New Roman"/>
          <w:color w:val="000000"/>
          <w:lang w:eastAsia="ru-RU"/>
        </w:rPr>
      </w:pPr>
    </w:p>
    <w:p w:rsidP="00614EFF" w:rsidR="000D2A5D" w:rsidRDefault="000D2A5D" w:rsidRPr="00614EFF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</w:p>
    <w:p w:rsidP="000D2A5D" w:rsidR="000D2A5D" w:rsidRDefault="000D2A5D" w:rsidRPr="00614EFF">
      <w:pPr>
        <w:spacing w:after="0" w:line="192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РАСПРЕДЕЛЕНИЕ</w:t>
      </w: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br/>
        <w:t>бюджетных ассигнований и средств из внебюджетных</w:t>
      </w: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br/>
        <w:t>источников на реализацию муниципальной программы с разбивкой</w:t>
      </w:r>
      <w:r w:rsidRPr="00614EFF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br/>
        <w:t>по источникам финансирования</w:t>
      </w:r>
    </w:p>
    <w:p w:rsidP="00614EFF" w:rsidR="000D2A5D" w:rsidRDefault="000D2A5D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</w:p>
    <w:p w:rsidP="00614EFF" w:rsidR="000D2A5D" w:rsidRDefault="000D2A5D" w:rsidRPr="00614EFF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lang w:eastAsia="ru-RU"/>
        </w:rPr>
      </w:pPr>
    </w:p>
    <w:p w:rsidP="000D2A5D" w:rsidR="000D2A5D" w:rsidRDefault="000D2A5D" w:rsidRPr="000D2A5D">
      <w:pPr>
        <w:spacing w:after="0" w:line="240" w:lineRule="auto"/>
        <w:jc w:val="right"/>
        <w:rPr>
          <w:sz w:val="30"/>
          <w:szCs w:val="30"/>
        </w:rPr>
      </w:pPr>
      <w:r w:rsidRPr="000D2A5D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Тыс. рублей</w:t>
      </w:r>
    </w:p>
    <w:tbl>
      <w:tblPr>
        <w:tblW w:type="dxa" w:w="9473"/>
        <w:jc w:val="center"/>
        <w:tblInd w:type="dxa" w:w="319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567"/>
        <w:gridCol w:w="2483"/>
        <w:gridCol w:w="1559"/>
        <w:gridCol w:w="1604"/>
        <w:gridCol w:w="1675"/>
        <w:gridCol w:w="1585"/>
      </w:tblGrid>
      <w:tr w:rsidR="00614EFF" w:rsidRPr="00614EFF" w:rsidTr="00A1780F">
        <w:trPr>
          <w:trHeight w:val="113"/>
          <w:jc w:val="center"/>
        </w:trPr>
        <w:tc>
          <w:tcPr>
            <w:tcW w:type="dxa" w:w="56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type="dxa" w:w="248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0D2A5D" w:rsidR="00A1780F" w:rsidRDefault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Источники </w:t>
            </w:r>
          </w:p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финансирования</w:t>
            </w:r>
          </w:p>
        </w:tc>
        <w:tc>
          <w:tcPr>
            <w:tcW w:type="dxa" w:w="6423"/>
            <w:gridSpan w:val="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Объем финансирования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48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5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type="dxa" w:w="4864"/>
            <w:gridSpan w:val="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 том числе по годам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483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559"/>
            <w:vMerge/>
            <w:tcBorders>
              <w:top w:val="nil"/>
              <w:left w:color="auto" w:space="0" w:sz="4" w:val="single"/>
              <w:right w:color="auto" w:space="0" w:sz="4" w:val="single"/>
            </w:tcBorders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1604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type="dxa" w:w="1675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type="dxa" w:w="1585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0D2A5D" w:rsidR="00614EFF" w:rsidRDefault="00614EFF" w:rsidRPr="00614EFF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2027</w:t>
            </w:r>
          </w:p>
        </w:tc>
      </w:tr>
    </w:tbl>
    <w:p w:rsidP="00614EFF" w:rsidR="00614EFF" w:rsidRDefault="00614EFF">
      <w:pPr>
        <w:spacing w:after="0" w:line="14" w:lineRule="auto"/>
      </w:pPr>
    </w:p>
    <w:tbl>
      <w:tblPr>
        <w:tblW w:type="dxa" w:w="9472"/>
        <w:jc w:val="center"/>
        <w:tblInd w:type="dxa" w:w="320"/>
        <w:tblLook w:firstColumn="1" w:firstRow="1" w:lastColumn="0" w:lastRow="0" w:noHBand="0" w:noVBand="1" w:val="04A0"/>
      </w:tblPr>
      <w:tblGrid>
        <w:gridCol w:w="567"/>
        <w:gridCol w:w="2490"/>
        <w:gridCol w:w="1557"/>
        <w:gridCol w:w="1602"/>
        <w:gridCol w:w="1673"/>
        <w:gridCol w:w="1583"/>
      </w:tblGrid>
      <w:tr w:rsidR="00614EFF" w:rsidRPr="00614EFF" w:rsidTr="00A1780F">
        <w:trPr>
          <w:trHeight w:val="113"/>
          <w:tblHeader/>
          <w:jc w:val="center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type="dxa" w:w="249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type="dxa" w:w="155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type="dxa" w:w="160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type="dxa" w:w="167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type="dxa" w:w="158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53 328 418,20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32 196 528,77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10 531 449,51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10 600 439,92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type="dxa" w:w="8905"/>
            <w:gridSpan w:val="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24 353 237,75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8 180 568,18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8 052 093,75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8 120 575,82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3 996 825,36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1 844 726,16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1 076 049,60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1 076 049,60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3. Федеральный бю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800 000,00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800 000,00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4. Внебюджетные и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точники*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24 178 355,09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21 371 234,43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1 403 306,16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1 403 814,50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1, всего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20 597 494,59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20 147 869,82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251 571,35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198 053,42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type="dxa" w:w="8905"/>
            <w:gridSpan w:val="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593 694,74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184 325,17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231 443,75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177 925,82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60 382,80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20 127,60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20 127,60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20 127,60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3. Федеральный бю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4. Внебюджетные и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точники*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19 943 417,05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19 943 417,05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2, всего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5 701 542,05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2 658 341,39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1 521 346,16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1 521 854,50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type="dxa" w:w="8905"/>
            <w:gridSpan w:val="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615 540,11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379 460,11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118 040,00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118 040,00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51 063,90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51 063,90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3. Федеральный бю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800 000,00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800 000,00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4. Внебюджетные и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точники*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4 234 938,04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1 427 817,38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1 403 306,16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1 403 814,50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3, всего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17 436 582,01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6 402 402,01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5 517 090,00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5 517 090,00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type="dxa" w:w="8905"/>
            <w:gridSpan w:val="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13 730 004,91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4 695 824,91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4 517 090,00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4 517 090,00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3 706 577,10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1 706 577,10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1 000 000,00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1 000 000,00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3. Федеральный бю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4. Внебюджетные и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точники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4, всего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6 751 624,82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1 926 825,94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2 351 399,44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2 473 399,44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type="dxa" w:w="8905"/>
            <w:gridSpan w:val="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6 583 224,69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1 863 644,69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2 298 790,00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2 420 790,00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168 400,13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63 181,25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52 609,44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52 609,44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3. Федеральный бю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4. Внебюджетные и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точники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Подпрограмма 5, всего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2 692 904,73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912 819,61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890 042,56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890 042,56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type="dxa" w:w="8905"/>
            <w:gridSpan w:val="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2 682 503,30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909 043,30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886 730,00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886 730,00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10 401,43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3 776,31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3 312,56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3 312,56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3. Федеральный бю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4. Внебюджетные и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точники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A1780F" w:rsidRDefault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Отдельное </w:t>
            </w:r>
            <w:proofErr w:type="spellStart"/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мероприя</w:t>
            </w:r>
            <w:proofErr w:type="spellEnd"/>
            <w:r w:rsidR="00A1780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-</w:t>
            </w:r>
          </w:p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тие</w:t>
            </w:r>
            <w:proofErr w:type="spellEnd"/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 xml:space="preserve"> 1, всего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148 270,00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148 270,00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type="dxa" w:w="8905"/>
            <w:gridSpan w:val="5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148 270,00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148 270,00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3. Федеральный бю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д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жет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type="dxa" w:w="24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4. Внебюджетные и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с</w:t>
            </w: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точники</w:t>
            </w:r>
          </w:p>
        </w:tc>
        <w:tc>
          <w:tcPr>
            <w:tcW w:type="dxa" w:w="155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0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67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type="dxa" w:w="158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A1780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val="nil"/>
              <w:right w:val="nil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490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type="dxa" w:w="1557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type="dxa" w:w="1602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type="dxa" w:w="1673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type="dxa" w:w="1583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14EFF" w:rsidRPr="00614EFF" w:rsidTr="00A1780F">
        <w:trPr>
          <w:trHeight w:val="113"/>
          <w:jc w:val="center"/>
        </w:trPr>
        <w:tc>
          <w:tcPr>
            <w:tcW w:type="dxa" w:w="567"/>
            <w:tcBorders>
              <w:top w:val="nil"/>
              <w:left w:val="nil"/>
              <w:right w:val="nil"/>
            </w:tcBorders>
            <w:shd w:color="000000" w:fill="FFFFFF" w:val="clear"/>
            <w:noWrap/>
            <w:hideMark/>
          </w:tcPr>
          <w:p w:rsidP="00A1780F" w:rsidR="00614EFF" w:rsidRDefault="00614EFF" w:rsidRPr="00614E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type="dxa" w:w="2490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type="dxa" w:w="1557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type="dxa" w:w="1602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type="dxa" w:w="1673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type="dxa" w:w="1583"/>
            <w:tcBorders>
              <w:top w:val="nil"/>
              <w:left w:val="nil"/>
              <w:right w:val="nil"/>
            </w:tcBorders>
            <w:shd w:color="000000" w:fill="FFFFFF" w:val="clear"/>
            <w:vAlign w:val="center"/>
            <w:hideMark/>
          </w:tcPr>
          <w:p w:rsidP="00614EFF" w:rsidR="00614EFF" w:rsidRDefault="00614EFF" w:rsidRPr="00614EF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1780F" w:rsidRPr="00614EFF" w:rsidTr="00484E05">
        <w:trPr>
          <w:trHeight w:val="113"/>
          <w:jc w:val="center"/>
        </w:trPr>
        <w:tc>
          <w:tcPr>
            <w:tcW w:type="dxa" w:w="9472"/>
            <w:gridSpan w:val="6"/>
            <w:tcBorders>
              <w:left w:val="nil"/>
              <w:bottom w:val="nil"/>
              <w:right w:val="nil"/>
            </w:tcBorders>
            <w:shd w:color="000000" w:fill="FFFFFF" w:val="clear"/>
            <w:hideMark/>
          </w:tcPr>
          <w:p w:rsidP="003C45E3" w:rsidR="00A1780F" w:rsidRDefault="00A1780F" w:rsidRPr="00614EFF">
            <w:pPr>
              <w:spacing w:after="0" w:line="240" w:lineRule="auto"/>
              <w:ind w:firstLine="709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614EFF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* С учетом дополнительно планируемых к привлечению средств из внебюджетных источников</w:t>
            </w:r>
            <w:proofErr w:type="gramStart"/>
            <w:r w:rsidRPr="00614EFF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  <w:proofErr w:type="gramEnd"/>
          </w:p>
          <w:p w:rsidP="003C45E3" w:rsidR="00A1780F" w:rsidRDefault="00A1780F" w:rsidRPr="00614E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14EFF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0"/>
    </w:tbl>
    <w:p w:rsidP="00614EFF" w:rsidR="008565C8" w:rsidRDefault="008565C8" w:rsidRPr="00614EFF"/>
    <w:sectPr w:rsidR="008565C8" w:rsidRPr="00614EFF" w:rsidSect="00A1780F">
      <w:headerReference r:id="rId7" w:type="default"/>
      <w:pgSz w:h="16838" w:w="11906"/>
      <w:pgMar w:bottom="1134" w:footer="709" w:gutter="0" w:header="709" w:left="1985" w:right="567" w:top="1134"/>
      <w:pgNumType w:start="29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64FEA" w:rsidP="00D234F7" w:rsidRDefault="00764FEA">
      <w:pPr>
        <w:spacing w:after="0" w:line="240" w:lineRule="auto"/>
      </w:pPr>
      <w:r>
        <w:separator/>
      </w:r>
    </w:p>
  </w:endnote>
  <w:endnote w:type="continuationSeparator" w:id="0">
    <w:p w:rsidR="00764FEA" w:rsidP="00D234F7" w:rsidRDefault="0076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64FEA" w:rsidP="00D234F7" w:rsidRDefault="00764FEA">
      <w:pPr>
        <w:spacing w:after="0" w:line="240" w:lineRule="auto"/>
      </w:pPr>
      <w:r>
        <w:separator/>
      </w:r>
    </w:p>
  </w:footnote>
  <w:footnote w:type="continuationSeparator" w:id="0">
    <w:p w:rsidR="00764FEA" w:rsidP="00D234F7" w:rsidRDefault="0076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16937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0D2A5D" w:rsidR="00D234F7" w:rsidP="000D2A5D" w:rsidRDefault="00D234F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5E3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D234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91"/>
    <w:rsid w:val="000D2A5D"/>
    <w:rsid w:val="003C45E3"/>
    <w:rsid w:val="005E167C"/>
    <w:rsid w:val="00614EFF"/>
    <w:rsid w:val="00764FEA"/>
    <w:rsid w:val="008565C8"/>
    <w:rsid w:val="00877D51"/>
    <w:rsid w:val="00A1780F"/>
    <w:rsid w:val="00B31D91"/>
    <w:rsid w:val="00D2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4F7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D234F7"/>
  </w:style>
  <w:style w:type="paragraph" w:styleId="a5">
    <w:name w:val="footer"/>
    <w:basedOn w:val="a"/>
    <w:link w:val="a6"/>
    <w:uiPriority w:val="99"/>
    <w:unhideWhenUsed/>
    <w:rsid w:val="00D234F7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D234F7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234F7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D234F7"/>
  </w:style>
  <w:style w:styleId="a5" w:type="paragraph">
    <w:name w:val="footer"/>
    <w:basedOn w:val="a"/>
    <w:link w:val="a6"/>
    <w:uiPriority w:val="99"/>
    <w:unhideWhenUsed/>
    <w:rsid w:val="00D234F7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D2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BCB64C6-DB6B-4E6A-8F19-7D41F3535F7C}"/>
</file>

<file path=customXml/itemProps2.xml><?xml version="1.0" encoding="utf-8"?>
<ds:datastoreItem xmlns:ds="http://schemas.openxmlformats.org/officeDocument/2006/customXml" ds:itemID="{726A8A88-00F2-42DE-88EE-42F39DDAFEF0}"/>
</file>

<file path=customXml/itemProps3.xml><?xml version="1.0" encoding="utf-8"?>
<ds:datastoreItem xmlns:ds="http://schemas.openxmlformats.org/officeDocument/2006/customXml" ds:itemID="{81B946A0-0BB1-4124-B749-AC88EF515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</dc:title>
  <dc:subject/>
  <dc:creator>Флейшман Елена Евгеньевна</dc:creator>
  <cp:keywords/>
  <dc:description/>
  <cp:lastModifiedBy>Рассихина Елена Владимировна</cp:lastModifiedBy>
  <cp:revision>6</cp:revision>
  <cp:lastPrinted>2025-04-08T04:16:00Z</cp:lastPrinted>
  <dcterms:created xsi:type="dcterms:W3CDTF">2025-04-08T04:12:00Z</dcterms:created>
  <dcterms:modified xsi:type="dcterms:W3CDTF">2025-05-22T07:54:00Z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