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28E4" w:rsidRDefault="00515ED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15ED5" w:rsidR="00515ED5" w:rsidRDefault="00515ED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515ED5" w:rsidR="00515ED5" w:rsidRDefault="00515ED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515ED5" w:rsidR="00515ED5" w:rsidRDefault="00515ED5" w:rsidRPr="002A7FEB">
      <w:pPr>
        <w:pStyle w:val="BlankForLegalActs"/>
        <w:jc w:val="center"/>
        <w:rPr>
          <w:rFonts w:ascii="Times New Roman" w:hAnsi="Times New Roman"/>
        </w:rPr>
      </w:pPr>
    </w:p>
    <w:p w:rsidP="00515ED5" w:rsidR="00515ED5" w:rsidRDefault="00515ED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15ED5" w:rsidR="00515ED5" w:rsidRDefault="00515ED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515ED5" w:rsidR="00515ED5" w:rsidRDefault="00515ED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15ED5" w:rsidRPr="00B61896" w:rsidTr="00515ED5">
        <w:trPr>
          <w:jc w:val="center"/>
        </w:trPr>
        <w:tc>
          <w:tcPr>
            <w:tcW w:type="dxa" w:w="4785"/>
            <w:shd w:color="auto" w:fill="auto" w:val="clear"/>
          </w:tcPr>
          <w:p w:rsidP="00515ED5" w:rsidR="00515ED5" w:rsidRDefault="00515ED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07.05.2026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15ED5" w:rsidR="00515ED5" w:rsidRDefault="00515ED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371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15ED5" w:rsidR="00515ED5" w:rsidRDefault="00515ED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515ED5" w:rsidRPr="006E3468" w:rsidSect="00515ED5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34685" w:rsidR="00515ED5" w:rsidRDefault="00515ED5" w:rsidRPr="00515ED5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24"/>
          <w:szCs w:val="24"/>
        </w:rPr>
      </w:pPr>
      <w:bookmarkStart w:id="0" w:name="OLE_LINK1"/>
      <w:bookmarkStart w:id="1" w:name="OLE_LINK2"/>
    </w:p>
    <w:p w:rsidP="00B34685" w:rsidR="00515ED5" w:rsidRDefault="00515ED5" w:rsidRPr="00177F5B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16"/>
          <w:szCs w:val="16"/>
        </w:rPr>
      </w:pP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B34685" w:rsidR="00177F5B" w:rsidRDefault="001F36C8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города </w:t>
      </w:r>
      <w:r w:rsidR="008A4938">
        <w:rPr>
          <w:rFonts w:ascii="Times New Roman" w:hAnsi="Times New Roman"/>
          <w:bCs/>
          <w:sz w:val="30"/>
          <w:szCs w:val="30"/>
        </w:rPr>
        <w:t xml:space="preserve">Красноярска 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>от 1</w:t>
      </w:r>
      <w:r w:rsidR="008B1EA7" w:rsidRPr="00701490">
        <w:rPr>
          <w:rFonts w:ascii="Times New Roman" w:hAnsi="Times New Roman"/>
          <w:bCs/>
          <w:sz w:val="30"/>
          <w:szCs w:val="30"/>
        </w:rPr>
        <w:t>5</w:t>
      </w:r>
      <w:r w:rsidRPr="00701490">
        <w:rPr>
          <w:rFonts w:ascii="Times New Roman" w:hAnsi="Times New Roman"/>
          <w:bCs/>
          <w:sz w:val="30"/>
          <w:szCs w:val="30"/>
        </w:rPr>
        <w:t>.11.201</w:t>
      </w:r>
      <w:r w:rsidR="008B1EA7" w:rsidRPr="00701490">
        <w:rPr>
          <w:rFonts w:ascii="Times New Roman" w:hAnsi="Times New Roman"/>
          <w:bCs/>
          <w:sz w:val="30"/>
          <w:szCs w:val="30"/>
        </w:rPr>
        <w:t>6 № 665</w:t>
      </w:r>
    </w:p>
    <w:p w:rsidP="00515ED5" w:rsidR="001F36C8" w:rsidRDefault="001F36C8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515ED5" w:rsidR="00515ED5" w:rsidRDefault="00515ED5" w:rsidRPr="00701490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515ED5" w:rsidR="006340C1" w:rsidRDefault="006340C1" w:rsidRPr="00701490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P="00515ED5" w:rsidR="007664A7" w:rsidRDefault="007664A7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 xml:space="preserve">В целях повышения эффективности бюджетных расходов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и организации процесса бюджетного планирования, в соответствии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 частью 5 статьи 19 Федерального закона от 05.04.2013 № 44-ФЗ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="00D02A4E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 контрактной системе в сфере закупок товаров, работ, услуг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для обеспечения государственных и муниципальных нужд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постановлениями администрации города </w:t>
      </w:r>
      <w:r w:rsidR="008A493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от 12.11.2015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№ 707 </w:t>
      </w:r>
      <w:r w:rsidR="00D02A4E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и обеспечению их исполнения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от 29.02.2016 № 110 </w:t>
      </w:r>
      <w:r w:rsidR="00D02A4E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Об утверждении Правил определения нормативных затрат на обеспечение функций органов администрации города Красноярска и подведомственных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им муниципальных </w:t>
      </w:r>
      <w:proofErr w:type="spellStart"/>
      <w:r w:rsidRPr="00701490">
        <w:rPr>
          <w:rFonts w:ascii="Times New Roman" w:hAnsi="Times New Roman"/>
          <w:sz w:val="30"/>
          <w:szCs w:val="30"/>
          <w:lang w:eastAsia="ru-RU"/>
        </w:rPr>
        <w:t>казенных</w:t>
      </w:r>
      <w:proofErr w:type="spellEnd"/>
      <w:r w:rsidRPr="00701490">
        <w:rPr>
          <w:rFonts w:ascii="Times New Roman" w:hAnsi="Times New Roman"/>
          <w:sz w:val="30"/>
          <w:szCs w:val="30"/>
          <w:lang w:eastAsia="ru-RU"/>
        </w:rPr>
        <w:t xml:space="preserve"> учреждений города Красноярска, а также муниципальных органов города Красноярска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руководствуясь </w:t>
      </w:r>
      <w:r w:rsidR="00515ED5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статьями 41, 58, 59 Устава города Красноярска, </w:t>
      </w:r>
      <w:proofErr w:type="gramEnd"/>
    </w:p>
    <w:p w:rsidP="00515ED5" w:rsidR="00151973" w:rsidRDefault="007664A7" w:rsidRPr="0070149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P="00515ED5" w:rsidR="00151973" w:rsidRDefault="00515ED5">
      <w:pPr>
        <w:pStyle w:val="a3"/>
        <w:numPr>
          <w:ilvl w:val="0"/>
          <w:numId w:val="12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FF0FE5" w:rsidRPr="00701490">
        <w:rPr>
          <w:rFonts w:ascii="Times New Roman" w:hAnsi="Times New Roman"/>
          <w:sz w:val="30"/>
          <w:szCs w:val="30"/>
        </w:rPr>
        <w:t xml:space="preserve">Внести в приложение к постановлению администрации города </w:t>
      </w:r>
      <w:r w:rsidR="008A4938">
        <w:rPr>
          <w:rFonts w:ascii="Times New Roman" w:hAnsi="Times New Roman"/>
          <w:sz w:val="30"/>
          <w:szCs w:val="30"/>
        </w:rPr>
        <w:t xml:space="preserve">Красноярска </w:t>
      </w:r>
      <w:r w:rsidR="00FF0FE5" w:rsidRPr="00701490">
        <w:rPr>
          <w:rFonts w:ascii="Times New Roman" w:hAnsi="Times New Roman"/>
          <w:sz w:val="30"/>
          <w:szCs w:val="30"/>
        </w:rPr>
        <w:t xml:space="preserve">от 15.11.2016 № 665 </w:t>
      </w:r>
      <w:r w:rsidR="00D02A4E"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Об утверждении Нормативных затрат на обеспечение функций администрации города Красноярска</w:t>
      </w:r>
      <w:r w:rsidR="00EF1B4F">
        <w:rPr>
          <w:rFonts w:ascii="Times New Roman" w:hAnsi="Times New Roman"/>
          <w:sz w:val="30"/>
          <w:szCs w:val="30"/>
        </w:rPr>
        <w:t xml:space="preserve">                 </w:t>
      </w:r>
      <w:r w:rsidR="00FF0FE5" w:rsidRPr="00701490">
        <w:rPr>
          <w:rFonts w:ascii="Times New Roman" w:hAnsi="Times New Roman"/>
          <w:sz w:val="30"/>
          <w:szCs w:val="30"/>
        </w:rPr>
        <w:t xml:space="preserve">и подведомственных ей муниципальных </w:t>
      </w:r>
      <w:proofErr w:type="spellStart"/>
      <w:r w:rsidR="00FF0FE5" w:rsidRPr="00701490">
        <w:rPr>
          <w:rFonts w:ascii="Times New Roman" w:hAnsi="Times New Roman"/>
          <w:sz w:val="30"/>
          <w:szCs w:val="30"/>
        </w:rPr>
        <w:t>казенных</w:t>
      </w:r>
      <w:proofErr w:type="spellEnd"/>
      <w:r w:rsidR="00FF0FE5" w:rsidRPr="00701490">
        <w:rPr>
          <w:rFonts w:ascii="Times New Roman" w:hAnsi="Times New Roman"/>
          <w:sz w:val="30"/>
          <w:szCs w:val="30"/>
        </w:rPr>
        <w:t xml:space="preserve"> учреждений </w:t>
      </w:r>
      <w:r w:rsidR="00D02A4E"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Центр обеспечения мероприятий гражданской обороны, чрезвычайных ситуаций и пожарной безопасности города Красноярска</w:t>
      </w:r>
      <w:r w:rsidR="00D02A4E"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 w:rsidR="00D02A4E"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Красноярский городской архив</w:t>
      </w:r>
      <w:r w:rsidR="00D02A4E"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 w:rsidR="00D02A4E"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D02A4E"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, </w:t>
      </w:r>
      <w:r w:rsidR="00D02A4E">
        <w:rPr>
          <w:rFonts w:ascii="Times New Roman" w:hAnsi="Times New Roman"/>
          <w:sz w:val="30"/>
          <w:szCs w:val="30"/>
        </w:rPr>
        <w:lastRenderedPageBreak/>
        <w:t>«</w:t>
      </w:r>
      <w:r w:rsidR="00FF0FE5" w:rsidRPr="00701490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 w:rsidR="00D02A4E">
        <w:rPr>
          <w:rFonts w:ascii="Times New Roman" w:hAnsi="Times New Roman"/>
          <w:sz w:val="30"/>
          <w:szCs w:val="30"/>
        </w:rPr>
        <w:t>»</w:t>
      </w:r>
      <w:r w:rsidR="008A4938">
        <w:rPr>
          <w:rFonts w:ascii="Times New Roman" w:hAnsi="Times New Roman"/>
          <w:sz w:val="30"/>
          <w:szCs w:val="30"/>
        </w:rPr>
        <w:t xml:space="preserve">, </w:t>
      </w:r>
      <w:r w:rsidR="00D02A4E">
        <w:rPr>
          <w:rFonts w:ascii="Times New Roman" w:hAnsi="Times New Roman"/>
          <w:sz w:val="30"/>
          <w:szCs w:val="30"/>
        </w:rPr>
        <w:t>«</w:t>
      </w:r>
      <w:r w:rsidR="00FF0FE5" w:rsidRPr="00701490">
        <w:rPr>
          <w:rFonts w:ascii="Times New Roman" w:hAnsi="Times New Roman"/>
          <w:sz w:val="30"/>
          <w:szCs w:val="30"/>
        </w:rPr>
        <w:t>Ресурсно-технический центр</w:t>
      </w:r>
      <w:r w:rsidR="00D02A4E">
        <w:rPr>
          <w:rFonts w:ascii="Times New Roman" w:hAnsi="Times New Roman"/>
          <w:sz w:val="30"/>
          <w:szCs w:val="30"/>
        </w:rPr>
        <w:t>»</w:t>
      </w:r>
      <w:r w:rsidR="00FF0FE5" w:rsidRPr="00701490">
        <w:rPr>
          <w:rFonts w:ascii="Times New Roman" w:hAnsi="Times New Roman"/>
          <w:sz w:val="30"/>
          <w:szCs w:val="30"/>
        </w:rPr>
        <w:t xml:space="preserve"> (далее – Нормативные затраты) следующие изменения:</w:t>
      </w:r>
      <w:proofErr w:type="gramEnd"/>
    </w:p>
    <w:p w:rsidP="00EF1B4F" w:rsidR="00CA38FE" w:rsidRDefault="00545573" w:rsidRPr="000D5F79">
      <w:pPr>
        <w:pStyle w:val="a3"/>
        <w:numPr>
          <w:ilvl w:val="0"/>
          <w:numId w:val="43"/>
        </w:numPr>
        <w:tabs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0D5F79">
        <w:rPr>
          <w:rFonts w:ascii="Times New Roman" w:hAnsi="Times New Roman"/>
          <w:sz w:val="30"/>
          <w:szCs w:val="30"/>
        </w:rPr>
        <w:t xml:space="preserve">пункт </w:t>
      </w:r>
      <w:r w:rsidR="00CA38FE" w:rsidRPr="000D5F79">
        <w:rPr>
          <w:rFonts w:ascii="Times New Roman" w:hAnsi="Times New Roman"/>
          <w:sz w:val="30"/>
          <w:szCs w:val="30"/>
        </w:rPr>
        <w:t>2.3.1 изложить в следующей редакции:</w:t>
      </w:r>
    </w:p>
    <w:p w:rsidP="00515ED5" w:rsidR="00CA38FE" w:rsidRDefault="00D02A4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CA38FE" w:rsidRPr="00CA38FE">
        <w:rPr>
          <w:rFonts w:ascii="Times New Roman" w:hAnsi="Times New Roman"/>
          <w:sz w:val="30"/>
          <w:szCs w:val="30"/>
        </w:rPr>
        <w:t xml:space="preserve">2.3.1. </w:t>
      </w:r>
      <w:proofErr w:type="gramStart"/>
      <w:r w:rsidR="00CA38FE" w:rsidRPr="00CA38FE">
        <w:rPr>
          <w:rFonts w:ascii="Times New Roman" w:hAnsi="Times New Roman"/>
          <w:sz w:val="30"/>
          <w:szCs w:val="30"/>
        </w:rPr>
        <w:t>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</w:t>
      </w:r>
      <w:proofErr w:type="spellStart"/>
      <w:r w:rsidR="00CA38FE" w:rsidRPr="00CA38FE">
        <w:rPr>
          <w:rFonts w:ascii="Times New Roman" w:hAnsi="Times New Roman"/>
          <w:sz w:val="30"/>
          <w:szCs w:val="30"/>
        </w:rPr>
        <w:t>З</w:t>
      </w:r>
      <w:r w:rsidR="00CA38FE"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="00CA38FE" w:rsidRPr="00CA38FE">
        <w:rPr>
          <w:rFonts w:ascii="Times New Roman" w:hAnsi="Times New Roman"/>
          <w:sz w:val="30"/>
          <w:szCs w:val="30"/>
        </w:rPr>
        <w:t xml:space="preserve">) определяются </w:t>
      </w:r>
      <w:r w:rsidR="00515ED5">
        <w:rPr>
          <w:rFonts w:ascii="Times New Roman" w:hAnsi="Times New Roman"/>
          <w:sz w:val="30"/>
          <w:szCs w:val="30"/>
        </w:rPr>
        <w:t xml:space="preserve">                   </w:t>
      </w:r>
      <w:r w:rsidR="00CA38FE" w:rsidRPr="00CA38FE">
        <w:rPr>
          <w:rFonts w:ascii="Times New Roman" w:hAnsi="Times New Roman"/>
          <w:sz w:val="30"/>
          <w:szCs w:val="30"/>
        </w:rPr>
        <w:t>по формуле:</w:t>
      </w:r>
      <w:proofErr w:type="gramEnd"/>
    </w:p>
    <w:p w:rsidP="00CA38FE" w:rsidR="00CA38FE" w:rsidRDefault="00CA38FE" w:rsidRPr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=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proofErr w:type="spellStart"/>
      <w:r w:rsidRPr="00CA38FE">
        <w:rPr>
          <w:rFonts w:ascii="Times New Roman" w:hAnsi="Times New Roman"/>
          <w:sz w:val="30"/>
          <w:szCs w:val="30"/>
          <w:vertAlign w:val="subscript"/>
        </w:rPr>
        <w:t>мсп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CA38FE" w:rsidR="00CA38FE" w:rsidRDefault="00CA38FE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CA38FE" w:rsidR="00CA38FE" w:rsidRDefault="00CA38FE" w:rsidRPr="00D02A4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P="00515ED5" w:rsidR="00515ED5" w:rsidRDefault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="009F73FB">
        <w:rPr>
          <w:rFonts w:ascii="Times New Roman" w:hAnsi="Times New Roman"/>
          <w:sz w:val="30"/>
          <w:szCs w:val="30"/>
        </w:rPr>
        <w:t xml:space="preserve">, </w:t>
      </w:r>
    </w:p>
    <w:p w:rsidP="00515ED5" w:rsidR="00515ED5" w:rsidRDefault="00515ED5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515ED5" w:rsidR="00CA38FE" w:rsidRDefault="00CA38FE" w:rsidRPr="00CA38FE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где: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адаптации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и сопровождению систем </w:t>
      </w:r>
      <w:proofErr w:type="spellStart"/>
      <w:r w:rsidRPr="00CA38FE">
        <w:rPr>
          <w:rFonts w:ascii="Times New Roman" w:hAnsi="Times New Roman"/>
          <w:sz w:val="30"/>
          <w:szCs w:val="30"/>
        </w:rPr>
        <w:t>КонсультантПлюс</w:t>
      </w:r>
      <w:proofErr w:type="spellEnd"/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</w:t>
      </w:r>
      <w:r w:rsidR="00D02A4E">
        <w:rPr>
          <w:rFonts w:ascii="Times New Roman" w:hAnsi="Times New Roman"/>
          <w:sz w:val="30"/>
          <w:szCs w:val="30"/>
        </w:rPr>
        <w:t xml:space="preserve">              </w:t>
      </w:r>
      <w:r w:rsidRPr="00CA38FE">
        <w:rPr>
          <w:rFonts w:ascii="Times New Roman" w:hAnsi="Times New Roman"/>
          <w:sz w:val="30"/>
          <w:szCs w:val="30"/>
        </w:rPr>
        <w:t>и</w:t>
      </w:r>
      <w:r w:rsidR="00D02A4E">
        <w:rPr>
          <w:rFonts w:ascii="Times New Roman" w:hAnsi="Times New Roman"/>
          <w:sz w:val="30"/>
          <w:szCs w:val="30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доработке программного обеспечения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1C: Бухгалтерия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Электронный документооборот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 xml:space="preserve"> в органах администрации города;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информационной системы учета избирателей в органах администрации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</w:t>
      </w:r>
      <w:r w:rsidRPr="00CA38FE">
        <w:rPr>
          <w:rFonts w:ascii="Times New Roman" w:hAnsi="Times New Roman"/>
          <w:sz w:val="30"/>
          <w:szCs w:val="30"/>
        </w:rPr>
        <w:t>по модернизации (разработке, сопровождению) модулей официального сайта администрации города Красноярска в сети Интернет, МКУ;</w:t>
      </w:r>
    </w:p>
    <w:p w:rsidP="00D02A4E" w:rsidR="00D02A4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автоматизированной системы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Реестр муниципальных служащих органов администрации города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 xml:space="preserve">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</w:t>
      </w:r>
      <w:r w:rsidRPr="00CA38FE">
        <w:rPr>
          <w:rFonts w:ascii="Times New Roman" w:hAnsi="Times New Roman"/>
          <w:sz w:val="30"/>
          <w:szCs w:val="30"/>
        </w:rPr>
        <w:t>для администрации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предоставления муниципальных услуг, размещенных на Едином портале государственных и муниципальных услуг;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программного обеспечения </w:t>
      </w:r>
      <w:proofErr w:type="spellStart"/>
      <w:r w:rsidRPr="00CA38FE">
        <w:rPr>
          <w:rFonts w:ascii="Times New Roman" w:hAnsi="Times New Roman"/>
          <w:sz w:val="30"/>
          <w:szCs w:val="30"/>
        </w:rPr>
        <w:t>ViPNet</w:t>
      </w:r>
      <w:proofErr w:type="spellEnd"/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разработке (внедрению) регионального сегмента электронного правительства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хостингу сайтов;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приобретение программно-аппаратного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Электронный архив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официального сайта администрации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реализации </w:t>
      </w:r>
      <w:r w:rsidR="00D02A4E">
        <w:rPr>
          <w:rFonts w:ascii="Times New Roman" w:hAnsi="Times New Roman"/>
          <w:sz w:val="30"/>
          <w:szCs w:val="30"/>
        </w:rPr>
        <w:t xml:space="preserve">                  </w:t>
      </w:r>
      <w:r w:rsidRPr="00CA38FE">
        <w:rPr>
          <w:rFonts w:ascii="Times New Roman" w:hAnsi="Times New Roman"/>
          <w:sz w:val="30"/>
          <w:szCs w:val="30"/>
        </w:rPr>
        <w:t xml:space="preserve">на официальном сайте </w:t>
      </w:r>
      <w:proofErr w:type="gramStart"/>
      <w:r w:rsidRPr="00CA38FE">
        <w:rPr>
          <w:rFonts w:ascii="Times New Roman" w:hAnsi="Times New Roman"/>
          <w:sz w:val="30"/>
          <w:szCs w:val="30"/>
        </w:rPr>
        <w:t>администрации города Красноярска сервиса оплаты</w:t>
      </w:r>
      <w:proofErr w:type="gramEnd"/>
      <w:r w:rsidRPr="00CA38FE">
        <w:rPr>
          <w:rFonts w:ascii="Times New Roman" w:hAnsi="Times New Roman"/>
          <w:sz w:val="30"/>
          <w:szCs w:val="30"/>
        </w:rPr>
        <w:t xml:space="preserve"> за муниципальные услуги;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и модернизации, доработке разделов Единой муниципальной геоинформационной системы города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ЕМ ГИС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дополнительной технической поддержке программы для ЭВМ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 xml:space="preserve">Система оперативного управления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Эталон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доработке программно-информационного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КАИСА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программно-информационного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КАИСА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развитию (разработке, доработке, внедрению, сопровождению) программно-информационного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КАИСА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proofErr w:type="spellStart"/>
      <w:r w:rsidRPr="00CA38FE">
        <w:rPr>
          <w:rFonts w:ascii="Times New Roman" w:hAnsi="Times New Roman"/>
          <w:sz w:val="30"/>
          <w:szCs w:val="30"/>
          <w:vertAlign w:val="subscript"/>
        </w:rPr>
        <w:t>мсп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автоматизированной системы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Меры социальной поддержки жителям города Красноярска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проведению обследования (аудита), аттестационных испытаний (аттестации) информационных и автоматизированных систем, оценки эффективности принятых мер защиты информации;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модулей автоматизированной информационной системы мониторинга муниципального образования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аттестации, оценке эффективности принятых мер защиты и тестированию функций </w:t>
      </w:r>
      <w:r w:rsidRPr="00CA38FE">
        <w:rPr>
          <w:rFonts w:ascii="Times New Roman" w:hAnsi="Times New Roman"/>
          <w:sz w:val="30"/>
          <w:szCs w:val="30"/>
        </w:rPr>
        <w:lastRenderedPageBreak/>
        <w:t xml:space="preserve">СЗИ от НСД по требованиям </w:t>
      </w:r>
      <w:proofErr w:type="gramStart"/>
      <w:r w:rsidRPr="00CA38FE">
        <w:rPr>
          <w:rFonts w:ascii="Times New Roman" w:hAnsi="Times New Roman"/>
          <w:sz w:val="30"/>
          <w:szCs w:val="30"/>
        </w:rPr>
        <w:t>безопасности объектов информатизации администрации города Красноярска</w:t>
      </w:r>
      <w:proofErr w:type="gramEnd"/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       </w:t>
      </w:r>
      <w:r w:rsidRPr="00CA38FE">
        <w:rPr>
          <w:rFonts w:ascii="Times New Roman" w:hAnsi="Times New Roman"/>
          <w:sz w:val="30"/>
          <w:szCs w:val="30"/>
        </w:rPr>
        <w:t>по предоставлению, продлению права использования программного обеспечения для оптимизации и совершенствования работы юридических служб администрации города;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модулей программного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Ангел: Административная комиссия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доработке программного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Ангел: Административная комиссия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</w:t>
      </w:r>
      <w:r w:rsidR="00D02A4E">
        <w:rPr>
          <w:rFonts w:ascii="Times New Roman" w:hAnsi="Times New Roman"/>
          <w:sz w:val="30"/>
          <w:szCs w:val="30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 </w:t>
      </w:r>
      <w:r w:rsidR="00D02A4E">
        <w:rPr>
          <w:rFonts w:ascii="Times New Roman" w:hAnsi="Times New Roman"/>
          <w:sz w:val="30"/>
          <w:szCs w:val="30"/>
        </w:rPr>
        <w:t xml:space="preserve">  </w:t>
      </w:r>
      <w:r w:rsidRPr="00CA38FE">
        <w:rPr>
          <w:rFonts w:ascii="Times New Roman" w:hAnsi="Times New Roman"/>
          <w:sz w:val="30"/>
          <w:szCs w:val="30"/>
        </w:rPr>
        <w:t>и доработке инвестиционного портала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защите официального сайта администрации города от DDOS-атак;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организации поддержки и маршрутизации автономной системы администрации города Красноярска AS 59696;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программно-технического комплекса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Система электронного документооборота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 xml:space="preserve">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программное обеспечение;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единой муниципальной геоинформационной системы города Красноярска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программное обеспечение;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1C: Зарплата и кадры государственного учреждения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справочно-правовой системы </w:t>
      </w:r>
      <w:r w:rsidR="00D02A4E">
        <w:rPr>
          <w:rFonts w:ascii="Times New Roman" w:hAnsi="Times New Roman"/>
          <w:sz w:val="30"/>
          <w:szCs w:val="30"/>
        </w:rPr>
        <w:t>«</w:t>
      </w:r>
      <w:proofErr w:type="spellStart"/>
      <w:r w:rsidRPr="00CA38FE">
        <w:rPr>
          <w:rFonts w:ascii="Times New Roman" w:hAnsi="Times New Roman"/>
          <w:sz w:val="30"/>
          <w:szCs w:val="30"/>
        </w:rPr>
        <w:t>Техэксперт</w:t>
      </w:r>
      <w:proofErr w:type="spellEnd"/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использованию обновлений ПК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ГРАНД-Смета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сайта;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</w:t>
      </w:r>
      <w:r w:rsidR="00D02A4E">
        <w:rPr>
          <w:rFonts w:ascii="Times New Roman" w:hAnsi="Times New Roman"/>
          <w:sz w:val="30"/>
          <w:szCs w:val="30"/>
        </w:rPr>
        <w:t xml:space="preserve">  </w:t>
      </w:r>
      <w:r w:rsidRPr="00CA38FE">
        <w:rPr>
          <w:rFonts w:ascii="Times New Roman" w:hAnsi="Times New Roman"/>
          <w:sz w:val="30"/>
          <w:szCs w:val="30"/>
        </w:rPr>
        <w:t xml:space="preserve">и доработке программного обеспечения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1C: Предприятие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сопровождению, доработке программного обеспечения комплексного информирования, мониторинга и оказания индивидуальной помощи социально значимым категориям населения;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</w:t>
      </w:r>
      <w:r w:rsidR="00D02A4E">
        <w:rPr>
          <w:rFonts w:ascii="Times New Roman" w:hAnsi="Times New Roman"/>
          <w:sz w:val="30"/>
          <w:szCs w:val="30"/>
        </w:rPr>
        <w:t xml:space="preserve">                   </w:t>
      </w:r>
      <w:r w:rsidRPr="00CA38FE">
        <w:rPr>
          <w:rFonts w:ascii="Times New Roman" w:hAnsi="Times New Roman"/>
          <w:sz w:val="30"/>
          <w:szCs w:val="30"/>
        </w:rPr>
        <w:t xml:space="preserve">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импортонезависимой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платформе, внедрению, обслуживанию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и сопровождению в администрации города автоматизированной системы учета граждан, состоящих в администрациях районов в городе </w:t>
      </w:r>
      <w:r w:rsidRPr="00CA38FE">
        <w:rPr>
          <w:rFonts w:ascii="Times New Roman" w:hAnsi="Times New Roman"/>
          <w:sz w:val="30"/>
          <w:szCs w:val="30"/>
        </w:rPr>
        <w:lastRenderedPageBreak/>
        <w:t xml:space="preserve">на учете нуждающихся в жилых помещениях, предоставляемых </w:t>
      </w:r>
      <w:r w:rsidR="00D02A4E">
        <w:rPr>
          <w:rFonts w:ascii="Times New Roman" w:hAnsi="Times New Roman"/>
          <w:sz w:val="30"/>
          <w:szCs w:val="30"/>
        </w:rPr>
        <w:t xml:space="preserve">                      </w:t>
      </w:r>
      <w:r w:rsidRPr="00CA38FE">
        <w:rPr>
          <w:rFonts w:ascii="Times New Roman" w:hAnsi="Times New Roman"/>
          <w:sz w:val="30"/>
          <w:szCs w:val="30"/>
        </w:rPr>
        <w:t>по договорам социального найма;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ПАК </w:t>
      </w:r>
      <w:proofErr w:type="spellStart"/>
      <w:r w:rsidRPr="00CA38FE">
        <w:rPr>
          <w:rFonts w:ascii="Times New Roman" w:hAnsi="Times New Roman"/>
          <w:sz w:val="30"/>
          <w:szCs w:val="30"/>
        </w:rPr>
        <w:t>VipNet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для защиты линий связи;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многоканальной системы автоматического оповещения абонентов;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программно-аппаратного межсетевого экрана;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сопровождению программного обеспечения для </w:t>
      </w:r>
      <w:proofErr w:type="spellStart"/>
      <w:r w:rsidRPr="00CA38FE">
        <w:rPr>
          <w:rFonts w:ascii="Times New Roman" w:hAnsi="Times New Roman"/>
          <w:sz w:val="30"/>
          <w:szCs w:val="30"/>
        </w:rPr>
        <w:t>учета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данных</w:t>
      </w:r>
      <w:r w:rsidR="00D02A4E">
        <w:rPr>
          <w:rFonts w:ascii="Times New Roman" w:hAnsi="Times New Roman"/>
          <w:sz w:val="30"/>
          <w:szCs w:val="30"/>
        </w:rPr>
        <w:t xml:space="preserve">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 о наличии, составе и состоянии мест захоронения на городских кладбищах;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разработке, сопровождению, доработке программного обеспечения для начисления и сбора платы за социальный наем;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сопровождению автоматизированной информационной системы</w:t>
      </w:r>
      <w:r w:rsidR="00D02A4E">
        <w:rPr>
          <w:rFonts w:ascii="Times New Roman" w:hAnsi="Times New Roman"/>
          <w:sz w:val="30"/>
          <w:szCs w:val="30"/>
        </w:rPr>
        <w:t xml:space="preserve">                   </w:t>
      </w:r>
      <w:r w:rsidRPr="00CA38FE">
        <w:rPr>
          <w:rFonts w:ascii="Times New Roman" w:hAnsi="Times New Roman"/>
          <w:sz w:val="30"/>
          <w:szCs w:val="30"/>
        </w:rPr>
        <w:t xml:space="preserve"> для автоматизации управленческих процессов в части формирования, использования и управления кадровыми резервами администрации города Красноярска;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предоставлению права использования программного обеспечения </w:t>
      </w:r>
      <w:proofErr w:type="spellStart"/>
      <w:r w:rsidRPr="00CA38FE">
        <w:rPr>
          <w:rFonts w:ascii="Times New Roman" w:hAnsi="Times New Roman"/>
          <w:sz w:val="30"/>
          <w:szCs w:val="30"/>
        </w:rPr>
        <w:t>КриптоПро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JCP;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серверного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 и коммуникационного оборудования для системы виртуализации;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D02A4E">
        <w:rPr>
          <w:rFonts w:ascii="Times New Roman" w:hAnsi="Times New Roman"/>
          <w:sz w:val="30"/>
          <w:szCs w:val="30"/>
        </w:rPr>
        <w:t xml:space="preserve">                               </w:t>
      </w:r>
      <w:r w:rsidRPr="00CA38FE">
        <w:rPr>
          <w:rFonts w:ascii="Times New Roman" w:hAnsi="Times New Roman"/>
          <w:sz w:val="30"/>
          <w:szCs w:val="30"/>
        </w:rPr>
        <w:t>по предоставлению неисключительных прав использования программного обеспечения серверной виртуализации;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</w:t>
      </w:r>
      <w:r w:rsidR="00034114" w:rsidRPr="00034114">
        <w:rPr>
          <w:rFonts w:ascii="Times New Roman" w:hAnsi="Times New Roman"/>
          <w:sz w:val="30"/>
          <w:szCs w:val="30"/>
        </w:rPr>
        <w:t>на оплату услуг</w:t>
      </w:r>
      <w:r w:rsidRPr="00CA38FE">
        <w:rPr>
          <w:rFonts w:ascii="Times New Roman" w:hAnsi="Times New Roman"/>
          <w:sz w:val="30"/>
          <w:szCs w:val="30"/>
        </w:rPr>
        <w:t xml:space="preserve"> по сопровождению, модернизации и доработке автоматизированной системы для приема заявлений от населения и формирования реестра заявителей</w:t>
      </w:r>
      <w:r w:rsidR="00D02A4E">
        <w:rPr>
          <w:rFonts w:ascii="Times New Roman" w:hAnsi="Times New Roman"/>
          <w:sz w:val="30"/>
          <w:szCs w:val="30"/>
        </w:rPr>
        <w:t xml:space="preserve">                         </w:t>
      </w:r>
      <w:r w:rsidRPr="00CA38FE">
        <w:rPr>
          <w:rFonts w:ascii="Times New Roman" w:hAnsi="Times New Roman"/>
          <w:sz w:val="30"/>
          <w:szCs w:val="30"/>
        </w:rPr>
        <w:t xml:space="preserve"> на получение бесплатной подписки на газету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 xml:space="preserve">Городские </w:t>
      </w:r>
      <w:r w:rsidR="00D02A4E">
        <w:rPr>
          <w:rFonts w:ascii="Times New Roman" w:hAnsi="Times New Roman"/>
          <w:sz w:val="30"/>
          <w:szCs w:val="30"/>
        </w:rPr>
        <w:t xml:space="preserve">                   </w:t>
      </w:r>
      <w:r w:rsidRPr="00CA38FE">
        <w:rPr>
          <w:rFonts w:ascii="Times New Roman" w:hAnsi="Times New Roman"/>
          <w:sz w:val="30"/>
          <w:szCs w:val="30"/>
        </w:rPr>
        <w:t>новости</w:t>
      </w:r>
      <w:r w:rsidR="00D02A4E">
        <w:rPr>
          <w:rFonts w:ascii="Times New Roman" w:hAnsi="Times New Roman"/>
          <w:sz w:val="30"/>
          <w:szCs w:val="30"/>
        </w:rPr>
        <w:t>»</w:t>
      </w:r>
      <w:proofErr w:type="gramStart"/>
      <w:r w:rsidR="00F01401">
        <w:rPr>
          <w:rFonts w:ascii="Times New Roman" w:hAnsi="Times New Roman"/>
          <w:sz w:val="30"/>
          <w:szCs w:val="30"/>
        </w:rPr>
        <w:t>.</w:t>
      </w:r>
      <w:r w:rsidR="00D02A4E">
        <w:rPr>
          <w:rFonts w:ascii="Times New Roman" w:hAnsi="Times New Roman"/>
          <w:sz w:val="30"/>
          <w:szCs w:val="30"/>
        </w:rPr>
        <w:t>»</w:t>
      </w:r>
      <w:proofErr w:type="gramEnd"/>
      <w:r w:rsidRPr="00CA38FE">
        <w:rPr>
          <w:rFonts w:ascii="Times New Roman" w:hAnsi="Times New Roman"/>
          <w:sz w:val="30"/>
          <w:szCs w:val="30"/>
        </w:rPr>
        <w:t>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2) </w:t>
      </w:r>
      <w:hyperlink r:id="rId10" w:tooltip="Постановление администрации г. Красноярска от 15.11.2016 N 665 (ред. от 03.02.2022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рияти">
        <w:r w:rsidRPr="00CA38FE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дополнить</w:t>
        </w:r>
      </w:hyperlink>
      <w:r w:rsidRPr="00CA38FE">
        <w:rPr>
          <w:rFonts w:ascii="Times New Roman" w:hAnsi="Times New Roman"/>
          <w:sz w:val="30"/>
          <w:szCs w:val="30"/>
        </w:rPr>
        <w:t xml:space="preserve"> пунктом 2.3.1.52 следующего содержания:</w:t>
      </w:r>
    </w:p>
    <w:p w:rsidP="00F01401" w:rsidR="00CA38FE" w:rsidRDefault="00D02A4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CA38FE" w:rsidRPr="00CA38FE">
        <w:rPr>
          <w:rFonts w:ascii="Times New Roman" w:hAnsi="Times New Roman"/>
          <w:sz w:val="30"/>
          <w:szCs w:val="30"/>
        </w:rPr>
        <w:t xml:space="preserve">2.3.1.52. Нормативные затраты </w:t>
      </w:r>
      <w:r w:rsidR="00034114" w:rsidRPr="00034114">
        <w:rPr>
          <w:rFonts w:ascii="Times New Roman" w:hAnsi="Times New Roman"/>
          <w:sz w:val="30"/>
          <w:szCs w:val="30"/>
        </w:rPr>
        <w:t xml:space="preserve">на оплату услуг </w:t>
      </w:r>
      <w:r>
        <w:rPr>
          <w:rFonts w:ascii="Times New Roman" w:hAnsi="Times New Roman"/>
          <w:sz w:val="30"/>
          <w:szCs w:val="30"/>
        </w:rPr>
        <w:t xml:space="preserve">                                       </w:t>
      </w:r>
      <w:r w:rsidR="00CA38FE" w:rsidRPr="00CA38FE">
        <w:rPr>
          <w:rFonts w:ascii="Times New Roman" w:hAnsi="Times New Roman"/>
          <w:sz w:val="30"/>
          <w:szCs w:val="30"/>
        </w:rPr>
        <w:t xml:space="preserve">по сопровождению, модернизации и доработке автоматизированной системы для приема заявлений от населения и формирования реестра заявителей на получение бесплатной подписки на газету </w:t>
      </w:r>
      <w:r>
        <w:rPr>
          <w:rFonts w:ascii="Times New Roman" w:hAnsi="Times New Roman"/>
          <w:sz w:val="30"/>
          <w:szCs w:val="30"/>
        </w:rPr>
        <w:t>«</w:t>
      </w:r>
      <w:r w:rsidR="00CA38FE" w:rsidRPr="00CA38FE">
        <w:rPr>
          <w:rFonts w:ascii="Times New Roman" w:hAnsi="Times New Roman"/>
          <w:sz w:val="30"/>
          <w:szCs w:val="30"/>
        </w:rPr>
        <w:t>Городские новости</w:t>
      </w:r>
      <w:r>
        <w:rPr>
          <w:rFonts w:ascii="Times New Roman" w:hAnsi="Times New Roman"/>
          <w:sz w:val="30"/>
          <w:szCs w:val="30"/>
        </w:rPr>
        <w:t>»</w:t>
      </w:r>
      <w:r w:rsidR="00CA38FE" w:rsidRPr="00CA38FE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CA38FE" w:rsidRPr="00CA38FE">
        <w:rPr>
          <w:rFonts w:ascii="Times New Roman" w:hAnsi="Times New Roman"/>
          <w:sz w:val="30"/>
          <w:szCs w:val="30"/>
        </w:rPr>
        <w:t>З</w:t>
      </w:r>
      <w:r w:rsidR="00CA38FE"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="00CA38FE"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="00CA38FE" w:rsidRPr="00CA38FE">
        <w:rPr>
          <w:rFonts w:ascii="Times New Roman" w:hAnsi="Times New Roman"/>
          <w:sz w:val="30"/>
          <w:szCs w:val="30"/>
        </w:rPr>
        <w:t>) определяются по формуле:</w:t>
      </w:r>
    </w:p>
    <w:p w:rsidP="0026082E" w:rsidR="0026082E" w:rsidRDefault="0026082E" w:rsidRPr="0026082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P="00D02A4E" w:rsidR="00D02A4E" w:rsidRDefault="00EF1B4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bCs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/>
                <w:bCs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/>
                <w:bCs/>
                <w:sz w:val="30"/>
                <w:szCs w:val="30"/>
              </w:rPr>
              <m:t>с горнов</m:t>
            </m:r>
          </m:sub>
        </m:sSub>
        <m:r>
          <m:rPr>
            <m:nor/>
          </m:rPr>
          <w:rPr>
            <w:rFonts w:ascii="Times New Roman" w:hAnsi="Times New Roman"/>
            <w:bCs/>
            <w:sz w:val="30"/>
            <w:szCs w:val="30"/>
          </w:rPr>
          <m:t xml:space="preserve"> = 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i/>
                <w:sz w:val="30"/>
                <w:szCs w:val="3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/>
                    <w:bCs/>
                    <w:sz w:val="30"/>
                    <w:szCs w:val="30"/>
                    <w:lang w:val="en-US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bCs/>
                    <w:sz w:val="30"/>
                    <w:szCs w:val="30"/>
                  </w:rPr>
                  <m:t xml:space="preserve">с горнов </m:t>
                </m:r>
              </m:sub>
            </m:sSub>
          </m:e>
        </m:nary>
        <m:r>
          <m:rPr>
            <m:nor/>
          </m:rPr>
          <w:rPr>
            <w:rFonts w:ascii="Times New Roman" w:hAnsi="Times New Roman"/>
            <w:bCs/>
            <w:sz w:val="30"/>
            <w:szCs w:val="30"/>
          </w:rPr>
          <m:t xml:space="preserve">× </m:t>
        </m:r>
        <m:sSub>
          <m:sSubPr>
            <m:ctrlPr>
              <w:rPr>
                <w:rFonts w:ascii="Cambria Math" w:hAnsi="Cambria Math"/>
                <w:bCs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/>
                <w:bCs/>
                <w:sz w:val="30"/>
                <w:szCs w:val="30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/>
                <w:bCs/>
                <w:sz w:val="30"/>
                <w:szCs w:val="30"/>
              </w:rPr>
              <m:t>с горнов</m:t>
            </m:r>
          </m:sub>
        </m:sSub>
      </m:oMath>
      <w:r w:rsidR="00D02A4E">
        <w:rPr>
          <w:rFonts w:ascii="Times New Roman" w:hAnsi="Times New Roman"/>
          <w:sz w:val="30"/>
          <w:szCs w:val="30"/>
        </w:rPr>
        <w:t>,</w:t>
      </w:r>
    </w:p>
    <w:p w:rsidP="00F01401" w:rsidR="00CA38FE" w:rsidRDefault="00CA38FE" w:rsidRPr="00CA38FE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lastRenderedPageBreak/>
        <w:t>где: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 </w:t>
      </w:r>
      <w:r w:rsidRPr="00D02A4E">
        <w:rPr>
          <w:rFonts w:ascii="Times New Roman" w:hAnsi="Times New Roman"/>
          <w:iCs/>
          <w:sz w:val="30"/>
          <w:szCs w:val="30"/>
          <w:vertAlign w:val="subscript"/>
        </w:rPr>
        <w:t>горнов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– цена сопровождения, модернизации и доработки автоматизированной системы для приема заявлений от населения </w:t>
      </w:r>
      <w:r w:rsidR="00D02A4E">
        <w:rPr>
          <w:rFonts w:ascii="Times New Roman" w:hAnsi="Times New Roman"/>
          <w:sz w:val="30"/>
          <w:szCs w:val="30"/>
        </w:rPr>
        <w:t xml:space="preserve">                       </w:t>
      </w:r>
      <w:r w:rsidRPr="00CA38FE">
        <w:rPr>
          <w:rFonts w:ascii="Times New Roman" w:hAnsi="Times New Roman"/>
          <w:sz w:val="30"/>
          <w:szCs w:val="30"/>
        </w:rPr>
        <w:t>и формирования реестра заявителей на получение бесплатной подписки на газе</w:t>
      </w:r>
      <w:r w:rsidR="00034114">
        <w:rPr>
          <w:rFonts w:ascii="Times New Roman" w:hAnsi="Times New Roman"/>
          <w:sz w:val="30"/>
          <w:szCs w:val="30"/>
        </w:rPr>
        <w:t xml:space="preserve">ту </w:t>
      </w:r>
      <w:r w:rsidR="00D02A4E">
        <w:rPr>
          <w:rFonts w:ascii="Times New Roman" w:hAnsi="Times New Roman"/>
          <w:sz w:val="30"/>
          <w:szCs w:val="30"/>
        </w:rPr>
        <w:t>«</w:t>
      </w:r>
      <w:r w:rsidR="00034114">
        <w:rPr>
          <w:rFonts w:ascii="Times New Roman" w:hAnsi="Times New Roman"/>
          <w:sz w:val="30"/>
          <w:szCs w:val="30"/>
        </w:rPr>
        <w:t>Городские новости</w:t>
      </w:r>
      <w:r w:rsidR="00D02A4E">
        <w:rPr>
          <w:rFonts w:ascii="Times New Roman" w:hAnsi="Times New Roman"/>
          <w:sz w:val="30"/>
          <w:szCs w:val="30"/>
        </w:rPr>
        <w:t>»</w:t>
      </w:r>
      <w:r w:rsidR="00034114">
        <w:rPr>
          <w:rFonts w:ascii="Times New Roman" w:hAnsi="Times New Roman"/>
          <w:sz w:val="30"/>
          <w:szCs w:val="30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>за 1 месяц;</w:t>
      </w:r>
    </w:p>
    <w:p w:rsidP="00F01401" w:rsidR="00CA38FE" w:rsidRDefault="00CA38FE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i/>
          <w:iCs/>
          <w:sz w:val="30"/>
          <w:szCs w:val="30"/>
        </w:rPr>
        <w:t>Т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с </w:t>
      </w:r>
      <w:r w:rsidRPr="00D02A4E">
        <w:rPr>
          <w:rFonts w:ascii="Times New Roman" w:hAnsi="Times New Roman"/>
          <w:iCs/>
          <w:sz w:val="30"/>
          <w:szCs w:val="30"/>
          <w:vertAlign w:val="subscript"/>
        </w:rPr>
        <w:t>горнов</w:t>
      </w:r>
      <w:r w:rsidRPr="00CA38FE">
        <w:rPr>
          <w:rFonts w:ascii="Times New Roman" w:hAnsi="Times New Roman"/>
          <w:sz w:val="30"/>
          <w:szCs w:val="30"/>
        </w:rPr>
        <w:t xml:space="preserve"> – количество месяцев сопровождения</w:t>
      </w:r>
      <w:r w:rsidR="00034114" w:rsidRPr="00034114">
        <w:rPr>
          <w:rFonts w:ascii="Times New Roman" w:hAnsi="Times New Roman"/>
          <w:sz w:val="30"/>
          <w:szCs w:val="30"/>
        </w:rPr>
        <w:t xml:space="preserve">, модернизации </w:t>
      </w:r>
      <w:r w:rsidR="00D02A4E">
        <w:rPr>
          <w:rFonts w:ascii="Times New Roman" w:hAnsi="Times New Roman"/>
          <w:sz w:val="30"/>
          <w:szCs w:val="30"/>
        </w:rPr>
        <w:t xml:space="preserve">                       </w:t>
      </w:r>
      <w:r w:rsidR="00034114" w:rsidRPr="00034114">
        <w:rPr>
          <w:rFonts w:ascii="Times New Roman" w:hAnsi="Times New Roman"/>
          <w:sz w:val="30"/>
          <w:szCs w:val="30"/>
        </w:rPr>
        <w:t xml:space="preserve">и доработки </w:t>
      </w:r>
      <w:r w:rsidRPr="00CA38FE">
        <w:rPr>
          <w:rFonts w:ascii="Times New Roman" w:hAnsi="Times New Roman"/>
          <w:sz w:val="30"/>
          <w:szCs w:val="30"/>
        </w:rPr>
        <w:t xml:space="preserve">автоматизированной системы для </w:t>
      </w:r>
      <w:proofErr w:type="spellStart"/>
      <w:r w:rsidRPr="00CA38FE">
        <w:rPr>
          <w:rFonts w:ascii="Times New Roman" w:hAnsi="Times New Roman"/>
          <w:sz w:val="30"/>
          <w:szCs w:val="30"/>
        </w:rPr>
        <w:t>приема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заявлений</w:t>
      </w:r>
      <w:r w:rsidR="00EF1B4F">
        <w:rPr>
          <w:rFonts w:ascii="Times New Roman" w:hAnsi="Times New Roman"/>
          <w:sz w:val="30"/>
          <w:szCs w:val="30"/>
        </w:rPr>
        <w:t xml:space="preserve">                  </w:t>
      </w:r>
      <w:r w:rsidRPr="00CA38FE">
        <w:rPr>
          <w:rFonts w:ascii="Times New Roman" w:hAnsi="Times New Roman"/>
          <w:sz w:val="30"/>
          <w:szCs w:val="30"/>
        </w:rPr>
        <w:t xml:space="preserve"> от населения и формирования реестра заявителей на получение бесплатной подписки на газету </w:t>
      </w:r>
      <w:r w:rsidR="00D02A4E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Городские новости</w:t>
      </w:r>
      <w:r w:rsidR="00D02A4E">
        <w:rPr>
          <w:rFonts w:ascii="Times New Roman" w:hAnsi="Times New Roman"/>
          <w:sz w:val="30"/>
          <w:szCs w:val="30"/>
        </w:rPr>
        <w:t>»</w:t>
      </w:r>
      <w:r w:rsidR="00EF1B4F">
        <w:rPr>
          <w:rFonts w:ascii="Times New Roman" w:hAnsi="Times New Roman"/>
          <w:sz w:val="30"/>
          <w:szCs w:val="30"/>
        </w:rPr>
        <w:t>.</w:t>
      </w:r>
    </w:p>
    <w:p w:rsidP="00F01401" w:rsidR="00CA38FE" w:rsidRDefault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Нормативы определены пунктом 579.3 приложения к настоящим Нормативным затратам</w:t>
      </w:r>
      <w:proofErr w:type="gramStart"/>
      <w:r w:rsidRPr="00CA38FE">
        <w:rPr>
          <w:rFonts w:ascii="Times New Roman" w:hAnsi="Times New Roman"/>
          <w:sz w:val="30"/>
          <w:szCs w:val="30"/>
        </w:rPr>
        <w:t>.</w:t>
      </w:r>
      <w:r w:rsidR="00D02A4E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  <w:proofErr w:type="gramEnd"/>
    </w:p>
    <w:p w:rsidP="000D5F79" w:rsidR="000D5F79" w:rsidRDefault="000D5F79" w:rsidRPr="0090561C">
      <w:pPr>
        <w:pStyle w:val="a3"/>
        <w:widowControl w:val="false"/>
        <w:autoSpaceDE w:val="false"/>
        <w:autoSpaceDN w:val="false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3) </w:t>
      </w:r>
      <w:r w:rsidRPr="0090561C">
        <w:rPr>
          <w:rFonts w:ascii="Times New Roman" w:hAnsi="Times New Roman"/>
          <w:sz w:val="30"/>
          <w:szCs w:val="30"/>
          <w:lang w:eastAsia="ru-RU"/>
        </w:rPr>
        <w:t>пункт 4.6.1.5 изложить в следующей редакции:</w:t>
      </w:r>
    </w:p>
    <w:p w:rsidP="000D5F79" w:rsidR="000D5F79" w:rsidRDefault="00D02A4E" w:rsidRPr="0090561C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D5F79" w:rsidRPr="0090561C">
        <w:rPr>
          <w:rFonts w:ascii="Times New Roman" w:hAnsi="Times New Roman"/>
          <w:sz w:val="30"/>
          <w:szCs w:val="30"/>
          <w:lang w:eastAsia="ru-RU"/>
        </w:rPr>
        <w:t>4.6.1.5. Нормативные затраты на содержание (благоустройство) прилегающей территории (</w:t>
      </w:r>
      <w:proofErr w:type="spellStart"/>
      <w:r w:rsidR="000D5F79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0D5F79"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="000D5F79"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0D5F79" w:rsidR="000D5F79" w:rsidRDefault="000D5F79" w:rsidRPr="00D02A4E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P="00D02A4E" w:rsidR="000D5F79" w:rsidRDefault="000D5F79" w:rsidRPr="0090561C">
      <w:pPr>
        <w:pStyle w:val="a3"/>
        <w:widowControl w:val="false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565275" cy="296545"/>
            <wp:effectExtent b="8255" l="0" r="0" t="0"/>
            <wp:docPr id="69" name="Рисунок 6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0D5F79" w:rsidR="000D5F79" w:rsidRDefault="000D5F79" w:rsidRPr="00D02A4E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P="000D5F79" w:rsidR="000D5F79" w:rsidRDefault="000D5F79" w:rsidRPr="0090561C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0D5F79" w:rsidR="000D5F79" w:rsidRDefault="000D5F79" w:rsidRPr="0090561C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S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площадь </w:t>
      </w:r>
      <w:proofErr w:type="spellStart"/>
      <w:r w:rsidRPr="0090561C">
        <w:rPr>
          <w:rFonts w:ascii="Times New Roman" w:hAnsi="Times New Roman"/>
          <w:sz w:val="30"/>
          <w:szCs w:val="30"/>
          <w:lang w:eastAsia="ru-RU"/>
        </w:rPr>
        <w:t>закрепленной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i-й прилегающей территории;</w:t>
      </w:r>
    </w:p>
    <w:p w:rsidP="000D5F79" w:rsidR="000D5F79" w:rsidRDefault="000D5F79" w:rsidRPr="0090561C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содержания (благоустройства) i-й прилегающей территории в расчете на 1 кв. метр площади в месяц;</w:t>
      </w:r>
    </w:p>
    <w:p w:rsidP="000D5F79" w:rsidR="000D5F79" w:rsidRDefault="000D5F79" w:rsidRPr="0090561C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N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планируемое</w:t>
      </w:r>
      <w:r w:rsidR="002A673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количество месяцев содержания (благоустройства) i-й прилегающей территории в очередном финансовом году.</w:t>
      </w:r>
    </w:p>
    <w:p w:rsidP="000D5F79" w:rsidR="000D5F79" w:rsidRDefault="000D5F79" w:rsidRPr="0090561C">
      <w:pPr>
        <w:pStyle w:val="a3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пунктами 698, 879 приложения </w:t>
      </w:r>
      <w:r w:rsidR="00D02A4E">
        <w:rPr>
          <w:rFonts w:ascii="Times New Roman" w:hAnsi="Times New Roman"/>
          <w:sz w:val="30"/>
          <w:szCs w:val="30"/>
          <w:lang w:eastAsia="ru-RU"/>
        </w:rPr>
        <w:t xml:space="preserve">              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0D5F79" w:rsidR="000D5F79" w:rsidRDefault="000D5F79" w:rsidRPr="0090561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4.6.1.12 изложить в следующей редакции:</w:t>
      </w:r>
    </w:p>
    <w:p w:rsidP="002F6FE8" w:rsidR="000D5F79" w:rsidRDefault="00D02A4E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D5F79" w:rsidRPr="0090561C">
        <w:rPr>
          <w:rFonts w:ascii="Times New Roman" w:hAnsi="Times New Roman"/>
          <w:sz w:val="30"/>
          <w:szCs w:val="30"/>
          <w:lang w:eastAsia="ru-RU"/>
        </w:rPr>
        <w:t xml:space="preserve">4.6.1.12. Нормативные затраты на техническое обслуживание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</w:t>
      </w:r>
      <w:r w:rsidR="000D5F79" w:rsidRPr="0090561C">
        <w:rPr>
          <w:rFonts w:ascii="Times New Roman" w:hAnsi="Times New Roman"/>
          <w:sz w:val="30"/>
          <w:szCs w:val="30"/>
          <w:lang w:eastAsia="ru-RU"/>
        </w:rPr>
        <w:t xml:space="preserve">и </w:t>
      </w:r>
      <w:proofErr w:type="spellStart"/>
      <w:r w:rsidR="000D5F79" w:rsidRPr="0090561C">
        <w:rPr>
          <w:rFonts w:ascii="Times New Roman" w:hAnsi="Times New Roman"/>
          <w:sz w:val="30"/>
          <w:szCs w:val="30"/>
          <w:lang w:eastAsia="ru-RU"/>
        </w:rPr>
        <w:t>регламентно</w:t>
      </w:r>
      <w:proofErr w:type="spellEnd"/>
      <w:r w:rsidR="000D5F79" w:rsidRPr="0090561C"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системы навесного вентилируемого фасада (</w:t>
      </w:r>
      <w:proofErr w:type="spellStart"/>
      <w:r w:rsidR="000D5F79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0D5F79"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="000D5F79"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2F6FE8" w:rsidR="000D5F79" w:rsidRDefault="000D5F79" w:rsidRPr="00D02A4E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P="00D02A4E" w:rsidR="000D5F79" w:rsidRDefault="000D5F79" w:rsidRPr="009056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1"/>
          <w:sz w:val="30"/>
          <w:szCs w:val="30"/>
          <w:lang w:eastAsia="ru-RU"/>
        </w:rPr>
        <w:drawing>
          <wp:inline distB="0" distL="0" distR="0" distT="0">
            <wp:extent cx="1499235" cy="280035"/>
            <wp:effectExtent b="5715" l="0" r="0" t="0"/>
            <wp:docPr id="70" name="Рисунок 7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1"/>
                    <pic:cNvPicPr>
                      <a:picLocks noChangeArrowheads="true" noChangeAspect="true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2F6FE8" w:rsidR="000D5F79" w:rsidRDefault="000D5F79" w:rsidRPr="00D02A4E">
      <w:pPr>
        <w:pStyle w:val="a3"/>
        <w:spacing w:after="0" w:line="240" w:lineRule="auto"/>
        <w:ind w:firstLine="709" w:left="0"/>
        <w:rPr>
          <w:rFonts w:ascii="Times New Roman" w:hAnsi="Times New Roman"/>
          <w:sz w:val="18"/>
          <w:szCs w:val="18"/>
          <w:lang w:eastAsia="ru-RU"/>
        </w:rPr>
      </w:pPr>
    </w:p>
    <w:p w:rsidP="002F6FE8" w:rsidR="000D5F79" w:rsidRDefault="000D5F79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EF1B4F" w:rsidR="002F6FE8" w:rsidRDefault="002F6FE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Q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="00E3319E"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02A4E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количество квадратных метров i-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фасада;</w:t>
      </w:r>
    </w:p>
    <w:p w:rsidP="00EF1B4F" w:rsidR="002F6FE8" w:rsidRDefault="002F6FE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Р</w:t>
      </w:r>
      <w:proofErr w:type="gramStart"/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="00E3319E"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02A4E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цена обслуживания и ремонта одного квадратного метра </w:t>
      </w:r>
      <w:r w:rsidR="00D02A4E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>
        <w:rPr>
          <w:rFonts w:ascii="Times New Roman" w:hAnsi="Times New Roman"/>
          <w:sz w:val="30"/>
          <w:szCs w:val="30"/>
          <w:lang w:eastAsia="ru-RU"/>
        </w:rPr>
        <w:t>i-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фасада.</w:t>
      </w:r>
    </w:p>
    <w:p w:rsidP="000D5F79" w:rsidR="000D5F79" w:rsidRDefault="000D5F79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пунктами 554, 839.3 приложения </w:t>
      </w:r>
      <w:r w:rsidR="00D02A4E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0D5F79" w:rsidR="000D5F79" w:rsidRDefault="000D5F79" w:rsidRPr="0090561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4.6.1.16 изложить в следующей редакции:</w:t>
      </w:r>
    </w:p>
    <w:p w:rsidP="000D5F79" w:rsidR="000D5F79" w:rsidRDefault="00D02A4E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D5F79" w:rsidRPr="0090561C">
        <w:rPr>
          <w:rFonts w:ascii="Times New Roman" w:hAnsi="Times New Roman"/>
          <w:sz w:val="30"/>
          <w:szCs w:val="30"/>
          <w:lang w:eastAsia="ru-RU"/>
        </w:rPr>
        <w:t xml:space="preserve">4.6.1.16. Нормативные затраты на техническое обслуживание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="000D5F79" w:rsidRPr="0090561C">
        <w:rPr>
          <w:rFonts w:ascii="Times New Roman" w:hAnsi="Times New Roman"/>
          <w:sz w:val="30"/>
          <w:szCs w:val="30"/>
          <w:lang w:eastAsia="ru-RU"/>
        </w:rPr>
        <w:t xml:space="preserve">и </w:t>
      </w:r>
      <w:proofErr w:type="spellStart"/>
      <w:r w:rsidR="000D5F79" w:rsidRPr="0090561C">
        <w:rPr>
          <w:rFonts w:ascii="Times New Roman" w:hAnsi="Times New Roman"/>
          <w:sz w:val="30"/>
          <w:szCs w:val="30"/>
          <w:lang w:eastAsia="ru-RU"/>
        </w:rPr>
        <w:t>регламентно</w:t>
      </w:r>
      <w:proofErr w:type="spellEnd"/>
      <w:r w:rsidR="000D5F79" w:rsidRPr="0090561C">
        <w:rPr>
          <w:rFonts w:ascii="Times New Roman" w:hAnsi="Times New Roman"/>
          <w:sz w:val="30"/>
          <w:szCs w:val="30"/>
          <w:lang w:eastAsia="ru-RU"/>
        </w:rPr>
        <w:t xml:space="preserve">-профилактический ремонт системы водоотведения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 w:rsidR="000D5F79" w:rsidRPr="0090561C">
        <w:rPr>
          <w:rFonts w:ascii="Times New Roman" w:hAnsi="Times New Roman"/>
          <w:sz w:val="30"/>
          <w:szCs w:val="30"/>
          <w:lang w:eastAsia="ru-RU"/>
        </w:rPr>
        <w:t>с кровли (крыши) (</w:t>
      </w:r>
      <w:proofErr w:type="spellStart"/>
      <w:r w:rsidR="000D5F79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0D5F79"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="000D5F79"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0D5F79" w:rsidR="000D5F79" w:rsidRDefault="000D5F79" w:rsidRPr="009056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2"/>
          <w:sz w:val="30"/>
          <w:szCs w:val="30"/>
          <w:lang w:eastAsia="ru-RU"/>
        </w:rPr>
        <w:lastRenderedPageBreak/>
        <w:drawing>
          <wp:inline distB="0" distL="0" distR="0" distT="0">
            <wp:extent cx="1507490" cy="288290"/>
            <wp:effectExtent b="0" l="0" r="0" t="0"/>
            <wp:docPr id="71" name="Рисунок 7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9"/>
                    <pic:cNvPicPr>
                      <a:picLocks noChangeArrowheads="true" noChangeAspect="true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61C">
        <w:rPr>
          <w:rFonts w:ascii="Times New Roman" w:hAnsi="Times New Roman"/>
          <w:sz w:val="30"/>
          <w:szCs w:val="30"/>
          <w:lang w:eastAsia="ru-RU"/>
        </w:rPr>
        <w:t>,</w:t>
      </w:r>
    </w:p>
    <w:p w:rsidP="000D5F79" w:rsidR="000D5F79" w:rsidRDefault="000D5F79" w:rsidRPr="0090561C">
      <w:pPr>
        <w:pStyle w:val="a3"/>
        <w:spacing w:after="0" w:line="240" w:lineRule="auto"/>
        <w:ind w:left="1819"/>
        <w:rPr>
          <w:rFonts w:ascii="Times New Roman" w:hAnsi="Times New Roman"/>
          <w:sz w:val="30"/>
          <w:szCs w:val="30"/>
          <w:lang w:eastAsia="ru-RU"/>
        </w:rPr>
      </w:pPr>
    </w:p>
    <w:p w:rsidP="000D5F79" w:rsidR="000D5F79" w:rsidRDefault="000D5F79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0D5F79" w:rsidR="000D5F79" w:rsidRDefault="000D5F79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 w:rsidR="00F7413A" w:rsidRPr="00F7413A">
        <w:rPr>
          <w:rFonts w:ascii="Times New Roman" w:hAnsi="Times New Roman"/>
          <w:sz w:val="30"/>
          <w:szCs w:val="30"/>
          <w:lang w:eastAsia="ru-RU" w:val="en-US"/>
        </w:rPr>
        <w:t>i</w:t>
      </w:r>
      <w:r w:rsidR="00F7413A" w:rsidRPr="00F7413A">
        <w:rPr>
          <w:rFonts w:ascii="Times New Roman" w:hAnsi="Times New Roman"/>
          <w:sz w:val="30"/>
          <w:szCs w:val="30"/>
          <w:lang w:eastAsia="ru-RU"/>
        </w:rPr>
        <w:t>-го вида работ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</w:p>
    <w:p w:rsidP="000D5F79" w:rsidR="000D5F79" w:rsidRDefault="000D5F79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за один </w:t>
      </w:r>
      <w:r w:rsidR="00D50E96" w:rsidRPr="00D50E96">
        <w:rPr>
          <w:rFonts w:ascii="Times New Roman" w:hAnsi="Times New Roman"/>
          <w:sz w:val="30"/>
          <w:szCs w:val="30"/>
          <w:lang w:eastAsia="ru-RU" w:val="en-US"/>
        </w:rPr>
        <w:t>i</w:t>
      </w:r>
      <w:r w:rsidR="00D50E96" w:rsidRPr="00D50E96">
        <w:rPr>
          <w:rFonts w:ascii="Times New Roman" w:hAnsi="Times New Roman"/>
          <w:sz w:val="30"/>
          <w:szCs w:val="30"/>
          <w:lang w:eastAsia="ru-RU"/>
        </w:rPr>
        <w:t>-й</w:t>
      </w:r>
      <w:r w:rsidR="0096391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вид работ.</w:t>
      </w:r>
    </w:p>
    <w:p w:rsidP="00EF1B4F" w:rsidR="000D5F79" w:rsidRDefault="000D5F79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пунктами 552, 553.2, 839.2 приложения </w:t>
      </w:r>
      <w:r w:rsidR="00D02A4E">
        <w:rPr>
          <w:rFonts w:ascii="Times New Roman" w:hAnsi="Times New Roman"/>
          <w:sz w:val="30"/>
          <w:szCs w:val="30"/>
          <w:lang w:eastAsia="ru-RU"/>
        </w:rPr>
        <w:t xml:space="preserve">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0D5F79" w:rsidR="000D5F79" w:rsidRDefault="000D5F79">
      <w:pPr>
        <w:pStyle w:val="a3"/>
        <w:spacing w:after="0" w:line="240" w:lineRule="auto"/>
        <w:ind w:firstLine="567" w:left="14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6) пункт 4.6.1.18 изложить в следующей редакции:</w:t>
      </w:r>
    </w:p>
    <w:p w:rsidP="000D5F79" w:rsidR="000D5F79" w:rsidRDefault="00D02A4E" w:rsidRPr="006946EA">
      <w:pPr>
        <w:pStyle w:val="a3"/>
        <w:spacing w:after="0" w:line="240" w:lineRule="auto"/>
        <w:ind w:firstLine="567" w:left="14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0D5F79">
        <w:rPr>
          <w:rFonts w:ascii="Times New Roman" w:hAnsi="Times New Roman"/>
          <w:sz w:val="30"/>
          <w:szCs w:val="30"/>
        </w:rPr>
        <w:t>4.6.1.18.</w:t>
      </w:r>
      <w:r w:rsidR="000D5F79" w:rsidRPr="006946EA">
        <w:rPr>
          <w:rFonts w:ascii="Times New Roman" w:hAnsi="Times New Roman"/>
          <w:sz w:val="30"/>
          <w:szCs w:val="30"/>
        </w:rPr>
        <w:t xml:space="preserve"> Нормативы на </w:t>
      </w:r>
      <w:r w:rsidR="00034114">
        <w:rPr>
          <w:rFonts w:ascii="Times New Roman" w:hAnsi="Times New Roman"/>
          <w:sz w:val="30"/>
          <w:szCs w:val="30"/>
        </w:rPr>
        <w:t>выполнение работ</w:t>
      </w:r>
      <w:r w:rsidR="000D5F79" w:rsidRPr="006946EA">
        <w:rPr>
          <w:rFonts w:ascii="Times New Roman" w:hAnsi="Times New Roman"/>
          <w:sz w:val="30"/>
          <w:szCs w:val="30"/>
        </w:rPr>
        <w:t xml:space="preserve"> по ремонту крыльца здания (</w:t>
      </w:r>
      <w:proofErr w:type="spellStart"/>
      <w:r w:rsidR="000D5F79" w:rsidRPr="006946EA">
        <w:rPr>
          <w:rFonts w:ascii="Times New Roman" w:hAnsi="Times New Roman"/>
          <w:sz w:val="30"/>
          <w:szCs w:val="30"/>
        </w:rPr>
        <w:t>З</w:t>
      </w:r>
      <w:r w:rsidR="000D5F79" w:rsidRPr="006946EA">
        <w:rPr>
          <w:rFonts w:ascii="Times New Roman" w:hAnsi="Times New Roman"/>
          <w:sz w:val="30"/>
          <w:szCs w:val="30"/>
          <w:vertAlign w:val="subscript"/>
        </w:rPr>
        <w:t>ркз</w:t>
      </w:r>
      <w:proofErr w:type="spellEnd"/>
      <w:r w:rsidR="000D5F79" w:rsidRPr="006946EA">
        <w:rPr>
          <w:rFonts w:ascii="Times New Roman" w:hAnsi="Times New Roman"/>
          <w:sz w:val="30"/>
          <w:szCs w:val="30"/>
        </w:rPr>
        <w:t>) определяются по формуле:</w:t>
      </w:r>
    </w:p>
    <w:p w:rsidP="000D5F79" w:rsidR="000D5F79" w:rsidRDefault="000D5F79" w:rsidRPr="006946EA">
      <w:pPr>
        <w:spacing w:after="0" w:line="240" w:lineRule="auto"/>
        <w:ind w:firstLine="567" w:left="142"/>
        <w:jc w:val="both"/>
        <w:rPr>
          <w:rFonts w:ascii="Times New Roman" w:hAnsi="Times New Roman"/>
          <w:sz w:val="30"/>
          <w:szCs w:val="30"/>
        </w:rPr>
      </w:pPr>
    </w:p>
    <w:p w:rsidP="00D02A4E" w:rsidR="000D5F79" w:rsidRDefault="000D5F79" w:rsidRPr="006946E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946EA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2158365" cy="412115"/>
            <wp:effectExtent b="6985" l="0" r="0" t="0"/>
            <wp:docPr id="65" name="Рисунок 6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1"/>
                    <pic:cNvPicPr>
                      <a:picLocks noChangeArrowheads="true" noChangeAspect="true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0D5F79" w:rsidR="000D5F79" w:rsidRDefault="000D5F79" w:rsidRPr="006946E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D5F79" w:rsidR="000D5F79" w:rsidRDefault="000D5F79" w:rsidRPr="006946E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46EA">
        <w:rPr>
          <w:rFonts w:ascii="Times New Roman" w:hAnsi="Times New Roman"/>
          <w:sz w:val="30"/>
          <w:szCs w:val="30"/>
        </w:rPr>
        <w:t>где:</w:t>
      </w:r>
    </w:p>
    <w:p w:rsidP="00E3319E" w:rsidR="00E3319E" w:rsidRDefault="00E3319E" w:rsidRPr="00E331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E3319E">
        <w:rPr>
          <w:rFonts w:ascii="Times New Roman" w:hAnsi="Times New Roman"/>
          <w:sz w:val="30"/>
          <w:szCs w:val="30"/>
        </w:rPr>
        <w:t>Q</w:t>
      </w:r>
      <w:r w:rsidRPr="00E3319E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>
        <w:rPr>
          <w:rFonts w:ascii="Times New Roman" w:hAnsi="Times New Roman"/>
          <w:sz w:val="30"/>
          <w:szCs w:val="30"/>
          <w:vertAlign w:val="subscript"/>
        </w:rPr>
        <w:t>ркз</w:t>
      </w:r>
      <w:proofErr w:type="spellEnd"/>
      <w:r w:rsidRPr="00E3319E">
        <w:rPr>
          <w:rFonts w:ascii="Times New Roman" w:hAnsi="Times New Roman"/>
          <w:sz w:val="30"/>
          <w:szCs w:val="30"/>
        </w:rPr>
        <w:t xml:space="preserve"> – количество </w:t>
      </w:r>
      <w:r w:rsidRPr="00E3319E">
        <w:rPr>
          <w:rFonts w:ascii="Times New Roman" w:hAnsi="Times New Roman"/>
          <w:sz w:val="30"/>
          <w:szCs w:val="30"/>
          <w:lang w:val="en-US"/>
        </w:rPr>
        <w:t>i</w:t>
      </w:r>
      <w:r w:rsidRPr="00E3319E">
        <w:rPr>
          <w:rFonts w:ascii="Times New Roman" w:hAnsi="Times New Roman"/>
          <w:sz w:val="30"/>
          <w:szCs w:val="30"/>
        </w:rPr>
        <w:t>-го вида работ;</w:t>
      </w:r>
    </w:p>
    <w:p w:rsidP="00E3319E" w:rsidR="00E3319E" w:rsidRDefault="00E331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E3319E">
        <w:rPr>
          <w:rFonts w:ascii="Times New Roman" w:hAnsi="Times New Roman"/>
          <w:sz w:val="30"/>
          <w:szCs w:val="30"/>
        </w:rPr>
        <w:t>P</w:t>
      </w:r>
      <w:r w:rsidRPr="00E3319E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>
        <w:rPr>
          <w:rFonts w:ascii="Times New Roman" w:hAnsi="Times New Roman"/>
          <w:sz w:val="30"/>
          <w:szCs w:val="30"/>
          <w:vertAlign w:val="subscript"/>
        </w:rPr>
        <w:t>ркз</w:t>
      </w:r>
      <w:proofErr w:type="spellEnd"/>
      <w:r w:rsidRPr="00E3319E">
        <w:rPr>
          <w:rFonts w:ascii="Times New Roman" w:hAnsi="Times New Roman"/>
          <w:sz w:val="30"/>
          <w:szCs w:val="30"/>
        </w:rPr>
        <w:t xml:space="preserve"> – цена за один </w:t>
      </w:r>
      <w:r w:rsidR="00D50E96" w:rsidRPr="00D50E96">
        <w:rPr>
          <w:rFonts w:ascii="Times New Roman" w:hAnsi="Times New Roman"/>
          <w:sz w:val="30"/>
          <w:szCs w:val="30"/>
          <w:lang w:val="en-US"/>
        </w:rPr>
        <w:t>i</w:t>
      </w:r>
      <w:r w:rsidR="00D50E96" w:rsidRPr="00D50E96">
        <w:rPr>
          <w:rFonts w:ascii="Times New Roman" w:hAnsi="Times New Roman"/>
          <w:sz w:val="30"/>
          <w:szCs w:val="30"/>
        </w:rPr>
        <w:t>-й</w:t>
      </w:r>
      <w:r w:rsidR="00963916">
        <w:rPr>
          <w:rFonts w:ascii="Times New Roman" w:hAnsi="Times New Roman"/>
          <w:sz w:val="30"/>
          <w:szCs w:val="30"/>
        </w:rPr>
        <w:t xml:space="preserve"> </w:t>
      </w:r>
      <w:r w:rsidRPr="00E3319E">
        <w:rPr>
          <w:rFonts w:ascii="Times New Roman" w:hAnsi="Times New Roman"/>
          <w:sz w:val="30"/>
          <w:szCs w:val="30"/>
        </w:rPr>
        <w:t>вид работ.</w:t>
      </w:r>
    </w:p>
    <w:p w:rsidP="00E3319E" w:rsidR="000D5F79" w:rsidRDefault="000D5F79" w:rsidRPr="006946E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46EA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15" w:history="true">
        <w:r w:rsidRPr="006946EA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555.1</w:t>
        </w:r>
      </w:hyperlink>
      <w:r w:rsidRPr="006946EA">
        <w:rPr>
          <w:rFonts w:ascii="Times New Roman" w:hAnsi="Times New Roman"/>
          <w:sz w:val="30"/>
          <w:szCs w:val="30"/>
        </w:rPr>
        <w:t xml:space="preserve">, 968 приложения </w:t>
      </w:r>
      <w:r w:rsidR="00D02A4E">
        <w:rPr>
          <w:rFonts w:ascii="Times New Roman" w:hAnsi="Times New Roman"/>
          <w:sz w:val="30"/>
          <w:szCs w:val="30"/>
        </w:rPr>
        <w:t xml:space="preserve">                         </w:t>
      </w:r>
      <w:r w:rsidRPr="006946EA">
        <w:rPr>
          <w:rFonts w:ascii="Times New Roman" w:hAnsi="Times New Roman"/>
          <w:sz w:val="30"/>
          <w:szCs w:val="30"/>
        </w:rPr>
        <w:t>к настоящим Нормативным затратам</w:t>
      </w:r>
      <w:proofErr w:type="gramStart"/>
      <w:r w:rsidRPr="006946EA">
        <w:rPr>
          <w:rFonts w:ascii="Times New Roman" w:hAnsi="Times New Roman"/>
          <w:sz w:val="30"/>
          <w:szCs w:val="30"/>
        </w:rPr>
        <w:t>.</w:t>
      </w:r>
      <w:r w:rsidR="00D02A4E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  <w:proofErr w:type="gramEnd"/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7) </w:t>
      </w:r>
      <w:hyperlink r:id="rId16" w:history="true">
        <w:r w:rsidRPr="008959C0">
          <w:rPr>
            <w:rFonts w:ascii="Times New Roman" w:hAnsi="Times New Roman"/>
            <w:sz w:val="30"/>
            <w:szCs w:val="30"/>
            <w:lang w:eastAsia="ru-RU"/>
          </w:rPr>
          <w:t>пункт 4.7.1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и</w:t>
      </w:r>
      <w:r>
        <w:rPr>
          <w:rFonts w:ascii="Times New Roman" w:hAnsi="Times New Roman"/>
          <w:sz w:val="30"/>
          <w:szCs w:val="30"/>
          <w:lang w:eastAsia="ru-RU"/>
        </w:rPr>
        <w:t>зложить в следующей редакции:</w:t>
      </w:r>
    </w:p>
    <w:p w:rsidP="000D5F79" w:rsidR="000D5F79" w:rsidRDefault="00D02A4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D5F79">
        <w:rPr>
          <w:rFonts w:ascii="Times New Roman" w:hAnsi="Times New Roman"/>
          <w:sz w:val="30"/>
          <w:szCs w:val="30"/>
          <w:lang w:eastAsia="ru-RU"/>
        </w:rPr>
        <w:t>4.7.1. Затраты на оплату типографских работ и услуг, включая приобретение периодических печатных изданий (</w:t>
      </w:r>
      <w:proofErr w:type="spellStart"/>
      <w:r w:rsidR="000D5F79">
        <w:rPr>
          <w:rFonts w:ascii="Times New Roman" w:hAnsi="Times New Roman"/>
          <w:sz w:val="30"/>
          <w:szCs w:val="30"/>
          <w:lang w:eastAsia="ru-RU"/>
        </w:rPr>
        <w:t>З</w:t>
      </w:r>
      <w:r w:rsidR="000D5F79">
        <w:rPr>
          <w:rFonts w:ascii="Times New Roman" w:hAnsi="Times New Roman"/>
          <w:sz w:val="30"/>
          <w:szCs w:val="30"/>
          <w:vertAlign w:val="subscript"/>
          <w:lang w:eastAsia="ru-RU"/>
        </w:rPr>
        <w:t>т</w:t>
      </w:r>
      <w:proofErr w:type="spellEnd"/>
      <w:r w:rsidR="000D5F79">
        <w:rPr>
          <w:rFonts w:ascii="Times New Roman" w:hAnsi="Times New Roman"/>
          <w:sz w:val="30"/>
          <w:szCs w:val="30"/>
          <w:lang w:eastAsia="ru-RU"/>
        </w:rPr>
        <w:t xml:space="preserve">), определяются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</w:t>
      </w:r>
      <w:r w:rsidR="000D5F79">
        <w:rPr>
          <w:rFonts w:ascii="Times New Roman" w:hAnsi="Times New Roman"/>
          <w:sz w:val="30"/>
          <w:szCs w:val="30"/>
          <w:lang w:eastAsia="ru-RU"/>
        </w:rPr>
        <w:t>по формуле: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P="00D02A4E" w:rsidR="000D5F79" w:rsidRDefault="000D5F7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ж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пэ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тру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,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ж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периодических печатных изданий;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публикации списков кандидатов в присяжные заседатели</w:t>
      </w:r>
      <w:r w:rsidR="002B12C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и изменений в них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подписке </w:t>
      </w:r>
      <w:r w:rsidR="00D02A4E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>
        <w:rPr>
          <w:rFonts w:ascii="Times New Roman" w:hAnsi="Times New Roman"/>
          <w:sz w:val="30"/>
          <w:szCs w:val="30"/>
          <w:lang w:eastAsia="ru-RU"/>
        </w:rPr>
        <w:t>на периодические печатные издания с учетом доставки;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пэ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плана эвакуации;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инструкции </w:t>
      </w:r>
      <w:r w:rsidR="00D02A4E">
        <w:rPr>
          <w:rFonts w:ascii="Times New Roman" w:hAnsi="Times New Roman"/>
          <w:sz w:val="30"/>
          <w:szCs w:val="30"/>
          <w:lang w:eastAsia="ru-RU"/>
        </w:rPr>
        <w:t xml:space="preserve">                           </w:t>
      </w:r>
      <w:r>
        <w:rPr>
          <w:rFonts w:ascii="Times New Roman" w:hAnsi="Times New Roman"/>
          <w:sz w:val="30"/>
          <w:szCs w:val="30"/>
          <w:lang w:eastAsia="ru-RU"/>
        </w:rPr>
        <w:t>по обеспечению режима секретности в Российской Федерации;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тру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типографские работы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>и услуги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8) </w:t>
      </w:r>
      <w:hyperlink r:id="rId17" w:history="true">
        <w:r w:rsidRPr="008959C0">
          <w:rPr>
            <w:rFonts w:ascii="Times New Roman" w:hAnsi="Times New Roman"/>
            <w:sz w:val="30"/>
            <w:szCs w:val="30"/>
            <w:lang w:eastAsia="ru-RU"/>
          </w:rPr>
          <w:t>пункт 4.7.1.2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и</w:t>
      </w:r>
      <w:r>
        <w:rPr>
          <w:rFonts w:ascii="Times New Roman" w:hAnsi="Times New Roman"/>
          <w:sz w:val="30"/>
          <w:szCs w:val="30"/>
          <w:lang w:eastAsia="ru-RU"/>
        </w:rPr>
        <w:t>зложить в следующей редакции:</w:t>
      </w:r>
    </w:p>
    <w:p w:rsidP="000D5F79" w:rsidR="000D5F79" w:rsidRDefault="00D02A4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D5F79">
        <w:rPr>
          <w:rFonts w:ascii="Times New Roman" w:hAnsi="Times New Roman"/>
          <w:sz w:val="30"/>
          <w:szCs w:val="30"/>
          <w:lang w:eastAsia="ru-RU"/>
        </w:rPr>
        <w:t xml:space="preserve">4.7.1.2. Нормативные затраты на оказание услуг по публикации списков кандидатов в присяжные заседатели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и изменений в них</w:t>
      </w:r>
      <w:r w:rsidR="002B12C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D5F79">
        <w:rPr>
          <w:rFonts w:ascii="Times New Roman" w:hAnsi="Times New Roman"/>
          <w:sz w:val="30"/>
          <w:szCs w:val="30"/>
          <w:lang w:eastAsia="ru-RU"/>
        </w:rPr>
        <w:t>(</w:t>
      </w:r>
      <w:proofErr w:type="spellStart"/>
      <w:r w:rsidR="000D5F79">
        <w:rPr>
          <w:rFonts w:ascii="Times New Roman" w:hAnsi="Times New Roman"/>
          <w:sz w:val="30"/>
          <w:szCs w:val="30"/>
          <w:lang w:eastAsia="ru-RU"/>
        </w:rPr>
        <w:t>З</w:t>
      </w:r>
      <w:r w:rsidR="000D5F79"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proofErr w:type="spellEnd"/>
      <w:r w:rsidR="000D5F79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3E14DD" w:rsidR="000D5F79" w:rsidRDefault="000D5F7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position w:val="-19"/>
          <w:sz w:val="30"/>
          <w:szCs w:val="30"/>
          <w:lang w:eastAsia="ru-RU"/>
        </w:rPr>
        <w:lastRenderedPageBreak/>
        <w:drawing>
          <wp:inline distB="0" distL="0" distR="0" distT="0">
            <wp:extent cx="1828800" cy="445135"/>
            <wp:effectExtent b="0" l="0" r="0" t="0"/>
            <wp:docPr id="66" name="Рисунок 6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0"/>
          <w:szCs w:val="30"/>
          <w:lang w:eastAsia="ru-RU"/>
        </w:rPr>
        <w:t>,</w:t>
      </w:r>
    </w:p>
    <w:p w:rsidP="000D5F79" w:rsidR="000D5F79" w:rsidRDefault="000D5F79" w:rsidRPr="003E14D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Q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количество квадратных сантиметров, необходимое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>
        <w:rPr>
          <w:rFonts w:ascii="Times New Roman" w:hAnsi="Times New Roman"/>
          <w:sz w:val="30"/>
          <w:szCs w:val="30"/>
          <w:lang w:eastAsia="ru-RU"/>
        </w:rPr>
        <w:t>для размещения i-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списка</w:t>
      </w:r>
      <w:r w:rsidR="002B12C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либо i-х изменений в списке</w:t>
      </w:r>
      <w:r>
        <w:rPr>
          <w:rFonts w:ascii="Times New Roman" w:hAnsi="Times New Roman"/>
          <w:sz w:val="30"/>
          <w:szCs w:val="30"/>
          <w:lang w:eastAsia="ru-RU"/>
        </w:rPr>
        <w:t>;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Р</w:t>
      </w:r>
      <w:proofErr w:type="gramStart"/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цена размещения i-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го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списка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либо i-х изменений в списке</w:t>
      </w:r>
      <w:r w:rsidR="00C81E3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в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расчете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на один квадратный сантиметр полосы издания.</w:t>
      </w:r>
    </w:p>
    <w:p w:rsidP="000D5F79" w:rsidR="000D5F79" w:rsidRDefault="000D5F7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Нормативы определены пунктом 117 приложения к настоящим Нормативным затратам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967ABE" w:rsidR="00967ABE" w:rsidRDefault="00967ABE" w:rsidRPr="0090561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9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4.7.8.35 изложить в следующей редакции:</w:t>
      </w:r>
    </w:p>
    <w:p w:rsidP="00967ABE" w:rsidR="00967ABE" w:rsidRDefault="00D02A4E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4.7.8.35. Нормативные затраты на услуги автовышки (З</w:t>
      </w:r>
      <w:r w:rsidR="00967ABE"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967ABE" w:rsidR="00967ABE" w:rsidRDefault="00967ABE" w:rsidRPr="003E14DD">
      <w:pPr>
        <w:pStyle w:val="a3"/>
        <w:spacing w:after="0" w:line="240" w:lineRule="auto"/>
        <w:ind w:firstLine="709" w:left="0"/>
        <w:rPr>
          <w:rFonts w:ascii="Times New Roman" w:hAnsi="Times New Roman"/>
          <w:sz w:val="20"/>
          <w:szCs w:val="20"/>
          <w:lang w:eastAsia="ru-RU"/>
        </w:rPr>
      </w:pPr>
    </w:p>
    <w:p w:rsidP="003E14DD" w:rsidR="00967ABE" w:rsidRDefault="00967ABE" w:rsidRPr="009056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3"/>
          <w:sz w:val="30"/>
          <w:szCs w:val="30"/>
          <w:lang w:eastAsia="ru-RU"/>
        </w:rPr>
        <w:drawing>
          <wp:inline distB="0" distL="0" distR="0" distT="0">
            <wp:extent cx="1416685" cy="296545"/>
            <wp:effectExtent b="8255" l="0" r="0" t="0"/>
            <wp:docPr id="72" name="Рисунок 7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5"/>
                    <pic:cNvPicPr>
                      <a:picLocks noChangeArrowheads="true" noChangeAspect="true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67ABE" w:rsidR="003E14DD" w:rsidRDefault="003E14DD" w:rsidRPr="003E14DD">
      <w:pPr>
        <w:pStyle w:val="a3"/>
        <w:spacing w:after="0" w:line="240" w:lineRule="auto"/>
        <w:ind w:firstLine="709" w:left="0"/>
        <w:rPr>
          <w:rFonts w:ascii="Times New Roman" w:hAnsi="Times New Roman"/>
          <w:sz w:val="20"/>
          <w:szCs w:val="20"/>
          <w:lang w:eastAsia="ru-RU"/>
        </w:rPr>
      </w:pPr>
    </w:p>
    <w:p w:rsidP="00967ABE" w:rsidR="00967ABE" w:rsidRDefault="00967ABE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967ABE" w:rsidR="00967ABE" w:rsidRDefault="00967ABE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i-х</w:t>
      </w:r>
      <w:r w:rsidR="000341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услуг автовышки;</w:t>
      </w:r>
    </w:p>
    <w:p w:rsidP="00967ABE" w:rsidR="00967ABE" w:rsidRDefault="00967ABE" w:rsidRPr="0090561C">
      <w:pPr>
        <w:pStyle w:val="a3"/>
        <w:spacing w:after="0" w:line="240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одной </w:t>
      </w:r>
      <w:r w:rsid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 w:val="en-US"/>
        </w:rPr>
        <w:t>i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-</w:t>
      </w:r>
      <w:r w:rsidR="00D50E96">
        <w:rPr>
          <w:rFonts w:ascii="Times New Roman" w:hAnsi="Times New Roman"/>
          <w:sz w:val="30"/>
          <w:szCs w:val="30"/>
          <w:lang w:eastAsia="ru-RU"/>
        </w:rPr>
        <w:t>й</w:t>
      </w:r>
      <w:r w:rsid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услуги автовышки.</w:t>
      </w:r>
    </w:p>
    <w:p w:rsidP="00967ABE" w:rsidR="00967ABE" w:rsidRDefault="00967ABE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пунктами 556, 682.1 приложения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0D5F79" w:rsidR="000D5F79" w:rsidRDefault="00967A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="000D5F79">
        <w:rPr>
          <w:rFonts w:ascii="Times New Roman" w:hAnsi="Times New Roman"/>
          <w:sz w:val="30"/>
          <w:szCs w:val="30"/>
        </w:rPr>
        <w:t>) пункт 4.7.8.43 изложить в следующей редакции:</w:t>
      </w:r>
    </w:p>
    <w:p w:rsidP="000D5F79" w:rsidR="000D5F79" w:rsidRDefault="00D02A4E" w:rsidRPr="00887A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0D5F79">
        <w:rPr>
          <w:rFonts w:ascii="Times New Roman" w:hAnsi="Times New Roman"/>
          <w:sz w:val="30"/>
          <w:szCs w:val="30"/>
        </w:rPr>
        <w:t>4.7.8.43.</w:t>
      </w:r>
      <w:r w:rsidR="000D5F79" w:rsidRPr="00887A27">
        <w:rPr>
          <w:rFonts w:ascii="Times New Roman" w:hAnsi="Times New Roman"/>
          <w:sz w:val="30"/>
          <w:szCs w:val="30"/>
        </w:rPr>
        <w:t xml:space="preserve"> Нормативные затраты на выполнение работ </w:t>
      </w:r>
      <w:r w:rsidR="003E14DD">
        <w:rPr>
          <w:rFonts w:ascii="Times New Roman" w:hAnsi="Times New Roman"/>
          <w:sz w:val="30"/>
          <w:szCs w:val="30"/>
        </w:rPr>
        <w:t xml:space="preserve">                            </w:t>
      </w:r>
      <w:r w:rsidR="000D5F79" w:rsidRPr="00887A27">
        <w:rPr>
          <w:rFonts w:ascii="Times New Roman" w:hAnsi="Times New Roman"/>
          <w:sz w:val="30"/>
          <w:szCs w:val="30"/>
        </w:rPr>
        <w:t>по проведению обследования технического состояния строительных конструкций, инженерных систем, коммуникаций, зданий и разработке проектно-сметной документации по сохранению объектов культурного наследия, на капитальный, текущий ремонт, снос зданий (строений), строительных конструкций, инженерных систем, коммуникаций, системы электроснабжения и структурированной кабельной сети зданий (</w:t>
      </w:r>
      <w:proofErr w:type="spellStart"/>
      <w:r w:rsidR="000D5F79" w:rsidRPr="00887A27">
        <w:rPr>
          <w:rFonts w:ascii="Times New Roman" w:hAnsi="Times New Roman"/>
          <w:sz w:val="30"/>
          <w:szCs w:val="30"/>
        </w:rPr>
        <w:t>З</w:t>
      </w:r>
      <w:proofErr w:type="gramStart"/>
      <w:r w:rsidR="000D5F79" w:rsidRPr="00887A27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="000D5F79" w:rsidRPr="00887A27">
        <w:rPr>
          <w:rFonts w:ascii="Times New Roman" w:hAnsi="Times New Roman"/>
          <w:sz w:val="30"/>
          <w:szCs w:val="30"/>
          <w:vertAlign w:val="subscript"/>
        </w:rPr>
        <w:t>торпсд</w:t>
      </w:r>
      <w:proofErr w:type="spellEnd"/>
      <w:r w:rsidR="000D5F79" w:rsidRPr="00887A27">
        <w:rPr>
          <w:rFonts w:ascii="Times New Roman" w:hAnsi="Times New Roman"/>
          <w:sz w:val="30"/>
          <w:szCs w:val="30"/>
        </w:rPr>
        <w:t>) определяются по формуле:</w:t>
      </w:r>
    </w:p>
    <w:p w:rsidP="000D5F79" w:rsidR="000D5F79" w:rsidRDefault="000D5F79" w:rsidRPr="003E14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P="003E14DD" w:rsidR="000D5F79" w:rsidRDefault="000D5F79" w:rsidRPr="00887A2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2800985" cy="445135"/>
            <wp:effectExtent b="0" l="0" r="0" t="0"/>
            <wp:docPr id="67" name="Рисунок 6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3"/>
                    <pic:cNvPicPr>
                      <a:picLocks noChangeArrowheads="true" noChangeAspect="true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0D5F79" w:rsidR="000D5F79" w:rsidRDefault="000D5F79" w:rsidRPr="003E14D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P="000D5F79" w:rsidR="000D5F79" w:rsidRDefault="000D5F79" w:rsidRPr="00887A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где:</w:t>
      </w:r>
    </w:p>
    <w:p w:rsidP="000D5F79" w:rsidR="000D5F79" w:rsidRDefault="000D5F79" w:rsidRPr="00887A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887A27">
        <w:rPr>
          <w:rFonts w:ascii="Times New Roman" w:hAnsi="Times New Roman"/>
          <w:sz w:val="30"/>
          <w:szCs w:val="30"/>
        </w:rPr>
        <w:t>Q</w:t>
      </w:r>
      <w:r w:rsidRPr="00887A27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887A27">
        <w:rPr>
          <w:rFonts w:ascii="Times New Roman" w:hAnsi="Times New Roman"/>
          <w:sz w:val="30"/>
          <w:szCs w:val="30"/>
          <w:vertAlign w:val="subscript"/>
        </w:rPr>
        <w:t>торпсд</w:t>
      </w:r>
      <w:proofErr w:type="spellEnd"/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количество </w:t>
      </w:r>
      <w:r w:rsidR="00F7413A" w:rsidRPr="00F7413A">
        <w:rPr>
          <w:rFonts w:ascii="Times New Roman" w:hAnsi="Times New Roman"/>
          <w:sz w:val="30"/>
          <w:szCs w:val="30"/>
        </w:rPr>
        <w:t>i-</w:t>
      </w:r>
      <w:proofErr w:type="spellStart"/>
      <w:r w:rsidR="00F7413A" w:rsidRPr="00F7413A">
        <w:rPr>
          <w:rFonts w:ascii="Times New Roman" w:hAnsi="Times New Roman"/>
          <w:sz w:val="30"/>
          <w:szCs w:val="30"/>
        </w:rPr>
        <w:t>го</w:t>
      </w:r>
      <w:proofErr w:type="spellEnd"/>
      <w:r w:rsidR="00F7413A" w:rsidRPr="00F7413A">
        <w:rPr>
          <w:rFonts w:ascii="Times New Roman" w:hAnsi="Times New Roman"/>
          <w:sz w:val="30"/>
          <w:szCs w:val="30"/>
        </w:rPr>
        <w:t xml:space="preserve"> вида работ</w:t>
      </w:r>
      <w:r w:rsidRPr="00887A27">
        <w:rPr>
          <w:rFonts w:ascii="Times New Roman" w:hAnsi="Times New Roman"/>
          <w:sz w:val="30"/>
          <w:szCs w:val="30"/>
        </w:rPr>
        <w:t>;</w:t>
      </w:r>
    </w:p>
    <w:p w:rsidP="000D5F79" w:rsidR="000D5F79" w:rsidRDefault="000D5F79" w:rsidRPr="00887A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887A27">
        <w:rPr>
          <w:rFonts w:ascii="Times New Roman" w:hAnsi="Times New Roman"/>
          <w:sz w:val="30"/>
          <w:szCs w:val="30"/>
        </w:rPr>
        <w:t>P</w:t>
      </w:r>
      <w:r w:rsidRPr="00887A27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887A27">
        <w:rPr>
          <w:rFonts w:ascii="Times New Roman" w:hAnsi="Times New Roman"/>
          <w:sz w:val="30"/>
          <w:szCs w:val="30"/>
          <w:vertAlign w:val="subscript"/>
        </w:rPr>
        <w:t>торпсд</w:t>
      </w:r>
      <w:proofErr w:type="spellEnd"/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цена за один </w:t>
      </w:r>
      <w:r w:rsidR="00D50E96" w:rsidRPr="00D50E96">
        <w:rPr>
          <w:rFonts w:ascii="Times New Roman" w:hAnsi="Times New Roman"/>
          <w:sz w:val="30"/>
          <w:szCs w:val="30"/>
          <w:lang w:val="en-US"/>
        </w:rPr>
        <w:t>i</w:t>
      </w:r>
      <w:r w:rsidR="00D50E96" w:rsidRPr="00D50E96">
        <w:rPr>
          <w:rFonts w:ascii="Times New Roman" w:hAnsi="Times New Roman"/>
          <w:sz w:val="30"/>
          <w:szCs w:val="30"/>
        </w:rPr>
        <w:t>-й</w:t>
      </w:r>
      <w:r w:rsidR="00963916">
        <w:rPr>
          <w:rFonts w:ascii="Times New Roman" w:hAnsi="Times New Roman"/>
          <w:sz w:val="30"/>
          <w:szCs w:val="30"/>
        </w:rPr>
        <w:t xml:space="preserve"> </w:t>
      </w:r>
      <w:r w:rsidRPr="00887A27">
        <w:rPr>
          <w:rFonts w:ascii="Times New Roman" w:hAnsi="Times New Roman"/>
          <w:sz w:val="30"/>
          <w:szCs w:val="30"/>
        </w:rPr>
        <w:t>вид работ.</w:t>
      </w:r>
    </w:p>
    <w:p w:rsidP="000D5F79" w:rsidR="000D5F79" w:rsidRDefault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21" w:history="true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822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hyperlink r:id="rId22" w:history="true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822.1</w:t>
        </w:r>
      </w:hyperlink>
      <w:r w:rsidRPr="00887A27">
        <w:rPr>
          <w:rFonts w:ascii="Times New Roman" w:hAnsi="Times New Roman"/>
          <w:sz w:val="30"/>
          <w:szCs w:val="30"/>
        </w:rPr>
        <w:t xml:space="preserve">, 969 приложения </w:t>
      </w:r>
      <w:r w:rsidR="003E14DD">
        <w:rPr>
          <w:rFonts w:ascii="Times New Roman" w:hAnsi="Times New Roman"/>
          <w:sz w:val="30"/>
          <w:szCs w:val="30"/>
        </w:rPr>
        <w:t xml:space="preserve">                   </w:t>
      </w:r>
      <w:r w:rsidRPr="00887A27">
        <w:rPr>
          <w:rFonts w:ascii="Times New Roman" w:hAnsi="Times New Roman"/>
          <w:sz w:val="30"/>
          <w:szCs w:val="30"/>
        </w:rPr>
        <w:t>к настоящим Нормативным затратам</w:t>
      </w:r>
      <w:proofErr w:type="gramStart"/>
      <w:r w:rsidRPr="00887A27">
        <w:rPr>
          <w:rFonts w:ascii="Times New Roman" w:hAnsi="Times New Roman"/>
          <w:sz w:val="30"/>
          <w:szCs w:val="30"/>
        </w:rPr>
        <w:t>.</w:t>
      </w:r>
      <w:r w:rsidR="00D02A4E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  <w:proofErr w:type="gramEnd"/>
    </w:p>
    <w:p w:rsidP="00967ABE" w:rsidR="00967ABE" w:rsidRDefault="00967ABE" w:rsidRPr="0090561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11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4.8.5 изложить в следующей редакции:</w:t>
      </w:r>
    </w:p>
    <w:p w:rsidP="00967ABE" w:rsidR="00967ABE" w:rsidRDefault="00D02A4E" w:rsidRPr="0090561C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4.8.5. Нормативные затраты на выполнение работ по установке системы водоотведения с кровли (крыши) (</w:t>
      </w:r>
      <w:proofErr w:type="spellStart"/>
      <w:r w:rsidR="00967ABE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967ABE"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сво</w:t>
      </w:r>
      <w:proofErr w:type="spellEnd"/>
      <w:r w:rsidR="00967ABE" w:rsidRPr="0090561C">
        <w:rPr>
          <w:rFonts w:ascii="Times New Roman" w:hAnsi="Times New Roman"/>
          <w:sz w:val="30"/>
          <w:szCs w:val="30"/>
          <w:lang w:eastAsia="ru-RU"/>
        </w:rPr>
        <w:t xml:space="preserve">) определяются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      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по формуле:</w:t>
      </w:r>
    </w:p>
    <w:p w:rsidP="003E14DD" w:rsidR="00967ABE" w:rsidRDefault="00967ABE" w:rsidRPr="0090561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3"/>
          <w:sz w:val="30"/>
          <w:szCs w:val="30"/>
          <w:lang w:eastAsia="ru-RU"/>
        </w:rPr>
        <w:lastRenderedPageBreak/>
        <w:drawing>
          <wp:inline distB="0" distL="0" distR="0" distT="0">
            <wp:extent cx="1400175" cy="296545"/>
            <wp:effectExtent b="8255" l="0" r="0" t="0"/>
            <wp:docPr id="74" name="Рисунок 7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7"/>
                    <pic:cNvPicPr>
                      <a:picLocks noChangeArrowheads="true" noChangeAspect="true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67ABE" w:rsidR="003E14DD" w:rsidRDefault="003E14DD" w:rsidRPr="003E14DD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P="003E14DD" w:rsidR="00967ABE" w:rsidRDefault="00967ABE" w:rsidRPr="0090561C">
      <w:pPr>
        <w:pStyle w:val="a3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3E14DD" w:rsidR="00967ABE" w:rsidRDefault="00967ABE" w:rsidRPr="0090561C">
      <w:pPr>
        <w:pStyle w:val="a3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сво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кв. м </w:t>
      </w:r>
      <w:r w:rsidR="00034114" w:rsidRPr="00034114">
        <w:rPr>
          <w:rFonts w:ascii="Times New Roman" w:hAnsi="Times New Roman"/>
          <w:sz w:val="30"/>
          <w:szCs w:val="30"/>
          <w:lang w:eastAsia="ru-RU" w:val="en-US"/>
        </w:rPr>
        <w:t>i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-</w:t>
      </w:r>
      <w:r w:rsidR="00034114">
        <w:rPr>
          <w:rFonts w:ascii="Times New Roman" w:hAnsi="Times New Roman"/>
          <w:sz w:val="30"/>
          <w:szCs w:val="30"/>
          <w:lang w:eastAsia="ru-RU"/>
        </w:rPr>
        <w:t>й</w:t>
      </w:r>
      <w:r w:rsid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системы водоотведения с кровли (крыши);</w:t>
      </w:r>
    </w:p>
    <w:p w:rsidP="003E14DD" w:rsidR="00967ABE" w:rsidRDefault="00967ABE" w:rsidRPr="0090561C">
      <w:pPr>
        <w:pStyle w:val="a3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сво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одного кв. м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</w:t>
      </w:r>
      <w:r w:rsidR="00034114">
        <w:rPr>
          <w:rFonts w:ascii="Times New Roman" w:hAnsi="Times New Roman"/>
          <w:sz w:val="30"/>
          <w:szCs w:val="30"/>
          <w:lang w:eastAsia="ru-RU"/>
        </w:rPr>
        <w:t>й</w:t>
      </w:r>
      <w:r w:rsidR="00E84980" w:rsidRP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системы водоотведения с кровли (крыши).</w:t>
      </w:r>
    </w:p>
    <w:p w:rsidP="003E14DD" w:rsidR="00967ABE" w:rsidRDefault="00967ABE" w:rsidRPr="0090561C">
      <w:pPr>
        <w:pStyle w:val="a3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553, 839.1 приложения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к настоящим Нормативным затратам</w:t>
      </w:r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3E14DD" w:rsidR="000D5F79" w:rsidRDefault="004617B6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0D5F79" w:rsidRPr="00887A27">
        <w:rPr>
          <w:rFonts w:ascii="Times New Roman" w:hAnsi="Times New Roman"/>
          <w:sz w:val="30"/>
          <w:szCs w:val="30"/>
        </w:rPr>
        <w:t>)</w:t>
      </w:r>
      <w:r w:rsidR="000D5F79">
        <w:rPr>
          <w:rFonts w:ascii="Times New Roman" w:hAnsi="Times New Roman"/>
          <w:sz w:val="30"/>
          <w:szCs w:val="30"/>
        </w:rPr>
        <w:t xml:space="preserve"> пункт </w:t>
      </w:r>
      <w:r w:rsidR="000D5F79" w:rsidRPr="00887A27">
        <w:rPr>
          <w:rFonts w:ascii="Times New Roman" w:hAnsi="Times New Roman"/>
          <w:sz w:val="30"/>
          <w:szCs w:val="30"/>
        </w:rPr>
        <w:t>4.9.6.4 изложить в следующей редакции:</w:t>
      </w:r>
    </w:p>
    <w:p w:rsidP="003E14DD" w:rsidR="000D5F79" w:rsidRDefault="00D02A4E" w:rsidRPr="00887A27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0D5F79">
        <w:rPr>
          <w:rFonts w:ascii="Times New Roman" w:hAnsi="Times New Roman"/>
          <w:sz w:val="30"/>
          <w:szCs w:val="30"/>
        </w:rPr>
        <w:t xml:space="preserve">4.9.6.4. </w:t>
      </w:r>
      <w:r w:rsidR="000D5F79" w:rsidRPr="00887A27">
        <w:rPr>
          <w:rFonts w:ascii="Times New Roman" w:hAnsi="Times New Roman"/>
          <w:sz w:val="30"/>
          <w:szCs w:val="30"/>
        </w:rPr>
        <w:t>Нормативные затраты на работы по монтажу, демонтажу конструкций и оборудования (</w:t>
      </w:r>
      <w:proofErr w:type="spellStart"/>
      <w:r w:rsidR="000D5F79" w:rsidRPr="00887A27">
        <w:rPr>
          <w:rFonts w:ascii="Times New Roman" w:hAnsi="Times New Roman"/>
          <w:sz w:val="30"/>
          <w:szCs w:val="30"/>
        </w:rPr>
        <w:t>З</w:t>
      </w:r>
      <w:r w:rsidR="000D5F79" w:rsidRPr="00887A27">
        <w:rPr>
          <w:rFonts w:ascii="Times New Roman" w:hAnsi="Times New Roman"/>
          <w:sz w:val="30"/>
          <w:szCs w:val="30"/>
          <w:vertAlign w:val="subscript"/>
        </w:rPr>
        <w:t>мд</w:t>
      </w:r>
      <w:proofErr w:type="spellEnd"/>
      <w:r w:rsidR="000D5F79" w:rsidRPr="00887A27">
        <w:rPr>
          <w:rFonts w:ascii="Times New Roman" w:hAnsi="Times New Roman"/>
          <w:sz w:val="30"/>
          <w:szCs w:val="30"/>
        </w:rPr>
        <w:t>) определяются по формуле:</w:t>
      </w:r>
    </w:p>
    <w:p w:rsidP="000D5F79" w:rsidR="000D5F79" w:rsidRDefault="000D5F79" w:rsidRPr="003E14D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P="003E14DD" w:rsidR="000D5F79" w:rsidRDefault="000D5F79" w:rsidRPr="00887A2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726563" cy="387178"/>
            <wp:effectExtent b="0" l="0" r="0" t="0"/>
            <wp:docPr id="68" name="Рисунок 6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5"/>
                    <pic:cNvPicPr>
                      <a:picLocks noChangeArrowheads="true" noChangeAspect="true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89" cy="3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0D5F79" w:rsidR="000D5F79" w:rsidRDefault="000D5F79" w:rsidRPr="003E14D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P="003E14DD" w:rsidR="000D5F79" w:rsidRDefault="000D5F79" w:rsidRPr="00887A27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где:</w:t>
      </w:r>
    </w:p>
    <w:p w:rsidP="003E14DD" w:rsidR="000D5F79" w:rsidRDefault="000D5F79" w:rsidRPr="00887A27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887A27">
        <w:rPr>
          <w:rFonts w:ascii="Times New Roman" w:hAnsi="Times New Roman"/>
          <w:sz w:val="30"/>
          <w:szCs w:val="30"/>
        </w:rPr>
        <w:t>Q</w:t>
      </w:r>
      <w:r w:rsidRPr="00887A27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887A27">
        <w:rPr>
          <w:rFonts w:ascii="Times New Roman" w:hAnsi="Times New Roman"/>
          <w:sz w:val="30"/>
          <w:szCs w:val="30"/>
          <w:vertAlign w:val="subscript"/>
        </w:rPr>
        <w:t>мд</w:t>
      </w:r>
      <w:proofErr w:type="spellEnd"/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</w:rPr>
        <w:t>количество i-х конструкций и оборудования, подлежащих монтажу, демонтажу</w:t>
      </w:r>
      <w:r w:rsidRPr="00887A27">
        <w:rPr>
          <w:rFonts w:ascii="Times New Roman" w:hAnsi="Times New Roman"/>
          <w:sz w:val="30"/>
          <w:szCs w:val="30"/>
        </w:rPr>
        <w:t>;</w:t>
      </w:r>
    </w:p>
    <w:p w:rsidP="003E14DD" w:rsidR="000D5F79" w:rsidRDefault="000D5F79" w:rsidRPr="00887A27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887A27">
        <w:rPr>
          <w:rFonts w:ascii="Times New Roman" w:hAnsi="Times New Roman"/>
          <w:sz w:val="30"/>
          <w:szCs w:val="30"/>
        </w:rPr>
        <w:t>P</w:t>
      </w:r>
      <w:r w:rsidRPr="00887A27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887A27">
        <w:rPr>
          <w:rFonts w:ascii="Times New Roman" w:hAnsi="Times New Roman"/>
          <w:sz w:val="30"/>
          <w:szCs w:val="30"/>
          <w:vertAlign w:val="subscript"/>
        </w:rPr>
        <w:t>мд</w:t>
      </w:r>
      <w:proofErr w:type="spellEnd"/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</w:rPr>
        <w:t>цена монтажа, демонтажа одной единицы i-х конструкций</w:t>
      </w:r>
      <w:r w:rsidR="003E14DD">
        <w:rPr>
          <w:rFonts w:ascii="Times New Roman" w:hAnsi="Times New Roman"/>
          <w:sz w:val="30"/>
          <w:szCs w:val="30"/>
        </w:rPr>
        <w:t xml:space="preserve">            </w:t>
      </w:r>
      <w:r w:rsidR="00034114" w:rsidRPr="00034114">
        <w:rPr>
          <w:rFonts w:ascii="Times New Roman" w:hAnsi="Times New Roman"/>
          <w:sz w:val="30"/>
          <w:szCs w:val="30"/>
        </w:rPr>
        <w:t xml:space="preserve"> и оборудования</w:t>
      </w:r>
      <w:r w:rsidRPr="00887A27">
        <w:rPr>
          <w:rFonts w:ascii="Times New Roman" w:hAnsi="Times New Roman"/>
          <w:sz w:val="30"/>
          <w:szCs w:val="30"/>
        </w:rPr>
        <w:t>.</w:t>
      </w:r>
    </w:p>
    <w:p w:rsidP="003E14DD" w:rsidR="000D5F79" w:rsidRDefault="000D5F79" w:rsidRPr="00887A27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25" w:history="true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213.1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hyperlink r:id="rId26" w:history="true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629.3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hyperlink r:id="rId27" w:history="true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804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970</w:t>
      </w:r>
      <w:r w:rsidRPr="00887A27">
        <w:rPr>
          <w:rFonts w:ascii="Times New Roman" w:hAnsi="Times New Roman"/>
          <w:sz w:val="30"/>
          <w:szCs w:val="30"/>
        </w:rPr>
        <w:t xml:space="preserve"> приложения к настоящим Нормативным затратам</w:t>
      </w:r>
      <w:proofErr w:type="gramStart"/>
      <w:r w:rsidRPr="00887A27">
        <w:rPr>
          <w:rFonts w:ascii="Times New Roman" w:hAnsi="Times New Roman"/>
          <w:sz w:val="30"/>
          <w:szCs w:val="30"/>
        </w:rPr>
        <w:t>.</w:t>
      </w:r>
      <w:r w:rsidR="00D02A4E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  <w:proofErr w:type="gramEnd"/>
    </w:p>
    <w:p w:rsidP="003E14DD" w:rsidR="00967ABE" w:rsidRDefault="004617B6" w:rsidRPr="0090561C">
      <w:pPr>
        <w:pStyle w:val="a3"/>
        <w:widowControl w:val="false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13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) пункт 4.11 изложить в следующей редакции:</w:t>
      </w:r>
    </w:p>
    <w:p w:rsidP="003E14DD" w:rsidR="00967ABE" w:rsidRDefault="00D02A4E" w:rsidRPr="0090561C">
      <w:pPr>
        <w:pStyle w:val="a3"/>
        <w:widowControl w:val="false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 xml:space="preserve">4.11. Нормативные затраты на технологическое присоединение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к сетям инженерно-технического обеспечения (</w:t>
      </w:r>
      <w:proofErr w:type="spellStart"/>
      <w:r w:rsidR="00967ABE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967ABE"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тп</w:t>
      </w:r>
      <w:proofErr w:type="spellEnd"/>
      <w:r w:rsidR="00967ABE" w:rsidRPr="0090561C">
        <w:rPr>
          <w:rFonts w:ascii="Times New Roman" w:hAnsi="Times New Roman"/>
          <w:sz w:val="30"/>
          <w:szCs w:val="30"/>
          <w:lang w:eastAsia="ru-RU"/>
        </w:rPr>
        <w:t>) определяются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 xml:space="preserve"> по формуле:</w:t>
      </w:r>
    </w:p>
    <w:p w:rsidP="00967ABE" w:rsidR="00967ABE" w:rsidRDefault="00967ABE" w:rsidRPr="003E14DD">
      <w:pPr>
        <w:pStyle w:val="a3"/>
        <w:widowControl w:val="false"/>
        <w:spacing w:after="0" w:line="240" w:lineRule="auto"/>
        <w:ind w:firstLine="709"/>
        <w:rPr>
          <w:rFonts w:ascii="Times New Roman" w:hAnsi="Times New Roman"/>
          <w:sz w:val="18"/>
          <w:szCs w:val="18"/>
          <w:lang w:eastAsia="ru-RU"/>
        </w:rPr>
      </w:pPr>
    </w:p>
    <w:p w:rsidP="003E14DD" w:rsidR="00967ABE" w:rsidRDefault="00967ABE" w:rsidRPr="0090561C">
      <w:pPr>
        <w:pStyle w:val="a3"/>
        <w:widowControl w:val="false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359535" cy="296545"/>
            <wp:effectExtent b="8255" l="0" r="0" t="0"/>
            <wp:docPr id="76" name="Рисунок 7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67ABE" w:rsidR="003E14DD" w:rsidRDefault="003E14DD" w:rsidRPr="003E14DD">
      <w:pPr>
        <w:pStyle w:val="a3"/>
        <w:widowControl w:val="false"/>
        <w:spacing w:after="0" w:line="240" w:lineRule="auto"/>
        <w:ind w:firstLine="709" w:left="0"/>
        <w:rPr>
          <w:rFonts w:ascii="Times New Roman" w:hAnsi="Times New Roman"/>
          <w:sz w:val="18"/>
          <w:szCs w:val="18"/>
          <w:lang w:eastAsia="ru-RU"/>
        </w:rPr>
      </w:pPr>
    </w:p>
    <w:p w:rsidP="003E14DD" w:rsidR="00967ABE" w:rsidRDefault="00967ABE" w:rsidRPr="0090561C">
      <w:pPr>
        <w:pStyle w:val="a3"/>
        <w:widowControl w:val="false"/>
        <w:spacing w:after="0" w:line="235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3E14DD" w:rsidR="00967ABE" w:rsidRDefault="00967ABE" w:rsidRPr="0090561C">
      <w:pPr>
        <w:pStyle w:val="a3"/>
        <w:widowControl w:val="false"/>
        <w:spacing w:after="0" w:line="235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тп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i-х</w:t>
      </w:r>
      <w:r w:rsidR="000302CF" w:rsidRPr="000302C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услуг;</w:t>
      </w:r>
    </w:p>
    <w:p w:rsidP="003E14DD" w:rsidR="00967ABE" w:rsidRDefault="00967ABE" w:rsidRPr="0090561C">
      <w:pPr>
        <w:pStyle w:val="a3"/>
        <w:widowControl w:val="false"/>
        <w:spacing w:after="0" w:line="235" w:lineRule="auto"/>
        <w:ind w:firstLine="709" w:left="0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тп</w:t>
      </w:r>
      <w:proofErr w:type="spellEnd"/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за одну</w:t>
      </w:r>
      <w:r w:rsidR="000302C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</w:t>
      </w:r>
      <w:r w:rsidR="00034114">
        <w:rPr>
          <w:rFonts w:ascii="Times New Roman" w:hAnsi="Times New Roman"/>
          <w:sz w:val="30"/>
          <w:szCs w:val="30"/>
          <w:lang w:eastAsia="ru-RU"/>
        </w:rPr>
        <w:t>ю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услугу.</w:t>
      </w:r>
    </w:p>
    <w:p w:rsidP="003E14DD" w:rsidR="00967ABE" w:rsidRDefault="00967ABE">
      <w:pPr>
        <w:pStyle w:val="a3"/>
        <w:widowControl w:val="false"/>
        <w:spacing w:after="0" w:line="235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пунктами 208, 288, 800 приложения </w:t>
      </w:r>
      <w:r w:rsidR="003E14DD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 w:rsidRPr="0090561C">
        <w:rPr>
          <w:rFonts w:ascii="Times New Roman" w:hAnsi="Times New Roman"/>
          <w:sz w:val="30"/>
          <w:szCs w:val="30"/>
          <w:lang w:eastAsia="ru-RU"/>
        </w:rPr>
        <w:t>.</w:t>
      </w:r>
      <w:r w:rsidR="00D02A4E">
        <w:rPr>
          <w:rFonts w:ascii="Times New Roman" w:hAnsi="Times New Roman"/>
          <w:sz w:val="30"/>
          <w:szCs w:val="30"/>
          <w:lang w:eastAsia="ru-RU"/>
        </w:rPr>
        <w:t>»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3E14DD" w:rsidR="00B72D5D" w:rsidRDefault="00B72D5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14)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таблицу пункта</w:t>
      </w:r>
      <w:r w:rsidRPr="008959C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>
        <w:rPr>
          <w:rFonts w:ascii="Times New Roman" w:hAnsi="Times New Roman"/>
          <w:sz w:val="30"/>
          <w:szCs w:val="30"/>
          <w:lang w:eastAsia="ru-RU"/>
        </w:rPr>
        <w:t xml:space="preserve">53 </w:t>
      </w:r>
      <w:r w:rsidRPr="008959C0">
        <w:rPr>
          <w:rFonts w:ascii="Times New Roman" w:hAnsi="Times New Roman"/>
          <w:sz w:val="30"/>
          <w:szCs w:val="30"/>
          <w:lang w:eastAsia="ru-RU"/>
        </w:rPr>
        <w:t>приложения к Нормативным затратам изло</w:t>
      </w:r>
      <w:r>
        <w:rPr>
          <w:rFonts w:ascii="Times New Roman" w:hAnsi="Times New Roman"/>
          <w:sz w:val="30"/>
          <w:szCs w:val="30"/>
          <w:lang w:eastAsia="ru-RU"/>
        </w:rPr>
        <w:t>жить в следующей редакции:</w:t>
      </w:r>
    </w:p>
    <w:p w:rsidP="00B72D5D" w:rsidR="00B72D5D" w:rsidRDefault="00B72D5D" w:rsidRPr="003E14D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993"/>
        <w:gridCol w:w="5811"/>
        <w:gridCol w:w="2506"/>
      </w:tblGrid>
      <w:tr w:rsidR="00B72D5D" w:rsidTr="003E14DD">
        <w:trPr>
          <w:trHeight w:val="872"/>
        </w:trPr>
        <w:tc>
          <w:tcPr>
            <w:tcW w:type="dxa" w:w="993"/>
          </w:tcPr>
          <w:p w:rsidP="003E14DD" w:rsidR="00B72D5D" w:rsidRDefault="00D02A4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B72D5D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B72D5D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B72D5D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811"/>
          </w:tcPr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506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Стоимость в год, </w:t>
            </w:r>
          </w:p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не более, </w:t>
            </w:r>
          </w:p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руб.</w:t>
            </w:r>
          </w:p>
        </w:tc>
      </w:tr>
      <w:tr w:rsidR="00B72D5D" w:rsidTr="003E14DD">
        <w:tc>
          <w:tcPr>
            <w:tcW w:type="dxa" w:w="993"/>
          </w:tcPr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811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235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Приобретение образовательных услуг </w:t>
            </w:r>
          </w:p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235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по программам дополнительного </w:t>
            </w:r>
            <w:proofErr w:type="spellStart"/>
            <w:proofErr w:type="gramStart"/>
            <w:r>
              <w:rPr>
                <w:sz w:val="30"/>
                <w:szCs w:val="30"/>
                <w:lang w:eastAsia="ru-RU"/>
              </w:rPr>
              <w:t>профес</w:t>
            </w:r>
            <w:r w:rsidR="003E14DD">
              <w:rPr>
                <w:sz w:val="30"/>
                <w:szCs w:val="30"/>
                <w:lang w:eastAsia="ru-RU"/>
              </w:rPr>
              <w:t>-</w:t>
            </w:r>
            <w:r>
              <w:rPr>
                <w:sz w:val="30"/>
                <w:szCs w:val="30"/>
                <w:lang w:eastAsia="ru-RU"/>
              </w:rPr>
              <w:t>сионального</w:t>
            </w:r>
            <w:proofErr w:type="spellEnd"/>
            <w:proofErr w:type="gramEnd"/>
            <w:r>
              <w:rPr>
                <w:sz w:val="30"/>
                <w:szCs w:val="30"/>
                <w:lang w:eastAsia="ru-RU"/>
              </w:rPr>
              <w:t xml:space="preserve"> образования, программам профессионального развития</w:t>
            </w:r>
          </w:p>
        </w:tc>
        <w:tc>
          <w:tcPr>
            <w:tcW w:type="dxa" w:w="2506"/>
          </w:tcPr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2</w:t>
            </w:r>
            <w:r w:rsidR="00EF1B4F">
              <w:rPr>
                <w:sz w:val="30"/>
                <w:szCs w:val="30"/>
                <w:lang w:eastAsia="ru-RU"/>
              </w:rPr>
              <w:t xml:space="preserve"> </w:t>
            </w:r>
            <w:r>
              <w:rPr>
                <w:sz w:val="30"/>
                <w:szCs w:val="30"/>
                <w:lang w:eastAsia="ru-RU"/>
              </w:rPr>
              <w:t>500</w:t>
            </w:r>
            <w:r w:rsidR="00EF1B4F">
              <w:rPr>
                <w:sz w:val="30"/>
                <w:szCs w:val="30"/>
                <w:lang w:eastAsia="ru-RU"/>
              </w:rPr>
              <w:t xml:space="preserve"> </w:t>
            </w:r>
            <w:r>
              <w:rPr>
                <w:sz w:val="30"/>
                <w:szCs w:val="30"/>
                <w:lang w:eastAsia="ru-RU"/>
              </w:rPr>
              <w:t>000,00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3E14DD" w:rsidR="00B72D5D" w:rsidRDefault="00B72D5D" w:rsidRPr="008959C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15</w:t>
      </w:r>
      <w:r w:rsidRPr="008959C0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9" w:history="true">
        <w:r w:rsidR="00034114" w:rsidRPr="00034114">
          <w:rPr>
            <w:rFonts w:ascii="Times New Roman" w:hAnsi="Times New Roman"/>
            <w:sz w:val="30"/>
            <w:szCs w:val="30"/>
            <w:lang w:eastAsia="ru-RU"/>
          </w:rPr>
          <w:t>таблицу пункта</w:t>
        </w:r>
        <w:r w:rsidRPr="008959C0">
          <w:rPr>
            <w:rFonts w:ascii="Times New Roman" w:hAnsi="Times New Roman"/>
            <w:sz w:val="30"/>
            <w:szCs w:val="30"/>
            <w:lang w:eastAsia="ru-RU"/>
          </w:rPr>
          <w:t xml:space="preserve"> 5</w:t>
        </w:r>
        <w:r>
          <w:rPr>
            <w:rFonts w:ascii="Times New Roman" w:hAnsi="Times New Roman"/>
            <w:sz w:val="30"/>
            <w:szCs w:val="30"/>
            <w:lang w:eastAsia="ru-RU"/>
          </w:rPr>
          <w:t>5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изложить в следующей редакции:</w:t>
      </w:r>
    </w:p>
    <w:p w:rsidP="00B72D5D" w:rsidR="00B72D5D" w:rsidRDefault="00B72D5D" w:rsidRPr="003E14D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3969"/>
        <w:gridCol w:w="2410"/>
        <w:gridCol w:w="2268"/>
      </w:tblGrid>
      <w:tr w:rsidR="00B72D5D" w:rsidTr="003E14DD">
        <w:trPr>
          <w:trHeight w:val="1222"/>
        </w:trPr>
        <w:tc>
          <w:tcPr>
            <w:tcW w:type="dxa" w:w="709"/>
          </w:tcPr>
          <w:p w:rsidP="003E14DD" w:rsidR="00B72D5D" w:rsidRDefault="00D02A4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B72D5D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B72D5D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B72D5D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969"/>
          </w:tcPr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410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Количество отправлений</w:t>
            </w:r>
            <w:r w:rsidR="00034114">
              <w:rPr>
                <w:sz w:val="30"/>
                <w:szCs w:val="30"/>
                <w:lang w:eastAsia="ru-RU"/>
              </w:rPr>
              <w:t xml:space="preserve"> </w:t>
            </w:r>
          </w:p>
          <w:p w:rsidP="003E14DD" w:rsidR="00B72D5D" w:rsidRDefault="0003411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в год</w:t>
            </w:r>
            <w:r w:rsidR="00B72D5D">
              <w:rPr>
                <w:sz w:val="30"/>
                <w:szCs w:val="30"/>
                <w:lang w:eastAsia="ru-RU"/>
              </w:rPr>
              <w:t>, не более</w:t>
            </w:r>
          </w:p>
        </w:tc>
        <w:tc>
          <w:tcPr>
            <w:tcW w:type="dxa" w:w="2268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Цена за одно отправление, </w:t>
            </w:r>
          </w:p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 xml:space="preserve">не более, </w:t>
            </w:r>
          </w:p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руб.</w:t>
            </w:r>
          </w:p>
        </w:tc>
      </w:tr>
      <w:tr w:rsidR="00B72D5D" w:rsidTr="003E14DD">
        <w:tc>
          <w:tcPr>
            <w:tcW w:type="dxa" w:w="709"/>
          </w:tcPr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969"/>
          </w:tcPr>
          <w:p w:rsidP="002A6737" w:rsidR="00B72D5D" w:rsidRDefault="00B72D5D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Услуги курьерской доставки почтовых отправлений</w:t>
            </w:r>
          </w:p>
        </w:tc>
        <w:tc>
          <w:tcPr>
            <w:tcW w:type="dxa" w:w="2410"/>
          </w:tcPr>
          <w:p w:rsidP="002A6737" w:rsidR="00B72D5D" w:rsidRDefault="00B72D5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160</w:t>
            </w:r>
          </w:p>
        </w:tc>
        <w:tc>
          <w:tcPr>
            <w:tcW w:type="dxa" w:w="2268"/>
          </w:tcPr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6</w:t>
            </w:r>
            <w:r w:rsidR="003E14DD">
              <w:rPr>
                <w:sz w:val="30"/>
                <w:szCs w:val="30"/>
                <w:lang w:eastAsia="ru-RU"/>
              </w:rPr>
              <w:t xml:space="preserve"> </w:t>
            </w:r>
            <w:r>
              <w:rPr>
                <w:sz w:val="30"/>
                <w:szCs w:val="30"/>
                <w:lang w:eastAsia="ru-RU"/>
              </w:rPr>
              <w:t>000,00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E3319E" w:rsidR="00E3319E" w:rsidRDefault="00E3319E" w:rsidRPr="003E14DD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P="003E14DD" w:rsidR="00E3319E" w:rsidRDefault="00E3319E" w:rsidRPr="008959C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EA0D3F">
        <w:rPr>
          <w:rFonts w:ascii="Times New Roman" w:hAnsi="Times New Roman"/>
          <w:sz w:val="30"/>
          <w:szCs w:val="30"/>
          <w:lang w:eastAsia="ru-RU"/>
        </w:rPr>
        <w:t>6</w:t>
      </w:r>
      <w:r w:rsidRPr="008959C0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30" w:history="true">
        <w:r w:rsidRPr="00034114">
          <w:rPr>
            <w:rFonts w:ascii="Times New Roman" w:hAnsi="Times New Roman"/>
            <w:sz w:val="30"/>
            <w:szCs w:val="30"/>
            <w:lang w:eastAsia="ru-RU"/>
          </w:rPr>
          <w:t>таблицу пункта</w:t>
        </w:r>
        <w:r w:rsidRPr="008959C0">
          <w:rPr>
            <w:rFonts w:ascii="Times New Roman" w:hAnsi="Times New Roman"/>
            <w:sz w:val="30"/>
            <w:szCs w:val="30"/>
            <w:lang w:eastAsia="ru-RU"/>
          </w:rPr>
          <w:t xml:space="preserve"> 5</w:t>
        </w:r>
        <w:r>
          <w:rPr>
            <w:rFonts w:ascii="Times New Roman" w:hAnsi="Times New Roman"/>
            <w:sz w:val="30"/>
            <w:szCs w:val="30"/>
            <w:lang w:eastAsia="ru-RU"/>
          </w:rPr>
          <w:t>7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изложить в следующей редакции:</w:t>
      </w:r>
    </w:p>
    <w:p w:rsidP="003E14DD" w:rsidR="00B72D5D" w:rsidRDefault="00B72D5D" w:rsidRPr="003E14D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3969"/>
        <w:gridCol w:w="2410"/>
        <w:gridCol w:w="2268"/>
      </w:tblGrid>
      <w:tr w:rsidR="00E3319E" w:rsidRPr="00E3319E" w:rsidTr="00AD7D9C">
        <w:tc>
          <w:tcPr>
            <w:tcW w:type="dxa" w:w="709"/>
          </w:tcPr>
          <w:p w:rsidP="003E14DD" w:rsidR="00E3319E" w:rsidRDefault="00D02A4E" w:rsidRPr="00E331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E3319E">
              <w:rPr>
                <w:sz w:val="30"/>
                <w:szCs w:val="30"/>
                <w:lang w:eastAsia="ru-RU"/>
              </w:rPr>
              <w:t>№</w:t>
            </w:r>
            <w:r w:rsidR="00E3319E" w:rsidRPr="00E3319E">
              <w:rPr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3319E" w:rsidRPr="00E3319E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E3319E" w:rsidRPr="00E3319E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969"/>
          </w:tcPr>
          <w:p w:rsidP="003E14DD" w:rsidR="00E3319E" w:rsidRDefault="00E3319E" w:rsidRPr="00E331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410"/>
          </w:tcPr>
          <w:p w:rsidP="003E14DD" w:rsidR="00E3319E" w:rsidRDefault="00E3319E" w:rsidRPr="00E331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Количество пакетов (листов) в год, не более, шт.</w:t>
            </w:r>
          </w:p>
        </w:tc>
        <w:tc>
          <w:tcPr>
            <w:tcW w:type="dxa" w:w="2268"/>
          </w:tcPr>
          <w:p w:rsidP="003E14DD" w:rsidR="003E14DD" w:rsidRDefault="00E331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 xml:space="preserve">Цена за одно отправление, </w:t>
            </w:r>
          </w:p>
          <w:p w:rsidP="003E14DD" w:rsidR="003E14DD" w:rsidRDefault="00E331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 xml:space="preserve">не более, </w:t>
            </w:r>
          </w:p>
          <w:p w:rsidP="003E14DD" w:rsidR="00E3319E" w:rsidRDefault="00E3319E" w:rsidRPr="00E331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руб.</w:t>
            </w:r>
          </w:p>
        </w:tc>
      </w:tr>
      <w:tr w:rsidR="00E3319E" w:rsidRPr="00E3319E" w:rsidTr="00AD7D9C">
        <w:tc>
          <w:tcPr>
            <w:tcW w:type="dxa" w:w="709"/>
          </w:tcPr>
          <w:p w:rsidP="003E14DD" w:rsidR="00E3319E" w:rsidRDefault="00E3319E" w:rsidRPr="00E3319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969"/>
          </w:tcPr>
          <w:p w:rsidP="00E3319E" w:rsidR="00E3319E" w:rsidRDefault="00E3319E" w:rsidRPr="00E3319E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Услуги специальной связи</w:t>
            </w:r>
          </w:p>
        </w:tc>
        <w:tc>
          <w:tcPr>
            <w:tcW w:type="dxa" w:w="2410"/>
          </w:tcPr>
          <w:p w:rsidP="00E3319E" w:rsidR="00E3319E" w:rsidRDefault="00E3319E" w:rsidRPr="00E3319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200</w:t>
            </w:r>
          </w:p>
        </w:tc>
        <w:tc>
          <w:tcPr>
            <w:tcW w:type="dxa" w:w="2268"/>
          </w:tcPr>
          <w:p w:rsidP="003E14DD" w:rsidR="00E3319E" w:rsidRDefault="00E3319E" w:rsidRPr="00E3319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 w:rsidRPr="00E3319E">
              <w:rPr>
                <w:sz w:val="30"/>
                <w:szCs w:val="30"/>
                <w:lang w:eastAsia="ru-RU"/>
              </w:rPr>
              <w:t>6</w:t>
            </w:r>
            <w:r w:rsidR="003E14DD">
              <w:rPr>
                <w:sz w:val="30"/>
                <w:szCs w:val="30"/>
                <w:lang w:eastAsia="ru-RU"/>
              </w:rPr>
              <w:t xml:space="preserve"> </w:t>
            </w:r>
            <w:r w:rsidRPr="00E3319E">
              <w:rPr>
                <w:sz w:val="30"/>
                <w:szCs w:val="30"/>
                <w:lang w:eastAsia="ru-RU"/>
              </w:rPr>
              <w:t>000,00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B72D5D" w:rsidR="00E3319E" w:rsidRDefault="00E3319E" w:rsidRPr="003E14DD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P="003E14DD" w:rsidR="00B72D5D" w:rsidRDefault="00B72D5D" w:rsidRPr="00D54A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54ADE">
        <w:rPr>
          <w:rFonts w:ascii="Times New Roman" w:hAnsi="Times New Roman"/>
          <w:sz w:val="30"/>
          <w:szCs w:val="30"/>
        </w:rPr>
        <w:t>1</w:t>
      </w:r>
      <w:r w:rsidR="00EA0D3F" w:rsidRPr="00D54ADE">
        <w:rPr>
          <w:rFonts w:ascii="Times New Roman" w:hAnsi="Times New Roman"/>
          <w:sz w:val="30"/>
          <w:szCs w:val="30"/>
        </w:rPr>
        <w:t>7</w:t>
      </w:r>
      <w:r w:rsidRPr="00D54ADE">
        <w:rPr>
          <w:rFonts w:ascii="Times New Roman" w:hAnsi="Times New Roman"/>
          <w:sz w:val="30"/>
          <w:szCs w:val="30"/>
        </w:rPr>
        <w:t xml:space="preserve">) </w:t>
      </w:r>
      <w:hyperlink r:id="rId31" w:history="true">
        <w:r w:rsidRPr="00D54ADE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 117</w:t>
        </w:r>
      </w:hyperlink>
      <w:r w:rsidRPr="00D54AD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54ADE">
        <w:rPr>
          <w:rFonts w:ascii="Times New Roman" w:hAnsi="Times New Roman"/>
          <w:sz w:val="30"/>
          <w:szCs w:val="30"/>
        </w:rPr>
        <w:t xml:space="preserve">приложения к Нормативным затратам изложить </w:t>
      </w:r>
      <w:r w:rsidR="003E14DD">
        <w:rPr>
          <w:rFonts w:ascii="Times New Roman" w:hAnsi="Times New Roman"/>
          <w:sz w:val="30"/>
          <w:szCs w:val="30"/>
        </w:rPr>
        <w:t xml:space="preserve">                      </w:t>
      </w:r>
      <w:r w:rsidRPr="00D54ADE">
        <w:rPr>
          <w:rFonts w:ascii="Times New Roman" w:hAnsi="Times New Roman"/>
          <w:sz w:val="30"/>
          <w:szCs w:val="30"/>
        </w:rPr>
        <w:t>в следующей редакции:</w:t>
      </w:r>
    </w:p>
    <w:p w:rsidP="00B72D5D" w:rsidR="00B72D5D" w:rsidRDefault="00B72D5D" w:rsidRPr="003E14DD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P="00B72D5D" w:rsidR="00B72D5D" w:rsidRDefault="00D02A4E" w:rsidRPr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B72D5D" w:rsidRPr="00F01401">
        <w:rPr>
          <w:rFonts w:ascii="Times New Roman" w:hAnsi="Times New Roman"/>
          <w:sz w:val="30"/>
          <w:szCs w:val="30"/>
        </w:rPr>
        <w:t>117. Нормативы на оказание услуг по публикации списков</w:t>
      </w:r>
    </w:p>
    <w:p w:rsidP="00B72D5D" w:rsidR="00B72D5D" w:rsidRDefault="00B72D5D" w:rsidRPr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>кандидатов в присяжные заседатели</w:t>
      </w:r>
      <w:r w:rsidR="00034114">
        <w:rPr>
          <w:rFonts w:ascii="Times New Roman" w:hAnsi="Times New Roman"/>
          <w:sz w:val="30"/>
          <w:szCs w:val="30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</w:rPr>
        <w:t>и изменений в них</w:t>
      </w:r>
    </w:p>
    <w:p w:rsidP="00B72D5D" w:rsidR="00B72D5D" w:rsidRDefault="00B72D5D" w:rsidRPr="003E14DD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3662"/>
        <w:gridCol w:w="1417"/>
        <w:gridCol w:w="1396"/>
        <w:gridCol w:w="2126"/>
      </w:tblGrid>
      <w:tr w:rsidR="00B72D5D" w:rsidRPr="003A45A6" w:rsidTr="00AD7D9C">
        <w:trPr>
          <w:trHeight w:val="1166"/>
        </w:trPr>
        <w:tc>
          <w:tcPr>
            <w:tcW w:type="dxa" w:w="709"/>
          </w:tcPr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3A45A6">
              <w:rPr>
                <w:sz w:val="30"/>
                <w:szCs w:val="30"/>
              </w:rPr>
              <w:t xml:space="preserve"> </w:t>
            </w:r>
            <w:proofErr w:type="gramStart"/>
            <w:r w:rsidRPr="003A45A6">
              <w:rPr>
                <w:sz w:val="30"/>
                <w:szCs w:val="30"/>
              </w:rPr>
              <w:t>п</w:t>
            </w:r>
            <w:proofErr w:type="gramEnd"/>
            <w:r w:rsidRPr="003A45A6">
              <w:rPr>
                <w:sz w:val="30"/>
                <w:szCs w:val="30"/>
              </w:rPr>
              <w:t>/п</w:t>
            </w:r>
          </w:p>
        </w:tc>
        <w:tc>
          <w:tcPr>
            <w:tcW w:type="dxa" w:w="3662"/>
          </w:tcPr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Наименование</w:t>
            </w:r>
          </w:p>
        </w:tc>
        <w:tc>
          <w:tcPr>
            <w:tcW w:type="dxa" w:w="1417"/>
          </w:tcPr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 xml:space="preserve">Единица </w:t>
            </w:r>
            <w:proofErr w:type="spellStart"/>
            <w:proofErr w:type="gramStart"/>
            <w:r w:rsidRPr="003A45A6">
              <w:rPr>
                <w:sz w:val="30"/>
                <w:szCs w:val="30"/>
              </w:rPr>
              <w:t>изме</w:t>
            </w:r>
            <w:proofErr w:type="spellEnd"/>
            <w:r w:rsidR="003E14DD">
              <w:rPr>
                <w:sz w:val="30"/>
                <w:szCs w:val="30"/>
              </w:rPr>
              <w:t>-</w:t>
            </w:r>
            <w:r w:rsidRPr="003A45A6">
              <w:rPr>
                <w:sz w:val="30"/>
                <w:szCs w:val="30"/>
              </w:rPr>
              <w:t>рения</w:t>
            </w:r>
            <w:proofErr w:type="gramEnd"/>
          </w:p>
        </w:tc>
        <w:tc>
          <w:tcPr>
            <w:tcW w:type="dxa" w:w="1396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3A45A6">
              <w:rPr>
                <w:sz w:val="30"/>
                <w:szCs w:val="30"/>
              </w:rPr>
              <w:t>Коли</w:t>
            </w:r>
            <w:r w:rsidR="003E14DD">
              <w:rPr>
                <w:sz w:val="30"/>
                <w:szCs w:val="30"/>
              </w:rPr>
              <w:t>-</w:t>
            </w:r>
            <w:proofErr w:type="spellStart"/>
            <w:r w:rsidRPr="003A45A6">
              <w:rPr>
                <w:sz w:val="30"/>
                <w:szCs w:val="30"/>
              </w:rPr>
              <w:t>чество</w:t>
            </w:r>
            <w:proofErr w:type="spellEnd"/>
            <w:proofErr w:type="gramEnd"/>
            <w:r w:rsidRPr="003A45A6">
              <w:rPr>
                <w:sz w:val="30"/>
                <w:szCs w:val="30"/>
              </w:rPr>
              <w:t xml:space="preserve"> </w:t>
            </w:r>
          </w:p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 xml:space="preserve">в год, </w:t>
            </w:r>
          </w:p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не более</w:t>
            </w:r>
          </w:p>
        </w:tc>
        <w:tc>
          <w:tcPr>
            <w:tcW w:type="dxa" w:w="2126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 xml:space="preserve">Стоимость </w:t>
            </w:r>
          </w:p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 xml:space="preserve">в год, </w:t>
            </w:r>
          </w:p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 xml:space="preserve">не более, </w:t>
            </w:r>
          </w:p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руб.</w:t>
            </w:r>
          </w:p>
        </w:tc>
      </w:tr>
      <w:tr w:rsidR="00B72D5D" w:rsidRPr="003A45A6" w:rsidTr="00AD7D9C">
        <w:tc>
          <w:tcPr>
            <w:tcW w:type="dxa" w:w="709"/>
          </w:tcPr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1</w:t>
            </w:r>
          </w:p>
        </w:tc>
        <w:tc>
          <w:tcPr>
            <w:tcW w:type="dxa" w:w="3662"/>
          </w:tcPr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 xml:space="preserve">Услуги по публикации списков кандидатов </w:t>
            </w:r>
          </w:p>
          <w:p w:rsidP="003E14DD" w:rsidR="003E14DD" w:rsidRDefault="00B72D5D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в при</w:t>
            </w:r>
            <w:r>
              <w:rPr>
                <w:sz w:val="30"/>
                <w:szCs w:val="30"/>
              </w:rPr>
              <w:t>сяжные заседатели</w:t>
            </w:r>
            <w:r w:rsidR="00AD21B3">
              <w:rPr>
                <w:sz w:val="30"/>
                <w:szCs w:val="30"/>
              </w:rPr>
              <w:t xml:space="preserve"> </w:t>
            </w:r>
          </w:p>
          <w:p w:rsidP="003E14DD" w:rsidR="00B72D5D" w:rsidRDefault="00034114" w:rsidRPr="003A45A6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</w:rPr>
            </w:pPr>
            <w:r w:rsidRPr="00034114">
              <w:rPr>
                <w:sz w:val="30"/>
                <w:szCs w:val="30"/>
              </w:rPr>
              <w:t>и изменений в них</w:t>
            </w:r>
          </w:p>
        </w:tc>
        <w:tc>
          <w:tcPr>
            <w:tcW w:type="dxa" w:w="1417"/>
          </w:tcPr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кв. см</w:t>
            </w:r>
          </w:p>
        </w:tc>
        <w:tc>
          <w:tcPr>
            <w:tcW w:type="dxa" w:w="1396"/>
          </w:tcPr>
          <w:p w:rsidP="00EF1B4F" w:rsidR="00B72D5D" w:rsidRDefault="00B72D5D" w:rsidRPr="003A45A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40</w:t>
            </w:r>
            <w:r w:rsidR="003E14DD">
              <w:rPr>
                <w:sz w:val="30"/>
                <w:szCs w:val="30"/>
              </w:rPr>
              <w:t xml:space="preserve"> </w:t>
            </w:r>
            <w:r w:rsidRPr="003A45A6">
              <w:rPr>
                <w:sz w:val="30"/>
                <w:szCs w:val="30"/>
              </w:rPr>
              <w:t>000</w:t>
            </w:r>
          </w:p>
        </w:tc>
        <w:tc>
          <w:tcPr>
            <w:tcW w:type="dxa" w:w="2126"/>
          </w:tcPr>
          <w:p w:rsidP="003E14DD" w:rsidR="00B72D5D" w:rsidRDefault="00B72D5D" w:rsidRPr="003A45A6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sz w:val="30"/>
                <w:szCs w:val="30"/>
              </w:rPr>
            </w:pPr>
            <w:r w:rsidRPr="003A45A6">
              <w:rPr>
                <w:sz w:val="30"/>
                <w:szCs w:val="30"/>
              </w:rPr>
              <w:t>2</w:t>
            </w:r>
            <w:r w:rsidR="003E14DD">
              <w:rPr>
                <w:sz w:val="30"/>
                <w:szCs w:val="30"/>
              </w:rPr>
              <w:t xml:space="preserve"> </w:t>
            </w:r>
            <w:r w:rsidRPr="003A45A6">
              <w:rPr>
                <w:sz w:val="30"/>
                <w:szCs w:val="30"/>
              </w:rPr>
              <w:t>000</w:t>
            </w:r>
            <w:r w:rsidR="003E14DD">
              <w:rPr>
                <w:sz w:val="30"/>
                <w:szCs w:val="30"/>
              </w:rPr>
              <w:t xml:space="preserve"> </w:t>
            </w:r>
            <w:r w:rsidRPr="003A45A6">
              <w:rPr>
                <w:sz w:val="30"/>
                <w:szCs w:val="30"/>
              </w:rPr>
              <w:t>000,00</w:t>
            </w:r>
            <w:r w:rsidR="00D02A4E">
              <w:rPr>
                <w:sz w:val="30"/>
                <w:szCs w:val="30"/>
              </w:rPr>
              <w:t>»</w:t>
            </w:r>
          </w:p>
        </w:tc>
      </w:tr>
    </w:tbl>
    <w:p w:rsidP="003F6D46" w:rsidR="003F6D46" w:rsidRDefault="003F6D46" w:rsidRPr="003E14DD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P="003E14DD" w:rsidR="003F6D46" w:rsidRDefault="003F6D46" w:rsidRPr="003F6D4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D46">
        <w:rPr>
          <w:rFonts w:ascii="Times New Roman" w:hAnsi="Times New Roman"/>
          <w:sz w:val="30"/>
          <w:szCs w:val="30"/>
        </w:rPr>
        <w:t>1</w:t>
      </w:r>
      <w:r w:rsidR="00EA0D3F">
        <w:rPr>
          <w:rFonts w:ascii="Times New Roman" w:hAnsi="Times New Roman"/>
          <w:sz w:val="30"/>
          <w:szCs w:val="30"/>
        </w:rPr>
        <w:t>8</w:t>
      </w:r>
      <w:r w:rsidRPr="003F6D46">
        <w:rPr>
          <w:rFonts w:ascii="Times New Roman" w:hAnsi="Times New Roman"/>
          <w:sz w:val="30"/>
          <w:szCs w:val="30"/>
        </w:rPr>
        <w:t xml:space="preserve">) </w:t>
      </w:r>
      <w:hyperlink r:id="rId32" w:history="true">
        <w:r w:rsidRPr="003F6D46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 552</w:t>
        </w:r>
      </w:hyperlink>
      <w:r w:rsidRPr="003F6D46">
        <w:rPr>
          <w:rFonts w:ascii="Times New Roman" w:hAnsi="Times New Roman"/>
          <w:sz w:val="30"/>
          <w:szCs w:val="30"/>
        </w:rPr>
        <w:t xml:space="preserve"> приложения к Нормативным затратам изложить </w:t>
      </w:r>
      <w:r w:rsidR="003E14DD">
        <w:rPr>
          <w:rFonts w:ascii="Times New Roman" w:hAnsi="Times New Roman"/>
          <w:sz w:val="30"/>
          <w:szCs w:val="30"/>
        </w:rPr>
        <w:t xml:space="preserve">                 </w:t>
      </w:r>
      <w:r w:rsidRPr="003F6D46">
        <w:rPr>
          <w:rFonts w:ascii="Times New Roman" w:hAnsi="Times New Roman"/>
          <w:sz w:val="30"/>
          <w:szCs w:val="30"/>
        </w:rPr>
        <w:t>в следующей редакции:</w:t>
      </w:r>
    </w:p>
    <w:p w:rsidP="00CD2417" w:rsidR="00CD2417" w:rsidRDefault="00CD2417" w:rsidRPr="003E14DD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P="003F6D46" w:rsidR="003F6D46" w:rsidRDefault="00D02A4E" w:rsidRPr="003F6D4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3F6D46" w:rsidRPr="003F6D46">
        <w:rPr>
          <w:rFonts w:ascii="Times New Roman" w:hAnsi="Times New Roman"/>
          <w:bCs/>
          <w:sz w:val="30"/>
          <w:szCs w:val="30"/>
          <w:lang w:eastAsia="ru-RU"/>
        </w:rPr>
        <w:t>552. Нормативы на техническое обслуживание</w:t>
      </w:r>
    </w:p>
    <w:p w:rsidP="003F6D46" w:rsidR="003F6D46" w:rsidRDefault="003F6D46" w:rsidRPr="003F6D4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6D46">
        <w:rPr>
          <w:rFonts w:ascii="Times New Roman" w:hAnsi="Times New Roman"/>
          <w:bCs/>
          <w:sz w:val="30"/>
          <w:szCs w:val="30"/>
          <w:lang w:eastAsia="ru-RU"/>
        </w:rPr>
        <w:t xml:space="preserve">и </w:t>
      </w:r>
      <w:proofErr w:type="spellStart"/>
      <w:r w:rsidRPr="003F6D46">
        <w:rPr>
          <w:rFonts w:ascii="Times New Roman" w:hAnsi="Times New Roman"/>
          <w:bCs/>
          <w:sz w:val="30"/>
          <w:szCs w:val="30"/>
          <w:lang w:eastAsia="ru-RU"/>
        </w:rPr>
        <w:t>регламентно</w:t>
      </w:r>
      <w:proofErr w:type="spellEnd"/>
      <w:r w:rsidRPr="003F6D46">
        <w:rPr>
          <w:rFonts w:ascii="Times New Roman" w:hAnsi="Times New Roman"/>
          <w:bCs/>
          <w:sz w:val="30"/>
          <w:szCs w:val="30"/>
          <w:lang w:eastAsia="ru-RU"/>
        </w:rPr>
        <w:t>-профилактический ремонт системы водоотведения</w:t>
      </w:r>
    </w:p>
    <w:p w:rsidP="003F6D46" w:rsidR="003F6D46" w:rsidRDefault="003F6D46" w:rsidRPr="003F6D4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6D46">
        <w:rPr>
          <w:rFonts w:ascii="Times New Roman" w:hAnsi="Times New Roman"/>
          <w:bCs/>
          <w:sz w:val="30"/>
          <w:szCs w:val="30"/>
          <w:lang w:eastAsia="ru-RU"/>
        </w:rPr>
        <w:t>с кровли (крыши)</w:t>
      </w:r>
    </w:p>
    <w:p w:rsidP="003F6D46" w:rsidR="003F6D46" w:rsidRDefault="003F6D46" w:rsidRPr="003E14DD">
      <w:pPr>
        <w:autoSpaceDE w:val="false"/>
        <w:autoSpaceDN w:val="false"/>
        <w:adjustRightInd w:val="false"/>
        <w:spacing w:after="0" w:line="240" w:lineRule="auto"/>
        <w:jc w:val="both"/>
        <w:rPr>
          <w:rFonts w:cs="Calibri"/>
          <w:sz w:val="26"/>
          <w:szCs w:val="26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5954"/>
        <w:gridCol w:w="2693"/>
      </w:tblGrid>
      <w:tr w:rsidR="003F6D46" w:rsidRPr="003F6D46" w:rsidTr="00F93130">
        <w:trPr>
          <w:trHeight w:val="668"/>
        </w:trPr>
        <w:tc>
          <w:tcPr>
            <w:tcW w:type="dxa" w:w="709"/>
          </w:tcPr>
          <w:p w:rsidP="003E14DD" w:rsidR="003F6D46" w:rsidRDefault="003F6D46" w:rsidRPr="003F6D4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3F6D46">
              <w:rPr>
                <w:sz w:val="30"/>
                <w:szCs w:val="30"/>
              </w:rPr>
              <w:t xml:space="preserve"> </w:t>
            </w:r>
            <w:proofErr w:type="gramStart"/>
            <w:r w:rsidRPr="003F6D46">
              <w:rPr>
                <w:sz w:val="30"/>
                <w:szCs w:val="30"/>
              </w:rPr>
              <w:t>п</w:t>
            </w:r>
            <w:proofErr w:type="gramEnd"/>
            <w:r w:rsidRPr="003F6D46">
              <w:rPr>
                <w:sz w:val="30"/>
                <w:szCs w:val="30"/>
              </w:rPr>
              <w:t>/п</w:t>
            </w:r>
          </w:p>
        </w:tc>
        <w:tc>
          <w:tcPr>
            <w:tcW w:type="dxa" w:w="5954"/>
          </w:tcPr>
          <w:p w:rsidP="003E14DD" w:rsidR="003F6D46" w:rsidRDefault="003F6D46" w:rsidRPr="003F6D4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F6D46">
              <w:rPr>
                <w:sz w:val="30"/>
                <w:szCs w:val="30"/>
              </w:rPr>
              <w:t>Наименование</w:t>
            </w:r>
          </w:p>
        </w:tc>
        <w:tc>
          <w:tcPr>
            <w:tcW w:type="dxa" w:w="2693"/>
          </w:tcPr>
          <w:p w:rsidP="003E14DD" w:rsidR="003E14DD" w:rsidRDefault="003F6D4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 w:rsidRPr="003F6D46">
              <w:rPr>
                <w:sz w:val="30"/>
                <w:szCs w:val="30"/>
              </w:rPr>
              <w:t>Количе</w:t>
            </w:r>
            <w:r w:rsidR="000A7437">
              <w:rPr>
                <w:sz w:val="30"/>
                <w:szCs w:val="30"/>
              </w:rPr>
              <w:t xml:space="preserve">ство работ </w:t>
            </w:r>
          </w:p>
          <w:p w:rsidP="003E14DD" w:rsidR="003E14DD" w:rsidRDefault="000A7437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год не более, </w:t>
            </w:r>
          </w:p>
          <w:p w:rsidP="003E14DD" w:rsidR="003F6D46" w:rsidRDefault="000A7437" w:rsidRPr="003F6D4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усл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r w:rsidR="003F6D46" w:rsidRPr="003F6D46">
              <w:rPr>
                <w:sz w:val="30"/>
                <w:szCs w:val="30"/>
              </w:rPr>
              <w:t>ед</w:t>
            </w:r>
            <w:r>
              <w:rPr>
                <w:sz w:val="30"/>
                <w:szCs w:val="30"/>
              </w:rPr>
              <w:t>.</w:t>
            </w:r>
          </w:p>
        </w:tc>
      </w:tr>
      <w:tr w:rsidR="003F6D46" w:rsidRPr="003F6D46" w:rsidTr="00F93130">
        <w:tc>
          <w:tcPr>
            <w:tcW w:type="dxa" w:w="709"/>
          </w:tcPr>
          <w:p w:rsidP="003F6D46" w:rsidR="003F6D46" w:rsidRDefault="003F6D46" w:rsidRPr="003F6D4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</w:rPr>
            </w:pPr>
            <w:r w:rsidRPr="003F6D46">
              <w:rPr>
                <w:sz w:val="30"/>
                <w:szCs w:val="30"/>
              </w:rPr>
              <w:t>1</w:t>
            </w:r>
          </w:p>
        </w:tc>
        <w:tc>
          <w:tcPr>
            <w:tcW w:type="dxa" w:w="5954"/>
          </w:tcPr>
          <w:p w:rsidP="003E14DD" w:rsidR="003F6D46" w:rsidRDefault="003F6D46" w:rsidRPr="003F6D46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</w:rPr>
            </w:pPr>
            <w:r w:rsidRPr="003F6D46">
              <w:rPr>
                <w:sz w:val="30"/>
                <w:szCs w:val="30"/>
              </w:rPr>
              <w:t xml:space="preserve">Техническое обслуживание и </w:t>
            </w:r>
            <w:proofErr w:type="spellStart"/>
            <w:r w:rsidRPr="003F6D46">
              <w:rPr>
                <w:sz w:val="30"/>
                <w:szCs w:val="30"/>
              </w:rPr>
              <w:t>регламентно</w:t>
            </w:r>
            <w:proofErr w:type="spellEnd"/>
            <w:r w:rsidRPr="003F6D46">
              <w:rPr>
                <w:sz w:val="30"/>
                <w:szCs w:val="30"/>
              </w:rPr>
              <w:t xml:space="preserve">-профилактический ремонт системы </w:t>
            </w:r>
            <w:proofErr w:type="gramStart"/>
            <w:r w:rsidRPr="003F6D46">
              <w:rPr>
                <w:sz w:val="30"/>
                <w:szCs w:val="30"/>
              </w:rPr>
              <w:t>водо</w:t>
            </w:r>
            <w:r w:rsidR="003E14DD">
              <w:rPr>
                <w:sz w:val="30"/>
                <w:szCs w:val="30"/>
              </w:rPr>
              <w:t>-</w:t>
            </w:r>
            <w:r w:rsidRPr="003F6D46">
              <w:rPr>
                <w:sz w:val="30"/>
                <w:szCs w:val="30"/>
              </w:rPr>
              <w:t>отведения</w:t>
            </w:r>
            <w:proofErr w:type="gramEnd"/>
            <w:r w:rsidRPr="003F6D46">
              <w:rPr>
                <w:sz w:val="30"/>
                <w:szCs w:val="30"/>
              </w:rPr>
              <w:t xml:space="preserve"> с кровли (крыши)</w:t>
            </w:r>
          </w:p>
        </w:tc>
        <w:tc>
          <w:tcPr>
            <w:tcW w:type="dxa" w:w="2693"/>
          </w:tcPr>
          <w:p w:rsidP="003F6D46" w:rsidR="003F6D46" w:rsidRDefault="003F6D46" w:rsidRPr="003F6D4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02A4E">
              <w:rPr>
                <w:sz w:val="30"/>
                <w:szCs w:val="30"/>
              </w:rPr>
              <w:t>»</w:t>
            </w:r>
          </w:p>
        </w:tc>
      </w:tr>
    </w:tbl>
    <w:p w:rsidP="003E14DD" w:rsidR="00FF668F" w:rsidRDefault="00FF668F" w:rsidRPr="003E14D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E14DD">
        <w:rPr>
          <w:rFonts w:ascii="Times New Roman" w:hAnsi="Times New Roman"/>
          <w:sz w:val="30"/>
          <w:szCs w:val="30"/>
        </w:rPr>
        <w:lastRenderedPageBreak/>
        <w:t>1</w:t>
      </w:r>
      <w:r w:rsidR="00EA0D3F" w:rsidRPr="003E14DD">
        <w:rPr>
          <w:rFonts w:ascii="Times New Roman" w:hAnsi="Times New Roman"/>
          <w:sz w:val="30"/>
          <w:szCs w:val="30"/>
        </w:rPr>
        <w:t>9</w:t>
      </w:r>
      <w:r w:rsidRPr="003E14DD">
        <w:rPr>
          <w:rFonts w:ascii="Times New Roman" w:hAnsi="Times New Roman"/>
          <w:sz w:val="30"/>
          <w:szCs w:val="30"/>
        </w:rPr>
        <w:t xml:space="preserve">) таблицу </w:t>
      </w:r>
      <w:hyperlink r:id="rId33" w:history="true">
        <w:r w:rsidRPr="003E14DD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 553</w:t>
        </w:r>
      </w:hyperlink>
      <w:r w:rsidRPr="003E14DD">
        <w:rPr>
          <w:rFonts w:ascii="Times New Roman" w:hAnsi="Times New Roman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P="00CD2417" w:rsidR="00FF668F" w:rsidRDefault="00FF668F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5954"/>
        <w:gridCol w:w="2693"/>
      </w:tblGrid>
      <w:tr w:rsidR="00FF668F" w:rsidRPr="00FF668F" w:rsidTr="00F93130">
        <w:tc>
          <w:tcPr>
            <w:tcW w:type="dxa" w:w="709"/>
          </w:tcPr>
          <w:p w:rsidP="003E14DD" w:rsidR="00FF668F" w:rsidRDefault="00D02A4E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FF668F">
              <w:rPr>
                <w:sz w:val="30"/>
                <w:szCs w:val="30"/>
                <w:lang w:eastAsia="ru-RU"/>
              </w:rPr>
              <w:t>№</w:t>
            </w:r>
            <w:r w:rsidR="00FF668F" w:rsidRPr="00FF668F">
              <w:rPr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FF668F" w:rsidRPr="00FF668F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FF668F" w:rsidRPr="00FF668F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954"/>
          </w:tcPr>
          <w:p w:rsidP="003E14DD" w:rsidR="00FF668F" w:rsidRDefault="00FF668F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693"/>
          </w:tcPr>
          <w:p w:rsidP="003E14DD" w:rsidR="00F93130" w:rsidRDefault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 xml:space="preserve">Количество </w:t>
            </w:r>
            <w:r>
              <w:rPr>
                <w:sz w:val="30"/>
                <w:szCs w:val="30"/>
                <w:lang w:eastAsia="ru-RU"/>
              </w:rPr>
              <w:t>работ</w:t>
            </w:r>
            <w:r w:rsidRPr="00FF668F">
              <w:rPr>
                <w:sz w:val="30"/>
                <w:szCs w:val="30"/>
                <w:lang w:eastAsia="ru-RU"/>
              </w:rPr>
              <w:t xml:space="preserve"> в год не более, </w:t>
            </w:r>
          </w:p>
          <w:p w:rsidP="003E14DD" w:rsidR="00FF668F" w:rsidRDefault="00FF668F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proofErr w:type="spellStart"/>
            <w:r w:rsidRPr="00FF668F">
              <w:rPr>
                <w:sz w:val="30"/>
                <w:szCs w:val="30"/>
                <w:lang w:eastAsia="ru-RU"/>
              </w:rPr>
              <w:t>усл</w:t>
            </w:r>
            <w:proofErr w:type="spellEnd"/>
            <w:r w:rsidRPr="00FF668F">
              <w:rPr>
                <w:sz w:val="30"/>
                <w:szCs w:val="30"/>
                <w:lang w:eastAsia="ru-RU"/>
              </w:rPr>
              <w:t>. ед.</w:t>
            </w:r>
          </w:p>
        </w:tc>
      </w:tr>
      <w:tr w:rsidR="00FF668F" w:rsidRPr="00FF668F" w:rsidTr="00F93130">
        <w:tc>
          <w:tcPr>
            <w:tcW w:type="dxa" w:w="709"/>
          </w:tcPr>
          <w:p w:rsidP="00F93130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954"/>
          </w:tcPr>
          <w:p w:rsidP="00FF668F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 xml:space="preserve">Установка системы </w:t>
            </w:r>
            <w:proofErr w:type="gramStart"/>
            <w:r w:rsidRPr="00FF668F">
              <w:rPr>
                <w:sz w:val="30"/>
                <w:szCs w:val="30"/>
                <w:lang w:eastAsia="ru-RU"/>
              </w:rPr>
              <w:t>ливневого</w:t>
            </w:r>
            <w:proofErr w:type="gramEnd"/>
            <w:r w:rsidRPr="00FF668F">
              <w:rPr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FF668F">
              <w:rPr>
                <w:sz w:val="30"/>
                <w:szCs w:val="30"/>
                <w:lang w:eastAsia="ru-RU"/>
              </w:rPr>
              <w:t>водоотведе</w:t>
            </w:r>
            <w:r w:rsidR="00F93130">
              <w:rPr>
                <w:sz w:val="30"/>
                <w:szCs w:val="30"/>
                <w:lang w:eastAsia="ru-RU"/>
              </w:rPr>
              <w:t>-</w:t>
            </w:r>
            <w:r w:rsidRPr="00FF668F">
              <w:rPr>
                <w:sz w:val="30"/>
                <w:szCs w:val="30"/>
                <w:lang w:eastAsia="ru-RU"/>
              </w:rPr>
              <w:t>ния</w:t>
            </w:r>
            <w:proofErr w:type="spellEnd"/>
            <w:r w:rsidRPr="00FF668F">
              <w:rPr>
                <w:sz w:val="30"/>
                <w:szCs w:val="30"/>
                <w:lang w:eastAsia="ru-RU"/>
              </w:rPr>
              <w:t xml:space="preserve"> с кровли (крыши)</w:t>
            </w:r>
          </w:p>
        </w:tc>
        <w:tc>
          <w:tcPr>
            <w:tcW w:type="dxa" w:w="2693"/>
          </w:tcPr>
          <w:p w:rsidP="00FF668F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1</w:t>
            </w:r>
          </w:p>
        </w:tc>
      </w:tr>
      <w:tr w:rsidR="00FF668F" w:rsidRPr="00FF668F" w:rsidTr="00F93130">
        <w:tc>
          <w:tcPr>
            <w:tcW w:type="dxa" w:w="709"/>
          </w:tcPr>
          <w:p w:rsidP="00F93130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954"/>
          </w:tcPr>
          <w:p w:rsidP="00FF668F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Демонтаж неисправной системы ливневого водоотведения с кровли (крыши)</w:t>
            </w:r>
          </w:p>
        </w:tc>
        <w:tc>
          <w:tcPr>
            <w:tcW w:type="dxa" w:w="2693"/>
          </w:tcPr>
          <w:p w:rsidP="00FF668F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1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CD2417" w:rsidR="00FF668F" w:rsidRDefault="00FF668F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E14DD" w:rsidR="00FF668F" w:rsidRDefault="00EA0D3F" w:rsidRPr="003E14D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E14DD">
        <w:rPr>
          <w:rFonts w:ascii="Times New Roman" w:hAnsi="Times New Roman"/>
          <w:sz w:val="30"/>
          <w:szCs w:val="30"/>
        </w:rPr>
        <w:t>20</w:t>
      </w:r>
      <w:r w:rsidR="00FF668F" w:rsidRPr="003E14DD">
        <w:rPr>
          <w:rFonts w:ascii="Times New Roman" w:hAnsi="Times New Roman"/>
          <w:sz w:val="30"/>
          <w:szCs w:val="30"/>
        </w:rPr>
        <w:t>) пункт 55</w:t>
      </w:r>
      <w:hyperlink r:id="rId34" w:history="true">
        <w:r w:rsidR="00FF668F" w:rsidRPr="003E14DD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5.1</w:t>
        </w:r>
      </w:hyperlink>
      <w:r w:rsidR="00FF668F" w:rsidRPr="003E14D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F668F" w:rsidRPr="003E14DD">
        <w:rPr>
          <w:rFonts w:ascii="Times New Roman" w:hAnsi="Times New Roman"/>
          <w:sz w:val="30"/>
          <w:szCs w:val="30"/>
        </w:rPr>
        <w:t xml:space="preserve">приложения к Нормативным затратам изложить </w:t>
      </w:r>
      <w:r w:rsidR="00F93130">
        <w:rPr>
          <w:rFonts w:ascii="Times New Roman" w:hAnsi="Times New Roman"/>
          <w:sz w:val="30"/>
          <w:szCs w:val="30"/>
        </w:rPr>
        <w:t xml:space="preserve">                 </w:t>
      </w:r>
      <w:r w:rsidR="00FF668F" w:rsidRPr="003E14DD">
        <w:rPr>
          <w:rFonts w:ascii="Times New Roman" w:hAnsi="Times New Roman"/>
          <w:sz w:val="30"/>
          <w:szCs w:val="30"/>
        </w:rPr>
        <w:t>в следующей редакции:</w:t>
      </w:r>
    </w:p>
    <w:p w:rsidP="00FF668F" w:rsidR="00FF668F" w:rsidRDefault="00FF668F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P="00FF668F" w:rsidR="00FF668F" w:rsidRDefault="00D02A4E" w:rsidRPr="00FF668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FF668F" w:rsidRPr="00FF668F">
        <w:rPr>
          <w:rFonts w:ascii="Times New Roman" w:hAnsi="Times New Roman"/>
          <w:bCs/>
          <w:sz w:val="30"/>
          <w:szCs w:val="30"/>
          <w:lang w:eastAsia="ru-RU"/>
        </w:rPr>
        <w:t>555.1. Нормативы на выполнение работ по ремонту</w:t>
      </w:r>
    </w:p>
    <w:p w:rsidP="00FF668F" w:rsidR="00FF668F" w:rsidRDefault="00FF668F" w:rsidRPr="00FF668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F668F">
        <w:rPr>
          <w:rFonts w:ascii="Times New Roman" w:hAnsi="Times New Roman"/>
          <w:bCs/>
          <w:sz w:val="30"/>
          <w:szCs w:val="30"/>
          <w:lang w:eastAsia="ru-RU"/>
        </w:rPr>
        <w:t>крыльца здания</w:t>
      </w:r>
    </w:p>
    <w:p w:rsidP="00FF668F" w:rsidR="00FF668F" w:rsidRDefault="00FF668F" w:rsidRPr="00FF668F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3969"/>
        <w:gridCol w:w="1985"/>
        <w:gridCol w:w="2693"/>
      </w:tblGrid>
      <w:tr w:rsidR="00FF668F" w:rsidRPr="00FF668F" w:rsidTr="00F93130">
        <w:tc>
          <w:tcPr>
            <w:tcW w:type="dxa" w:w="709"/>
          </w:tcPr>
          <w:p w:rsidP="003E14DD" w:rsidR="00FF668F" w:rsidRDefault="00FF668F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№</w:t>
            </w:r>
            <w:r w:rsidRPr="00FF668F">
              <w:rPr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FF668F">
              <w:rPr>
                <w:sz w:val="30"/>
                <w:szCs w:val="30"/>
                <w:lang w:eastAsia="ru-RU"/>
              </w:rPr>
              <w:t>п</w:t>
            </w:r>
            <w:proofErr w:type="gramEnd"/>
            <w:r w:rsidRPr="00FF668F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969"/>
          </w:tcPr>
          <w:p w:rsidP="003E14DD" w:rsidR="00FF668F" w:rsidRDefault="00FF668F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985"/>
          </w:tcPr>
          <w:p w:rsidP="003E14DD" w:rsidR="00F93130" w:rsidRDefault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 xml:space="preserve">Количество </w:t>
            </w:r>
          </w:p>
          <w:p w:rsidP="003E14DD" w:rsidR="00F93130" w:rsidRDefault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 xml:space="preserve">в год, </w:t>
            </w:r>
          </w:p>
          <w:p w:rsidP="003E14DD" w:rsidR="00F93130" w:rsidRDefault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 xml:space="preserve">не более, </w:t>
            </w:r>
          </w:p>
          <w:p w:rsidP="003E14DD" w:rsidR="00FF668F" w:rsidRDefault="00D50E96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proofErr w:type="spellStart"/>
            <w:r>
              <w:rPr>
                <w:sz w:val="30"/>
                <w:szCs w:val="30"/>
                <w:lang w:eastAsia="ru-RU"/>
              </w:rPr>
              <w:t>усл</w:t>
            </w:r>
            <w:proofErr w:type="spellEnd"/>
            <w:r>
              <w:rPr>
                <w:sz w:val="30"/>
                <w:szCs w:val="30"/>
                <w:lang w:eastAsia="ru-RU"/>
              </w:rPr>
              <w:t>.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="00FF668F" w:rsidRPr="00FF668F">
              <w:rPr>
                <w:sz w:val="30"/>
                <w:szCs w:val="30"/>
                <w:lang w:eastAsia="ru-RU"/>
              </w:rPr>
              <w:t>ед.</w:t>
            </w:r>
          </w:p>
        </w:tc>
        <w:tc>
          <w:tcPr>
            <w:tcW w:type="dxa" w:w="2693"/>
          </w:tcPr>
          <w:p w:rsidP="003E14DD" w:rsidR="00F93130" w:rsidRDefault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 xml:space="preserve">Стоимость в год, не более, </w:t>
            </w:r>
          </w:p>
          <w:p w:rsidP="003E14DD" w:rsidR="00FF668F" w:rsidRDefault="00FF668F" w:rsidRPr="00FF668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руб.</w:t>
            </w:r>
          </w:p>
        </w:tc>
      </w:tr>
      <w:tr w:rsidR="00FF668F" w:rsidRPr="00FF668F" w:rsidTr="00F93130">
        <w:tc>
          <w:tcPr>
            <w:tcW w:type="dxa" w:w="709"/>
          </w:tcPr>
          <w:p w:rsidP="00F93130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969"/>
          </w:tcPr>
          <w:p w:rsidP="00FF668F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Работы</w:t>
            </w:r>
            <w:r w:rsidR="00F93130">
              <w:rPr>
                <w:sz w:val="30"/>
                <w:szCs w:val="30"/>
                <w:lang w:eastAsia="ru-RU"/>
              </w:rPr>
              <w:t xml:space="preserve"> по ремонту </w:t>
            </w:r>
            <w:r w:rsidRPr="00FF668F">
              <w:rPr>
                <w:sz w:val="30"/>
                <w:szCs w:val="30"/>
                <w:lang w:eastAsia="ru-RU"/>
              </w:rPr>
              <w:t>крыльца здания</w:t>
            </w:r>
          </w:p>
        </w:tc>
        <w:tc>
          <w:tcPr>
            <w:tcW w:type="dxa" w:w="1985"/>
          </w:tcPr>
          <w:p w:rsidP="00FF668F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693"/>
          </w:tcPr>
          <w:p w:rsidP="00F93130" w:rsidR="00FF668F" w:rsidRDefault="00FF668F" w:rsidRPr="00FF668F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 w:rsidRPr="00FF668F">
              <w:rPr>
                <w:sz w:val="30"/>
                <w:szCs w:val="30"/>
                <w:lang w:eastAsia="ru-RU"/>
              </w:rPr>
              <w:t>500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Pr="00FF668F">
              <w:rPr>
                <w:sz w:val="30"/>
                <w:szCs w:val="30"/>
                <w:lang w:eastAsia="ru-RU"/>
              </w:rPr>
              <w:t>000,00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CA38FE" w:rsidR="00CD2417" w:rsidRDefault="00CD2417" w:rsidRPr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P="003E14DD" w:rsidR="00CA38FE" w:rsidRDefault="00EA0D3F" w:rsidRPr="003E14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E14DD">
        <w:rPr>
          <w:rFonts w:ascii="Times New Roman" w:hAnsi="Times New Roman"/>
          <w:sz w:val="30"/>
          <w:szCs w:val="30"/>
        </w:rPr>
        <w:t>21</w:t>
      </w:r>
      <w:r w:rsidR="00CA38FE" w:rsidRPr="003E14DD">
        <w:rPr>
          <w:rFonts w:ascii="Times New Roman" w:hAnsi="Times New Roman"/>
          <w:sz w:val="30"/>
          <w:szCs w:val="30"/>
        </w:rPr>
        <w:t>)</w:t>
      </w:r>
      <w:r w:rsidR="00EF1B4F">
        <w:rPr>
          <w:rFonts w:ascii="Times New Roman" w:hAnsi="Times New Roman"/>
          <w:sz w:val="30"/>
          <w:szCs w:val="30"/>
        </w:rPr>
        <w:t> </w:t>
      </w:r>
      <w:r w:rsidR="00CA38FE" w:rsidRPr="003E14DD">
        <w:rPr>
          <w:rFonts w:ascii="Times New Roman" w:hAnsi="Times New Roman"/>
          <w:sz w:val="30"/>
          <w:szCs w:val="30"/>
        </w:rPr>
        <w:t xml:space="preserve">приложение к Нормативным затратам дополнить </w:t>
      </w:r>
      <w:r w:rsidR="00EF1B4F">
        <w:rPr>
          <w:rFonts w:ascii="Times New Roman" w:hAnsi="Times New Roman"/>
          <w:sz w:val="30"/>
          <w:szCs w:val="30"/>
        </w:rPr>
        <w:t xml:space="preserve">                     </w:t>
      </w:r>
      <w:r w:rsidR="00CA38FE" w:rsidRPr="003E14DD">
        <w:rPr>
          <w:rFonts w:ascii="Times New Roman" w:hAnsi="Times New Roman"/>
          <w:sz w:val="30"/>
          <w:szCs w:val="30"/>
        </w:rPr>
        <w:t xml:space="preserve">пунктом 579.3 следующего содержания: </w:t>
      </w:r>
    </w:p>
    <w:p w:rsidP="00CA38FE" w:rsidR="00CA38FE" w:rsidRDefault="00CA38FE" w:rsidRPr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P="00F01401" w:rsidR="00F93130" w:rsidRDefault="00D02A4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CA38FE" w:rsidRPr="00F01401">
        <w:rPr>
          <w:rFonts w:ascii="Times New Roman" w:hAnsi="Times New Roman"/>
          <w:sz w:val="30"/>
          <w:szCs w:val="30"/>
        </w:rPr>
        <w:t xml:space="preserve">579.3. Нормативы на </w:t>
      </w:r>
      <w:r w:rsidR="00776467" w:rsidRPr="00776467">
        <w:rPr>
          <w:rFonts w:ascii="Times New Roman" w:hAnsi="Times New Roman"/>
          <w:sz w:val="30"/>
          <w:szCs w:val="30"/>
        </w:rPr>
        <w:t>оплату услуг</w:t>
      </w:r>
      <w:r w:rsidR="00CA38FE" w:rsidRPr="00F01401">
        <w:rPr>
          <w:rFonts w:ascii="Times New Roman" w:hAnsi="Times New Roman"/>
          <w:sz w:val="30"/>
          <w:szCs w:val="30"/>
        </w:rPr>
        <w:t xml:space="preserve"> по сопровождению</w:t>
      </w:r>
      <w:r w:rsidR="00776467" w:rsidRPr="00776467">
        <w:rPr>
          <w:rFonts w:ascii="Times New Roman" w:hAnsi="Times New Roman"/>
          <w:sz w:val="30"/>
          <w:szCs w:val="30"/>
        </w:rPr>
        <w:t xml:space="preserve">, модернизации </w:t>
      </w:r>
    </w:p>
    <w:p w:rsidP="00F01401" w:rsidR="00F93130" w:rsidRDefault="0077646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76467">
        <w:rPr>
          <w:rFonts w:ascii="Times New Roman" w:hAnsi="Times New Roman"/>
          <w:sz w:val="30"/>
          <w:szCs w:val="30"/>
        </w:rPr>
        <w:t>и доработке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776467">
        <w:rPr>
          <w:rFonts w:ascii="Times New Roman" w:hAnsi="Times New Roman"/>
          <w:sz w:val="30"/>
          <w:szCs w:val="30"/>
        </w:rPr>
        <w:t>автоматизированной системы</w:t>
      </w:r>
      <w:r w:rsidR="00CA38FE" w:rsidRPr="00F01401">
        <w:rPr>
          <w:rFonts w:ascii="Times New Roman" w:hAnsi="Times New Roman"/>
          <w:sz w:val="30"/>
          <w:szCs w:val="30"/>
        </w:rPr>
        <w:t xml:space="preserve"> для приема </w:t>
      </w:r>
    </w:p>
    <w:p w:rsidP="00F93130" w:rsidR="00CA38FE" w:rsidRDefault="00CA38FE" w:rsidRPr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 xml:space="preserve">заявлений от населения и формирования реестра </w:t>
      </w:r>
    </w:p>
    <w:p w:rsidP="00F01401" w:rsidR="00F93130" w:rsidRDefault="00CA38F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 xml:space="preserve">заявителей на получение бесплатной подписки </w:t>
      </w:r>
    </w:p>
    <w:p w:rsidP="00F93130" w:rsidR="00CA38FE" w:rsidRDefault="00F93130" w:rsidRPr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газету </w:t>
      </w:r>
      <w:r w:rsidR="00D02A4E">
        <w:rPr>
          <w:rFonts w:ascii="Times New Roman" w:hAnsi="Times New Roman"/>
          <w:sz w:val="30"/>
          <w:szCs w:val="30"/>
        </w:rPr>
        <w:t>«</w:t>
      </w:r>
      <w:r w:rsidR="00CA38FE" w:rsidRPr="00F01401">
        <w:rPr>
          <w:rFonts w:ascii="Times New Roman" w:hAnsi="Times New Roman"/>
          <w:sz w:val="30"/>
          <w:szCs w:val="30"/>
        </w:rPr>
        <w:t>Городские новости</w:t>
      </w:r>
      <w:r w:rsidR="00D02A4E">
        <w:rPr>
          <w:rFonts w:ascii="Times New Roman" w:hAnsi="Times New Roman"/>
          <w:sz w:val="30"/>
          <w:szCs w:val="30"/>
        </w:rPr>
        <w:t>»</w:t>
      </w:r>
    </w:p>
    <w:p w:rsidP="00CA38FE" w:rsidR="00CA38FE" w:rsidRDefault="00CA38FE" w:rsidRPr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17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6163"/>
        <w:gridCol w:w="2484"/>
      </w:tblGrid>
      <w:tr w:rsidR="00CA38FE" w:rsidRPr="00CA38FE" w:rsidTr="00F93130">
        <w:trPr>
          <w:trHeight w:val="987"/>
        </w:trPr>
        <w:tc>
          <w:tcPr>
            <w:tcW w:type="dxa" w:w="709"/>
          </w:tcPr>
          <w:p w:rsidP="00F93130" w:rsidR="00CA38FE" w:rsidRDefault="00CA38FE" w:rsidRPr="00CA38FE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CA38FE">
              <w:rPr>
                <w:bCs/>
                <w:sz w:val="30"/>
                <w:szCs w:val="30"/>
              </w:rPr>
              <w:t xml:space="preserve">№ </w:t>
            </w:r>
            <w:proofErr w:type="gramStart"/>
            <w:r w:rsidRPr="00CA38FE">
              <w:rPr>
                <w:bCs/>
                <w:sz w:val="30"/>
                <w:szCs w:val="30"/>
              </w:rPr>
              <w:t>п</w:t>
            </w:r>
            <w:proofErr w:type="gramEnd"/>
            <w:r w:rsidRPr="00CA38FE">
              <w:rPr>
                <w:bCs/>
                <w:sz w:val="30"/>
                <w:szCs w:val="30"/>
              </w:rPr>
              <w:t>/п</w:t>
            </w:r>
          </w:p>
        </w:tc>
        <w:tc>
          <w:tcPr>
            <w:tcW w:type="dxa" w:w="6163"/>
          </w:tcPr>
          <w:p w:rsidP="003E14DD" w:rsidR="00CA38FE" w:rsidRDefault="00CA38FE" w:rsidRPr="00CA38FE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CA38FE">
              <w:rPr>
                <w:bCs/>
                <w:sz w:val="30"/>
                <w:szCs w:val="30"/>
              </w:rPr>
              <w:t>Наименование</w:t>
            </w:r>
          </w:p>
        </w:tc>
        <w:tc>
          <w:tcPr>
            <w:tcW w:type="dxa" w:w="2484"/>
          </w:tcPr>
          <w:p w:rsidP="003E14DD" w:rsidR="00F93130" w:rsidRDefault="00CA38FE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CA38FE">
              <w:rPr>
                <w:bCs/>
                <w:sz w:val="30"/>
                <w:szCs w:val="30"/>
              </w:rPr>
              <w:t xml:space="preserve">Стоимость в год, не более, </w:t>
            </w:r>
          </w:p>
          <w:p w:rsidP="003E14DD" w:rsidR="00CA38FE" w:rsidRDefault="00CA38FE" w:rsidRPr="00CA38FE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CA38FE">
              <w:rPr>
                <w:bCs/>
                <w:sz w:val="30"/>
                <w:szCs w:val="30"/>
              </w:rPr>
              <w:t>руб.</w:t>
            </w:r>
          </w:p>
        </w:tc>
      </w:tr>
      <w:tr w:rsidR="00CA38FE" w:rsidRPr="00CA38FE" w:rsidTr="00F93130">
        <w:tc>
          <w:tcPr>
            <w:tcW w:type="dxa" w:w="709"/>
          </w:tcPr>
          <w:p w:rsidP="00F93130" w:rsidR="00CA38FE" w:rsidRDefault="00CA38FE" w:rsidRPr="00CA38FE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CA38FE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dxa" w:w="6163"/>
          </w:tcPr>
          <w:p w:rsidP="00F93130" w:rsidR="00F93130" w:rsidRDefault="00CA38FE">
            <w:pPr>
              <w:spacing w:after="0" w:line="240" w:lineRule="auto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Услуги по сопровождению, модернизации </w:t>
            </w:r>
          </w:p>
          <w:p w:rsidP="00F93130" w:rsidR="00F93130" w:rsidRDefault="00CA38FE">
            <w:pPr>
              <w:spacing w:after="0" w:line="240" w:lineRule="auto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и доработке автоматизированной системы </w:t>
            </w:r>
          </w:p>
          <w:p w:rsidP="00F93130" w:rsidR="00CA38FE" w:rsidRDefault="00CA38FE" w:rsidRPr="00CA38FE">
            <w:pPr>
              <w:spacing w:after="0" w:line="240" w:lineRule="auto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для приема заявлений от населения и </w:t>
            </w:r>
            <w:proofErr w:type="gramStart"/>
            <w:r w:rsidRPr="00CA38FE">
              <w:rPr>
                <w:sz w:val="30"/>
                <w:szCs w:val="30"/>
              </w:rPr>
              <w:t>фор</w:t>
            </w:r>
            <w:r w:rsidR="00F93130">
              <w:rPr>
                <w:sz w:val="30"/>
                <w:szCs w:val="30"/>
              </w:rPr>
              <w:t>-</w:t>
            </w:r>
            <w:proofErr w:type="spellStart"/>
            <w:r w:rsidRPr="00CA38FE">
              <w:rPr>
                <w:sz w:val="30"/>
                <w:szCs w:val="30"/>
              </w:rPr>
              <w:t>мирования</w:t>
            </w:r>
            <w:proofErr w:type="spellEnd"/>
            <w:proofErr w:type="gramEnd"/>
            <w:r w:rsidRPr="00CA38FE">
              <w:rPr>
                <w:sz w:val="30"/>
                <w:szCs w:val="30"/>
              </w:rPr>
              <w:t xml:space="preserve"> реестра заявителей на получение бесплатной подписки на газету </w:t>
            </w:r>
            <w:r w:rsidR="00D02A4E">
              <w:rPr>
                <w:sz w:val="30"/>
                <w:szCs w:val="30"/>
              </w:rPr>
              <w:t>«</w:t>
            </w:r>
            <w:r w:rsidRPr="00CA38FE">
              <w:rPr>
                <w:sz w:val="30"/>
                <w:szCs w:val="30"/>
              </w:rPr>
              <w:t>Городские новости</w:t>
            </w:r>
            <w:r w:rsidR="00D02A4E">
              <w:rPr>
                <w:sz w:val="30"/>
                <w:szCs w:val="30"/>
              </w:rPr>
              <w:t>»</w:t>
            </w:r>
          </w:p>
        </w:tc>
        <w:tc>
          <w:tcPr>
            <w:tcW w:type="dxa" w:w="2484"/>
          </w:tcPr>
          <w:p w:rsidP="00F93130" w:rsidR="00CA38FE" w:rsidRDefault="00CA38FE" w:rsidRPr="00CA38FE">
            <w:pPr>
              <w:spacing w:after="0" w:line="240" w:lineRule="auto"/>
              <w:jc w:val="right"/>
              <w:rPr>
                <w:bCs/>
                <w:sz w:val="30"/>
                <w:szCs w:val="30"/>
              </w:rPr>
            </w:pPr>
            <w:r w:rsidRPr="00CA38FE">
              <w:rPr>
                <w:bCs/>
                <w:sz w:val="30"/>
                <w:szCs w:val="30"/>
              </w:rPr>
              <w:t>400 000,00</w:t>
            </w:r>
            <w:r w:rsidR="00D02A4E">
              <w:rPr>
                <w:bCs/>
                <w:sz w:val="30"/>
                <w:szCs w:val="30"/>
              </w:rPr>
              <w:t>»</w:t>
            </w:r>
          </w:p>
          <w:p w:rsidP="00BE65EC" w:rsidR="00CA38FE" w:rsidRDefault="00CA38FE" w:rsidRPr="00CA38FE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</w:p>
        </w:tc>
      </w:tr>
    </w:tbl>
    <w:p w:rsidP="00CA38FE" w:rsidR="00CA38FE" w:rsidRDefault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P="003E14DD" w:rsidR="00776467" w:rsidRDefault="00EA0D3F" w:rsidRPr="003E14D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E14DD">
        <w:rPr>
          <w:rFonts w:ascii="Times New Roman" w:hAnsi="Times New Roman"/>
          <w:bCs/>
          <w:sz w:val="30"/>
          <w:szCs w:val="30"/>
        </w:rPr>
        <w:t>22</w:t>
      </w:r>
      <w:r w:rsidR="00776467" w:rsidRPr="003E14DD">
        <w:rPr>
          <w:rFonts w:ascii="Times New Roman" w:hAnsi="Times New Roman"/>
          <w:bCs/>
          <w:sz w:val="30"/>
          <w:szCs w:val="30"/>
        </w:rPr>
        <w:t>) таблицу пункта 582 приложения к Нормативным затратам изложить в следующей редакции:</w:t>
      </w:r>
    </w:p>
    <w:tbl>
      <w:tblPr>
        <w:tblStyle w:val="17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4908"/>
        <w:gridCol w:w="1824"/>
        <w:gridCol w:w="1915"/>
      </w:tblGrid>
      <w:tr w:rsidR="00776467" w:rsidRPr="00776467" w:rsidTr="00F93130">
        <w:tc>
          <w:tcPr>
            <w:tcW w:type="dxa" w:w="709"/>
          </w:tcPr>
          <w:p w:rsidP="00F93130" w:rsidR="00776467" w:rsidRDefault="00D02A4E" w:rsidRPr="00776467">
            <w:pPr>
              <w:spacing w:after="0" w:line="192" w:lineRule="auto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lastRenderedPageBreak/>
              <w:t>«</w:t>
            </w:r>
            <w:r w:rsidR="00776467" w:rsidRPr="00776467">
              <w:rPr>
                <w:bCs/>
                <w:sz w:val="30"/>
                <w:szCs w:val="30"/>
              </w:rPr>
              <w:t>№</w:t>
            </w:r>
          </w:p>
          <w:p w:rsidP="00F93130" w:rsidR="00776467" w:rsidRDefault="00776467" w:rsidRPr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proofErr w:type="gramStart"/>
            <w:r w:rsidRPr="00776467">
              <w:rPr>
                <w:bCs/>
                <w:sz w:val="30"/>
                <w:szCs w:val="30"/>
              </w:rPr>
              <w:t>п</w:t>
            </w:r>
            <w:proofErr w:type="gramEnd"/>
            <w:r w:rsidRPr="00776467">
              <w:rPr>
                <w:bCs/>
                <w:sz w:val="30"/>
                <w:szCs w:val="30"/>
              </w:rPr>
              <w:t>/п</w:t>
            </w:r>
          </w:p>
        </w:tc>
        <w:tc>
          <w:tcPr>
            <w:tcW w:type="dxa" w:w="4908"/>
          </w:tcPr>
          <w:p w:rsidP="003E14DD" w:rsidR="00776467" w:rsidRDefault="00776467" w:rsidRPr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Наименование</w:t>
            </w:r>
          </w:p>
        </w:tc>
        <w:tc>
          <w:tcPr>
            <w:tcW w:type="dxa" w:w="1824"/>
          </w:tcPr>
          <w:p w:rsidP="003E14DD" w:rsidR="00F93130" w:rsidRDefault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Количество единиц </w:t>
            </w:r>
          </w:p>
          <w:p w:rsidP="003E14DD" w:rsidR="00F93130" w:rsidRDefault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в год, </w:t>
            </w:r>
          </w:p>
          <w:p w:rsidP="003E14DD" w:rsidR="00776467" w:rsidRDefault="00776467" w:rsidRPr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не более</w:t>
            </w:r>
          </w:p>
        </w:tc>
        <w:tc>
          <w:tcPr>
            <w:tcW w:type="dxa" w:w="1915"/>
          </w:tcPr>
          <w:p w:rsidP="003E14DD" w:rsidR="00F93130" w:rsidRDefault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Стоимость </w:t>
            </w:r>
          </w:p>
          <w:p w:rsidP="003E14DD" w:rsidR="00F93130" w:rsidRDefault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в год, </w:t>
            </w:r>
          </w:p>
          <w:p w:rsidP="003E14DD" w:rsidR="00F93130" w:rsidRDefault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не более,</w:t>
            </w:r>
          </w:p>
          <w:p w:rsidP="003E14DD" w:rsidR="00776467" w:rsidRDefault="00776467" w:rsidRPr="00776467">
            <w:pPr>
              <w:spacing w:after="0" w:line="192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руб.</w:t>
            </w:r>
          </w:p>
        </w:tc>
      </w:tr>
      <w:tr w:rsidR="00776467" w:rsidRPr="00776467" w:rsidTr="00F93130">
        <w:trPr>
          <w:trHeight w:val="1024"/>
        </w:trPr>
        <w:tc>
          <w:tcPr>
            <w:tcW w:type="dxa" w:w="709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dxa" w:w="4908"/>
          </w:tcPr>
          <w:p w:rsidP="00F93130" w:rsidR="00776467" w:rsidRDefault="00776467" w:rsidRPr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Автоматизированная система </w:t>
            </w:r>
            <w:r w:rsidR="00D02A4E">
              <w:rPr>
                <w:bCs/>
                <w:sz w:val="30"/>
                <w:szCs w:val="30"/>
              </w:rPr>
              <w:t>«</w:t>
            </w:r>
            <w:r w:rsidRPr="00776467">
              <w:rPr>
                <w:bCs/>
                <w:sz w:val="30"/>
                <w:szCs w:val="30"/>
              </w:rPr>
              <w:t>Меры социальной поддержки жителям города Красноярска</w:t>
            </w:r>
            <w:r w:rsidR="00D02A4E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type="dxa" w:w="1824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dxa" w:w="1915"/>
          </w:tcPr>
          <w:p w:rsidP="00EF1B4F" w:rsidR="00776467" w:rsidRDefault="00776467" w:rsidRPr="00776467">
            <w:pPr>
              <w:spacing w:after="0" w:line="240" w:lineRule="auto"/>
              <w:jc w:val="right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5 000 000,00</w:t>
            </w:r>
          </w:p>
        </w:tc>
      </w:tr>
      <w:tr w:rsidR="00776467" w:rsidRPr="00776467" w:rsidTr="00F93130">
        <w:trPr>
          <w:trHeight w:val="1411"/>
        </w:trPr>
        <w:tc>
          <w:tcPr>
            <w:tcW w:type="dxa" w:w="709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2</w:t>
            </w:r>
          </w:p>
        </w:tc>
        <w:tc>
          <w:tcPr>
            <w:tcW w:type="dxa" w:w="4908"/>
          </w:tcPr>
          <w:p w:rsidP="00F93130" w:rsidR="00F93130" w:rsidRDefault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Автоматизированная система </w:t>
            </w:r>
          </w:p>
          <w:p w:rsidP="00F93130" w:rsidR="00F93130" w:rsidRDefault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для </w:t>
            </w:r>
            <w:proofErr w:type="spellStart"/>
            <w:r w:rsidRPr="00776467">
              <w:rPr>
                <w:bCs/>
                <w:sz w:val="30"/>
                <w:szCs w:val="30"/>
              </w:rPr>
              <w:t>приема</w:t>
            </w:r>
            <w:proofErr w:type="spellEnd"/>
            <w:r w:rsidRPr="00776467">
              <w:rPr>
                <w:bCs/>
                <w:sz w:val="30"/>
                <w:szCs w:val="30"/>
              </w:rPr>
              <w:t xml:space="preserve"> заявлений от населения </w:t>
            </w:r>
          </w:p>
          <w:p w:rsidP="00F93130" w:rsidR="00776467" w:rsidRDefault="00776467" w:rsidRPr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и формирования реестра заявителей на получение бесплатной подписки на газету </w:t>
            </w:r>
            <w:r w:rsidR="00D02A4E">
              <w:rPr>
                <w:bCs/>
                <w:sz w:val="30"/>
                <w:szCs w:val="30"/>
              </w:rPr>
              <w:t>«</w:t>
            </w:r>
            <w:r w:rsidRPr="00776467">
              <w:rPr>
                <w:bCs/>
                <w:sz w:val="30"/>
                <w:szCs w:val="30"/>
              </w:rPr>
              <w:t>Городские новости</w:t>
            </w:r>
            <w:r w:rsidR="00D02A4E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type="dxa" w:w="1824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dxa" w:w="1915"/>
          </w:tcPr>
          <w:p w:rsidP="00EF1B4F" w:rsidR="00776467" w:rsidRDefault="00776467" w:rsidRPr="00776467">
            <w:pPr>
              <w:spacing w:after="0" w:line="240" w:lineRule="auto"/>
              <w:jc w:val="right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1 350 000,00</w:t>
            </w:r>
          </w:p>
        </w:tc>
      </w:tr>
      <w:tr w:rsidR="00776467" w:rsidRPr="00776467" w:rsidTr="00F93130">
        <w:trPr>
          <w:trHeight w:val="996"/>
        </w:trPr>
        <w:tc>
          <w:tcPr>
            <w:tcW w:type="dxa" w:w="709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3</w:t>
            </w:r>
          </w:p>
        </w:tc>
        <w:tc>
          <w:tcPr>
            <w:tcW w:type="dxa" w:w="4908"/>
          </w:tcPr>
          <w:p w:rsidP="00F93130" w:rsidR="00776467" w:rsidRDefault="00776467" w:rsidRPr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Многофункциональный межсетевой экран и система обнаружения </w:t>
            </w:r>
            <w:proofErr w:type="gramStart"/>
            <w:r w:rsidRPr="00776467">
              <w:rPr>
                <w:bCs/>
                <w:sz w:val="30"/>
                <w:szCs w:val="30"/>
              </w:rPr>
              <w:t>втор</w:t>
            </w:r>
            <w:r w:rsidR="00F93130">
              <w:rPr>
                <w:bCs/>
                <w:sz w:val="30"/>
                <w:szCs w:val="30"/>
              </w:rPr>
              <w:t>-</w:t>
            </w:r>
            <w:proofErr w:type="spellStart"/>
            <w:r w:rsidRPr="00776467">
              <w:rPr>
                <w:bCs/>
                <w:sz w:val="30"/>
                <w:szCs w:val="30"/>
              </w:rPr>
              <w:t>жений</w:t>
            </w:r>
            <w:proofErr w:type="spellEnd"/>
            <w:proofErr w:type="gramEnd"/>
            <w:r w:rsidRPr="00776467">
              <w:rPr>
                <w:bCs/>
                <w:sz w:val="30"/>
                <w:szCs w:val="30"/>
              </w:rPr>
              <w:t xml:space="preserve"> </w:t>
            </w:r>
            <w:r w:rsidR="00D02A4E">
              <w:rPr>
                <w:bCs/>
                <w:sz w:val="30"/>
                <w:szCs w:val="30"/>
              </w:rPr>
              <w:t>«</w:t>
            </w:r>
            <w:r w:rsidRPr="00776467">
              <w:rPr>
                <w:bCs/>
                <w:sz w:val="30"/>
                <w:szCs w:val="30"/>
                <w:lang w:val="en-US"/>
              </w:rPr>
              <w:t>Traffic</w:t>
            </w:r>
            <w:r w:rsidRPr="00776467">
              <w:rPr>
                <w:bCs/>
                <w:sz w:val="30"/>
                <w:szCs w:val="30"/>
              </w:rPr>
              <w:t xml:space="preserve"> </w:t>
            </w:r>
            <w:r w:rsidRPr="00776467">
              <w:rPr>
                <w:bCs/>
                <w:sz w:val="30"/>
                <w:szCs w:val="30"/>
                <w:lang w:val="en-US"/>
              </w:rPr>
              <w:t>Inspector</w:t>
            </w:r>
            <w:r w:rsidR="00D02A4E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type="dxa" w:w="1824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  <w:lang w:val="en-US"/>
              </w:rPr>
            </w:pPr>
            <w:r w:rsidRPr="00776467">
              <w:rPr>
                <w:bCs/>
                <w:sz w:val="30"/>
                <w:szCs w:val="30"/>
                <w:lang w:val="en-US"/>
              </w:rPr>
              <w:t>1</w:t>
            </w:r>
          </w:p>
        </w:tc>
        <w:tc>
          <w:tcPr>
            <w:tcW w:type="dxa" w:w="1915"/>
          </w:tcPr>
          <w:p w:rsidP="00EF1B4F" w:rsidR="00776467" w:rsidRDefault="00776467" w:rsidRPr="00776467">
            <w:pPr>
              <w:spacing w:after="0" w:line="240" w:lineRule="auto"/>
              <w:jc w:val="right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  <w:lang w:val="en-US"/>
              </w:rPr>
              <w:t>158</w:t>
            </w:r>
            <w:r w:rsidRPr="00776467">
              <w:rPr>
                <w:bCs/>
                <w:sz w:val="30"/>
                <w:szCs w:val="30"/>
              </w:rPr>
              <w:t xml:space="preserve"> </w:t>
            </w:r>
            <w:r w:rsidRPr="00776467">
              <w:rPr>
                <w:bCs/>
                <w:sz w:val="30"/>
                <w:szCs w:val="30"/>
                <w:lang w:val="en-US"/>
              </w:rPr>
              <w:t>000</w:t>
            </w:r>
            <w:r w:rsidRPr="00776467">
              <w:rPr>
                <w:bCs/>
                <w:sz w:val="30"/>
                <w:szCs w:val="30"/>
              </w:rPr>
              <w:t>,00</w:t>
            </w:r>
          </w:p>
        </w:tc>
      </w:tr>
      <w:tr w:rsidR="00776467" w:rsidRPr="00776467" w:rsidTr="00F93130">
        <w:trPr>
          <w:trHeight w:val="1555"/>
        </w:trPr>
        <w:tc>
          <w:tcPr>
            <w:tcW w:type="dxa" w:w="709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4</w:t>
            </w:r>
          </w:p>
        </w:tc>
        <w:tc>
          <w:tcPr>
            <w:tcW w:type="dxa" w:w="4908"/>
          </w:tcPr>
          <w:p w:rsidP="00F93130" w:rsidR="00F93130" w:rsidRDefault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Программный комплекс </w:t>
            </w:r>
            <w:r w:rsidR="00D02A4E">
              <w:rPr>
                <w:bCs/>
                <w:sz w:val="30"/>
                <w:szCs w:val="30"/>
              </w:rPr>
              <w:t>«</w:t>
            </w:r>
            <w:proofErr w:type="spellStart"/>
            <w:proofErr w:type="gramStart"/>
            <w:r w:rsidRPr="00776467">
              <w:rPr>
                <w:bCs/>
                <w:sz w:val="30"/>
                <w:szCs w:val="30"/>
              </w:rPr>
              <w:t>Назначе</w:t>
            </w:r>
            <w:r w:rsidR="00F93130">
              <w:rPr>
                <w:bCs/>
                <w:sz w:val="30"/>
                <w:szCs w:val="30"/>
              </w:rPr>
              <w:t>-</w:t>
            </w:r>
            <w:r w:rsidRPr="00776467">
              <w:rPr>
                <w:bCs/>
                <w:sz w:val="30"/>
                <w:szCs w:val="30"/>
              </w:rPr>
              <w:t>ние</w:t>
            </w:r>
            <w:proofErr w:type="spellEnd"/>
            <w:proofErr w:type="gramEnd"/>
            <w:r w:rsidRPr="00776467">
              <w:rPr>
                <w:bCs/>
                <w:sz w:val="30"/>
                <w:szCs w:val="30"/>
              </w:rPr>
              <w:t xml:space="preserve"> и выплата льгот в денежном выражении на оплату жилья </w:t>
            </w:r>
          </w:p>
          <w:p w:rsidP="00F93130" w:rsidR="00F93130" w:rsidRDefault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и жилищно-коммунальные услуги </w:t>
            </w:r>
          </w:p>
          <w:p w:rsidP="00F93130" w:rsidR="00776467" w:rsidRDefault="00776467" w:rsidRPr="00776467">
            <w:pPr>
              <w:spacing w:after="0" w:line="240" w:lineRule="auto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 xml:space="preserve">с </w:t>
            </w:r>
            <w:proofErr w:type="spellStart"/>
            <w:r w:rsidRPr="00776467">
              <w:rPr>
                <w:bCs/>
                <w:sz w:val="30"/>
                <w:szCs w:val="30"/>
              </w:rPr>
              <w:t>учетом</w:t>
            </w:r>
            <w:proofErr w:type="spellEnd"/>
            <w:r w:rsidRPr="00776467">
              <w:rPr>
                <w:bCs/>
                <w:sz w:val="30"/>
                <w:szCs w:val="30"/>
              </w:rPr>
              <w:t xml:space="preserve"> тарифов и нормативов потребления услуг</w:t>
            </w:r>
            <w:r w:rsidR="00D02A4E">
              <w:rPr>
                <w:bCs/>
                <w:sz w:val="30"/>
                <w:szCs w:val="30"/>
              </w:rPr>
              <w:t>»</w:t>
            </w:r>
            <w:r w:rsidRPr="00776467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type="dxa" w:w="1824"/>
          </w:tcPr>
          <w:p w:rsidP="00F93130" w:rsidR="00776467" w:rsidRDefault="00776467" w:rsidRPr="00776467">
            <w:pPr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1</w:t>
            </w:r>
          </w:p>
        </w:tc>
        <w:tc>
          <w:tcPr>
            <w:tcW w:type="dxa" w:w="1915"/>
          </w:tcPr>
          <w:p w:rsidP="00EF1B4F" w:rsidR="00776467" w:rsidRDefault="00776467" w:rsidRPr="00776467">
            <w:pPr>
              <w:spacing w:after="0" w:line="240" w:lineRule="auto"/>
              <w:ind w:left="-113"/>
              <w:jc w:val="right"/>
              <w:rPr>
                <w:bCs/>
                <w:sz w:val="30"/>
                <w:szCs w:val="30"/>
              </w:rPr>
            </w:pPr>
            <w:r w:rsidRPr="00776467">
              <w:rPr>
                <w:bCs/>
                <w:sz w:val="30"/>
                <w:szCs w:val="30"/>
              </w:rPr>
              <w:t>1 250 000,00</w:t>
            </w:r>
            <w:r w:rsidR="00D02A4E">
              <w:rPr>
                <w:bCs/>
                <w:sz w:val="30"/>
                <w:szCs w:val="30"/>
              </w:rPr>
              <w:t>»</w:t>
            </w:r>
          </w:p>
        </w:tc>
      </w:tr>
    </w:tbl>
    <w:p w:rsidP="00CA38FE" w:rsidR="00776467" w:rsidRDefault="00776467" w:rsidRPr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P="00F01401" w:rsidR="00CA38FE" w:rsidRDefault="00EA0D3F" w:rsidRPr="00CA38F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23</w:t>
      </w:r>
      <w:r w:rsidR="00F01401">
        <w:rPr>
          <w:rFonts w:ascii="Times New Roman" w:hAnsi="Times New Roman"/>
          <w:bCs/>
          <w:sz w:val="30"/>
          <w:szCs w:val="30"/>
        </w:rPr>
        <w:t xml:space="preserve">) таблицу пункта </w:t>
      </w:r>
      <w:r w:rsidR="00CA38FE" w:rsidRPr="00CA38FE">
        <w:rPr>
          <w:rFonts w:ascii="Times New Roman" w:hAnsi="Times New Roman"/>
          <w:bCs/>
          <w:sz w:val="30"/>
          <w:szCs w:val="30"/>
        </w:rPr>
        <w:t>591 приложения к Нормативным затратам изложить в следующей редакции:</w:t>
      </w:r>
    </w:p>
    <w:p w:rsidP="00CA38FE" w:rsidR="00CA38FE" w:rsidRDefault="00CA38FE" w:rsidRPr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173"/>
        <w:tblW w:type="dxa" w:w="9356"/>
        <w:tblInd w:type="dxa" w:w="108"/>
        <w:tblLook w:firstColumn="1" w:firstRow="1" w:lastColumn="0" w:lastRow="0" w:noHBand="0" w:noVBand="1" w:val="04A0"/>
      </w:tblPr>
      <w:tblGrid>
        <w:gridCol w:w="709"/>
        <w:gridCol w:w="4961"/>
        <w:gridCol w:w="1843"/>
        <w:gridCol w:w="1843"/>
      </w:tblGrid>
      <w:tr w:rsidR="00CA38FE" w:rsidRPr="00CA38FE" w:rsidTr="00F93130">
        <w:trPr>
          <w:trHeight w:val="1214"/>
        </w:trPr>
        <w:tc>
          <w:tcPr>
            <w:tcW w:type="dxa" w:w="709"/>
          </w:tcPr>
          <w:p w:rsidP="00AD7D9C" w:rsidR="00CA38FE" w:rsidRDefault="00D02A4E" w:rsidRPr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CA38FE">
              <w:rPr>
                <w:sz w:val="30"/>
                <w:szCs w:val="30"/>
              </w:rPr>
              <w:t xml:space="preserve">№ </w:t>
            </w:r>
            <w:proofErr w:type="gramStart"/>
            <w:r w:rsidR="00CA38FE" w:rsidRPr="00CA38FE">
              <w:rPr>
                <w:sz w:val="30"/>
                <w:szCs w:val="30"/>
              </w:rPr>
              <w:t>п</w:t>
            </w:r>
            <w:proofErr w:type="gramEnd"/>
            <w:r w:rsidR="00CA38FE" w:rsidRPr="00CA38FE">
              <w:rPr>
                <w:sz w:val="30"/>
                <w:szCs w:val="30"/>
              </w:rPr>
              <w:t>/п</w:t>
            </w:r>
          </w:p>
        </w:tc>
        <w:tc>
          <w:tcPr>
            <w:tcW w:type="dxa" w:w="4961"/>
          </w:tcPr>
          <w:p w:rsidP="003E14DD" w:rsidR="00CA38FE" w:rsidRDefault="00CA38FE" w:rsidRPr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Наименование</w:t>
            </w:r>
          </w:p>
        </w:tc>
        <w:tc>
          <w:tcPr>
            <w:tcW w:type="dxa" w:w="1843"/>
          </w:tcPr>
          <w:p w:rsidP="003E14DD" w:rsidR="00EF1B4F" w:rsidRDefault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Количество единиц </w:t>
            </w:r>
          </w:p>
          <w:p w:rsidP="003E14DD" w:rsidR="00F93130" w:rsidRDefault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в год, </w:t>
            </w:r>
          </w:p>
          <w:p w:rsidP="003E14DD" w:rsidR="00CA38FE" w:rsidRDefault="00CA38FE" w:rsidRPr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не более</w:t>
            </w:r>
          </w:p>
        </w:tc>
        <w:tc>
          <w:tcPr>
            <w:tcW w:type="dxa" w:w="1843"/>
          </w:tcPr>
          <w:p w:rsidP="003E14DD" w:rsidR="00F93130" w:rsidRDefault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Стоимость единицы, </w:t>
            </w:r>
          </w:p>
          <w:p w:rsidP="003E14DD" w:rsidR="00F93130" w:rsidRDefault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не более, </w:t>
            </w:r>
          </w:p>
          <w:p w:rsidP="003E14DD" w:rsidR="00CA38FE" w:rsidRDefault="00CA38FE" w:rsidRPr="00CA38FE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руб.</w:t>
            </w:r>
          </w:p>
        </w:tc>
      </w:tr>
      <w:tr w:rsidR="00CA38FE" w:rsidRPr="00CA38FE" w:rsidTr="00F93130">
        <w:tc>
          <w:tcPr>
            <w:tcW w:type="dxa" w:w="709"/>
          </w:tcPr>
          <w:p w:rsidP="00AD7D9C" w:rsidR="00CA38FE" w:rsidRDefault="00CA38FE" w:rsidRPr="00CA38F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1</w:t>
            </w:r>
          </w:p>
        </w:tc>
        <w:tc>
          <w:tcPr>
            <w:tcW w:type="dxa" w:w="4961"/>
          </w:tcPr>
          <w:p w:rsidP="00CA38FE" w:rsidR="00CA38FE" w:rsidRDefault="00CA38FE" w:rsidRPr="00CA38FE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Системный блок</w:t>
            </w:r>
          </w:p>
        </w:tc>
        <w:tc>
          <w:tcPr>
            <w:tcW w:type="dxa" w:w="1843"/>
          </w:tcPr>
          <w:p w:rsidP="00BE65EC" w:rsidR="00CA38FE" w:rsidRDefault="00CA38FE" w:rsidRPr="00CA38F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20</w:t>
            </w:r>
          </w:p>
        </w:tc>
        <w:tc>
          <w:tcPr>
            <w:tcW w:type="dxa" w:w="1843"/>
          </w:tcPr>
          <w:p w:rsidP="00EF1B4F" w:rsidR="00CA38FE" w:rsidRDefault="00CA38FE" w:rsidRPr="00CA38FE">
            <w:pPr>
              <w:spacing w:after="0" w:line="240" w:lineRule="auto"/>
              <w:jc w:val="right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59 000,00</w:t>
            </w:r>
          </w:p>
        </w:tc>
      </w:tr>
      <w:tr w:rsidR="00CA38FE" w:rsidRPr="00CA38FE" w:rsidTr="00F93130">
        <w:tc>
          <w:tcPr>
            <w:tcW w:type="dxa" w:w="709"/>
          </w:tcPr>
          <w:p w:rsidP="00AD7D9C" w:rsidR="00CA38FE" w:rsidRDefault="00CA38FE" w:rsidRPr="00CA38F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2</w:t>
            </w:r>
          </w:p>
        </w:tc>
        <w:tc>
          <w:tcPr>
            <w:tcW w:type="dxa" w:w="4961"/>
          </w:tcPr>
          <w:p w:rsidP="00EF1B4F" w:rsidR="00CA38FE" w:rsidRDefault="00CA38FE" w:rsidRPr="00CA38FE">
            <w:pPr>
              <w:spacing w:after="0" w:line="240" w:lineRule="auto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 xml:space="preserve">Компьютер персональный </w:t>
            </w:r>
            <w:proofErr w:type="gramStart"/>
            <w:r w:rsidRPr="00CA38FE">
              <w:rPr>
                <w:sz w:val="30"/>
                <w:szCs w:val="30"/>
              </w:rPr>
              <w:t>настоль</w:t>
            </w:r>
            <w:r w:rsidR="00EF1B4F">
              <w:rPr>
                <w:sz w:val="30"/>
                <w:szCs w:val="30"/>
              </w:rPr>
              <w:t>-</w:t>
            </w:r>
            <w:proofErr w:type="spellStart"/>
            <w:r w:rsidRPr="00CA38FE">
              <w:rPr>
                <w:sz w:val="30"/>
                <w:szCs w:val="30"/>
              </w:rPr>
              <w:t>ный</w:t>
            </w:r>
            <w:proofErr w:type="spellEnd"/>
            <w:proofErr w:type="gramEnd"/>
            <w:r w:rsidRPr="00CA38FE">
              <w:rPr>
                <w:sz w:val="30"/>
                <w:szCs w:val="30"/>
              </w:rPr>
              <w:t xml:space="preserve"> (моноблок)</w:t>
            </w:r>
          </w:p>
        </w:tc>
        <w:tc>
          <w:tcPr>
            <w:tcW w:type="dxa" w:w="1843"/>
          </w:tcPr>
          <w:p w:rsidP="00BE65EC" w:rsidR="00CA38FE" w:rsidRDefault="00CA38FE" w:rsidRPr="00CA38FE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14</w:t>
            </w:r>
          </w:p>
        </w:tc>
        <w:tc>
          <w:tcPr>
            <w:tcW w:type="dxa" w:w="1843"/>
          </w:tcPr>
          <w:p w:rsidP="00EF1B4F" w:rsidR="00CA38FE" w:rsidRDefault="00CA38FE" w:rsidRPr="00CA38FE">
            <w:pPr>
              <w:spacing w:after="0" w:line="240" w:lineRule="auto"/>
              <w:jc w:val="right"/>
              <w:rPr>
                <w:sz w:val="30"/>
                <w:szCs w:val="30"/>
              </w:rPr>
            </w:pPr>
            <w:r w:rsidRPr="00CA38FE">
              <w:rPr>
                <w:sz w:val="30"/>
                <w:szCs w:val="30"/>
              </w:rPr>
              <w:t>100 000,00</w:t>
            </w:r>
            <w:r w:rsidR="00D02A4E">
              <w:rPr>
                <w:sz w:val="30"/>
                <w:szCs w:val="30"/>
              </w:rPr>
              <w:t>»</w:t>
            </w:r>
          </w:p>
        </w:tc>
      </w:tr>
    </w:tbl>
    <w:p w:rsidP="00B72D5D" w:rsidR="00B72D5D" w:rsidRDefault="00B72D5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B72D5D" w:rsidR="00B72D5D" w:rsidRDefault="00B72D5D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4</w:t>
      </w:r>
      <w:r w:rsidRPr="0090561C">
        <w:rPr>
          <w:rFonts w:ascii="Times New Roman" w:hAnsi="Times New Roman"/>
          <w:sz w:val="30"/>
          <w:szCs w:val="30"/>
          <w:lang w:eastAsia="ru-RU"/>
        </w:rPr>
        <w:t>)</w:t>
      </w:r>
      <w:r w:rsidR="00EF1B4F">
        <w:rPr>
          <w:rFonts w:ascii="Times New Roman" w:hAnsi="Times New Roman"/>
          <w:sz w:val="30"/>
          <w:szCs w:val="30"/>
          <w:lang w:eastAsia="ru-RU"/>
        </w:rPr>
        <w:t> </w:t>
      </w:r>
      <w:r w:rsidRPr="0090561C">
        <w:rPr>
          <w:rFonts w:ascii="Times New Roman" w:hAnsi="Times New Roman"/>
          <w:sz w:val="30"/>
          <w:szCs w:val="30"/>
          <w:lang w:eastAsia="ru-RU"/>
        </w:rPr>
        <w:t>приложение к Нормативным затратам дополнить</w:t>
      </w:r>
      <w:r w:rsidR="00EF1B4F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пунктом 682.1 следующего содержания: </w:t>
      </w:r>
    </w:p>
    <w:p w:rsidP="00B72D5D" w:rsidR="00B72D5D" w:rsidRDefault="00B72D5D" w:rsidRPr="0090561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30"/>
          <w:szCs w:val="30"/>
        </w:rPr>
      </w:pPr>
    </w:p>
    <w:p w:rsidP="00B72D5D" w:rsidR="00B72D5D" w:rsidRDefault="00D02A4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B72D5D" w:rsidRPr="0090561C">
        <w:rPr>
          <w:rFonts w:ascii="Times New Roman" w:hAnsi="Times New Roman"/>
          <w:sz w:val="30"/>
          <w:szCs w:val="30"/>
        </w:rPr>
        <w:t>682.1. Нормативы на услуги автовышки</w:t>
      </w:r>
    </w:p>
    <w:p w:rsidP="00B72D5D" w:rsidR="00B72D5D" w:rsidRDefault="00B72D5D" w:rsidRPr="0090561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Style w:val="173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4961"/>
        <w:gridCol w:w="1843"/>
        <w:gridCol w:w="1843"/>
      </w:tblGrid>
      <w:tr w:rsidR="00B72D5D" w:rsidRPr="0090561C" w:rsidTr="00AD7D9C">
        <w:tc>
          <w:tcPr>
            <w:tcW w:type="dxa" w:w="709"/>
          </w:tcPr>
          <w:p w:rsidP="003E14DD" w:rsidR="00B72D5D" w:rsidRDefault="00B72D5D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№ </w:t>
            </w:r>
            <w:proofErr w:type="gramStart"/>
            <w:r w:rsidRPr="0090561C">
              <w:rPr>
                <w:rFonts w:eastAsiaTheme="minorHAnsi"/>
                <w:sz w:val="30"/>
                <w:szCs w:val="30"/>
              </w:rPr>
              <w:t>п</w:t>
            </w:r>
            <w:proofErr w:type="gramEnd"/>
            <w:r w:rsidRPr="0090561C">
              <w:rPr>
                <w:rFonts w:eastAsiaTheme="minorHAnsi"/>
                <w:sz w:val="30"/>
                <w:szCs w:val="30"/>
              </w:rPr>
              <w:t>/п</w:t>
            </w:r>
          </w:p>
        </w:tc>
        <w:tc>
          <w:tcPr>
            <w:tcW w:type="dxa" w:w="4961"/>
          </w:tcPr>
          <w:p w:rsidP="003E14DD" w:rsidR="00B72D5D" w:rsidRDefault="00B72D5D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Наименование</w:t>
            </w:r>
          </w:p>
        </w:tc>
        <w:tc>
          <w:tcPr>
            <w:tcW w:type="dxa" w:w="1843"/>
          </w:tcPr>
          <w:p w:rsidP="003E14DD" w:rsidR="00F93130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Количество в год, </w:t>
            </w:r>
          </w:p>
          <w:p w:rsidP="003E14DD" w:rsidR="00F93130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не более, </w:t>
            </w:r>
          </w:p>
          <w:p w:rsidP="003E14DD" w:rsidR="00B72D5D" w:rsidRDefault="00B72D5D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ед.</w:t>
            </w:r>
          </w:p>
        </w:tc>
        <w:tc>
          <w:tcPr>
            <w:tcW w:type="dxa" w:w="1843"/>
          </w:tcPr>
          <w:p w:rsidP="003E14DD" w:rsidR="00F93130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Стоимость </w:t>
            </w:r>
          </w:p>
          <w:p w:rsidP="003E14DD" w:rsidR="00F93130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1 услуги</w:t>
            </w:r>
          </w:p>
          <w:p w:rsidP="003E14DD" w:rsidR="00B72D5D" w:rsidRDefault="00B72D5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не более, руб.</w:t>
            </w:r>
          </w:p>
          <w:p w:rsidP="003E14DD" w:rsidR="00F93130" w:rsidRDefault="00F93130" w:rsidRPr="00F93130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6"/>
                <w:szCs w:val="6"/>
              </w:rPr>
            </w:pPr>
          </w:p>
        </w:tc>
      </w:tr>
      <w:tr w:rsidR="00B72D5D" w:rsidRPr="0090561C" w:rsidTr="00AD7D9C">
        <w:tc>
          <w:tcPr>
            <w:tcW w:type="dxa" w:w="709"/>
          </w:tcPr>
          <w:p w:rsidP="00F93130" w:rsidR="00B72D5D" w:rsidRDefault="00B72D5D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1</w:t>
            </w:r>
          </w:p>
        </w:tc>
        <w:tc>
          <w:tcPr>
            <w:tcW w:type="dxa" w:w="4961"/>
          </w:tcPr>
          <w:p w:rsidP="002A6737" w:rsidR="00B72D5D" w:rsidRDefault="00B72D5D" w:rsidRPr="0090561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Услуги автовышки</w:t>
            </w:r>
          </w:p>
        </w:tc>
        <w:tc>
          <w:tcPr>
            <w:tcW w:type="dxa" w:w="1843"/>
          </w:tcPr>
          <w:p w:rsidP="002A6737" w:rsidR="00B72D5D" w:rsidRDefault="00B72D5D" w:rsidRPr="0090561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10</w:t>
            </w:r>
          </w:p>
        </w:tc>
        <w:tc>
          <w:tcPr>
            <w:tcW w:type="dxa" w:w="1843"/>
          </w:tcPr>
          <w:p w:rsidP="00F93130" w:rsidR="00B72D5D" w:rsidRDefault="00B72D5D" w:rsidRPr="0090561C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70</w:t>
            </w:r>
            <w:r w:rsidR="00F93130">
              <w:rPr>
                <w:rFonts w:eastAsiaTheme="minorHAnsi"/>
                <w:sz w:val="30"/>
                <w:szCs w:val="30"/>
              </w:rPr>
              <w:t xml:space="preserve"> </w:t>
            </w:r>
            <w:r w:rsidRPr="0090561C">
              <w:rPr>
                <w:rFonts w:eastAsiaTheme="minorHAnsi"/>
                <w:sz w:val="30"/>
                <w:szCs w:val="30"/>
              </w:rPr>
              <w:t>000,00</w:t>
            </w:r>
            <w:r w:rsidR="00D02A4E">
              <w:rPr>
                <w:rFonts w:eastAsiaTheme="minorHAnsi"/>
                <w:sz w:val="30"/>
                <w:szCs w:val="30"/>
              </w:rPr>
              <w:t>»</w:t>
            </w:r>
          </w:p>
        </w:tc>
      </w:tr>
    </w:tbl>
    <w:p w:rsidP="00F93130" w:rsidR="00715C0E" w:rsidRDefault="00B72D5D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5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686 приложения к Нормативным затратам изложить в следующей редакции:</w:t>
      </w:r>
    </w:p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73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5908"/>
        <w:gridCol w:w="2739"/>
      </w:tblGrid>
      <w:tr w:rsidR="00BF2352" w:rsidRPr="0090561C" w:rsidTr="00EF1B4F">
        <w:trPr>
          <w:trHeight w:val="939"/>
        </w:trPr>
        <w:tc>
          <w:tcPr>
            <w:tcW w:type="dxa" w:w="709"/>
          </w:tcPr>
          <w:p w:rsidP="003E14DD" w:rsidR="00BF2352" w:rsidRDefault="00D02A4E" w:rsidRPr="00BF2352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BF2352" w:rsidRPr="00BF2352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BF2352" w:rsidRPr="00BF2352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BF2352" w:rsidRPr="00BF2352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908"/>
          </w:tcPr>
          <w:p w:rsidP="003E14DD" w:rsidR="00BF2352" w:rsidRDefault="00BF2352" w:rsidRPr="00BF2352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739"/>
          </w:tcPr>
          <w:p w:rsidP="003E14DD" w:rsidR="00EF1B4F" w:rsidRDefault="00BF2352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>Стоимость в год, не более</w:t>
            </w:r>
            <w:r w:rsidR="00EF1B4F">
              <w:rPr>
                <w:sz w:val="30"/>
                <w:szCs w:val="30"/>
                <w:lang w:eastAsia="ru-RU"/>
              </w:rPr>
              <w:t xml:space="preserve">, </w:t>
            </w:r>
          </w:p>
          <w:p w:rsidP="003E14DD" w:rsidR="00BF2352" w:rsidRDefault="00EF1B4F" w:rsidRPr="00BF2352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руб.</w:t>
            </w:r>
          </w:p>
        </w:tc>
      </w:tr>
      <w:tr w:rsidR="00BF2352" w:rsidRPr="0090561C" w:rsidTr="00AD7D9C">
        <w:trPr>
          <w:trHeight w:val="294"/>
        </w:trPr>
        <w:tc>
          <w:tcPr>
            <w:tcW w:type="dxa" w:w="709"/>
          </w:tcPr>
          <w:p w:rsidP="00BF2352" w:rsidR="00BF2352" w:rsidRDefault="00BF2352" w:rsidRPr="00BF2352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908"/>
          </w:tcPr>
          <w:p w:rsidP="00BF2352" w:rsidR="00BF2352" w:rsidRDefault="00BF2352" w:rsidRPr="00BF2352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 xml:space="preserve">Газоснабжение </w:t>
            </w:r>
          </w:p>
        </w:tc>
        <w:tc>
          <w:tcPr>
            <w:tcW w:type="dxa" w:w="2739"/>
          </w:tcPr>
          <w:p w:rsidP="00F93130" w:rsidR="00BF2352" w:rsidRDefault="00BF2352" w:rsidRPr="00BF2352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>100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Pr="00BF2352">
              <w:rPr>
                <w:sz w:val="30"/>
                <w:szCs w:val="30"/>
                <w:lang w:eastAsia="ru-RU"/>
              </w:rPr>
              <w:t>000,00</w:t>
            </w:r>
          </w:p>
        </w:tc>
      </w:tr>
      <w:tr w:rsidR="00BF2352" w:rsidRPr="0090561C" w:rsidTr="00AD7D9C">
        <w:trPr>
          <w:trHeight w:val="302"/>
        </w:trPr>
        <w:tc>
          <w:tcPr>
            <w:tcW w:type="dxa" w:w="709"/>
          </w:tcPr>
          <w:p w:rsidP="00BF2352" w:rsidR="00BF2352" w:rsidRDefault="00BF2352" w:rsidRPr="00BF2352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908"/>
          </w:tcPr>
          <w:p w:rsidP="00BF2352" w:rsidR="00BF2352" w:rsidRDefault="00BF2352" w:rsidRPr="00BF2352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 xml:space="preserve">Иные виды топлива (в том числе </w:t>
            </w:r>
            <w:proofErr w:type="gramStart"/>
            <w:r w:rsidRPr="00BF2352">
              <w:rPr>
                <w:sz w:val="30"/>
                <w:szCs w:val="30"/>
                <w:lang w:eastAsia="ru-RU"/>
              </w:rPr>
              <w:t>твердое</w:t>
            </w:r>
            <w:proofErr w:type="gramEnd"/>
            <w:r w:rsidRPr="00BF2352">
              <w:rPr>
                <w:sz w:val="30"/>
                <w:szCs w:val="30"/>
                <w:lang w:eastAsia="ru-RU"/>
              </w:rPr>
              <w:t>)</w:t>
            </w:r>
          </w:p>
        </w:tc>
        <w:tc>
          <w:tcPr>
            <w:tcW w:type="dxa" w:w="2739"/>
          </w:tcPr>
          <w:p w:rsidP="00F93130" w:rsidR="00BF2352" w:rsidRDefault="00BF2352" w:rsidRPr="00BF2352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 w:rsidRPr="00BF2352">
              <w:rPr>
                <w:sz w:val="30"/>
                <w:szCs w:val="30"/>
                <w:lang w:eastAsia="ru-RU"/>
              </w:rPr>
              <w:t>50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Pr="00BF2352">
              <w:rPr>
                <w:sz w:val="30"/>
                <w:szCs w:val="30"/>
                <w:lang w:eastAsia="ru-RU"/>
              </w:rPr>
              <w:t>000,00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3D484F" w:rsidR="00715C0E" w:rsidRDefault="00715C0E" w:rsidRPr="00EF1B4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P="00F93130" w:rsidR="00715C0E" w:rsidRDefault="00B72D5D" w:rsidRPr="0090561C">
      <w:pPr>
        <w:pStyle w:val="a3"/>
        <w:widowControl w:val="false"/>
        <w:autoSpaceDE w:val="false"/>
        <w:autoSpaceDN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6</w:t>
      </w:r>
      <w:r w:rsidR="003D484F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таблицу пункта 698 приложения к Нормативным затратам изложить в следующей редакции:</w:t>
      </w:r>
    </w:p>
    <w:p w:rsidP="003D484F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663"/>
        <w:gridCol w:w="4799"/>
        <w:gridCol w:w="1722"/>
        <w:gridCol w:w="2172"/>
      </w:tblGrid>
      <w:tr w:rsidR="00715C0E" w:rsidRPr="0090561C" w:rsidTr="00AD7D9C">
        <w:trPr>
          <w:trHeight w:val="609"/>
        </w:trPr>
        <w:tc>
          <w:tcPr>
            <w:tcW w:type="dxa" w:w="663"/>
          </w:tcPr>
          <w:p w:rsidP="00F93130" w:rsidR="00715C0E" w:rsidRDefault="00D02A4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715C0E" w:rsidRPr="0090561C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715C0E" w:rsidRPr="0090561C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4799"/>
          </w:tcPr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722"/>
          </w:tcPr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type="dxa" w:w="2172"/>
          </w:tcPr>
          <w:p w:rsidP="003E14DD" w:rsidR="00F93130" w:rsidRDefault="00715C0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Количество </w:t>
            </w:r>
          </w:p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715C0E" w:rsidRPr="0090561C" w:rsidTr="00AD7D9C">
        <w:tc>
          <w:tcPr>
            <w:tcW w:type="dxa" w:w="663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799"/>
          </w:tcPr>
          <w:p w:rsidP="00EF1B4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Содержание прилегающей </w:t>
            </w:r>
            <w:proofErr w:type="spellStart"/>
            <w:proofErr w:type="gramStart"/>
            <w:r w:rsidRPr="0090561C">
              <w:rPr>
                <w:sz w:val="30"/>
                <w:szCs w:val="30"/>
                <w:lang w:eastAsia="ru-RU"/>
              </w:rPr>
              <w:t>терри</w:t>
            </w:r>
            <w:proofErr w:type="spellEnd"/>
            <w:r w:rsidR="00F93130">
              <w:rPr>
                <w:sz w:val="30"/>
                <w:szCs w:val="30"/>
                <w:lang w:eastAsia="ru-RU"/>
              </w:rPr>
              <w:t>-</w:t>
            </w:r>
            <w:r w:rsidRPr="0090561C">
              <w:rPr>
                <w:sz w:val="30"/>
                <w:szCs w:val="30"/>
                <w:lang w:eastAsia="ru-RU"/>
              </w:rPr>
              <w:t>тории</w:t>
            </w:r>
            <w:proofErr w:type="gramEnd"/>
            <w:r w:rsidRPr="0090561C">
              <w:rPr>
                <w:sz w:val="30"/>
                <w:szCs w:val="30"/>
                <w:lang w:eastAsia="ru-RU"/>
              </w:rPr>
              <w:t xml:space="preserve"> (в том числе обрезка </w:t>
            </w:r>
            <w:proofErr w:type="spellStart"/>
            <w:r w:rsidRPr="0090561C">
              <w:rPr>
                <w:sz w:val="30"/>
                <w:szCs w:val="30"/>
                <w:lang w:eastAsia="ru-RU"/>
              </w:rPr>
              <w:t>деревь</w:t>
            </w:r>
            <w:proofErr w:type="spellEnd"/>
            <w:r w:rsidR="00F93130">
              <w:rPr>
                <w:sz w:val="30"/>
                <w:szCs w:val="30"/>
                <w:lang w:eastAsia="ru-RU"/>
              </w:rPr>
              <w:t>-</w:t>
            </w:r>
            <w:r w:rsidRPr="0090561C">
              <w:rPr>
                <w:sz w:val="30"/>
                <w:szCs w:val="30"/>
                <w:lang w:eastAsia="ru-RU"/>
              </w:rPr>
              <w:t>ев, покос травы и т.п.)</w:t>
            </w:r>
          </w:p>
        </w:tc>
        <w:tc>
          <w:tcPr>
            <w:tcW w:type="dxa" w:w="1722"/>
          </w:tcPr>
          <w:p w:rsidP="00BE65EC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кв.</w:t>
            </w:r>
            <w:r w:rsidR="00F93130">
              <w:rPr>
                <w:sz w:val="30"/>
                <w:szCs w:val="30"/>
                <w:lang w:eastAsia="ru-RU"/>
              </w:rPr>
              <w:t xml:space="preserve"> м</w:t>
            </w:r>
          </w:p>
        </w:tc>
        <w:tc>
          <w:tcPr>
            <w:tcW w:type="dxa" w:w="2172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20 000</w:t>
            </w:r>
          </w:p>
        </w:tc>
      </w:tr>
      <w:tr w:rsidR="00715C0E" w:rsidRPr="0090561C" w:rsidTr="00AD7D9C">
        <w:tc>
          <w:tcPr>
            <w:tcW w:type="dxa" w:w="663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79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Благоустройство территории (в том числе планировка территории, устройство и ремонт тротуаров, детских, спортивных и других площадок для отдыха и досуга, площадок под парковку, </w:t>
            </w:r>
            <w:proofErr w:type="gramStart"/>
            <w:r w:rsidRPr="0090561C">
              <w:rPr>
                <w:sz w:val="30"/>
                <w:szCs w:val="30"/>
                <w:lang w:eastAsia="ru-RU"/>
              </w:rPr>
              <w:t>авто</w:t>
            </w:r>
            <w:r w:rsidR="00F93130">
              <w:rPr>
                <w:sz w:val="30"/>
                <w:szCs w:val="30"/>
                <w:lang w:eastAsia="ru-RU"/>
              </w:rPr>
              <w:t>-</w:t>
            </w:r>
            <w:r w:rsidRPr="0090561C">
              <w:rPr>
                <w:sz w:val="30"/>
                <w:szCs w:val="30"/>
                <w:lang w:eastAsia="ru-RU"/>
              </w:rPr>
              <w:t>стоянку</w:t>
            </w:r>
            <w:proofErr w:type="gramEnd"/>
            <w:r w:rsidRPr="0090561C">
              <w:rPr>
                <w:sz w:val="30"/>
                <w:szCs w:val="30"/>
                <w:lang w:eastAsia="ru-RU"/>
              </w:rPr>
              <w:t>, скамеек, беседок, заборов и других ограждений)</w:t>
            </w:r>
          </w:p>
        </w:tc>
        <w:tc>
          <w:tcPr>
            <w:tcW w:type="dxa" w:w="1722"/>
          </w:tcPr>
          <w:p w:rsidP="00BE65EC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кв.</w:t>
            </w:r>
            <w:r w:rsidR="00F93130">
              <w:rPr>
                <w:sz w:val="30"/>
                <w:szCs w:val="30"/>
                <w:lang w:eastAsia="ru-RU"/>
              </w:rPr>
              <w:t xml:space="preserve"> м</w:t>
            </w:r>
          </w:p>
        </w:tc>
        <w:tc>
          <w:tcPr>
            <w:tcW w:type="dxa" w:w="2172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6 000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P="00F93130" w:rsidR="00715C0E" w:rsidRDefault="00B72D5D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7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776467">
        <w:rPr>
          <w:rFonts w:ascii="Times New Roman" w:hAnsi="Times New Roman"/>
          <w:sz w:val="30"/>
          <w:szCs w:val="30"/>
          <w:lang w:eastAsia="ru-RU"/>
        </w:rPr>
        <w:t>строку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 3 таблицы пункт</w:t>
      </w:r>
      <w:r w:rsidR="00776467">
        <w:rPr>
          <w:rFonts w:ascii="Times New Roman" w:hAnsi="Times New Roman"/>
          <w:sz w:val="30"/>
          <w:szCs w:val="30"/>
          <w:lang w:eastAsia="ru-RU"/>
        </w:rPr>
        <w:t>а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 718 приложения к Нормативным затратам изложить в следующей редакции:</w:t>
      </w:r>
    </w:p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4678"/>
        <w:gridCol w:w="1843"/>
        <w:gridCol w:w="2126"/>
      </w:tblGrid>
      <w:tr w:rsidR="00715C0E" w:rsidRPr="0090561C" w:rsidTr="00AD7D9C">
        <w:tc>
          <w:tcPr>
            <w:tcW w:type="dxa" w:w="709"/>
          </w:tcPr>
          <w:p w:rsidP="005A608F" w:rsidR="00715C0E" w:rsidRDefault="00D02A4E" w:rsidRPr="0090561C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678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Услуги ассенизации</w:t>
            </w:r>
          </w:p>
        </w:tc>
        <w:tc>
          <w:tcPr>
            <w:tcW w:type="dxa" w:w="1843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proofErr w:type="spellStart"/>
            <w:r w:rsidRPr="0090561C">
              <w:rPr>
                <w:sz w:val="30"/>
                <w:szCs w:val="30"/>
                <w:lang w:eastAsia="ru-RU"/>
              </w:rPr>
              <w:t>усл</w:t>
            </w:r>
            <w:proofErr w:type="spellEnd"/>
            <w:r w:rsidRPr="0090561C">
              <w:rPr>
                <w:sz w:val="30"/>
                <w:szCs w:val="30"/>
                <w:lang w:eastAsia="ru-RU"/>
              </w:rPr>
              <w:t>.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Pr="0090561C">
              <w:rPr>
                <w:sz w:val="30"/>
                <w:szCs w:val="30"/>
                <w:lang w:eastAsia="ru-RU"/>
              </w:rPr>
              <w:t>ед.</w:t>
            </w:r>
          </w:p>
        </w:tc>
        <w:tc>
          <w:tcPr>
            <w:tcW w:type="dxa" w:w="2126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36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P="00F93130" w:rsidR="00715C0E" w:rsidRDefault="00B72D5D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D50E96">
        <w:rPr>
          <w:rFonts w:ascii="Times New Roman" w:hAnsi="Times New Roman"/>
          <w:sz w:val="30"/>
          <w:szCs w:val="30"/>
          <w:lang w:eastAsia="ru-RU"/>
        </w:rPr>
        <w:t>8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763.1 приложения к Нормативным затратам дополнить строкой 40 следующего содержания:</w:t>
      </w:r>
    </w:p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6521"/>
        <w:gridCol w:w="2126"/>
      </w:tblGrid>
      <w:tr w:rsidR="00715C0E" w:rsidRPr="0090561C" w:rsidTr="00AD7D9C">
        <w:tc>
          <w:tcPr>
            <w:tcW w:type="dxa" w:w="709"/>
          </w:tcPr>
          <w:p w:rsidP="005A608F" w:rsidR="00715C0E" w:rsidRDefault="00D02A4E" w:rsidRPr="0090561C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6521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Телесуфлер</w:t>
            </w:r>
          </w:p>
        </w:tc>
        <w:tc>
          <w:tcPr>
            <w:tcW w:type="dxa" w:w="2126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1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P="00F93130" w:rsidR="00715C0E" w:rsidRDefault="00B72D5D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D50E96">
        <w:rPr>
          <w:rFonts w:ascii="Times New Roman" w:hAnsi="Times New Roman"/>
          <w:sz w:val="30"/>
          <w:szCs w:val="30"/>
          <w:lang w:eastAsia="ru-RU"/>
        </w:rPr>
        <w:t>9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770 приложения к Нормативным затратам дополнить строкой 8</w:t>
      </w:r>
      <w:r w:rsidR="00776467">
        <w:rPr>
          <w:rFonts w:ascii="Times New Roman" w:hAnsi="Times New Roman"/>
          <w:sz w:val="30"/>
          <w:szCs w:val="30"/>
          <w:lang w:eastAsia="ru-RU"/>
        </w:rPr>
        <w:t>1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3668"/>
        <w:gridCol w:w="2853"/>
        <w:gridCol w:w="2126"/>
      </w:tblGrid>
      <w:tr w:rsidR="00715C0E" w:rsidRPr="0090561C" w:rsidTr="00AD7D9C">
        <w:tc>
          <w:tcPr>
            <w:tcW w:type="dxa" w:w="709"/>
          </w:tcPr>
          <w:p w:rsidP="00776467" w:rsidR="00715C0E" w:rsidRDefault="00D02A4E" w:rsidRPr="0090561C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sz w:val="30"/>
                <w:szCs w:val="30"/>
                <w:lang w:eastAsia="ru-RU"/>
              </w:rPr>
              <w:t>8</w:t>
            </w:r>
            <w:r w:rsidR="00776467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668"/>
          </w:tcPr>
          <w:p w:rsidP="005A608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Папка-портфель</w:t>
            </w:r>
          </w:p>
        </w:tc>
        <w:tc>
          <w:tcPr>
            <w:tcW w:type="dxa" w:w="2853"/>
          </w:tcPr>
          <w:p w:rsidP="00EF1B4F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126"/>
          </w:tcPr>
          <w:p w:rsidP="00F93130" w:rsidR="00715C0E" w:rsidRDefault="003D484F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1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EF1B4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P="00F93130" w:rsidR="00715C0E" w:rsidRDefault="00D50E96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30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) пункт 800 приложения к Нормативным затратам изложить </w:t>
      </w:r>
      <w:r w:rsidR="00F93130">
        <w:rPr>
          <w:rFonts w:ascii="Times New Roman" w:hAnsi="Times New Roman"/>
          <w:sz w:val="30"/>
          <w:szCs w:val="30"/>
          <w:lang w:eastAsia="ru-RU"/>
        </w:rPr>
        <w:t xml:space="preserve">                   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в следующей редакции:</w:t>
      </w:r>
    </w:p>
    <w:p w:rsidP="00F93130" w:rsidR="00E3319E" w:rsidRDefault="00D02A4E" w:rsidRPr="00E3319E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lastRenderedPageBreak/>
        <w:t>«</w:t>
      </w:r>
      <w:r w:rsidR="00E3319E" w:rsidRPr="00E3319E">
        <w:rPr>
          <w:rFonts w:ascii="Times New Roman" w:hAnsi="Times New Roman"/>
          <w:bCs/>
          <w:sz w:val="30"/>
          <w:szCs w:val="30"/>
          <w:lang w:eastAsia="ru-RU"/>
        </w:rPr>
        <w:t>800. Нормативы на технологическое присоединение к сетям инженерно-технического обеспечения</w:t>
      </w:r>
    </w:p>
    <w:p w:rsidP="00715C0E" w:rsidR="00E3319E" w:rsidRDefault="00E3319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tbl>
      <w:tblPr>
        <w:tblStyle w:val="173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6379"/>
        <w:gridCol w:w="2268"/>
      </w:tblGrid>
      <w:tr w:rsidR="00715C0E" w:rsidRPr="0090561C" w:rsidTr="00AD7D9C">
        <w:trPr>
          <w:trHeight w:val="937"/>
        </w:trPr>
        <w:tc>
          <w:tcPr>
            <w:tcW w:type="dxa" w:w="70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90561C">
              <w:rPr>
                <w:sz w:val="30"/>
                <w:szCs w:val="30"/>
                <w:lang w:eastAsia="ru-RU"/>
              </w:rPr>
              <w:t>п</w:t>
            </w:r>
            <w:proofErr w:type="gramEnd"/>
            <w:r w:rsidRPr="0090561C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6379"/>
          </w:tcPr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268"/>
          </w:tcPr>
          <w:p w:rsidP="003E14DD" w:rsidR="00F93130" w:rsidRDefault="00715C0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Стоимость </w:t>
            </w:r>
          </w:p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в год, не более, руб.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7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Технологическое присоединение к сетям инженерно-технического обеспечения</w:t>
            </w:r>
          </w:p>
        </w:tc>
        <w:tc>
          <w:tcPr>
            <w:tcW w:type="dxa" w:w="2268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9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Pr="0090561C">
              <w:rPr>
                <w:sz w:val="30"/>
                <w:szCs w:val="30"/>
                <w:lang w:eastAsia="ru-RU"/>
              </w:rPr>
              <w:t>500</w:t>
            </w:r>
            <w:r w:rsidR="00F93130">
              <w:rPr>
                <w:sz w:val="30"/>
                <w:szCs w:val="30"/>
                <w:lang w:eastAsia="ru-RU"/>
              </w:rPr>
              <w:t xml:space="preserve"> </w:t>
            </w:r>
            <w:r w:rsidRPr="0090561C">
              <w:rPr>
                <w:sz w:val="30"/>
                <w:szCs w:val="30"/>
                <w:lang w:eastAsia="ru-RU"/>
              </w:rPr>
              <w:t>000,00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F93130" w:rsidR="00715C0E" w:rsidRDefault="00EA0D3F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D50E96">
        <w:rPr>
          <w:rFonts w:ascii="Times New Roman" w:hAnsi="Times New Roman"/>
          <w:sz w:val="30"/>
          <w:szCs w:val="30"/>
          <w:lang w:eastAsia="ru-RU"/>
        </w:rPr>
        <w:t>1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804 приложения к Нормативным затратам изложить в следующей редакции:</w:t>
      </w:r>
    </w:p>
    <w:p w:rsidP="00715C0E" w:rsidR="00715C0E" w:rsidRDefault="00715C0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6379"/>
        <w:gridCol w:w="2268"/>
      </w:tblGrid>
      <w:tr w:rsidR="00715C0E" w:rsidRPr="0090561C" w:rsidTr="00AD7D9C">
        <w:tc>
          <w:tcPr>
            <w:tcW w:type="dxa" w:w="709"/>
          </w:tcPr>
          <w:p w:rsidP="00F93130" w:rsidR="00715C0E" w:rsidRDefault="00D02A4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715C0E" w:rsidRPr="0090561C">
              <w:rPr>
                <w:sz w:val="30"/>
                <w:szCs w:val="30"/>
                <w:lang w:eastAsia="ru-RU"/>
              </w:rPr>
              <w:t>п</w:t>
            </w:r>
            <w:proofErr w:type="gramEnd"/>
            <w:r w:rsidR="00715C0E" w:rsidRPr="0090561C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6379"/>
          </w:tcPr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Наименование работы</w:t>
            </w:r>
          </w:p>
        </w:tc>
        <w:tc>
          <w:tcPr>
            <w:tcW w:type="dxa" w:w="2268"/>
          </w:tcPr>
          <w:p w:rsidP="003E14DD" w:rsidR="00F93130" w:rsidRDefault="00715C0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Количество работ в год, </w:t>
            </w:r>
          </w:p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не более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79"/>
          </w:tcPr>
          <w:p w:rsidP="005A608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Выполнение работ по монтажу, демонтажу конструкций и оборудования</w:t>
            </w:r>
          </w:p>
        </w:tc>
        <w:tc>
          <w:tcPr>
            <w:tcW w:type="dxa" w:w="2268"/>
          </w:tcPr>
          <w:p w:rsidP="003D484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2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379"/>
          </w:tcPr>
          <w:p w:rsidP="005A608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Выполнение работ по установке модульных зданий </w:t>
            </w:r>
          </w:p>
        </w:tc>
        <w:tc>
          <w:tcPr>
            <w:tcW w:type="dxa" w:w="2268"/>
          </w:tcPr>
          <w:p w:rsidP="003D484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2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F93130" w:rsidR="00715C0E" w:rsidRDefault="00EA0D3F" w:rsidRPr="0090561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D50E96">
        <w:rPr>
          <w:rFonts w:ascii="Times New Roman" w:hAnsi="Times New Roman"/>
          <w:sz w:val="30"/>
          <w:szCs w:val="30"/>
          <w:lang w:eastAsia="ru-RU"/>
        </w:rPr>
        <w:t>2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) таблицу пункта 822 приложения к Нормативным затратам дополнить строками 8, 9 следующего содержания: </w:t>
      </w:r>
    </w:p>
    <w:p w:rsidP="00715C0E" w:rsidR="00715C0E" w:rsidRDefault="00715C0E" w:rsidRPr="0090561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6379"/>
        <w:gridCol w:w="2268"/>
      </w:tblGrid>
      <w:tr w:rsidR="00715C0E" w:rsidRPr="0090561C" w:rsidTr="00AD7D9C">
        <w:tc>
          <w:tcPr>
            <w:tcW w:type="dxa" w:w="709"/>
          </w:tcPr>
          <w:p w:rsidP="00F93130" w:rsidR="00715C0E" w:rsidRDefault="00D02A4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6379"/>
          </w:tcPr>
          <w:p w:rsidP="005A608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Выполнение работ по разработке проектно-сметной документации на капитальный, текущий ремонт фасада здания</w:t>
            </w:r>
          </w:p>
        </w:tc>
        <w:tc>
          <w:tcPr>
            <w:tcW w:type="dxa" w:w="2268"/>
          </w:tcPr>
          <w:p w:rsidP="005A608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5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6379"/>
          </w:tcPr>
          <w:p w:rsidP="005A608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Выполнение работ по разработке проектно-сметной документации на капитальный, текущий ремонт вентилируемого фасада</w:t>
            </w:r>
          </w:p>
        </w:tc>
        <w:tc>
          <w:tcPr>
            <w:tcW w:type="dxa" w:w="2268"/>
          </w:tcPr>
          <w:p w:rsidP="005A608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3</w:t>
            </w:r>
            <w:r w:rsidR="00D02A4E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715C0E" w:rsidR="00715C0E" w:rsidRDefault="00715C0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F93130" w:rsidR="00715C0E" w:rsidRDefault="00EA0D3F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D50E96">
        <w:rPr>
          <w:rFonts w:ascii="Times New Roman" w:hAnsi="Times New Roman"/>
          <w:sz w:val="30"/>
          <w:szCs w:val="30"/>
          <w:lang w:eastAsia="ru-RU"/>
        </w:rPr>
        <w:t>3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) приложение к Нормативным затратам дополнить </w:t>
      </w:r>
      <w:r w:rsidR="00AD7D9C"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пунктами 839.1</w:t>
      </w:r>
      <w:r w:rsidR="00AD7D9C">
        <w:rPr>
          <w:rFonts w:ascii="Times New Roman" w:hAnsi="Times New Roman"/>
          <w:sz w:val="30"/>
          <w:szCs w:val="30"/>
          <w:lang w:eastAsia="ru-RU"/>
        </w:rPr>
        <w:t>–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839.3 следующего содержания: </w:t>
      </w:r>
    </w:p>
    <w:p w:rsidP="00715C0E" w:rsidR="00715C0E" w:rsidRDefault="00715C0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P="0090561C" w:rsidR="00715C0E" w:rsidRDefault="00D02A4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715C0E" w:rsidRPr="0090561C">
        <w:rPr>
          <w:rFonts w:ascii="Times New Roman" w:hAnsi="Times New Roman"/>
          <w:sz w:val="30"/>
          <w:szCs w:val="30"/>
        </w:rPr>
        <w:t>839.1. Нормативы на выполнение работ по установке системы</w:t>
      </w:r>
    </w:p>
    <w:p w:rsidP="0090561C" w:rsidR="00715C0E" w:rsidRDefault="00715C0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водоотведения с кровли (крыши)</w:t>
      </w:r>
    </w:p>
    <w:p w:rsidP="00715C0E" w:rsidR="00715C0E" w:rsidRDefault="00715C0E" w:rsidRPr="0090561C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6379"/>
        <w:gridCol w:w="2268"/>
      </w:tblGrid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90561C">
              <w:rPr>
                <w:sz w:val="30"/>
                <w:szCs w:val="30"/>
                <w:lang w:eastAsia="ru-RU"/>
              </w:rPr>
              <w:t>п</w:t>
            </w:r>
            <w:proofErr w:type="gramEnd"/>
            <w:r w:rsidRPr="0090561C">
              <w:rPr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6379"/>
          </w:tcPr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268"/>
          </w:tcPr>
          <w:p w:rsidP="003E14DD" w:rsidR="00AD7D9C" w:rsidRDefault="00715C0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Количество </w:t>
            </w:r>
            <w:r w:rsidR="00776467">
              <w:rPr>
                <w:sz w:val="30"/>
                <w:szCs w:val="30"/>
                <w:lang w:eastAsia="ru-RU"/>
              </w:rPr>
              <w:t xml:space="preserve">работ </w:t>
            </w:r>
            <w:r w:rsidRPr="0090561C">
              <w:rPr>
                <w:sz w:val="30"/>
                <w:szCs w:val="30"/>
                <w:lang w:eastAsia="ru-RU"/>
              </w:rPr>
              <w:t xml:space="preserve">в год </w:t>
            </w:r>
          </w:p>
          <w:p w:rsidP="003E14DD" w:rsidR="00AD7D9C" w:rsidRDefault="00715C0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 xml:space="preserve">не более, </w:t>
            </w:r>
          </w:p>
          <w:p w:rsidP="003E14DD" w:rsidR="00715C0E" w:rsidRDefault="00715C0E" w:rsidRPr="009056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sz w:val="30"/>
                <w:szCs w:val="30"/>
                <w:lang w:eastAsia="ru-RU"/>
              </w:rPr>
            </w:pPr>
            <w:proofErr w:type="spellStart"/>
            <w:r w:rsidRPr="0090561C">
              <w:rPr>
                <w:sz w:val="30"/>
                <w:szCs w:val="30"/>
                <w:lang w:eastAsia="ru-RU"/>
              </w:rPr>
              <w:t>усл</w:t>
            </w:r>
            <w:proofErr w:type="spellEnd"/>
            <w:r w:rsidRPr="0090561C">
              <w:rPr>
                <w:sz w:val="30"/>
                <w:szCs w:val="30"/>
                <w:lang w:eastAsia="ru-RU"/>
              </w:rPr>
              <w:t>. ед.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379"/>
          </w:tcPr>
          <w:p w:rsidP="00AD7D9C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Установка си</w:t>
            </w:r>
            <w:r w:rsidR="00776467">
              <w:rPr>
                <w:sz w:val="30"/>
                <w:szCs w:val="30"/>
                <w:lang w:eastAsia="ru-RU"/>
              </w:rPr>
              <w:t>стемы</w:t>
            </w:r>
            <w:r w:rsidRPr="0090561C">
              <w:rPr>
                <w:sz w:val="30"/>
                <w:szCs w:val="30"/>
                <w:lang w:eastAsia="ru-RU"/>
              </w:rPr>
              <w:t xml:space="preserve"> водоотведения с кровли (крыши)</w:t>
            </w:r>
          </w:p>
        </w:tc>
        <w:tc>
          <w:tcPr>
            <w:tcW w:type="dxa" w:w="2268"/>
          </w:tcPr>
          <w:p w:rsidP="00BE65EC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3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6379"/>
          </w:tcPr>
          <w:p w:rsidP="00AD7D9C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Демонтаж неисправной системы водоотведения с кровли (крыши)</w:t>
            </w:r>
          </w:p>
        </w:tc>
        <w:tc>
          <w:tcPr>
            <w:tcW w:type="dxa" w:w="2268"/>
          </w:tcPr>
          <w:p w:rsidP="00BE65EC" w:rsidR="00715C0E" w:rsidRDefault="00715C0E" w:rsidRPr="009056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sz w:val="30"/>
                <w:szCs w:val="30"/>
                <w:lang w:eastAsia="ru-RU"/>
              </w:rPr>
            </w:pPr>
            <w:r w:rsidRPr="0090561C">
              <w:rPr>
                <w:sz w:val="30"/>
                <w:szCs w:val="30"/>
                <w:lang w:eastAsia="ru-RU"/>
              </w:rPr>
              <w:t>3</w:t>
            </w:r>
          </w:p>
        </w:tc>
      </w:tr>
    </w:tbl>
    <w:p w:rsidP="0090561C" w:rsidR="00715C0E" w:rsidRDefault="00715C0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lastRenderedPageBreak/>
        <w:t>839.2. Нормативы на выполнение работ по ремонту системы</w:t>
      </w:r>
    </w:p>
    <w:p w:rsidP="0090561C" w:rsidR="00715C0E" w:rsidRDefault="00715C0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водоотведения с кровли (крыши)</w:t>
      </w:r>
    </w:p>
    <w:p w:rsidP="00715C0E" w:rsidR="00715C0E" w:rsidRDefault="00715C0E" w:rsidRPr="00BC3F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73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6379"/>
        <w:gridCol w:w="2268"/>
      </w:tblGrid>
      <w:tr w:rsidR="00715C0E" w:rsidRPr="0090561C" w:rsidTr="00AD7D9C">
        <w:trPr>
          <w:trHeight w:val="820"/>
        </w:trPr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№ </w:t>
            </w:r>
            <w:proofErr w:type="gramStart"/>
            <w:r w:rsidRPr="0090561C">
              <w:rPr>
                <w:rFonts w:eastAsiaTheme="minorHAnsi"/>
                <w:sz w:val="30"/>
                <w:szCs w:val="30"/>
              </w:rPr>
              <w:t>п</w:t>
            </w:r>
            <w:proofErr w:type="gramEnd"/>
            <w:r w:rsidRPr="0090561C">
              <w:rPr>
                <w:rFonts w:eastAsiaTheme="minorHAnsi"/>
                <w:sz w:val="30"/>
                <w:szCs w:val="30"/>
              </w:rPr>
              <w:t>/п</w:t>
            </w:r>
          </w:p>
        </w:tc>
        <w:tc>
          <w:tcPr>
            <w:tcW w:type="dxa" w:w="6379"/>
          </w:tcPr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Наименование</w:t>
            </w:r>
          </w:p>
        </w:tc>
        <w:tc>
          <w:tcPr>
            <w:tcW w:type="dxa" w:w="2268"/>
          </w:tcPr>
          <w:p w:rsidP="003E14DD" w:rsidR="00AD7D9C" w:rsidRDefault="00715C0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Количество </w:t>
            </w:r>
            <w:r w:rsidR="00776467">
              <w:rPr>
                <w:rFonts w:eastAsiaTheme="minorHAnsi"/>
                <w:sz w:val="30"/>
                <w:szCs w:val="30"/>
              </w:rPr>
              <w:t>работ</w:t>
            </w:r>
            <w:r w:rsidRPr="0090561C">
              <w:rPr>
                <w:rFonts w:eastAsiaTheme="minorHAnsi"/>
                <w:sz w:val="30"/>
                <w:szCs w:val="30"/>
              </w:rPr>
              <w:t xml:space="preserve"> в год </w:t>
            </w:r>
          </w:p>
          <w:p w:rsidP="003E14DD" w:rsidR="00AD7D9C" w:rsidRDefault="00715C0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не более, </w:t>
            </w:r>
          </w:p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proofErr w:type="spellStart"/>
            <w:r w:rsidRPr="0090561C">
              <w:rPr>
                <w:rFonts w:eastAsiaTheme="minorHAnsi"/>
                <w:sz w:val="30"/>
                <w:szCs w:val="30"/>
              </w:rPr>
              <w:t>усл</w:t>
            </w:r>
            <w:proofErr w:type="spellEnd"/>
            <w:r w:rsidRPr="0090561C">
              <w:rPr>
                <w:rFonts w:eastAsiaTheme="minorHAnsi"/>
                <w:sz w:val="30"/>
                <w:szCs w:val="30"/>
              </w:rPr>
              <w:t>. ед.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1</w:t>
            </w:r>
          </w:p>
        </w:tc>
        <w:tc>
          <w:tcPr>
            <w:tcW w:type="dxa" w:w="6379"/>
          </w:tcPr>
          <w:p w:rsidP="00AD7D9C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Ремонт системы водоотведения с кровли (крыши)</w:t>
            </w:r>
          </w:p>
        </w:tc>
        <w:tc>
          <w:tcPr>
            <w:tcW w:type="dxa" w:w="2268"/>
          </w:tcPr>
          <w:p w:rsidP="00BE65EC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3</w:t>
            </w:r>
          </w:p>
        </w:tc>
      </w:tr>
    </w:tbl>
    <w:p w:rsidP="00715C0E" w:rsidR="00715C0E" w:rsidRDefault="00715C0E" w:rsidRPr="00BC3F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P="0090561C" w:rsidR="00715C0E" w:rsidRDefault="00715C0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839.3. Нормативы на техническое обслуживание</w:t>
      </w:r>
    </w:p>
    <w:p w:rsidP="0090561C" w:rsidR="00715C0E" w:rsidRDefault="00715C0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 xml:space="preserve">и </w:t>
      </w:r>
      <w:proofErr w:type="spellStart"/>
      <w:r w:rsidRPr="0090561C">
        <w:rPr>
          <w:rFonts w:ascii="Times New Roman" w:hAnsi="Times New Roman"/>
          <w:sz w:val="30"/>
          <w:szCs w:val="30"/>
        </w:rPr>
        <w:t>регламентно</w:t>
      </w:r>
      <w:proofErr w:type="spellEnd"/>
      <w:r w:rsidRPr="0090561C">
        <w:rPr>
          <w:rFonts w:ascii="Times New Roman" w:hAnsi="Times New Roman"/>
          <w:sz w:val="30"/>
          <w:szCs w:val="30"/>
        </w:rPr>
        <w:t xml:space="preserve">-профилактический ремонт системы </w:t>
      </w:r>
      <w:proofErr w:type="gramStart"/>
      <w:r w:rsidRPr="0090561C">
        <w:rPr>
          <w:rFonts w:ascii="Times New Roman" w:hAnsi="Times New Roman"/>
          <w:sz w:val="30"/>
          <w:szCs w:val="30"/>
        </w:rPr>
        <w:t>навесного</w:t>
      </w:r>
      <w:proofErr w:type="gramEnd"/>
    </w:p>
    <w:p w:rsidP="0090561C" w:rsidR="00715C0E" w:rsidRDefault="00715C0E" w:rsidRPr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вентилируемого фасада</w:t>
      </w:r>
    </w:p>
    <w:p w:rsidP="00715C0E" w:rsidR="00715C0E" w:rsidRDefault="00715C0E" w:rsidRPr="00BC3F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73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4678"/>
        <w:gridCol w:w="1701"/>
        <w:gridCol w:w="2268"/>
      </w:tblGrid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№ </w:t>
            </w:r>
            <w:proofErr w:type="gramStart"/>
            <w:r w:rsidRPr="0090561C">
              <w:rPr>
                <w:rFonts w:eastAsiaTheme="minorHAnsi"/>
                <w:sz w:val="30"/>
                <w:szCs w:val="30"/>
              </w:rPr>
              <w:t>п</w:t>
            </w:r>
            <w:proofErr w:type="gramEnd"/>
            <w:r w:rsidRPr="0090561C">
              <w:rPr>
                <w:rFonts w:eastAsiaTheme="minorHAnsi"/>
                <w:sz w:val="30"/>
                <w:szCs w:val="30"/>
              </w:rPr>
              <w:t>/п</w:t>
            </w:r>
          </w:p>
        </w:tc>
        <w:tc>
          <w:tcPr>
            <w:tcW w:type="dxa" w:w="4678"/>
          </w:tcPr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Наименование</w:t>
            </w:r>
          </w:p>
        </w:tc>
        <w:tc>
          <w:tcPr>
            <w:tcW w:type="dxa" w:w="1701"/>
          </w:tcPr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Единица измерения</w:t>
            </w:r>
          </w:p>
        </w:tc>
        <w:tc>
          <w:tcPr>
            <w:tcW w:type="dxa" w:w="2268"/>
          </w:tcPr>
          <w:p w:rsidP="003E14DD" w:rsidR="00AD7D9C" w:rsidRDefault="00715C0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Количество </w:t>
            </w:r>
          </w:p>
          <w:p w:rsidP="003E14DD" w:rsidR="00715C0E" w:rsidRDefault="00715C0E" w:rsidRPr="0090561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в год, не более</w:t>
            </w:r>
          </w:p>
        </w:tc>
      </w:tr>
      <w:tr w:rsidR="00715C0E" w:rsidRPr="0090561C" w:rsidTr="00AD7D9C">
        <w:tc>
          <w:tcPr>
            <w:tcW w:type="dxa" w:w="709"/>
          </w:tcPr>
          <w:p w:rsidP="00F93130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1</w:t>
            </w:r>
          </w:p>
        </w:tc>
        <w:tc>
          <w:tcPr>
            <w:tcW w:type="dxa" w:w="4678"/>
          </w:tcPr>
          <w:p w:rsidP="00AD7D9C" w:rsidR="00AD7D9C" w:rsidRDefault="00715C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Техническое обслуживание </w:t>
            </w:r>
          </w:p>
          <w:p w:rsidP="00AD7D9C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 xml:space="preserve">и </w:t>
            </w:r>
            <w:proofErr w:type="spellStart"/>
            <w:r w:rsidRPr="0090561C">
              <w:rPr>
                <w:rFonts w:eastAsiaTheme="minorHAnsi"/>
                <w:sz w:val="30"/>
                <w:szCs w:val="30"/>
              </w:rPr>
              <w:t>регламентно</w:t>
            </w:r>
            <w:proofErr w:type="spellEnd"/>
            <w:r w:rsidRPr="0090561C">
              <w:rPr>
                <w:rFonts w:eastAsiaTheme="minorHAnsi"/>
                <w:sz w:val="30"/>
                <w:szCs w:val="30"/>
              </w:rPr>
              <w:t>-профилактический ремонт системы навесного вентилируемого фасада</w:t>
            </w:r>
          </w:p>
        </w:tc>
        <w:tc>
          <w:tcPr>
            <w:tcW w:type="dxa" w:w="1701"/>
          </w:tcPr>
          <w:p w:rsidP="00BE65EC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кв. м</w:t>
            </w:r>
          </w:p>
        </w:tc>
        <w:tc>
          <w:tcPr>
            <w:tcW w:type="dxa" w:w="2268"/>
          </w:tcPr>
          <w:p w:rsidP="00EF1B4F" w:rsidR="00715C0E" w:rsidRDefault="00715C0E" w:rsidRPr="0090561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eastAsiaTheme="minorHAnsi"/>
                <w:sz w:val="30"/>
                <w:szCs w:val="30"/>
              </w:rPr>
            </w:pPr>
            <w:r w:rsidRPr="0090561C">
              <w:rPr>
                <w:rFonts w:eastAsiaTheme="minorHAnsi"/>
                <w:sz w:val="30"/>
                <w:szCs w:val="30"/>
              </w:rPr>
              <w:t>1</w:t>
            </w:r>
            <w:r w:rsidR="00AD7D9C">
              <w:rPr>
                <w:rFonts w:eastAsiaTheme="minorHAnsi"/>
                <w:sz w:val="30"/>
                <w:szCs w:val="30"/>
              </w:rPr>
              <w:t xml:space="preserve"> </w:t>
            </w:r>
            <w:r w:rsidRPr="0090561C">
              <w:rPr>
                <w:rFonts w:eastAsiaTheme="minorHAnsi"/>
                <w:sz w:val="30"/>
                <w:szCs w:val="30"/>
              </w:rPr>
              <w:t>500,00</w:t>
            </w:r>
            <w:r w:rsidR="00D02A4E">
              <w:rPr>
                <w:rFonts w:eastAsiaTheme="minorHAnsi"/>
                <w:sz w:val="30"/>
                <w:szCs w:val="30"/>
              </w:rPr>
              <w:t>»</w:t>
            </w:r>
          </w:p>
        </w:tc>
      </w:tr>
    </w:tbl>
    <w:p w:rsidP="00715C0E" w:rsidR="00715C0E" w:rsidRDefault="00715C0E" w:rsidRPr="00BC3F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P="00F93130" w:rsidR="00887A27" w:rsidRDefault="00B72D5D" w:rsidRPr="00EF1B4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EF1B4F">
        <w:rPr>
          <w:rFonts w:ascii="Times New Roman" w:hAnsi="Times New Roman"/>
          <w:sz w:val="30"/>
          <w:szCs w:val="30"/>
          <w:lang w:eastAsia="ar-SA"/>
        </w:rPr>
        <w:t>3</w:t>
      </w:r>
      <w:r w:rsidR="00D50E96" w:rsidRPr="00EF1B4F">
        <w:rPr>
          <w:rFonts w:ascii="Times New Roman" w:hAnsi="Times New Roman"/>
          <w:sz w:val="30"/>
          <w:szCs w:val="30"/>
          <w:lang w:eastAsia="ar-SA"/>
        </w:rPr>
        <w:t>4</w:t>
      </w:r>
      <w:r w:rsidR="00887A27" w:rsidRPr="00EF1B4F">
        <w:rPr>
          <w:rFonts w:ascii="Times New Roman" w:hAnsi="Times New Roman"/>
          <w:sz w:val="30"/>
          <w:szCs w:val="30"/>
          <w:lang w:eastAsia="ar-SA"/>
        </w:rPr>
        <w:t>)</w:t>
      </w:r>
      <w:r w:rsidR="00887A27" w:rsidRPr="00EF1B4F">
        <w:rPr>
          <w:rFonts w:ascii="Times New Roman" w:hAnsi="Times New Roman"/>
          <w:sz w:val="30"/>
          <w:szCs w:val="30"/>
        </w:rPr>
        <w:t> </w:t>
      </w:r>
      <w:r w:rsidR="00887A27" w:rsidRPr="00EF1B4F">
        <w:rPr>
          <w:rFonts w:ascii="Times New Roman" w:hAnsi="Times New Roman"/>
          <w:sz w:val="30"/>
          <w:szCs w:val="30"/>
          <w:lang w:eastAsia="ar-SA"/>
        </w:rPr>
        <w:t>приложение к Нормативным за</w:t>
      </w:r>
      <w:r w:rsidR="00EF1B4F">
        <w:rPr>
          <w:rFonts w:ascii="Times New Roman" w:hAnsi="Times New Roman"/>
          <w:sz w:val="30"/>
          <w:szCs w:val="30"/>
          <w:lang w:eastAsia="ar-SA"/>
        </w:rPr>
        <w:t xml:space="preserve">тратам </w:t>
      </w:r>
      <w:r w:rsidR="00EF1B4F" w:rsidRPr="00EF1B4F">
        <w:rPr>
          <w:rFonts w:ascii="Times New Roman" w:hAnsi="Times New Roman"/>
          <w:sz w:val="30"/>
          <w:szCs w:val="30"/>
          <w:lang w:eastAsia="ar-SA"/>
        </w:rPr>
        <w:t xml:space="preserve">дополнить </w:t>
      </w:r>
      <w:r w:rsidR="00EF1B4F">
        <w:rPr>
          <w:rFonts w:ascii="Times New Roman" w:hAnsi="Times New Roman"/>
          <w:sz w:val="30"/>
          <w:szCs w:val="30"/>
          <w:lang w:eastAsia="ar-SA"/>
        </w:rPr>
        <w:t xml:space="preserve">               </w:t>
      </w:r>
      <w:r w:rsidR="00887A27" w:rsidRPr="00EF1B4F">
        <w:rPr>
          <w:rFonts w:ascii="Times New Roman" w:hAnsi="Times New Roman"/>
          <w:sz w:val="30"/>
          <w:szCs w:val="30"/>
          <w:lang w:eastAsia="ar-SA"/>
        </w:rPr>
        <w:t xml:space="preserve">пунктами 968–970 следующего содержания: </w:t>
      </w:r>
    </w:p>
    <w:p w:rsidP="00887A27" w:rsidR="000D5F79" w:rsidRDefault="000D5F79" w:rsidRPr="00BC3F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P="000D5F79" w:rsidR="000D5F79" w:rsidRDefault="00D02A4E" w:rsidRPr="00EF1B4F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F1B4F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0D5F79" w:rsidRPr="00EF1B4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968. </w:t>
      </w:r>
      <w:r w:rsidR="000D5F79" w:rsidRPr="00EF1B4F">
        <w:rPr>
          <w:rFonts w:ascii="Times New Roman" w:hAnsi="Times New Roman"/>
          <w:sz w:val="30"/>
          <w:szCs w:val="30"/>
          <w:lang w:eastAsia="ru-RU"/>
        </w:rPr>
        <w:t>Выполнение</w:t>
      </w:r>
      <w:bookmarkStart w:id="2" w:name="_GoBack"/>
      <w:bookmarkEnd w:id="2"/>
      <w:r w:rsidR="000D5F79" w:rsidRPr="00EF1B4F">
        <w:rPr>
          <w:rFonts w:ascii="Times New Roman" w:hAnsi="Times New Roman"/>
          <w:sz w:val="30"/>
          <w:szCs w:val="30"/>
          <w:lang w:eastAsia="ru-RU"/>
        </w:rPr>
        <w:t xml:space="preserve"> работ по ремонту крыльца главного входа здания</w:t>
      </w:r>
    </w:p>
    <w:p w:rsidP="000D5F79" w:rsidR="000D5F79" w:rsidRDefault="000D5F79" w:rsidRPr="00BC3F8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73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5670"/>
        <w:gridCol w:w="2977"/>
      </w:tblGrid>
      <w:tr w:rsidR="000D5F79" w:rsidRPr="00EF1B4F" w:rsidTr="00AD7D9C">
        <w:trPr>
          <w:trHeight w:val="255"/>
        </w:trPr>
        <w:tc>
          <w:tcPr>
            <w:tcW w:type="dxa" w:w="709"/>
          </w:tcPr>
          <w:p w:rsidP="003E14DD" w:rsidR="000D5F79" w:rsidRDefault="000D5F79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F1B4F">
              <w:rPr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EF1B4F">
              <w:rPr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670"/>
          </w:tcPr>
          <w:p w:rsidP="003E14DD" w:rsidR="000D5F79" w:rsidRDefault="000D5F79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77"/>
          </w:tcPr>
          <w:p w:rsidP="003E14DD" w:rsidR="00AD7D9C" w:rsidRDefault="000D5F79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Количество </w:t>
            </w:r>
            <w:r w:rsidR="00B72D5D" w:rsidRPr="00EF1B4F">
              <w:rPr>
                <w:color w:val="000000"/>
                <w:sz w:val="30"/>
                <w:szCs w:val="30"/>
                <w:lang w:eastAsia="ru-RU"/>
              </w:rPr>
              <w:t xml:space="preserve">работ </w:t>
            </w:r>
          </w:p>
          <w:p w:rsidP="00AD7D9C" w:rsidR="000D5F79" w:rsidRDefault="000D5F79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в год,</w:t>
            </w:r>
            <w:r w:rsidR="00AD7D9C" w:rsidRPr="00EF1B4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EF1B4F">
              <w:rPr>
                <w:color w:val="000000"/>
                <w:sz w:val="30"/>
                <w:szCs w:val="30"/>
                <w:lang w:eastAsia="ru-RU"/>
              </w:rPr>
              <w:t>не более</w:t>
            </w:r>
          </w:p>
          <w:p w:rsidP="003E14DD" w:rsidR="000D5F79" w:rsidRDefault="000D5F79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</w:p>
        </w:tc>
      </w:tr>
      <w:tr w:rsidR="000D5F79" w:rsidRPr="00EF1B4F" w:rsidTr="00AD7D9C">
        <w:trPr>
          <w:trHeight w:val="383"/>
        </w:trPr>
        <w:tc>
          <w:tcPr>
            <w:tcW w:type="dxa" w:w="709"/>
          </w:tcPr>
          <w:p w:rsidP="000D5F79" w:rsidR="000D5F79" w:rsidRDefault="000D5F79" w:rsidRPr="00EF1B4F">
            <w:pPr>
              <w:widowControl w:val="false"/>
              <w:spacing w:after="0" w:line="24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670"/>
          </w:tcPr>
          <w:p w:rsidP="000D5F79" w:rsidR="000D5F79" w:rsidRDefault="000D5F79" w:rsidRPr="00EF1B4F">
            <w:pPr>
              <w:widowControl w:val="false"/>
              <w:spacing w:after="0" w:line="240" w:lineRule="auto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sz w:val="30"/>
                <w:szCs w:val="30"/>
                <w:lang w:eastAsia="ru-RU"/>
              </w:rPr>
              <w:t>Выполнение работ по ремонту крыльца главного входа здания</w:t>
            </w:r>
          </w:p>
        </w:tc>
        <w:tc>
          <w:tcPr>
            <w:tcW w:type="dxa" w:w="2977"/>
          </w:tcPr>
          <w:p w:rsidP="000D5F79" w:rsidR="000D5F79" w:rsidRDefault="000D5F79" w:rsidRPr="00EF1B4F">
            <w:pPr>
              <w:widowControl w:val="false"/>
              <w:spacing w:after="0" w:line="23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P="00887A27" w:rsidR="00887A27" w:rsidRDefault="00887A27" w:rsidRPr="00BC3F8E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P="000D5F79" w:rsidR="00AD7D9C" w:rsidRDefault="00D02A4E" w:rsidRPr="00EF1B4F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F1B4F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="00887A27" w:rsidRPr="00EF1B4F">
        <w:rPr>
          <w:rFonts w:ascii="Times New Roman" w:hAnsi="Times New Roman"/>
          <w:color w:val="000000"/>
          <w:sz w:val="30"/>
          <w:szCs w:val="30"/>
          <w:lang w:eastAsia="ru-RU"/>
        </w:rPr>
        <w:t>96</w:t>
      </w:r>
      <w:r w:rsidR="000D5F79" w:rsidRPr="00EF1B4F">
        <w:rPr>
          <w:rFonts w:ascii="Times New Roman" w:hAnsi="Times New Roman"/>
          <w:color w:val="000000"/>
          <w:sz w:val="30"/>
          <w:szCs w:val="30"/>
          <w:lang w:eastAsia="ru-RU"/>
        </w:rPr>
        <w:t>9</w:t>
      </w:r>
      <w:r w:rsidR="00887A27" w:rsidRPr="00EF1B4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  <w:r w:rsidR="000D5F79" w:rsidRPr="00EF1B4F">
        <w:rPr>
          <w:rFonts w:ascii="Times New Roman" w:hAnsi="Times New Roman"/>
          <w:sz w:val="30"/>
          <w:szCs w:val="30"/>
          <w:lang w:eastAsia="ru-RU"/>
        </w:rPr>
        <w:t xml:space="preserve">Выполнение работ по ремонту </w:t>
      </w:r>
      <w:r w:rsidR="00776467" w:rsidRPr="00EF1B4F">
        <w:rPr>
          <w:rFonts w:ascii="Times New Roman" w:hAnsi="Times New Roman"/>
          <w:sz w:val="30"/>
          <w:szCs w:val="30"/>
          <w:lang w:eastAsia="ru-RU"/>
        </w:rPr>
        <w:t>системы</w:t>
      </w:r>
      <w:r w:rsidR="00A74531" w:rsidRPr="00EF1B4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D5F79" w:rsidRPr="00EF1B4F">
        <w:rPr>
          <w:rFonts w:ascii="Times New Roman" w:hAnsi="Times New Roman"/>
          <w:sz w:val="30"/>
          <w:szCs w:val="30"/>
          <w:lang w:eastAsia="ru-RU"/>
        </w:rPr>
        <w:t xml:space="preserve">электроснабжения </w:t>
      </w:r>
    </w:p>
    <w:p w:rsidP="000D5F79" w:rsidR="00887A27" w:rsidRDefault="000D5F79" w:rsidRPr="00EF1B4F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F1B4F">
        <w:rPr>
          <w:rFonts w:ascii="Times New Roman" w:hAnsi="Times New Roman"/>
          <w:sz w:val="30"/>
          <w:szCs w:val="30"/>
          <w:lang w:eastAsia="ru-RU"/>
        </w:rPr>
        <w:t>в гаражном боксе</w:t>
      </w:r>
    </w:p>
    <w:p w:rsidP="00887A27" w:rsidR="00887A27" w:rsidRDefault="00887A27" w:rsidRPr="00BC3F8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73"/>
        <w:tblW w:type="dxa" w:w="9381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5695"/>
        <w:gridCol w:w="2977"/>
      </w:tblGrid>
      <w:tr w:rsidR="00887A27" w:rsidRPr="00EF1B4F" w:rsidTr="00AD7D9C">
        <w:trPr>
          <w:trHeight w:val="423"/>
        </w:trPr>
        <w:tc>
          <w:tcPr>
            <w:tcW w:type="dxa" w:w="709"/>
          </w:tcPr>
          <w:p w:rsidP="003E14DD" w:rsidR="00887A27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F1B4F">
              <w:rPr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EF1B4F">
              <w:rPr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695"/>
          </w:tcPr>
          <w:p w:rsidP="003E14DD" w:rsidR="00887A27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77"/>
          </w:tcPr>
          <w:p w:rsidP="003E14DD" w:rsidR="00AD7D9C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Количество </w:t>
            </w:r>
            <w:r w:rsidR="00B72D5D" w:rsidRPr="00EF1B4F">
              <w:rPr>
                <w:color w:val="000000"/>
                <w:sz w:val="30"/>
                <w:szCs w:val="30"/>
                <w:lang w:eastAsia="ru-RU"/>
              </w:rPr>
              <w:t xml:space="preserve">работ </w:t>
            </w:r>
          </w:p>
          <w:p w:rsidP="00AD7D9C" w:rsidR="00887A27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в год,</w:t>
            </w:r>
            <w:r w:rsidR="00AD7D9C" w:rsidRPr="00EF1B4F">
              <w:rPr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EF1B4F">
              <w:rPr>
                <w:color w:val="000000"/>
                <w:sz w:val="30"/>
                <w:szCs w:val="30"/>
                <w:lang w:eastAsia="ru-RU"/>
              </w:rPr>
              <w:t>не более</w:t>
            </w:r>
          </w:p>
          <w:p w:rsidP="003E14DD" w:rsidR="00887A27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</w:p>
        </w:tc>
      </w:tr>
      <w:tr w:rsidR="00887A27" w:rsidRPr="00EF1B4F" w:rsidTr="00AD7D9C">
        <w:trPr>
          <w:trHeight w:val="62"/>
        </w:trPr>
        <w:tc>
          <w:tcPr>
            <w:tcW w:type="dxa" w:w="709"/>
          </w:tcPr>
          <w:p w:rsidP="00887A27" w:rsidR="00887A27" w:rsidRDefault="00887A27" w:rsidRPr="00EF1B4F">
            <w:pPr>
              <w:widowControl w:val="false"/>
              <w:spacing w:after="0" w:line="23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695"/>
          </w:tcPr>
          <w:p w:rsidP="00776467" w:rsidR="00887A27" w:rsidRDefault="000D5F79" w:rsidRPr="00EF1B4F">
            <w:pPr>
              <w:widowControl w:val="false"/>
              <w:spacing w:after="0" w:line="230" w:lineRule="auto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sz w:val="30"/>
                <w:szCs w:val="30"/>
                <w:lang w:eastAsia="ru-RU"/>
              </w:rPr>
              <w:t>Выполнение работ по ремонту</w:t>
            </w:r>
            <w:r w:rsidR="00776467" w:rsidRPr="00EF1B4F">
              <w:rPr>
                <w:sz w:val="30"/>
                <w:szCs w:val="30"/>
                <w:lang w:eastAsia="ru-RU"/>
              </w:rPr>
              <w:t xml:space="preserve"> системы</w:t>
            </w:r>
            <w:r w:rsidR="00A74531" w:rsidRPr="00EF1B4F">
              <w:rPr>
                <w:sz w:val="30"/>
                <w:szCs w:val="30"/>
                <w:lang w:eastAsia="ru-RU"/>
              </w:rPr>
              <w:t xml:space="preserve"> </w:t>
            </w:r>
            <w:r w:rsidRPr="00EF1B4F">
              <w:rPr>
                <w:sz w:val="30"/>
                <w:szCs w:val="30"/>
                <w:lang w:eastAsia="ru-RU"/>
              </w:rPr>
              <w:t>электроснабжения в гаражном боксе</w:t>
            </w:r>
          </w:p>
        </w:tc>
        <w:tc>
          <w:tcPr>
            <w:tcW w:type="dxa" w:w="2977"/>
          </w:tcPr>
          <w:p w:rsidP="000D5F79" w:rsidR="00887A27" w:rsidRDefault="00887A27" w:rsidRPr="00EF1B4F">
            <w:pPr>
              <w:widowControl w:val="false"/>
              <w:spacing w:after="0" w:line="23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P="00887A27" w:rsidR="00887A27" w:rsidRDefault="00887A27" w:rsidRPr="00BC3F8E">
      <w:pPr>
        <w:widowControl w:val="false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P="000D5F79" w:rsidR="00887A27" w:rsidRDefault="00887A27" w:rsidRPr="00EF1B4F">
      <w:pPr>
        <w:widowControl w:val="false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F1B4F">
        <w:rPr>
          <w:rFonts w:ascii="Times New Roman" w:hAnsi="Times New Roman"/>
          <w:color w:val="000000"/>
          <w:sz w:val="30"/>
          <w:szCs w:val="30"/>
          <w:lang w:eastAsia="ru-RU"/>
        </w:rPr>
        <w:t>9</w:t>
      </w:r>
      <w:r w:rsidR="000D5F79" w:rsidRPr="00EF1B4F">
        <w:rPr>
          <w:rFonts w:ascii="Times New Roman" w:hAnsi="Times New Roman"/>
          <w:color w:val="000000"/>
          <w:sz w:val="30"/>
          <w:szCs w:val="30"/>
          <w:lang w:eastAsia="ru-RU"/>
        </w:rPr>
        <w:t>70</w:t>
      </w:r>
      <w:r w:rsidRPr="00EF1B4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  <w:r w:rsidR="000D5F79" w:rsidRPr="00EF1B4F">
        <w:rPr>
          <w:rFonts w:ascii="Times New Roman" w:hAnsi="Times New Roman"/>
          <w:sz w:val="30"/>
          <w:szCs w:val="30"/>
          <w:lang w:eastAsia="ru-RU"/>
        </w:rPr>
        <w:t>Выполнение работ по установке шлагбаума и откатных ворот</w:t>
      </w:r>
    </w:p>
    <w:p w:rsidP="00887A27" w:rsidR="00887A27" w:rsidRDefault="00887A27" w:rsidRPr="00BC3F8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73"/>
        <w:tblW w:type="dxa" w:w="9356"/>
        <w:tblInd w:type="dxa" w:w="108"/>
        <w:tblLook w:firstColumn="0" w:firstRow="0" w:lastColumn="0" w:lastRow="0" w:noHBand="0" w:noVBand="0" w:val="0000"/>
      </w:tblPr>
      <w:tblGrid>
        <w:gridCol w:w="709"/>
        <w:gridCol w:w="5670"/>
        <w:gridCol w:w="2977"/>
      </w:tblGrid>
      <w:tr w:rsidR="00887A27" w:rsidRPr="00EF1B4F" w:rsidTr="00AD7D9C">
        <w:trPr>
          <w:trHeight w:val="255"/>
        </w:trPr>
        <w:tc>
          <w:tcPr>
            <w:tcW w:type="dxa" w:w="709"/>
          </w:tcPr>
          <w:p w:rsidP="003E14DD" w:rsidR="00887A27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F1B4F">
              <w:rPr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EF1B4F">
              <w:rPr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670"/>
          </w:tcPr>
          <w:p w:rsidP="003E14DD" w:rsidR="00887A27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977"/>
          </w:tcPr>
          <w:p w:rsidP="00AD7D9C" w:rsidR="00AD7D9C" w:rsidRDefault="00887A27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Количество </w:t>
            </w:r>
            <w:r w:rsidR="00B72D5D" w:rsidRPr="00EF1B4F">
              <w:rPr>
                <w:color w:val="000000"/>
                <w:sz w:val="30"/>
                <w:szCs w:val="30"/>
                <w:lang w:eastAsia="ru-RU"/>
              </w:rPr>
              <w:t xml:space="preserve">работ </w:t>
            </w:r>
          </w:p>
          <w:p w:rsidP="00AD7D9C" w:rsidR="00887A27" w:rsidRDefault="00AD7D9C" w:rsidRPr="00EF1B4F">
            <w:pPr>
              <w:widowControl w:val="false"/>
              <w:spacing w:after="0" w:line="192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 xml:space="preserve">в год, </w:t>
            </w:r>
            <w:r w:rsidR="00887A27" w:rsidRPr="00EF1B4F">
              <w:rPr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887A27" w:rsidRPr="00EF1B4F" w:rsidTr="00EF1B4F">
        <w:trPr>
          <w:trHeight w:val="58"/>
        </w:trPr>
        <w:tc>
          <w:tcPr>
            <w:tcW w:type="dxa" w:w="709"/>
          </w:tcPr>
          <w:p w:rsidP="00887A27" w:rsidR="00887A27" w:rsidRDefault="00887A27" w:rsidRPr="00EF1B4F">
            <w:pPr>
              <w:widowControl w:val="false"/>
              <w:spacing w:after="0" w:line="24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670"/>
          </w:tcPr>
          <w:p w:rsidP="00887A27" w:rsidR="00BC3F8E" w:rsidRDefault="000D5F79">
            <w:pPr>
              <w:widowControl w:val="false"/>
              <w:spacing w:after="0" w:line="240" w:lineRule="auto"/>
              <w:rPr>
                <w:sz w:val="30"/>
                <w:szCs w:val="30"/>
                <w:lang w:eastAsia="ru-RU"/>
              </w:rPr>
            </w:pPr>
            <w:r w:rsidRPr="00EF1B4F">
              <w:rPr>
                <w:sz w:val="30"/>
                <w:szCs w:val="30"/>
                <w:lang w:eastAsia="ru-RU"/>
              </w:rPr>
              <w:t>Выполнение работ по установке шлагбаума и откатных ворот</w:t>
            </w:r>
          </w:p>
          <w:p w:rsidP="00887A27" w:rsidR="00BC3F8E" w:rsidRDefault="00BC3F8E" w:rsidRPr="00BC3F8E">
            <w:pPr>
              <w:widowControl w:val="false"/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type="dxa" w:w="2977"/>
          </w:tcPr>
          <w:p w:rsidP="000D5F79" w:rsidR="00887A27" w:rsidRDefault="00887A27" w:rsidRPr="00EF1B4F">
            <w:pPr>
              <w:widowControl w:val="false"/>
              <w:spacing w:after="0" w:line="240" w:lineRule="auto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EF1B4F">
              <w:rPr>
                <w:color w:val="000000"/>
                <w:sz w:val="30"/>
                <w:szCs w:val="30"/>
                <w:lang w:eastAsia="ru-RU"/>
              </w:rPr>
              <w:t>1</w:t>
            </w:r>
            <w:r w:rsidR="00D02A4E" w:rsidRPr="00EF1B4F">
              <w:rPr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P="00F93130" w:rsidR="003F0839" w:rsidRDefault="003F0839" w:rsidRPr="003F083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F0839">
        <w:rPr>
          <w:rFonts w:ascii="Times New Roman" w:eastAsiaTheme="minorHAnsi" w:hAnsi="Times New Roman"/>
          <w:sz w:val="30"/>
          <w:szCs w:val="30"/>
        </w:rPr>
        <w:lastRenderedPageBreak/>
        <w:t>2.</w:t>
      </w:r>
      <w:r w:rsidR="00AD7D9C">
        <w:rPr>
          <w:rFonts w:ascii="Times New Roman" w:eastAsiaTheme="minorHAnsi" w:hAnsi="Times New Roman"/>
          <w:sz w:val="30"/>
          <w:szCs w:val="30"/>
        </w:rPr>
        <w:t> </w:t>
      </w:r>
      <w:r w:rsidRPr="003F0839">
        <w:rPr>
          <w:rFonts w:ascii="Times New Roman" w:eastAsiaTheme="minorHAnsi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D02A4E">
        <w:rPr>
          <w:rFonts w:ascii="Times New Roman" w:eastAsiaTheme="minorHAnsi" w:hAnsi="Times New Roman"/>
          <w:sz w:val="30"/>
          <w:szCs w:val="30"/>
        </w:rPr>
        <w:t>«</w:t>
      </w:r>
      <w:r w:rsidRPr="003F0839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D02A4E">
        <w:rPr>
          <w:rFonts w:ascii="Times New Roman" w:eastAsiaTheme="minorHAnsi" w:hAnsi="Times New Roman"/>
          <w:sz w:val="30"/>
          <w:szCs w:val="30"/>
        </w:rPr>
        <w:t>»</w:t>
      </w:r>
      <w:r w:rsidRPr="003F0839">
        <w:rPr>
          <w:rFonts w:ascii="Times New Roman" w:eastAsiaTheme="minorHAnsi" w:hAnsi="Times New Roman"/>
          <w:sz w:val="30"/>
          <w:szCs w:val="30"/>
        </w:rPr>
        <w:t xml:space="preserve"> (PRAVO-ADMKRSK.RU) и на официальном сайте администрации города</w:t>
      </w:r>
      <w:r w:rsidR="008A4938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3F0839">
        <w:rPr>
          <w:rFonts w:ascii="Times New Roman" w:eastAsiaTheme="minorHAnsi" w:hAnsi="Times New Roman"/>
          <w:sz w:val="30"/>
          <w:szCs w:val="30"/>
        </w:rPr>
        <w:t>.</w:t>
      </w:r>
    </w:p>
    <w:p w:rsidP="003F0839" w:rsidR="00F15B9B" w:rsidRDefault="00F15B9B" w:rsidRPr="00AD7D9C">
      <w:pPr>
        <w:autoSpaceDE w:val="false"/>
        <w:autoSpaceDN w:val="false"/>
        <w:adjustRightInd w:val="false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P="003F0839" w:rsidR="00F15B9B" w:rsidRDefault="00F15B9B" w:rsidRPr="00AD7D9C">
      <w:pPr>
        <w:autoSpaceDE w:val="false"/>
        <w:autoSpaceDN w:val="false"/>
        <w:adjustRightInd w:val="false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P="00D76652" w:rsidR="00D76652" w:rsidRDefault="00D76652" w:rsidRPr="00D76652">
      <w:pPr>
        <w:spacing w:after="0" w:line="192" w:lineRule="auto"/>
        <w:contextualSpacing/>
        <w:jc w:val="both"/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D76652" w:rsidR="00D76652" w:rsidRDefault="00D76652" w:rsidRPr="00D76652">
      <w:pPr>
        <w:spacing w:after="0" w:line="192" w:lineRule="auto"/>
        <w:contextualSpacing/>
        <w:jc w:val="both"/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D76652">
        <w:rPr>
          <w:rFonts w:ascii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890D72" w:rsidR="003F0839" w:rsidRDefault="003F0839" w:rsidRPr="00AD7D9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P="00890D72" w:rsidR="003F0839" w:rsidRDefault="003F0839" w:rsidRPr="00AD7D9C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sectPr w:rsidR="003F0839" w:rsidRPr="00AD7D9C" w:rsidSect="00D02A4E">
      <w:headerReference r:id="rId35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1D8A" w:rsidP="00C70CB1" w:rsidRDefault="00FD1D8A">
      <w:pPr>
        <w:spacing w:after="0" w:line="240" w:lineRule="auto"/>
      </w:pPr>
      <w:r>
        <w:separator/>
      </w:r>
    </w:p>
  </w:endnote>
  <w:endnote w:type="continuationSeparator" w:id="0">
    <w:p w:rsidR="00FD1D8A" w:rsidP="00C70CB1" w:rsidRDefault="00FD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1D8A" w:rsidP="00C70CB1" w:rsidRDefault="00FD1D8A">
      <w:pPr>
        <w:spacing w:after="0" w:line="240" w:lineRule="auto"/>
      </w:pPr>
      <w:r>
        <w:separator/>
      </w:r>
    </w:p>
  </w:footnote>
  <w:footnote w:type="continuationSeparator" w:id="0">
    <w:p w:rsidR="00FD1D8A" w:rsidP="00C70CB1" w:rsidRDefault="00FD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E031D" w:rsidR="00EF1B4F" w:rsidP="001E031D" w:rsidRDefault="00EF1B4F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BC3F8E">
      <w:rPr>
        <w:rFonts w:ascii="Times New Roman" w:hAnsi="Times New Roman"/>
        <w:noProof/>
        <w:sz w:val="24"/>
        <w:szCs w:val="24"/>
      </w:rPr>
      <w:t>16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71"/>
    <w:multiLevelType w:val="hybridMultilevel"/>
    <w:tmpl w:val="690A3230"/>
    <w:lvl w:ilvl="0" w:tplc="5D8E88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93551"/>
    <w:multiLevelType w:val="hybridMultilevel"/>
    <w:tmpl w:val="C590D35E"/>
    <w:lvl w:ilvl="0" w:tplc="F68631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53629A0"/>
    <w:multiLevelType w:val="hybridMultilevel"/>
    <w:tmpl w:val="E8582422"/>
    <w:lvl w:ilvl="0" w:tplc="68EA7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41D9C"/>
    <w:multiLevelType w:val="hybridMultilevel"/>
    <w:tmpl w:val="C4406F1A"/>
    <w:lvl w:ilvl="0" w:tplc="E1AC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84965"/>
    <w:multiLevelType w:val="hybridMultilevel"/>
    <w:tmpl w:val="56B00752"/>
    <w:lvl w:ilvl="0" w:tplc="64C69A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4C856E4"/>
    <w:multiLevelType w:val="hybridMultilevel"/>
    <w:tmpl w:val="F4A2A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2356958"/>
    <w:multiLevelType w:val="hybridMultilevel"/>
    <w:tmpl w:val="AF54CD9C"/>
    <w:lvl w:ilvl="0" w:tplc="9572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7547FE"/>
    <w:multiLevelType w:val="hybridMultilevel"/>
    <w:tmpl w:val="4738B9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356D51D9"/>
    <w:multiLevelType w:val="hybridMultilevel"/>
    <w:tmpl w:val="91FA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A4B0400"/>
    <w:multiLevelType w:val="hybridMultilevel"/>
    <w:tmpl w:val="855E0D64"/>
    <w:lvl w:ilvl="0" w:tplc="5F5019D0">
      <w:start w:val="1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4E08E6"/>
    <w:multiLevelType w:val="hybridMultilevel"/>
    <w:tmpl w:val="469E9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9A25A8"/>
    <w:multiLevelType w:val="hybridMultilevel"/>
    <w:tmpl w:val="23B8A9FA"/>
    <w:lvl w:ilvl="0" w:tplc="2A300124">
      <w:start w:val="1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FD185E"/>
    <w:multiLevelType w:val="hybridMultilevel"/>
    <w:tmpl w:val="F214730A"/>
    <w:lvl w:ilvl="0" w:tplc="A1D29E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37C5D"/>
    <w:multiLevelType w:val="hybridMultilevel"/>
    <w:tmpl w:val="C3D2CF18"/>
    <w:lvl w:ilvl="0" w:tplc="ECD41E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75A1740"/>
    <w:multiLevelType w:val="hybridMultilevel"/>
    <w:tmpl w:val="11A2DDBA"/>
    <w:lvl w:ilvl="0" w:tplc="B4FE1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0937CD"/>
    <w:multiLevelType w:val="hybridMultilevel"/>
    <w:tmpl w:val="93FCB5C8"/>
    <w:lvl w:ilvl="0" w:tplc="C07E504A">
      <w:start w:val="1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A51867"/>
    <w:multiLevelType w:val="hybridMultilevel"/>
    <w:tmpl w:val="1194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0">
    <w:nsid w:val="4D283394"/>
    <w:multiLevelType w:val="hybridMultilevel"/>
    <w:tmpl w:val="E708ADD6"/>
    <w:lvl w:ilvl="0" w:tplc="7CBA590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B07D63"/>
    <w:multiLevelType w:val="hybridMultilevel"/>
    <w:tmpl w:val="F54E53EE"/>
    <w:lvl w:ilvl="0" w:tplc="E01EA15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5B5A2D"/>
    <w:multiLevelType w:val="hybridMultilevel"/>
    <w:tmpl w:val="A88A3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6">
    <w:nsid w:val="5EA520E7"/>
    <w:multiLevelType w:val="hybridMultilevel"/>
    <w:tmpl w:val="1CF09918"/>
    <w:lvl w:ilvl="0" w:tplc="7BCE1E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DC43F8"/>
    <w:multiLevelType w:val="hybridMultilevel"/>
    <w:tmpl w:val="5FB64360"/>
    <w:lvl w:ilvl="0" w:tplc="36D85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4D4318F"/>
    <w:multiLevelType w:val="hybridMultilevel"/>
    <w:tmpl w:val="098698B6"/>
    <w:lvl w:ilvl="0" w:tplc="FCF26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7EC586C"/>
    <w:multiLevelType w:val="hybridMultilevel"/>
    <w:tmpl w:val="09C2B9F4"/>
    <w:lvl w:ilvl="0" w:tplc="8C8C6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EB2D16"/>
    <w:multiLevelType w:val="hybridMultilevel"/>
    <w:tmpl w:val="DADA6A80"/>
    <w:lvl w:ilvl="0" w:tplc="061E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9"/>
  </w:num>
  <w:num w:numId="3">
    <w:abstractNumId w:val="3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22"/>
  </w:num>
  <w:num w:numId="11">
    <w:abstractNumId w:val="5"/>
  </w:num>
  <w:num w:numId="12">
    <w:abstractNumId w:val="24"/>
  </w:num>
  <w:num w:numId="13">
    <w:abstractNumId w:val="4"/>
  </w:num>
  <w:num w:numId="14">
    <w:abstractNumId w:val="34"/>
  </w:num>
  <w:num w:numId="15">
    <w:abstractNumId w:val="16"/>
  </w:num>
  <w:num w:numId="16">
    <w:abstractNumId w:val="12"/>
  </w:num>
  <w:num w:numId="17">
    <w:abstractNumId w:val="41"/>
  </w:num>
  <w:num w:numId="18">
    <w:abstractNumId w:val="19"/>
  </w:num>
  <w:num w:numId="19">
    <w:abstractNumId w:val="10"/>
  </w:num>
  <w:num w:numId="20">
    <w:abstractNumId w:val="26"/>
  </w:num>
  <w:num w:numId="21">
    <w:abstractNumId w:val="15"/>
  </w:num>
  <w:num w:numId="22">
    <w:abstractNumId w:val="36"/>
  </w:num>
  <w:num w:numId="23">
    <w:abstractNumId w:val="18"/>
  </w:num>
  <w:num w:numId="24">
    <w:abstractNumId w:val="33"/>
  </w:num>
  <w:num w:numId="25">
    <w:abstractNumId w:val="42"/>
  </w:num>
  <w:num w:numId="26">
    <w:abstractNumId w:val="6"/>
  </w:num>
  <w:num w:numId="27">
    <w:abstractNumId w:val="0"/>
  </w:num>
  <w:num w:numId="28">
    <w:abstractNumId w:val="37"/>
  </w:num>
  <w:num w:numId="29">
    <w:abstractNumId w:val="14"/>
  </w:num>
  <w:num w:numId="30">
    <w:abstractNumId w:val="21"/>
  </w:num>
  <w:num w:numId="31">
    <w:abstractNumId w:val="13"/>
  </w:num>
  <w:num w:numId="32">
    <w:abstractNumId w:val="39"/>
  </w:num>
  <w:num w:numId="33">
    <w:abstractNumId w:val="28"/>
  </w:num>
  <w:num w:numId="34">
    <w:abstractNumId w:val="32"/>
  </w:num>
  <w:num w:numId="35">
    <w:abstractNumId w:val="1"/>
  </w:num>
  <w:num w:numId="36">
    <w:abstractNumId w:val="23"/>
  </w:num>
  <w:num w:numId="37">
    <w:abstractNumId w:val="30"/>
  </w:num>
  <w:num w:numId="38">
    <w:abstractNumId w:val="17"/>
  </w:num>
  <w:num w:numId="39">
    <w:abstractNumId w:val="27"/>
  </w:num>
  <w:num w:numId="40">
    <w:abstractNumId w:val="20"/>
  </w:num>
  <w:num w:numId="41">
    <w:abstractNumId w:val="7"/>
  </w:num>
  <w:num w:numId="42">
    <w:abstractNumId w:val="40"/>
  </w:num>
  <w:num w:numId="4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6"/>
  <w:activeWritingStyle w:lang="ru-RU" w:vendorID="1" w:dllVersion="512" w:checkStyle="true" w:appName="MSWord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BBD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2CF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114"/>
    <w:rsid w:val="00034788"/>
    <w:rsid w:val="000350C6"/>
    <w:rsid w:val="00035232"/>
    <w:rsid w:val="0003568E"/>
    <w:rsid w:val="00035CE4"/>
    <w:rsid w:val="00036289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970"/>
    <w:rsid w:val="00072CF1"/>
    <w:rsid w:val="00072D1A"/>
    <w:rsid w:val="000731E0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4FD0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437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5F79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0C38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5B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698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E06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82E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87DBA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3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2C4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6FE8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0D43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4EF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1FE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6E2E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5A6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78C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4F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14DD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839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443"/>
    <w:rsid w:val="003F3F6B"/>
    <w:rsid w:val="003F48E8"/>
    <w:rsid w:val="003F4A84"/>
    <w:rsid w:val="003F4BAF"/>
    <w:rsid w:val="003F53D1"/>
    <w:rsid w:val="003F564A"/>
    <w:rsid w:val="003F5AC7"/>
    <w:rsid w:val="003F6223"/>
    <w:rsid w:val="003F6D46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210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7B6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490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2E98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19B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0CED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5ED5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573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0B7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045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87D5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08F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24D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1DAD"/>
    <w:rsid w:val="0067208D"/>
    <w:rsid w:val="006720F3"/>
    <w:rsid w:val="00672AB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6EA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6AE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6B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490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C0E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993"/>
    <w:rsid w:val="00775AD8"/>
    <w:rsid w:val="007763F9"/>
    <w:rsid w:val="00776467"/>
    <w:rsid w:val="007767AD"/>
    <w:rsid w:val="00776E6B"/>
    <w:rsid w:val="007771F6"/>
    <w:rsid w:val="00777208"/>
    <w:rsid w:val="007773DD"/>
    <w:rsid w:val="007773EF"/>
    <w:rsid w:val="00777491"/>
    <w:rsid w:val="00777685"/>
    <w:rsid w:val="00777FB1"/>
    <w:rsid w:val="00780169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ECC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3FE8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2F4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87A27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59C0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3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7E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1C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BEE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678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916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ABE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AE2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3FB"/>
    <w:rsid w:val="009F7498"/>
    <w:rsid w:val="009F75FB"/>
    <w:rsid w:val="009F778C"/>
    <w:rsid w:val="009F77C9"/>
    <w:rsid w:val="009F7D9D"/>
    <w:rsid w:val="009F7F04"/>
    <w:rsid w:val="00A000E4"/>
    <w:rsid w:val="00A00394"/>
    <w:rsid w:val="00A0081B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52D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51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531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46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1B3"/>
    <w:rsid w:val="00AD2248"/>
    <w:rsid w:val="00AD27EB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D7D9C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3FDC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5D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2EC5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74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68D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3F8E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788"/>
    <w:rsid w:val="00BE0872"/>
    <w:rsid w:val="00BE0ACB"/>
    <w:rsid w:val="00BE1427"/>
    <w:rsid w:val="00BE1C0D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65EC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352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8AA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2D8F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33"/>
    <w:rsid w:val="00C81E6D"/>
    <w:rsid w:val="00C828E4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8F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B7736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417"/>
    <w:rsid w:val="00CD2704"/>
    <w:rsid w:val="00CD271A"/>
    <w:rsid w:val="00CD2742"/>
    <w:rsid w:val="00CD27EE"/>
    <w:rsid w:val="00CD29CB"/>
    <w:rsid w:val="00CD2BF6"/>
    <w:rsid w:val="00CD2EF1"/>
    <w:rsid w:val="00CD3C78"/>
    <w:rsid w:val="00CD47F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E7C0D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7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4E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1F84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0E96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4ADE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6652"/>
    <w:rsid w:val="00D77226"/>
    <w:rsid w:val="00D77632"/>
    <w:rsid w:val="00D77FF4"/>
    <w:rsid w:val="00D80131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15C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75B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52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753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19E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3E74"/>
    <w:rsid w:val="00E5484A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80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3F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2B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B4F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401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5B9B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6F5B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647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4FB9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3A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3130"/>
    <w:rsid w:val="00F9325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9B1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44F8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D75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472B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D8A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03D"/>
    <w:rsid w:val="00FD594B"/>
    <w:rsid w:val="00FD5992"/>
    <w:rsid w:val="00FD651B"/>
    <w:rsid w:val="00FD696D"/>
    <w:rsid w:val="00FD6AEB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395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68F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styleId="a4" w:customStyle="true">
    <w:name w:val="Абзац списка Знак"/>
    <w:link w:val="a3"/>
    <w:uiPriority w:val="34"/>
    <w:locked/>
    <w:rsid w:val="00A50031"/>
  </w:style>
  <w:style w:type="paragraph" w:styleId="ConsPlusNormal" w:customStyle="true">
    <w:name w:val="ConsPlusNormal"/>
    <w:link w:val="ConsPlusNormal0"/>
    <w:rsid w:val="0048766E"/>
    <w:pPr>
      <w:autoSpaceDE w:val="false"/>
      <w:autoSpaceDN w:val="false"/>
      <w:adjustRightInd w:val="false"/>
      <w:ind w:firstLine="720"/>
    </w:pPr>
    <w:rPr>
      <w:rFonts w:ascii="Arial" w:hAnsi="Arial"/>
      <w:sz w:val="22"/>
    </w:rPr>
  </w:style>
  <w:style w:type="character" w:styleId="ConsPlusNormal0" w:customStyle="true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styleId="ConsPlusCell" w:customStyle="true">
    <w:name w:val="ConsPlusCell"/>
    <w:uiPriority w:val="99"/>
    <w:rsid w:val="007C38ED"/>
    <w:pPr>
      <w:widowControl w:val="false"/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link w:val="a7"/>
    <w:locked/>
    <w:rsid w:val="00C70CB1"/>
    <w:rPr>
      <w:rFonts w:cs="Times New Roman"/>
    </w:rPr>
  </w:style>
  <w:style w:type="paragraph" w:styleId="ConsPlusTitle" w:customStyle="true">
    <w:name w:val="ConsPlusTitle"/>
    <w:rsid w:val="00841BC8"/>
    <w:pPr>
      <w:widowControl w:val="false"/>
      <w:autoSpaceDE w:val="false"/>
      <w:autoSpaceDN w:val="false"/>
      <w:adjustRightInd w:val="false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uiPriority w:val="99"/>
    <w:rsid w:val="00B3206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ConsPlusDocList" w:customStyle="true">
    <w:name w:val="ConsPlusDocList"/>
    <w:uiPriority w:val="99"/>
    <w:rsid w:val="00CA0168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ad" w:customStyle="true">
    <w:name w:val="Нормальный (таблица)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e" w:customStyle="true">
    <w:name w:val="Прижатый влево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styleId="af0" w:customStyle="true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styleId="173" w:customStyle="tru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" w:customStyle="true">
    <w:name w:val="Нижний колонтитул Знак2"/>
    <w:rsid w:val="003454AC"/>
    <w:pPr>
      <w:widowControl w:val="false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styleId="Normaltext" w:customStyle="true">
    <w:name w:val="Normal text"/>
    <w:rsid w:val="00E73DEC"/>
    <w:rPr>
      <w:sz w:val="20"/>
    </w:rPr>
  </w:style>
  <w:style w:type="table" w:styleId="1731" w:customStyle="true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1" w:customStyle="true">
    <w:name w:val="s_1"/>
    <w:basedOn w:val="a"/>
    <w:rsid w:val="00AC5BD8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styleId="af7" w:customStyle="true">
    <w:name w:val=":("/>
    <w:rsid w:val="00B24D5C"/>
    <w:rPr>
      <w:rFonts w:ascii="Times New Roman" w:hAnsi="Times New Roman"/>
    </w:rPr>
  </w:style>
  <w:style w:type="character" w:styleId="style91" w:customStyle="true">
    <w:name w:val="style91"/>
    <w:rsid w:val="00B24D5C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Arial" w:cs="Arial" w:hAnsi="Arial"/>
      <w:b/>
      <w:bCs/>
      <w:color w:val="26282F"/>
      <w:sz w:val="24"/>
      <w:szCs w:val="24"/>
    </w:rPr>
  </w:style>
  <w:style w:styleId="3" w:type="paragraph">
    <w:name w:val="heading 3"/>
    <w:basedOn w:val="a"/>
    <w:next w:val="a"/>
    <w:link w:val="30"/>
    <w:qFormat/>
    <w:rsid w:val="00B24D5C"/>
    <w:pPr>
      <w:keepNext/>
      <w:tabs>
        <w:tab w:pos="720" w:val="num"/>
      </w:tabs>
      <w:suppressAutoHyphens/>
      <w:spacing w:after="0" w:line="240" w:lineRule="auto"/>
      <w:ind w:hanging="720" w:left="720"/>
      <w:outlineLvl w:val="2"/>
    </w:pPr>
    <w:rPr>
      <w:rFonts w:ascii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8A5918"/>
    <w:rPr>
      <w:rFonts w:ascii="Arial" w:cs="Arial" w:hAnsi="Arial"/>
      <w:b/>
      <w:bCs/>
      <w:color w:val="26282F"/>
      <w:sz w:val="24"/>
      <w:szCs w:val="24"/>
    </w:rPr>
  </w:style>
  <w:style w:styleId="a3" w:type="paragraph">
    <w:name w:val="List Paragraph"/>
    <w:basedOn w:val="a"/>
    <w:link w:val="a4"/>
    <w:uiPriority w:val="34"/>
    <w:qFormat/>
    <w:rsid w:val="009133DE"/>
    <w:pPr>
      <w:ind w:left="720"/>
      <w:contextualSpacing/>
    </w:pPr>
  </w:style>
  <w:style w:customStyle="1" w:styleId="a4" w:type="character">
    <w:name w:val="Абзац списка Знак"/>
    <w:link w:val="a3"/>
    <w:uiPriority w:val="34"/>
    <w:locked/>
    <w:rsid w:val="00A50031"/>
  </w:style>
  <w:style w:customStyle="1" w:styleId="ConsPlusNormal" w:type="paragraph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customStyle="1" w:styleId="ConsPlusNormal0" w:type="character">
    <w:name w:val="ConsPlusNormal Знак"/>
    <w:link w:val="ConsPlusNormal"/>
    <w:locked/>
    <w:rsid w:val="0048766E"/>
    <w:rPr>
      <w:rFonts w:ascii="Arial" w:hAnsi="Arial"/>
      <w:sz w:val="22"/>
      <w:lang w:bidi="ar-SA" w:eastAsia="ru-RU"/>
    </w:rPr>
  </w:style>
  <w:style w:customStyle="1" w:styleId="ConsPlusCell" w:type="paragraph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5" w:type="paragraph">
    <w:name w:val="header"/>
    <w:basedOn w:val="a"/>
    <w:link w:val="a6"/>
    <w:uiPriority w:val="99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link w:val="a5"/>
    <w:uiPriority w:val="99"/>
    <w:locked/>
    <w:rsid w:val="00C70CB1"/>
    <w:rPr>
      <w:rFonts w:cs="Times New Roman"/>
    </w:rPr>
  </w:style>
  <w:style w:styleId="a7" w:type="paragraph">
    <w:name w:val="footer"/>
    <w:basedOn w:val="a"/>
    <w:link w:val="a8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link w:val="a7"/>
    <w:locked/>
    <w:rsid w:val="00C70CB1"/>
    <w:rPr>
      <w:rFonts w:cs="Times New Roman"/>
    </w:rPr>
  </w:style>
  <w:style w:customStyle="1" w:styleId="ConsPlusTitle" w:type="paragraph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styleId="a9" w:type="paragraph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link w:val="a9"/>
    <w:uiPriority w:val="99"/>
    <w:semiHidden/>
    <w:locked/>
    <w:rsid w:val="0040203C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styleId="ab" w:type="table">
    <w:name w:val="Table Grid"/>
    <w:basedOn w:val="a1"/>
    <w:uiPriority w:val="59"/>
    <w:rsid w:val="00FA7F6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ConsPlusDocList" w:type="paragraph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ad" w:type="paragraph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cs="Arial" w:hAnsi="Arial"/>
      <w:sz w:val="24"/>
      <w:szCs w:val="24"/>
    </w:rPr>
  </w:style>
  <w:style w:customStyle="1" w:styleId="ae" w:type="paragraph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4"/>
      <w:szCs w:val="24"/>
    </w:rPr>
  </w:style>
  <w:style w:styleId="af" w:type="character">
    <w:name w:val="Hyperlink"/>
    <w:uiPriority w:val="99"/>
    <w:unhideWhenUsed/>
    <w:rsid w:val="002C690B"/>
    <w:rPr>
      <w:rFonts w:cs="Times New Roman"/>
      <w:color w:val="0000FF"/>
      <w:u w:val="single"/>
    </w:rPr>
  </w:style>
  <w:style w:customStyle="1" w:styleId="af0" w:type="character">
    <w:name w:val="Гипертекстовая ссылка"/>
    <w:basedOn w:val="a0"/>
    <w:uiPriority w:val="99"/>
    <w:rsid w:val="00B4344D"/>
    <w:rPr>
      <w:color w:val="106BBE"/>
    </w:rPr>
  </w:style>
  <w:style w:styleId="HTML" w:type="paragraph">
    <w:name w:val="HTML Preformatted"/>
    <w:basedOn w:val="a"/>
    <w:link w:val="HTML0"/>
    <w:uiPriority w:val="99"/>
    <w:semiHidden/>
    <w:unhideWhenUsed/>
    <w:rsid w:val="006B647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semiHidden/>
    <w:rsid w:val="006B6471"/>
    <w:rPr>
      <w:rFonts w:ascii="Courier New" w:cs="Courier New" w:hAnsi="Courier New"/>
    </w:rPr>
  </w:style>
  <w:style w:customStyle="1" w:styleId="173" w:type="tabl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paragraph">
    <w:name w:val="Нижний колонтитул Знак2"/>
    <w:rsid w:val="003454AC"/>
    <w:pPr>
      <w:widowControl w:val="0"/>
      <w:suppressAutoHyphens/>
      <w:textAlignment w:val="baseline"/>
    </w:pPr>
    <w:rPr>
      <w:rFonts w:cs="Tahoma" w:eastAsia="Segoe UI"/>
      <w:color w:val="000000"/>
      <w:sz w:val="24"/>
      <w:szCs w:val="24"/>
      <w:lang w:bidi="en-US" w:eastAsia="en-US" w:val="en-US"/>
    </w:rPr>
  </w:style>
  <w:style w:styleId="af1" w:type="character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styleId="af6" w:type="character">
    <w:name w:val="Placeholder Text"/>
    <w:basedOn w:val="a0"/>
    <w:uiPriority w:val="99"/>
    <w:semiHidden/>
    <w:rsid w:val="00B2637D"/>
    <w:rPr>
      <w:color w:val="808080"/>
    </w:rPr>
  </w:style>
  <w:style w:customStyle="1" w:styleId="Normaltext" w:type="character">
    <w:name w:val="Normal text"/>
    <w:rsid w:val="00E73DEC"/>
    <w:rPr>
      <w:sz w:val="20"/>
    </w:rPr>
  </w:style>
  <w:style w:customStyle="1" w:styleId="1731" w:type="table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1" w:type="paragraph">
    <w:name w:val="s_1"/>
    <w:basedOn w:val="a"/>
    <w:rsid w:val="00AC5BD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customStyle="1" w:styleId="af7" w:type="paragraph">
    <w:name w:val=":("/>
    <w:rsid w:val="00B24D5C"/>
    <w:rPr>
      <w:rFonts w:ascii="Times New Roman" w:hAnsi="Times New Roman"/>
    </w:rPr>
  </w:style>
  <w:style w:customStyle="1" w:styleId="style91" w:type="character">
    <w:name w:val="style91"/>
    <w:rsid w:val="00B24D5C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yperlink" Target="https://login.consultant.ru/link/?req=doc&amp;base=RLAW123&amp;n=371953&amp;dst=160746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123&amp;n=371953&amp;dst=171221" TargetMode="External"/><Relationship Id="rId34" Type="http://schemas.openxmlformats.org/officeDocument/2006/relationships/hyperlink" Target="https://login.consultant.ru/link/?req=doc&amp;base=RLAW123&amp;n=342003&amp;dst=159506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yperlink" Target="https://login.consultant.ru/link/?req=doc&amp;base=RLAW123&amp;n=338297&amp;dst=127245" TargetMode="External"/><Relationship Id="rId25" Type="http://schemas.openxmlformats.org/officeDocument/2006/relationships/hyperlink" Target="https://login.consultant.ru/link/?req=doc&amp;base=RLAW123&amp;n=371953&amp;dst=172144" TargetMode="External"/><Relationship Id="rId33" Type="http://schemas.openxmlformats.org/officeDocument/2006/relationships/hyperlink" Target="https://login.consultant.ru/link/?req=doc&amp;base=RLAW123&amp;n=342003&amp;dst=159506" TargetMode="Externa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8297&amp;dst=162646" TargetMode="External"/><Relationship Id="rId20" Type="http://schemas.openxmlformats.org/officeDocument/2006/relationships/image" Target="media/image8.wmf"/><Relationship Id="rId29" Type="http://schemas.openxmlformats.org/officeDocument/2006/relationships/hyperlink" Target="https://login.consultant.ru/link/?req=doc&amp;base=RLAW123&amp;n=342003&amp;dst=1595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0.wmf"/><Relationship Id="rId32" Type="http://schemas.openxmlformats.org/officeDocument/2006/relationships/hyperlink" Target="https://login.consultant.ru/link/?req=doc&amp;base=RLAW123&amp;n=342003&amp;dst=159506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71953&amp;dst=148949" TargetMode="Externa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283755&amp;date=25.03.2026&amp;dst=125892&amp;field=134" TargetMode="External"/><Relationship Id="rId19" Type="http://schemas.openxmlformats.org/officeDocument/2006/relationships/image" Target="media/image7.wmf"/><Relationship Id="rId31" Type="http://schemas.openxmlformats.org/officeDocument/2006/relationships/hyperlink" Target="https://login.consultant.ru/link/?req=doc&amp;base=RLAW123&amp;n=342003&amp;dst=1595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wmf"/><Relationship Id="rId22" Type="http://schemas.openxmlformats.org/officeDocument/2006/relationships/hyperlink" Target="https://login.consultant.ru/link/?req=doc&amp;base=RLAW123&amp;n=371953&amp;dst=173219" TargetMode="External"/><Relationship Id="rId27" Type="http://schemas.openxmlformats.org/officeDocument/2006/relationships/hyperlink" Target="https://login.consultant.ru/link/?req=doc&amp;base=RLAW123&amp;n=371953&amp;dst=152964" TargetMode="External"/><Relationship Id="rId30" Type="http://schemas.openxmlformats.org/officeDocument/2006/relationships/hyperlink" Target="https://login.consultant.ru/link/?req=doc&amp;base=RLAW123&amp;n=342003&amp;dst=159506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371 от 07.05.2026</docTitle>
  </documentManagement>
</p:properties>
</file>

<file path=customXml/itemProps1.xml><?xml version="1.0" encoding="utf-8"?>
<ds:datastoreItem xmlns:ds="http://schemas.openxmlformats.org/officeDocument/2006/customXml" ds:itemID="{30831B0D-5D07-4AFA-8750-83F7265409E1}"/>
</file>

<file path=customXml/itemProps2.xml><?xml version="1.0" encoding="utf-8"?>
<ds:datastoreItem xmlns:ds="http://schemas.openxmlformats.org/officeDocument/2006/customXml" ds:itemID="{02301EF1-2222-4CC8-A34F-DBE48F504BE0}"/>
</file>

<file path=customXml/itemProps3.xml><?xml version="1.0" encoding="utf-8"?>
<ds:datastoreItem xmlns:ds="http://schemas.openxmlformats.org/officeDocument/2006/customXml" ds:itemID="{B1521A19-DB65-4D8D-8A7D-8320C1E5F4E4}"/>
</file>

<file path=customXml/itemProps4.xml><?xml version="1.0" encoding="utf-8"?>
<ds:datastoreItem xmlns:ds="http://schemas.openxmlformats.org/officeDocument/2006/customXml" ds:itemID="{D0BFF198-6892-47C8-A913-17D89F75C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4039</Words>
  <Characters>23025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27010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371 от 07.05.2026</dc:title>
  <dc:creator>Lena_s</dc:creator>
  <cp:lastModifiedBy>Филимоненко Светлана Игоревна</cp:lastModifiedBy>
  <cp:revision>7</cp:revision>
  <cp:lastPrinted>2026-04-02T04:39:00Z</cp:lastPrinted>
  <dcterms:created xsi:type="dcterms:W3CDTF">2026-04-30T07:39:00Z</dcterms:created>
  <dcterms:modified xsi:type="dcterms:W3CDTF">2026-05-06T07:54:00Z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