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B7597" w:rsidRDefault="00682FD8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82FD8" w:rsidR="00682FD8" w:rsidRDefault="00682FD8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82FD8" w:rsidR="00682FD8" w:rsidRDefault="00682FD8" w:rsidRPr="00EE4AD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82FD8" w:rsidR="00682FD8" w:rsidRDefault="00682FD8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82FD8" w:rsidR="00682FD8" w:rsidRDefault="00682FD8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82FD8" w:rsidR="00682FD8" w:rsidRDefault="00682FD8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82FD8" w:rsidR="00682FD8" w:rsidRDefault="00682FD8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682FD8" w:rsidRPr="00B61896" w:rsidTr="00682FD8">
        <w:trPr>
          <w:jc w:val="center"/>
        </w:trPr>
        <w:tc>
          <w:tcPr>
            <w:tcW w:type="dxa" w:w="4785"/>
            <w:shd w:color="auto" w:fill="auto" w:val="clear"/>
          </w:tcPr>
          <w:p w:rsidP="00682FD8" w:rsidR="00682FD8" w:rsidRDefault="00682FD8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12.05.2025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82FD8" w:rsidR="00682FD8" w:rsidRDefault="00682FD8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370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82FD8" w:rsidR="00255174" w:rsidRDefault="00255174" w:rsidRPr="00255174">
      <w:pPr>
        <w:spacing w:after="0" w:line="240" w:lineRule="auto"/>
        <w:jc w:val="center"/>
        <w:rPr>
          <w:sz w:val="32"/>
          <w:szCs w:val="32"/>
        </w:rPr>
      </w:pPr>
    </w:p>
    <w:p w:rsidP="00682FD8" w:rsidR="00255174" w:rsidRDefault="00255174" w:rsidRPr="00255174">
      <w:pPr>
        <w:spacing w:after="0" w:line="240" w:lineRule="auto"/>
        <w:jc w:val="center"/>
        <w:rPr>
          <w:sz w:val="32"/>
          <w:szCs w:val="32"/>
        </w:rPr>
      </w:pPr>
    </w:p>
    <w:p w:rsidP="00682FD8" w:rsidR="00255174" w:rsidRDefault="00255174">
      <w:pPr>
        <w:spacing w:after="0" w:line="240" w:lineRule="auto"/>
        <w:jc w:val="center"/>
      </w:pPr>
    </w:p>
    <w:p w:rsidP="00682FD8" w:rsidR="00682FD8" w:rsidRDefault="00682FD8" w:rsidRPr="00255174">
      <w:pPr>
        <w:spacing w:after="0" w:line="240" w:lineRule="auto"/>
        <w:jc w:val="center"/>
        <w:rPr>
          <w:rFonts w:ascii="Times New Roman" w:cs="Times New Roman" w:hAnsi="Times New Roman"/>
          <w:sz w:val="44"/>
        </w:rPr>
        <w:sectPr w:rsidR="00682FD8" w:rsidRPr="00255174" w:rsidSect="00682FD8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D62AC7" w:rsidR="00D62AC7" w:rsidRDefault="002545E3" w:rsidRPr="006769E2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О внесении изменени</w:t>
      </w:r>
      <w:r w:rsidR="00D62AC7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я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</w:p>
    <w:p w:rsidP="00D62AC7" w:rsidR="00D62AC7" w:rsidRDefault="002545E3" w:rsidRPr="006769E2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постановление администрации </w:t>
      </w:r>
    </w:p>
    <w:p w:rsidP="00D62AC7" w:rsidR="002545E3" w:rsidRDefault="002545E3" w:rsidRPr="006769E2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города от </w:t>
      </w:r>
      <w:r w:rsidR="004E3D62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12.11</w:t>
      </w:r>
      <w:r w:rsidR="00A46983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.202</w:t>
      </w:r>
      <w:r w:rsidR="004E3D62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0</w:t>
      </w:r>
      <w:r w:rsidR="00A46983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№ </w:t>
      </w:r>
      <w:r w:rsidR="004E3D62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888</w:t>
      </w:r>
    </w:p>
    <w:p w:rsidP="002545E3" w:rsidR="002545E3" w:rsidRDefault="002545E3">
      <w:pPr>
        <w:widowControl w:val="false"/>
        <w:autoSpaceDE w:val="false"/>
        <w:autoSpaceDN w:val="false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2545E3" w:rsidR="00A15CD5" w:rsidRDefault="00A15CD5" w:rsidRPr="006769E2">
      <w:pPr>
        <w:widowControl w:val="false"/>
        <w:autoSpaceDE w:val="false"/>
        <w:autoSpaceDN w:val="false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2D38B7" w:rsidR="00507E6A" w:rsidRDefault="004F50CB" w:rsidRPr="006769E2">
      <w:pPr>
        <w:pStyle w:val="ConsPlusTitlePag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В целях совершенствования правовых актов администрации гор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 xml:space="preserve">да, руководствуясь статьями 41, 58, 59 Устава города Красноярска, </w:t>
      </w:r>
    </w:p>
    <w:p w:rsidP="00A15CD5" w:rsidR="003A7543" w:rsidRDefault="003A7543" w:rsidRPr="006769E2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A15CD5" w:rsidR="003A7543" w:rsidRDefault="00A15CD5" w:rsidRPr="00A15CD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1. </w:t>
      </w:r>
      <w:proofErr w:type="gramStart"/>
      <w:r w:rsidR="003A7543" w:rsidRPr="00A15CD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Внести изменение в постановление администрации города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</w:t>
      </w:r>
      <w:r w:rsidR="003A7543" w:rsidRPr="00A15CD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от </w:t>
      </w:r>
      <w:r w:rsidR="004E3D62" w:rsidRPr="00A15CD5">
        <w:rPr>
          <w:rFonts w:ascii="Times New Roman" w:cs="Times New Roman" w:eastAsia="Times New Roman" w:hAnsi="Times New Roman"/>
          <w:sz w:val="30"/>
          <w:szCs w:val="30"/>
          <w:lang w:eastAsia="ru-RU"/>
        </w:rPr>
        <w:t>12.11.2020 № 888</w:t>
      </w:r>
      <w:r w:rsidR="003A7543" w:rsidRPr="00A15CD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«</w:t>
      </w:r>
      <w:r w:rsidR="004E3D62" w:rsidRPr="00A15CD5">
        <w:rPr>
          <w:rFonts w:ascii="Times New Roman" w:cs="Times New Roman" w:eastAsia="Times New Roman" w:hAnsi="Times New Roman"/>
          <w:sz w:val="30"/>
          <w:szCs w:val="30"/>
          <w:lang w:eastAsia="ru-RU"/>
        </w:rPr>
        <w:t>Об утверждении Положения о порядке определ</w:t>
      </w:r>
      <w:r w:rsidR="004E3D62" w:rsidRPr="00A15CD5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="004E3D62" w:rsidRPr="00A15CD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ния объема и предоставления субсидий социально ориентированным некоммерческим организациям, не являющимся государственными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</w:t>
      </w:r>
      <w:r w:rsidR="004E3D62" w:rsidRPr="00A15CD5">
        <w:rPr>
          <w:rFonts w:ascii="Times New Roman" w:cs="Times New Roman" w:eastAsia="Times New Roman" w:hAnsi="Times New Roman"/>
          <w:sz w:val="30"/>
          <w:szCs w:val="30"/>
          <w:lang w:eastAsia="ru-RU"/>
        </w:rPr>
        <w:t>(муниципальными) учреждениями, в целях финансового обеспечения затрат, связанных с реализацией социальных проектов по организации отдыха и реабилитации детей-инвалидов и молодых инвалидов в во</w:t>
      </w:r>
      <w:r w:rsidR="004E3D62" w:rsidRPr="00A15CD5">
        <w:rPr>
          <w:rFonts w:ascii="Times New Roman" w:cs="Times New Roman" w:eastAsia="Times New Roman" w:hAnsi="Times New Roman"/>
          <w:sz w:val="30"/>
          <w:szCs w:val="30"/>
          <w:lang w:eastAsia="ru-RU"/>
        </w:rPr>
        <w:t>з</w:t>
      </w:r>
      <w:r w:rsidR="004E3D62" w:rsidRPr="00A15CD5">
        <w:rPr>
          <w:rFonts w:ascii="Times New Roman" w:cs="Times New Roman" w:eastAsia="Times New Roman" w:hAnsi="Times New Roman"/>
          <w:sz w:val="30"/>
          <w:szCs w:val="30"/>
          <w:lang w:eastAsia="ru-RU"/>
        </w:rPr>
        <w:t>расте до 23 лет, в том числе с сопровождением, на основании конкур</w:t>
      </w:r>
      <w:r w:rsidR="004E3D62" w:rsidRPr="00A15CD5">
        <w:rPr>
          <w:rFonts w:ascii="Times New Roman" w:cs="Times New Roman" w:eastAsia="Times New Roman" w:hAnsi="Times New Roman"/>
          <w:sz w:val="30"/>
          <w:szCs w:val="30"/>
          <w:lang w:eastAsia="ru-RU"/>
        </w:rPr>
        <w:t>с</w:t>
      </w:r>
      <w:r w:rsidR="004E3D62" w:rsidRPr="00A15CD5">
        <w:rPr>
          <w:rFonts w:ascii="Times New Roman" w:cs="Times New Roman" w:eastAsia="Times New Roman" w:hAnsi="Times New Roman"/>
          <w:sz w:val="30"/>
          <w:szCs w:val="30"/>
          <w:lang w:eastAsia="ru-RU"/>
        </w:rPr>
        <w:t>ного</w:t>
      </w:r>
      <w:proofErr w:type="gramEnd"/>
      <w:r w:rsidR="004E3D62" w:rsidRPr="00A15CD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отбора проектов</w:t>
      </w:r>
      <w:r w:rsidR="003A7543" w:rsidRPr="00A15CD5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, </w:t>
      </w:r>
      <w:r w:rsidR="003A7543" w:rsidRPr="00A15CD5">
        <w:rPr>
          <w:rFonts w:ascii="Times New Roman" w:cs="Times New Roman" w:eastAsia="Times New Roman" w:hAnsi="Times New Roman"/>
          <w:sz w:val="30"/>
          <w:szCs w:val="30"/>
          <w:lang w:eastAsia="ru-RU"/>
        </w:rPr>
        <w:t>изложив приложение</w:t>
      </w:r>
      <w:r w:rsidR="0025517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3A7543" w:rsidRPr="00A15CD5">
        <w:rPr>
          <w:rFonts w:ascii="Times New Roman" w:cs="Times New Roman" w:eastAsia="Times New Roman" w:hAnsi="Times New Roman"/>
          <w:sz w:val="30"/>
          <w:szCs w:val="30"/>
          <w:lang w:eastAsia="ru-RU"/>
        </w:rPr>
        <w:t>к постановлению в реда</w:t>
      </w:r>
      <w:r w:rsidR="003A7543" w:rsidRPr="00A15CD5">
        <w:rPr>
          <w:rFonts w:ascii="Times New Roman" w:cs="Times New Roman" w:eastAsia="Times New Roman" w:hAnsi="Times New Roman"/>
          <w:sz w:val="30"/>
          <w:szCs w:val="30"/>
          <w:lang w:eastAsia="ru-RU"/>
        </w:rPr>
        <w:t>к</w:t>
      </w:r>
      <w:r w:rsidR="003A7543" w:rsidRPr="00A15CD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ции согласно приложению к настоящему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п</w:t>
      </w:r>
      <w:r w:rsidR="003A7543" w:rsidRPr="00A15CD5">
        <w:rPr>
          <w:rFonts w:ascii="Times New Roman" w:cs="Times New Roman" w:eastAsia="Times New Roman" w:hAnsi="Times New Roman"/>
          <w:sz w:val="30"/>
          <w:szCs w:val="30"/>
          <w:lang w:eastAsia="ru-RU"/>
        </w:rPr>
        <w:t>остановлению.</w:t>
      </w:r>
    </w:p>
    <w:p w:rsidP="00A15CD5" w:rsidR="004F50CB" w:rsidRDefault="00A15CD5" w:rsidRPr="006769E2">
      <w:pPr>
        <w:pStyle w:val="ConsPlusTitlePag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2. </w:t>
      </w:r>
      <w:r w:rsidR="00D33D4C" w:rsidRPr="006769E2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4775BC">
        <w:rPr>
          <w:rFonts w:ascii="Times New Roman" w:cs="Times New Roman" w:hAnsi="Times New Roman"/>
          <w:sz w:val="30"/>
          <w:szCs w:val="30"/>
        </w:rPr>
        <w:t>п</w:t>
      </w:r>
      <w:r w:rsidR="00D33D4C" w:rsidRPr="006769E2">
        <w:rPr>
          <w:rFonts w:ascii="Times New Roman" w:cs="Times New Roman" w:hAnsi="Times New Roman"/>
          <w:sz w:val="30"/>
          <w:szCs w:val="30"/>
        </w:rPr>
        <w:t>остановление разместить в сетевом издании «Оф</w:t>
      </w:r>
      <w:r w:rsidR="00D33D4C" w:rsidRPr="006769E2">
        <w:rPr>
          <w:rFonts w:ascii="Times New Roman" w:cs="Times New Roman" w:hAnsi="Times New Roman"/>
          <w:sz w:val="30"/>
          <w:szCs w:val="30"/>
        </w:rPr>
        <w:t>и</w:t>
      </w:r>
      <w:r w:rsidR="00D33D4C" w:rsidRPr="006769E2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>
        <w:rPr>
          <w:rFonts w:ascii="Times New Roman" w:cs="Times New Roman" w:hAnsi="Times New Roman"/>
          <w:sz w:val="30"/>
          <w:szCs w:val="30"/>
        </w:rPr>
        <w:t xml:space="preserve">          </w:t>
      </w:r>
      <w:r w:rsidR="00D33D4C" w:rsidRPr="006769E2">
        <w:rPr>
          <w:rFonts w:ascii="Times New Roman" w:cs="Times New Roman" w:hAnsi="Times New Roman"/>
          <w:sz w:val="30"/>
          <w:szCs w:val="30"/>
        </w:rPr>
        <w:t xml:space="preserve"> города</w:t>
      </w:r>
      <w:r w:rsidR="004F50CB" w:rsidRPr="006769E2">
        <w:rPr>
          <w:rFonts w:ascii="Times New Roman" w:cs="Times New Roman" w:hAnsi="Times New Roman"/>
          <w:sz w:val="30"/>
          <w:szCs w:val="30"/>
        </w:rPr>
        <w:t>.</w:t>
      </w:r>
    </w:p>
    <w:p w:rsidP="00B74E97" w:rsidR="00A15CD5" w:rsidRDefault="00A15CD5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B74E97" w:rsidR="00B74E97" w:rsidRDefault="00B74E97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B74E97" w:rsidR="00A15CD5" w:rsidRDefault="00A15CD5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B74E97" w:rsidR="00E256DA" w:rsidRDefault="004F50CB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Глава города                                                                        </w:t>
      </w:r>
      <w:r w:rsidR="00A15CD5">
        <w:rPr>
          <w:rFonts w:ascii="Times New Roman" w:cs="Times New Roman" w:hAnsi="Times New Roman"/>
          <w:sz w:val="30"/>
          <w:szCs w:val="30"/>
        </w:rPr>
        <w:t xml:space="preserve"> </w:t>
      </w:r>
      <w:r w:rsidRPr="006769E2">
        <w:rPr>
          <w:rFonts w:ascii="Times New Roman" w:cs="Times New Roman" w:hAnsi="Times New Roman"/>
          <w:sz w:val="30"/>
          <w:szCs w:val="30"/>
        </w:rPr>
        <w:t xml:space="preserve">      В.А. Логинов</w:t>
      </w:r>
    </w:p>
    <w:p w:rsidP="00B74E97" w:rsidR="00A15CD5" w:rsidRDefault="00A15CD5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255174" w:rsidR="00A15CD5" w:rsidRDefault="00A15CD5" w:rsidRPr="006769E2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255174" w:rsidR="00E256DA" w:rsidRDefault="00E256DA" w:rsidRPr="006769E2">
      <w:pPr>
        <w:spacing w:after="0" w:line="192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hAnsi="Times New Roman"/>
          <w:sz w:val="30"/>
          <w:szCs w:val="30"/>
        </w:rPr>
        <w:br w:type="page"/>
      </w:r>
    </w:p>
    <w:p w:rsidP="00325E71" w:rsidR="00E256DA" w:rsidRDefault="00E256DA" w:rsidRPr="006769E2">
      <w:pPr>
        <w:autoSpaceDE w:val="false"/>
        <w:autoSpaceDN w:val="false"/>
        <w:adjustRightInd w:val="false"/>
        <w:spacing w:after="0" w:line="192" w:lineRule="auto"/>
        <w:ind w:firstLine="5670"/>
        <w:outlineLvl w:val="0"/>
        <w:rPr>
          <w:rFonts w:ascii="Times New Roman" w:cs="Times New Roman" w:eastAsia="Calibri" w:hAnsi="Times New Roman"/>
          <w:sz w:val="30"/>
          <w:szCs w:val="30"/>
        </w:rPr>
      </w:pPr>
      <w:r w:rsidRPr="006769E2">
        <w:rPr>
          <w:rFonts w:ascii="Times New Roman" w:cs="Times New Roman" w:eastAsia="Calibri" w:hAnsi="Times New Roman"/>
          <w:sz w:val="30"/>
          <w:szCs w:val="30"/>
        </w:rPr>
        <w:lastRenderedPageBreak/>
        <w:t>Приложение</w:t>
      </w:r>
    </w:p>
    <w:p w:rsidP="00325E71" w:rsidR="00E256DA" w:rsidRDefault="00E256DA" w:rsidRPr="006769E2">
      <w:pPr>
        <w:autoSpaceDE w:val="false"/>
        <w:autoSpaceDN w:val="false"/>
        <w:adjustRightInd w:val="false"/>
        <w:spacing w:after="0" w:line="192" w:lineRule="auto"/>
        <w:ind w:firstLine="5670"/>
        <w:rPr>
          <w:rFonts w:ascii="Times New Roman" w:cs="Times New Roman" w:eastAsia="Calibri" w:hAnsi="Times New Roman"/>
          <w:sz w:val="30"/>
          <w:szCs w:val="30"/>
        </w:rPr>
      </w:pPr>
      <w:r w:rsidRPr="006769E2">
        <w:rPr>
          <w:rFonts w:ascii="Times New Roman" w:cs="Times New Roman" w:eastAsia="Calibri" w:hAnsi="Times New Roman"/>
          <w:sz w:val="30"/>
          <w:szCs w:val="30"/>
        </w:rPr>
        <w:t xml:space="preserve">к </w:t>
      </w:r>
      <w:r w:rsidR="00325E71">
        <w:rPr>
          <w:rFonts w:ascii="Times New Roman" w:cs="Times New Roman" w:eastAsia="Calibri" w:hAnsi="Times New Roman"/>
          <w:sz w:val="30"/>
          <w:szCs w:val="30"/>
        </w:rPr>
        <w:t>п</w:t>
      </w:r>
      <w:r w:rsidRPr="006769E2">
        <w:rPr>
          <w:rFonts w:ascii="Times New Roman" w:cs="Times New Roman" w:eastAsia="Calibri" w:hAnsi="Times New Roman"/>
          <w:sz w:val="30"/>
          <w:szCs w:val="30"/>
        </w:rPr>
        <w:t>остановлению</w:t>
      </w:r>
    </w:p>
    <w:p w:rsidP="00325E71" w:rsidR="00E256DA" w:rsidRDefault="00E256DA" w:rsidRPr="006769E2">
      <w:pPr>
        <w:autoSpaceDE w:val="false"/>
        <w:autoSpaceDN w:val="false"/>
        <w:adjustRightInd w:val="false"/>
        <w:spacing w:after="0" w:line="192" w:lineRule="auto"/>
        <w:ind w:firstLine="5670"/>
        <w:rPr>
          <w:rFonts w:ascii="Times New Roman" w:cs="Times New Roman" w:eastAsia="Calibri" w:hAnsi="Times New Roman"/>
          <w:sz w:val="30"/>
          <w:szCs w:val="30"/>
        </w:rPr>
      </w:pPr>
      <w:r w:rsidRPr="006769E2">
        <w:rPr>
          <w:rFonts w:ascii="Times New Roman" w:cs="Times New Roman" w:eastAsia="Calibri" w:hAnsi="Times New Roman"/>
          <w:sz w:val="30"/>
          <w:szCs w:val="30"/>
        </w:rPr>
        <w:t>администрации города</w:t>
      </w:r>
    </w:p>
    <w:p w:rsidP="00325E71" w:rsidR="00E256DA" w:rsidRDefault="002312EE" w:rsidRPr="006769E2">
      <w:pPr>
        <w:autoSpaceDE w:val="false"/>
        <w:autoSpaceDN w:val="false"/>
        <w:adjustRightInd w:val="false"/>
        <w:spacing w:after="0" w:line="192" w:lineRule="auto"/>
        <w:ind w:firstLine="5670"/>
        <w:rPr>
          <w:rFonts w:ascii="Times New Roman" w:cs="Times New Roman" w:eastAsia="Calibri" w:hAnsi="Times New Roman"/>
          <w:sz w:val="30"/>
          <w:szCs w:val="30"/>
        </w:rPr>
      </w:pPr>
      <w:r w:rsidRPr="006769E2">
        <w:rPr>
          <w:rFonts w:ascii="Times New Roman" w:cs="Times New Roman" w:eastAsia="Calibri" w:hAnsi="Times New Roman"/>
          <w:sz w:val="30"/>
          <w:szCs w:val="30"/>
        </w:rPr>
        <w:t>от _________</w:t>
      </w:r>
      <w:r w:rsidR="00325E71">
        <w:rPr>
          <w:rFonts w:ascii="Times New Roman" w:cs="Times New Roman" w:eastAsia="Calibri" w:hAnsi="Times New Roman"/>
          <w:sz w:val="30"/>
          <w:szCs w:val="30"/>
        </w:rPr>
        <w:t>____</w:t>
      </w:r>
      <w:r w:rsidRPr="006769E2">
        <w:rPr>
          <w:rFonts w:ascii="Times New Roman" w:cs="Times New Roman" w:eastAsia="Calibri" w:hAnsi="Times New Roman"/>
          <w:sz w:val="30"/>
          <w:szCs w:val="30"/>
        </w:rPr>
        <w:t xml:space="preserve"> </w:t>
      </w:r>
      <w:r w:rsidR="00E256DA" w:rsidRPr="006769E2">
        <w:rPr>
          <w:rFonts w:ascii="Times New Roman" w:cs="Times New Roman" w:eastAsia="Calibri" w:hAnsi="Times New Roman"/>
          <w:sz w:val="30"/>
          <w:szCs w:val="30"/>
        </w:rPr>
        <w:t>№ ____</w:t>
      </w:r>
      <w:r w:rsidR="00325E71">
        <w:rPr>
          <w:rFonts w:ascii="Times New Roman" w:cs="Times New Roman" w:eastAsia="Calibri" w:hAnsi="Times New Roman"/>
          <w:sz w:val="30"/>
          <w:szCs w:val="30"/>
        </w:rPr>
        <w:t>__</w:t>
      </w:r>
    </w:p>
    <w:p w:rsidP="00325E71" w:rsidR="00E256DA" w:rsidRDefault="00E256DA" w:rsidRPr="006769E2">
      <w:pPr>
        <w:autoSpaceDE w:val="false"/>
        <w:autoSpaceDN w:val="false"/>
        <w:adjustRightInd w:val="false"/>
        <w:spacing w:after="0" w:line="192" w:lineRule="auto"/>
        <w:ind w:firstLine="5670"/>
        <w:rPr>
          <w:rFonts w:ascii="Times New Roman" w:cs="Times New Roman" w:eastAsia="Calibri" w:hAnsi="Times New Roman"/>
          <w:sz w:val="30"/>
          <w:szCs w:val="30"/>
        </w:rPr>
      </w:pPr>
    </w:p>
    <w:p w:rsidP="00325E71" w:rsidR="00E256DA" w:rsidRDefault="00E256DA" w:rsidRPr="006769E2">
      <w:pPr>
        <w:autoSpaceDE w:val="false"/>
        <w:autoSpaceDN w:val="false"/>
        <w:adjustRightInd w:val="false"/>
        <w:spacing w:after="0" w:line="192" w:lineRule="auto"/>
        <w:ind w:firstLine="5670"/>
        <w:rPr>
          <w:rFonts w:ascii="Times New Roman" w:cs="Times New Roman" w:eastAsia="Calibri" w:hAnsi="Times New Roman"/>
          <w:sz w:val="30"/>
          <w:szCs w:val="30"/>
        </w:rPr>
      </w:pPr>
      <w:r w:rsidRPr="006769E2">
        <w:rPr>
          <w:rFonts w:ascii="Times New Roman" w:cs="Times New Roman" w:eastAsia="Calibri" w:hAnsi="Times New Roman"/>
          <w:sz w:val="30"/>
          <w:szCs w:val="30"/>
        </w:rPr>
        <w:t>«Приложение</w:t>
      </w:r>
    </w:p>
    <w:p w:rsidP="00325E71" w:rsidR="00E256DA" w:rsidRDefault="00E256DA" w:rsidRPr="006769E2">
      <w:pPr>
        <w:autoSpaceDE w:val="false"/>
        <w:autoSpaceDN w:val="false"/>
        <w:adjustRightInd w:val="false"/>
        <w:spacing w:after="0" w:line="192" w:lineRule="auto"/>
        <w:ind w:firstLine="5670"/>
        <w:rPr>
          <w:rFonts w:ascii="Times New Roman" w:cs="Times New Roman" w:eastAsia="Calibri" w:hAnsi="Times New Roman"/>
          <w:sz w:val="30"/>
          <w:szCs w:val="30"/>
        </w:rPr>
      </w:pPr>
      <w:r w:rsidRPr="006769E2">
        <w:rPr>
          <w:rFonts w:ascii="Times New Roman" w:cs="Times New Roman" w:eastAsia="Calibri" w:hAnsi="Times New Roman"/>
          <w:sz w:val="30"/>
          <w:szCs w:val="30"/>
        </w:rPr>
        <w:t xml:space="preserve">к </w:t>
      </w:r>
      <w:r w:rsidR="00325E71">
        <w:rPr>
          <w:rFonts w:ascii="Times New Roman" w:cs="Times New Roman" w:eastAsia="Calibri" w:hAnsi="Times New Roman"/>
          <w:sz w:val="30"/>
          <w:szCs w:val="30"/>
        </w:rPr>
        <w:t>п</w:t>
      </w:r>
      <w:r w:rsidRPr="006769E2">
        <w:rPr>
          <w:rFonts w:ascii="Times New Roman" w:cs="Times New Roman" w:eastAsia="Calibri" w:hAnsi="Times New Roman"/>
          <w:sz w:val="30"/>
          <w:szCs w:val="30"/>
        </w:rPr>
        <w:t>остановлению</w:t>
      </w:r>
    </w:p>
    <w:p w:rsidP="00325E71" w:rsidR="00E256DA" w:rsidRDefault="00E256DA" w:rsidRPr="006769E2">
      <w:pPr>
        <w:autoSpaceDE w:val="false"/>
        <w:autoSpaceDN w:val="false"/>
        <w:adjustRightInd w:val="false"/>
        <w:spacing w:after="0" w:line="192" w:lineRule="auto"/>
        <w:ind w:firstLine="5670"/>
        <w:rPr>
          <w:rFonts w:ascii="Times New Roman" w:cs="Times New Roman" w:eastAsia="Calibri" w:hAnsi="Times New Roman"/>
          <w:sz w:val="30"/>
          <w:szCs w:val="30"/>
        </w:rPr>
      </w:pPr>
      <w:r w:rsidRPr="006769E2">
        <w:rPr>
          <w:rFonts w:ascii="Times New Roman" w:cs="Times New Roman" w:eastAsia="Calibri" w:hAnsi="Times New Roman"/>
          <w:sz w:val="30"/>
          <w:szCs w:val="30"/>
        </w:rPr>
        <w:t>администрации города</w:t>
      </w:r>
    </w:p>
    <w:p w:rsidP="00325E71" w:rsidR="00E256DA" w:rsidRDefault="00E256DA" w:rsidRPr="006769E2">
      <w:pPr>
        <w:autoSpaceDE w:val="false"/>
        <w:autoSpaceDN w:val="false"/>
        <w:adjustRightInd w:val="false"/>
        <w:spacing w:after="0" w:line="192" w:lineRule="auto"/>
        <w:ind w:firstLine="5670"/>
        <w:rPr>
          <w:rFonts w:ascii="Times New Roman" w:cs="Times New Roman" w:eastAsia="Calibri" w:hAnsi="Times New Roman"/>
          <w:sz w:val="30"/>
          <w:szCs w:val="30"/>
        </w:rPr>
      </w:pPr>
      <w:r w:rsidRPr="006769E2">
        <w:rPr>
          <w:rFonts w:ascii="Times New Roman" w:cs="Times New Roman" w:eastAsia="Calibri" w:hAnsi="Times New Roman"/>
          <w:sz w:val="30"/>
          <w:szCs w:val="30"/>
        </w:rPr>
        <w:t xml:space="preserve">от </w:t>
      </w:r>
      <w:r w:rsidR="002312EE" w:rsidRPr="006769E2">
        <w:rPr>
          <w:rFonts w:ascii="Times New Roman" w:cs="Times New Roman" w:eastAsia="Calibri" w:hAnsi="Times New Roman"/>
          <w:sz w:val="30"/>
          <w:szCs w:val="30"/>
        </w:rPr>
        <w:t>12.11</w:t>
      </w:r>
      <w:r w:rsidRPr="006769E2">
        <w:rPr>
          <w:rFonts w:ascii="Times New Roman" w:cs="Times New Roman" w:eastAsia="Calibri" w:hAnsi="Times New Roman"/>
          <w:sz w:val="30"/>
          <w:szCs w:val="30"/>
        </w:rPr>
        <w:t>.202</w:t>
      </w:r>
      <w:r w:rsidR="002312EE" w:rsidRPr="006769E2">
        <w:rPr>
          <w:rFonts w:ascii="Times New Roman" w:cs="Times New Roman" w:eastAsia="Calibri" w:hAnsi="Times New Roman"/>
          <w:sz w:val="30"/>
          <w:szCs w:val="30"/>
        </w:rPr>
        <w:t>0</w:t>
      </w:r>
      <w:r w:rsidRPr="006769E2">
        <w:rPr>
          <w:rFonts w:ascii="Times New Roman" w:cs="Times New Roman" w:eastAsia="Calibri" w:hAnsi="Times New Roman"/>
          <w:sz w:val="30"/>
          <w:szCs w:val="30"/>
        </w:rPr>
        <w:t xml:space="preserve"> № </w:t>
      </w:r>
      <w:r w:rsidR="002312EE" w:rsidRPr="006769E2">
        <w:rPr>
          <w:rFonts w:ascii="Times New Roman" w:cs="Times New Roman" w:eastAsia="Calibri" w:hAnsi="Times New Roman"/>
          <w:sz w:val="30"/>
          <w:szCs w:val="30"/>
        </w:rPr>
        <w:t>888</w:t>
      </w:r>
    </w:p>
    <w:p w:rsidP="002D38B7" w:rsidR="00E256DA" w:rsidRDefault="00E256DA" w:rsidRPr="006769E2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Calibri" w:hAnsi="Times New Roman"/>
          <w:sz w:val="30"/>
          <w:szCs w:val="30"/>
        </w:rPr>
      </w:pPr>
    </w:p>
    <w:p w:rsidP="002D38B7" w:rsidR="00E256DA" w:rsidRDefault="00E256DA">
      <w:pPr>
        <w:spacing w:after="0" w:line="19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2D38B7" w:rsidR="00325E71" w:rsidRDefault="00325E71" w:rsidRPr="006769E2">
      <w:pPr>
        <w:spacing w:after="0" w:line="19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25E71" w:rsidR="00325E71" w:rsidRDefault="00325E71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ПОЛОЖЕНИЕ</w:t>
      </w:r>
      <w:r w:rsidR="00E256DA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325E71" w:rsidR="00325E71" w:rsidRDefault="002312EE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 порядке определения объема и предоставления субсидий </w:t>
      </w:r>
    </w:p>
    <w:p w:rsidP="00325E71" w:rsidR="00325E71" w:rsidRDefault="002312EE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социально ориентированным некоммерческим организациям, </w:t>
      </w:r>
    </w:p>
    <w:p w:rsidP="00325E71" w:rsidR="00325E71" w:rsidRDefault="002312EE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не являющимся государственными (муниципальными) учреждениями, </w:t>
      </w:r>
      <w:proofErr w:type="gramEnd"/>
    </w:p>
    <w:p w:rsidP="00325E71" w:rsidR="00325E71" w:rsidRDefault="002312EE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целях финансового обеспечения затрат, связанных с реализацией </w:t>
      </w:r>
    </w:p>
    <w:p w:rsidP="00325E71" w:rsidR="00325E71" w:rsidRDefault="002312EE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социальных проектов по организации отдыха и реабилитации </w:t>
      </w:r>
    </w:p>
    <w:p w:rsidP="00325E71" w:rsidR="00E256DA" w:rsidRDefault="002312EE" w:rsidRPr="006769E2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детей-инвалидов и молодых инвалидов в возрасте до 23 лет, в том числе с сопровождением, на основании конкурсного отбора проектов</w:t>
      </w:r>
    </w:p>
    <w:p w:rsidP="002D38B7" w:rsidR="00626D87" w:rsidRDefault="00626D87" w:rsidRPr="006769E2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25E71" w:rsidR="00E256DA" w:rsidRDefault="00325E71" w:rsidRPr="006769E2">
      <w:pPr>
        <w:widowControl w:val="false"/>
        <w:autoSpaceDE w:val="false"/>
        <w:autoSpaceDN w:val="false"/>
        <w:spacing w:after="0" w:line="240" w:lineRule="auto"/>
        <w:ind w:left="360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 w:val="en-US"/>
        </w:rPr>
        <w:t>I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r w:rsidR="00E256DA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Общие положения</w:t>
      </w:r>
    </w:p>
    <w:p w:rsidP="002D38B7" w:rsidR="004F50CB" w:rsidRDefault="004F50CB" w:rsidRPr="006769E2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325E71" w:rsidR="003A7543" w:rsidRDefault="004F50CB" w:rsidRPr="00325E7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25E71">
        <w:rPr>
          <w:rFonts w:ascii="Times New Roman" w:cs="Times New Roman" w:hAnsi="Times New Roman"/>
          <w:sz w:val="30"/>
          <w:szCs w:val="30"/>
        </w:rPr>
        <w:t xml:space="preserve">1. </w:t>
      </w:r>
      <w:proofErr w:type="gramStart"/>
      <w:r w:rsidR="003A7543" w:rsidRPr="00325E71">
        <w:rPr>
          <w:rFonts w:ascii="Times New Roman" w:cs="Times New Roman" w:hAnsi="Times New Roman"/>
          <w:sz w:val="30"/>
          <w:szCs w:val="30"/>
        </w:rPr>
        <w:t>Настоящее Положение определяет порядок определения объема и предоставления субсидии социально ориентированным некоммерч</w:t>
      </w:r>
      <w:r w:rsidR="003A7543" w:rsidRPr="00325E71">
        <w:rPr>
          <w:rFonts w:ascii="Times New Roman" w:cs="Times New Roman" w:hAnsi="Times New Roman"/>
          <w:sz w:val="30"/>
          <w:szCs w:val="30"/>
        </w:rPr>
        <w:t>е</w:t>
      </w:r>
      <w:r w:rsidR="003A7543" w:rsidRPr="00325E71">
        <w:rPr>
          <w:rFonts w:ascii="Times New Roman" w:cs="Times New Roman" w:hAnsi="Times New Roman"/>
          <w:sz w:val="30"/>
          <w:szCs w:val="30"/>
        </w:rPr>
        <w:t>ским организациям, не являющимся государственными (муниципал</w:t>
      </w:r>
      <w:r w:rsidR="003A7543" w:rsidRPr="00325E71">
        <w:rPr>
          <w:rFonts w:ascii="Times New Roman" w:cs="Times New Roman" w:hAnsi="Times New Roman"/>
          <w:sz w:val="30"/>
          <w:szCs w:val="30"/>
        </w:rPr>
        <w:t>ь</w:t>
      </w:r>
      <w:r w:rsidR="003A7543" w:rsidRPr="00325E71">
        <w:rPr>
          <w:rFonts w:ascii="Times New Roman" w:cs="Times New Roman" w:hAnsi="Times New Roman"/>
          <w:sz w:val="30"/>
          <w:szCs w:val="30"/>
        </w:rPr>
        <w:t xml:space="preserve">ными) учреждениями (далее </w:t>
      </w:r>
      <w:r w:rsidR="00325E71">
        <w:rPr>
          <w:rFonts w:ascii="Times New Roman" w:cs="Times New Roman" w:hAnsi="Times New Roman"/>
          <w:sz w:val="30"/>
          <w:szCs w:val="30"/>
        </w:rPr>
        <w:t>–</w:t>
      </w:r>
      <w:r w:rsidR="003A7543" w:rsidRPr="00325E71">
        <w:rPr>
          <w:rFonts w:ascii="Times New Roman" w:cs="Times New Roman" w:hAnsi="Times New Roman"/>
          <w:sz w:val="30"/>
          <w:szCs w:val="30"/>
        </w:rPr>
        <w:t xml:space="preserve"> СОНКО), </w:t>
      </w:r>
      <w:r w:rsidR="00626D87" w:rsidRPr="00325E71">
        <w:rPr>
          <w:rFonts w:ascii="Times New Roman" w:cs="Times New Roman" w:hAnsi="Times New Roman"/>
          <w:sz w:val="30"/>
          <w:szCs w:val="30"/>
        </w:rPr>
        <w:t>в целях финансового обеспеч</w:t>
      </w:r>
      <w:r w:rsidR="00626D87" w:rsidRPr="00325E71">
        <w:rPr>
          <w:rFonts w:ascii="Times New Roman" w:cs="Times New Roman" w:hAnsi="Times New Roman"/>
          <w:sz w:val="30"/>
          <w:szCs w:val="30"/>
        </w:rPr>
        <w:t>е</w:t>
      </w:r>
      <w:r w:rsidR="00626D87" w:rsidRPr="00325E71">
        <w:rPr>
          <w:rFonts w:ascii="Times New Roman" w:cs="Times New Roman" w:hAnsi="Times New Roman"/>
          <w:sz w:val="30"/>
          <w:szCs w:val="30"/>
        </w:rPr>
        <w:t>ния затрат, связанных с реализацией социальных проектов по организ</w:t>
      </w:r>
      <w:r w:rsidR="00626D87" w:rsidRPr="00325E71">
        <w:rPr>
          <w:rFonts w:ascii="Times New Roman" w:cs="Times New Roman" w:hAnsi="Times New Roman"/>
          <w:sz w:val="30"/>
          <w:szCs w:val="30"/>
        </w:rPr>
        <w:t>а</w:t>
      </w:r>
      <w:r w:rsidR="00626D87" w:rsidRPr="00325E71">
        <w:rPr>
          <w:rFonts w:ascii="Times New Roman" w:cs="Times New Roman" w:hAnsi="Times New Roman"/>
          <w:sz w:val="30"/>
          <w:szCs w:val="30"/>
        </w:rPr>
        <w:t xml:space="preserve">ции отдыха и реабилитации детей-инвалидов и молодых инвалидов </w:t>
      </w:r>
      <w:r w:rsidR="00325E71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626D87" w:rsidRPr="00325E71">
        <w:rPr>
          <w:rFonts w:ascii="Times New Roman" w:cs="Times New Roman" w:hAnsi="Times New Roman"/>
          <w:sz w:val="30"/>
          <w:szCs w:val="30"/>
        </w:rPr>
        <w:t>в возрасте до 23 лет, в том числе с сопровождением, на основании ко</w:t>
      </w:r>
      <w:r w:rsidR="00626D87" w:rsidRPr="00325E71">
        <w:rPr>
          <w:rFonts w:ascii="Times New Roman" w:cs="Times New Roman" w:hAnsi="Times New Roman"/>
          <w:sz w:val="30"/>
          <w:szCs w:val="30"/>
        </w:rPr>
        <w:t>н</w:t>
      </w:r>
      <w:r w:rsidR="00626D87" w:rsidRPr="00325E71">
        <w:rPr>
          <w:rFonts w:ascii="Times New Roman" w:cs="Times New Roman" w:hAnsi="Times New Roman"/>
          <w:sz w:val="30"/>
          <w:szCs w:val="30"/>
        </w:rPr>
        <w:t xml:space="preserve">курсного отбора проектов </w:t>
      </w:r>
      <w:r w:rsidR="003A7543" w:rsidRPr="00325E71">
        <w:rPr>
          <w:rFonts w:ascii="Times New Roman" w:cs="Times New Roman" w:hAnsi="Times New Roman"/>
          <w:sz w:val="30"/>
          <w:szCs w:val="30"/>
        </w:rPr>
        <w:t xml:space="preserve">(далее </w:t>
      </w:r>
      <w:r w:rsidR="00325E71">
        <w:rPr>
          <w:rFonts w:ascii="Times New Roman" w:cs="Times New Roman" w:hAnsi="Times New Roman"/>
          <w:sz w:val="30"/>
          <w:szCs w:val="30"/>
        </w:rPr>
        <w:t>–</w:t>
      </w:r>
      <w:r w:rsidR="003A7543" w:rsidRPr="00325E71">
        <w:rPr>
          <w:rFonts w:ascii="Times New Roman" w:cs="Times New Roman" w:hAnsi="Times New Roman"/>
          <w:sz w:val="30"/>
          <w:szCs w:val="30"/>
        </w:rPr>
        <w:t xml:space="preserve"> субсидия), в текущем финансовом году</w:t>
      </w:r>
      <w:proofErr w:type="gramEnd"/>
      <w:r w:rsidR="003A7543" w:rsidRPr="00325E71">
        <w:rPr>
          <w:rFonts w:ascii="Times New Roman" w:cs="Times New Roman" w:hAnsi="Times New Roman"/>
          <w:sz w:val="30"/>
          <w:szCs w:val="30"/>
        </w:rPr>
        <w:t xml:space="preserve">, в том числе результаты их предоставления; порядок проведения отбора получателей субсидии; </w:t>
      </w:r>
      <w:proofErr w:type="gramStart"/>
      <w:r w:rsidR="003A7543" w:rsidRPr="00325E71">
        <w:rPr>
          <w:rFonts w:ascii="Times New Roman" w:cs="Times New Roman" w:hAnsi="Times New Roman"/>
          <w:sz w:val="30"/>
          <w:szCs w:val="30"/>
        </w:rPr>
        <w:t>положения об осуществлении в отнош</w:t>
      </w:r>
      <w:r w:rsidR="003A7543" w:rsidRPr="00325E71">
        <w:rPr>
          <w:rFonts w:ascii="Times New Roman" w:cs="Times New Roman" w:hAnsi="Times New Roman"/>
          <w:sz w:val="30"/>
          <w:szCs w:val="30"/>
        </w:rPr>
        <w:t>е</w:t>
      </w:r>
      <w:r w:rsidR="003A7543" w:rsidRPr="00325E71">
        <w:rPr>
          <w:rFonts w:ascii="Times New Roman" w:cs="Times New Roman" w:hAnsi="Times New Roman"/>
          <w:sz w:val="30"/>
          <w:szCs w:val="30"/>
        </w:rPr>
        <w:t xml:space="preserve">нии получателей субсидии и лиц, указанных в </w:t>
      </w:r>
      <w:hyperlink r:id="rId10">
        <w:r w:rsidR="003A7543" w:rsidRPr="00325E71">
          <w:rPr>
            <w:rFonts w:ascii="Times New Roman" w:cs="Times New Roman" w:hAnsi="Times New Roman"/>
            <w:sz w:val="30"/>
            <w:szCs w:val="30"/>
          </w:rPr>
          <w:t>пункте 3 статьи 78.1</w:t>
        </w:r>
      </w:hyperlink>
      <w:r w:rsidR="003A7543" w:rsidRPr="00325E71">
        <w:rPr>
          <w:rFonts w:ascii="Times New Roman" w:cs="Times New Roman" w:hAnsi="Times New Roman"/>
          <w:sz w:val="30"/>
          <w:szCs w:val="30"/>
        </w:rPr>
        <w:t xml:space="preserve"> Бюджетного кодекса Российской Федерации, проверок главным расп</w:t>
      </w:r>
      <w:r w:rsidR="003A7543" w:rsidRPr="00325E71">
        <w:rPr>
          <w:rFonts w:ascii="Times New Roman" w:cs="Times New Roman" w:hAnsi="Times New Roman"/>
          <w:sz w:val="30"/>
          <w:szCs w:val="30"/>
        </w:rPr>
        <w:t>о</w:t>
      </w:r>
      <w:r w:rsidR="003A7543" w:rsidRPr="00325E71">
        <w:rPr>
          <w:rFonts w:ascii="Times New Roman" w:cs="Times New Roman" w:hAnsi="Times New Roman"/>
          <w:sz w:val="30"/>
          <w:szCs w:val="30"/>
        </w:rPr>
        <w:t xml:space="preserve">рядителем бюджетных средств (далее </w:t>
      </w:r>
      <w:r w:rsidR="00325E71">
        <w:rPr>
          <w:rFonts w:ascii="Times New Roman" w:cs="Times New Roman" w:hAnsi="Times New Roman"/>
          <w:sz w:val="30"/>
          <w:szCs w:val="30"/>
        </w:rPr>
        <w:t>–</w:t>
      </w:r>
      <w:r w:rsidR="003A7543" w:rsidRPr="00325E71">
        <w:rPr>
          <w:rFonts w:ascii="Times New Roman" w:cs="Times New Roman" w:hAnsi="Times New Roman"/>
          <w:sz w:val="30"/>
          <w:szCs w:val="30"/>
        </w:rPr>
        <w:t xml:space="preserve"> ГРБС), предоставившим субс</w:t>
      </w:r>
      <w:r w:rsidR="003A7543" w:rsidRPr="00325E71">
        <w:rPr>
          <w:rFonts w:ascii="Times New Roman" w:cs="Times New Roman" w:hAnsi="Times New Roman"/>
          <w:sz w:val="30"/>
          <w:szCs w:val="30"/>
        </w:rPr>
        <w:t>и</w:t>
      </w:r>
      <w:r w:rsidR="003A7543" w:rsidRPr="00325E71">
        <w:rPr>
          <w:rFonts w:ascii="Times New Roman" w:cs="Times New Roman" w:hAnsi="Times New Roman"/>
          <w:sz w:val="30"/>
          <w:szCs w:val="30"/>
        </w:rPr>
        <w:t xml:space="preserve">дии, соблюдения ими порядка и условий предоставления субсидии, </w:t>
      </w:r>
      <w:r w:rsidR="00325E71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3A7543" w:rsidRPr="00325E71">
        <w:rPr>
          <w:rFonts w:ascii="Times New Roman" w:cs="Times New Roman" w:hAnsi="Times New Roman"/>
          <w:sz w:val="30"/>
          <w:szCs w:val="30"/>
        </w:rPr>
        <w:t>в том числе в части достижения результатов их предоставления, а также проверок органами муниципального финансового контроля в соотве</w:t>
      </w:r>
      <w:r w:rsidR="003A7543" w:rsidRPr="00325E71">
        <w:rPr>
          <w:rFonts w:ascii="Times New Roman" w:cs="Times New Roman" w:hAnsi="Times New Roman"/>
          <w:sz w:val="30"/>
          <w:szCs w:val="30"/>
        </w:rPr>
        <w:t>т</w:t>
      </w:r>
      <w:r w:rsidR="003A7543" w:rsidRPr="00325E71">
        <w:rPr>
          <w:rFonts w:ascii="Times New Roman" w:cs="Times New Roman" w:hAnsi="Times New Roman"/>
          <w:sz w:val="30"/>
          <w:szCs w:val="30"/>
        </w:rPr>
        <w:t xml:space="preserve">ствии со </w:t>
      </w:r>
      <w:hyperlink r:id="rId11">
        <w:r w:rsidR="003A7543" w:rsidRPr="00325E71">
          <w:rPr>
            <w:rFonts w:ascii="Times New Roman" w:cs="Times New Roman" w:hAnsi="Times New Roman"/>
            <w:sz w:val="30"/>
            <w:szCs w:val="30"/>
          </w:rPr>
          <w:t>статьями 268.1</w:t>
        </w:r>
      </w:hyperlink>
      <w:r w:rsidR="003A7543" w:rsidRPr="00325E71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>
        <w:r w:rsidR="003A7543" w:rsidRPr="00325E71">
          <w:rPr>
            <w:rFonts w:ascii="Times New Roman" w:cs="Times New Roman" w:hAnsi="Times New Roman"/>
            <w:sz w:val="30"/>
            <w:szCs w:val="30"/>
          </w:rPr>
          <w:t>269.2</w:t>
        </w:r>
      </w:hyperlink>
      <w:r w:rsidR="003A7543" w:rsidRPr="00325E71">
        <w:rPr>
          <w:rFonts w:ascii="Times New Roman" w:cs="Times New Roman" w:hAnsi="Times New Roman"/>
          <w:sz w:val="30"/>
          <w:szCs w:val="30"/>
        </w:rPr>
        <w:t xml:space="preserve"> Бюджетного кодекса Российской</w:t>
      </w:r>
      <w:proofErr w:type="gramEnd"/>
      <w:r w:rsidR="003A7543" w:rsidRPr="00325E71">
        <w:rPr>
          <w:rFonts w:ascii="Times New Roman" w:cs="Times New Roman" w:hAnsi="Times New Roman"/>
          <w:sz w:val="30"/>
          <w:szCs w:val="30"/>
        </w:rPr>
        <w:t xml:space="preserve"> Фед</w:t>
      </w:r>
      <w:r w:rsidR="003A7543" w:rsidRPr="00325E71">
        <w:rPr>
          <w:rFonts w:ascii="Times New Roman" w:cs="Times New Roman" w:hAnsi="Times New Roman"/>
          <w:sz w:val="30"/>
          <w:szCs w:val="30"/>
        </w:rPr>
        <w:t>е</w:t>
      </w:r>
      <w:r w:rsidR="003A7543" w:rsidRPr="00325E71">
        <w:rPr>
          <w:rFonts w:ascii="Times New Roman" w:cs="Times New Roman" w:hAnsi="Times New Roman"/>
          <w:sz w:val="30"/>
          <w:szCs w:val="30"/>
        </w:rPr>
        <w:t>рации.</w:t>
      </w:r>
    </w:p>
    <w:p w:rsidP="00325E71" w:rsidR="004F50CB" w:rsidRDefault="004F50CB" w:rsidRPr="00325E7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25E71">
        <w:rPr>
          <w:rFonts w:ascii="Times New Roman" w:cs="Times New Roman" w:hAnsi="Times New Roman"/>
          <w:sz w:val="30"/>
          <w:szCs w:val="30"/>
        </w:rPr>
        <w:t>2. В настоящем Положении используются следующие понятия:</w:t>
      </w:r>
    </w:p>
    <w:p w:rsidP="00325E71" w:rsidR="004F50CB" w:rsidRDefault="004F50CB" w:rsidRPr="00325E7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25E71">
        <w:rPr>
          <w:rFonts w:ascii="Times New Roman" w:cs="Times New Roman" w:hAnsi="Times New Roman"/>
          <w:sz w:val="30"/>
          <w:szCs w:val="30"/>
        </w:rPr>
        <w:t xml:space="preserve">СОНКО </w:t>
      </w:r>
      <w:r w:rsidR="00325E71">
        <w:rPr>
          <w:rFonts w:ascii="Times New Roman" w:cs="Times New Roman" w:hAnsi="Times New Roman"/>
          <w:sz w:val="30"/>
          <w:szCs w:val="30"/>
        </w:rPr>
        <w:t>–</w:t>
      </w:r>
      <w:r w:rsidRPr="00325E71">
        <w:rPr>
          <w:rFonts w:ascii="Times New Roman" w:cs="Times New Roman" w:hAnsi="Times New Roman"/>
          <w:sz w:val="30"/>
          <w:szCs w:val="30"/>
        </w:rPr>
        <w:t xml:space="preserve"> социально ориентированная некоммерческая организ</w:t>
      </w:r>
      <w:r w:rsidRPr="00325E71">
        <w:rPr>
          <w:rFonts w:ascii="Times New Roman" w:cs="Times New Roman" w:hAnsi="Times New Roman"/>
          <w:sz w:val="30"/>
          <w:szCs w:val="30"/>
        </w:rPr>
        <w:t>а</w:t>
      </w:r>
      <w:r w:rsidRPr="00325E71">
        <w:rPr>
          <w:rFonts w:ascii="Times New Roman" w:cs="Times New Roman" w:hAnsi="Times New Roman"/>
          <w:sz w:val="30"/>
          <w:szCs w:val="30"/>
        </w:rPr>
        <w:t>ция, не являющаяся государственным (муниципальным) учреждением;</w:t>
      </w:r>
    </w:p>
    <w:p w:rsidP="00325E71" w:rsidR="003A7543" w:rsidRDefault="004F50CB" w:rsidRPr="00325E7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i/>
          <w:sz w:val="30"/>
          <w:szCs w:val="30"/>
          <w:lang w:eastAsia="ru-RU"/>
        </w:rPr>
      </w:pPr>
      <w:r w:rsidRPr="00325E71">
        <w:rPr>
          <w:rFonts w:ascii="Times New Roman" w:cs="Times New Roman" w:hAnsi="Times New Roman"/>
          <w:sz w:val="30"/>
          <w:szCs w:val="30"/>
        </w:rPr>
        <w:t>социальный проект</w:t>
      </w:r>
      <w:r w:rsidR="002D280E" w:rsidRPr="00325E71">
        <w:rPr>
          <w:rFonts w:ascii="Times New Roman" w:cs="Times New Roman" w:hAnsi="Times New Roman"/>
          <w:sz w:val="30"/>
          <w:szCs w:val="30"/>
        </w:rPr>
        <w:t xml:space="preserve"> </w:t>
      </w:r>
      <w:r w:rsidR="00325E71">
        <w:rPr>
          <w:rFonts w:ascii="Times New Roman" w:cs="Times New Roman" w:hAnsi="Times New Roman"/>
          <w:sz w:val="30"/>
          <w:szCs w:val="30"/>
        </w:rPr>
        <w:t>–</w:t>
      </w:r>
      <w:r w:rsidRPr="00325E71">
        <w:rPr>
          <w:rFonts w:ascii="Times New Roman" w:cs="Times New Roman" w:hAnsi="Times New Roman"/>
          <w:sz w:val="30"/>
          <w:szCs w:val="30"/>
        </w:rPr>
        <w:t xml:space="preserve"> </w:t>
      </w:r>
      <w:r w:rsidR="003A7543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мероприятия, объединенные по функци</w:t>
      </w:r>
      <w:r w:rsidR="003A7543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3A7543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нальным и финансовым признакам, ограниченные периодом времени, </w:t>
      </w:r>
      <w:r w:rsidR="003A7543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соответствующие учредительным документам СОНКО и направленные на решение конкретных задач, уст</w:t>
      </w:r>
      <w:r w:rsidR="00B122D4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ановленных </w:t>
      </w:r>
      <w:r w:rsidR="00DC1214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настоящим </w:t>
      </w:r>
      <w:r w:rsidR="00881732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Положени</w:t>
      </w:r>
      <w:r w:rsidR="00221CA5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ем</w:t>
      </w:r>
      <w:r w:rsidR="003A7543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  <w:r w:rsidR="00221CA5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325E71" w:rsidR="004F50CB" w:rsidRDefault="001D1530" w:rsidRPr="00325E7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25E71">
        <w:rPr>
          <w:rFonts w:ascii="Times New Roman" w:cs="Times New Roman" w:hAnsi="Times New Roman"/>
          <w:sz w:val="30"/>
          <w:szCs w:val="30"/>
        </w:rPr>
        <w:t>заявка</w:t>
      </w:r>
      <w:r w:rsidR="004F50CB" w:rsidRPr="00325E71">
        <w:rPr>
          <w:rFonts w:ascii="Times New Roman" w:cs="Times New Roman" w:hAnsi="Times New Roman"/>
          <w:sz w:val="30"/>
          <w:szCs w:val="30"/>
        </w:rPr>
        <w:t xml:space="preserve"> </w:t>
      </w:r>
      <w:r w:rsidR="00325E71">
        <w:rPr>
          <w:rFonts w:ascii="Times New Roman" w:cs="Times New Roman" w:hAnsi="Times New Roman"/>
          <w:sz w:val="30"/>
          <w:szCs w:val="30"/>
        </w:rPr>
        <w:t>–</w:t>
      </w:r>
      <w:r w:rsidR="004F50CB" w:rsidRPr="00325E71">
        <w:rPr>
          <w:rFonts w:ascii="Times New Roman" w:cs="Times New Roman" w:hAnsi="Times New Roman"/>
          <w:sz w:val="30"/>
          <w:szCs w:val="30"/>
        </w:rPr>
        <w:t xml:space="preserve"> документы, представленные СОНКО в соответствии </w:t>
      </w:r>
      <w:r w:rsidR="00325E71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4F50CB" w:rsidRPr="00325E71">
        <w:rPr>
          <w:rFonts w:ascii="Times New Roman" w:cs="Times New Roman" w:hAnsi="Times New Roman"/>
          <w:sz w:val="30"/>
          <w:szCs w:val="30"/>
        </w:rPr>
        <w:t>с требованиями</w:t>
      </w:r>
      <w:r w:rsidR="003030E3" w:rsidRPr="00325E71">
        <w:rPr>
          <w:rFonts w:ascii="Times New Roman" w:cs="Times New Roman" w:hAnsi="Times New Roman"/>
          <w:sz w:val="30"/>
          <w:szCs w:val="30"/>
        </w:rPr>
        <w:t xml:space="preserve"> пунктов </w:t>
      </w:r>
      <w:r w:rsidR="00881732" w:rsidRPr="00325E71">
        <w:rPr>
          <w:rFonts w:ascii="Times New Roman" w:cs="Times New Roman" w:hAnsi="Times New Roman"/>
          <w:sz w:val="30"/>
          <w:szCs w:val="30"/>
        </w:rPr>
        <w:t>21</w:t>
      </w:r>
      <w:r w:rsidR="00325E71">
        <w:rPr>
          <w:rFonts w:ascii="Times New Roman" w:cs="Times New Roman" w:hAnsi="Times New Roman"/>
          <w:sz w:val="30"/>
          <w:szCs w:val="30"/>
        </w:rPr>
        <w:t>–</w:t>
      </w:r>
      <w:r w:rsidR="00881732" w:rsidRPr="00325E71">
        <w:rPr>
          <w:rFonts w:ascii="Times New Roman" w:cs="Times New Roman" w:hAnsi="Times New Roman"/>
          <w:sz w:val="30"/>
          <w:szCs w:val="30"/>
        </w:rPr>
        <w:t>23</w:t>
      </w:r>
      <w:r w:rsidR="004F50CB" w:rsidRPr="00325E71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4B10CE" w:rsidRPr="00325E71">
        <w:rPr>
          <w:rFonts w:ascii="Times New Roman" w:cs="Times New Roman" w:hAnsi="Times New Roman"/>
          <w:sz w:val="30"/>
          <w:szCs w:val="30"/>
        </w:rPr>
        <w:t xml:space="preserve"> (далее – </w:t>
      </w:r>
      <w:r w:rsidRPr="00325E71">
        <w:rPr>
          <w:rFonts w:ascii="Times New Roman" w:cs="Times New Roman" w:hAnsi="Times New Roman"/>
          <w:sz w:val="30"/>
          <w:szCs w:val="30"/>
        </w:rPr>
        <w:t>заявка</w:t>
      </w:r>
      <w:r w:rsidR="004B10CE" w:rsidRPr="00325E71">
        <w:rPr>
          <w:rFonts w:ascii="Times New Roman" w:cs="Times New Roman" w:hAnsi="Times New Roman"/>
          <w:sz w:val="30"/>
          <w:szCs w:val="30"/>
        </w:rPr>
        <w:t>)</w:t>
      </w:r>
      <w:r w:rsidR="004F50CB" w:rsidRPr="00325E71">
        <w:rPr>
          <w:rFonts w:ascii="Times New Roman" w:cs="Times New Roman" w:hAnsi="Times New Roman"/>
          <w:sz w:val="30"/>
          <w:szCs w:val="30"/>
        </w:rPr>
        <w:t>;</w:t>
      </w:r>
    </w:p>
    <w:p w:rsidP="00325E71" w:rsidR="00B122D4" w:rsidRDefault="00B122D4" w:rsidRPr="00325E7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конкурсный отбор (далее – </w:t>
      </w:r>
      <w:r w:rsidR="004C427A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конкурсный отбор, 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конкурс) – способ отбора социальных проектов, который проводится при определении п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лучателя субсидии исходя из наилучших условий достижения результ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тов, в </w:t>
      </w:r>
      <w:proofErr w:type="gramStart"/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целях</w:t>
      </w:r>
      <w:proofErr w:type="gramEnd"/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достижения которых предоставляется субсидия (далее </w:t>
      </w:r>
      <w:r w:rsid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–     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результат предоставления субсидии);</w:t>
      </w:r>
    </w:p>
    <w:p w:rsidP="00325E71" w:rsidR="003A7543" w:rsidRDefault="004F50CB" w:rsidRPr="00325E7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325E71">
        <w:rPr>
          <w:rFonts w:ascii="Times New Roman" w:cs="Times New Roman" w:hAnsi="Times New Roman"/>
          <w:sz w:val="30"/>
          <w:szCs w:val="30"/>
        </w:rPr>
        <w:t>участник конкурс</w:t>
      </w:r>
      <w:r w:rsidR="00B122D4" w:rsidRPr="00325E71">
        <w:rPr>
          <w:rFonts w:ascii="Times New Roman" w:cs="Times New Roman" w:hAnsi="Times New Roman"/>
          <w:sz w:val="30"/>
          <w:szCs w:val="30"/>
        </w:rPr>
        <w:t>а</w:t>
      </w:r>
      <w:r w:rsidRPr="00325E71">
        <w:rPr>
          <w:rFonts w:ascii="Times New Roman" w:cs="Times New Roman" w:hAnsi="Times New Roman"/>
          <w:sz w:val="30"/>
          <w:szCs w:val="30"/>
        </w:rPr>
        <w:t xml:space="preserve"> </w:t>
      </w:r>
      <w:r w:rsidR="00325E71">
        <w:rPr>
          <w:rFonts w:ascii="Times New Roman" w:cs="Times New Roman" w:hAnsi="Times New Roman"/>
          <w:sz w:val="30"/>
          <w:szCs w:val="30"/>
        </w:rPr>
        <w:t>–</w:t>
      </w:r>
      <w:r w:rsidRPr="00325E71">
        <w:rPr>
          <w:rFonts w:ascii="Times New Roman" w:cs="Times New Roman" w:hAnsi="Times New Roman"/>
          <w:sz w:val="30"/>
          <w:szCs w:val="30"/>
        </w:rPr>
        <w:t xml:space="preserve"> СОНКО, </w:t>
      </w:r>
      <w:proofErr w:type="gramStart"/>
      <w:r w:rsidRPr="00325E71">
        <w:rPr>
          <w:rFonts w:ascii="Times New Roman" w:cs="Times New Roman" w:hAnsi="Times New Roman"/>
          <w:sz w:val="30"/>
          <w:szCs w:val="30"/>
        </w:rPr>
        <w:t>подавшая</w:t>
      </w:r>
      <w:proofErr w:type="gramEnd"/>
      <w:r w:rsidRPr="00325E71">
        <w:rPr>
          <w:rFonts w:ascii="Times New Roman" w:cs="Times New Roman" w:hAnsi="Times New Roman"/>
          <w:sz w:val="30"/>
          <w:szCs w:val="30"/>
        </w:rPr>
        <w:t xml:space="preserve"> </w:t>
      </w:r>
      <w:r w:rsidR="001D1530" w:rsidRPr="00325E71">
        <w:rPr>
          <w:rFonts w:ascii="Times New Roman" w:cs="Times New Roman" w:hAnsi="Times New Roman"/>
          <w:sz w:val="30"/>
          <w:szCs w:val="30"/>
        </w:rPr>
        <w:t>заявку</w:t>
      </w:r>
      <w:r w:rsidRPr="00325E71">
        <w:rPr>
          <w:rFonts w:ascii="Times New Roman" w:cs="Times New Roman" w:hAnsi="Times New Roman"/>
          <w:sz w:val="30"/>
          <w:szCs w:val="30"/>
        </w:rPr>
        <w:t xml:space="preserve"> на </w:t>
      </w:r>
      <w:r w:rsidR="003A7543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участие в ко</w:t>
      </w:r>
      <w:r w:rsidR="003A7543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3A7543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курсе, содержащую описание социального проекта </w:t>
      </w:r>
      <w:r w:rsidR="00626D87" w:rsidRPr="00325E71">
        <w:rPr>
          <w:rFonts w:ascii="Times New Roman" w:cs="Times New Roman" w:eastAsia="Times New Roman" w:hAnsi="Times New Roman"/>
          <w:sz w:val="30"/>
          <w:szCs w:val="30"/>
          <w:lang w:eastAsia="ru-RU"/>
        </w:rPr>
        <w:t>по организации о</w:t>
      </w:r>
      <w:r w:rsidR="00626D87" w:rsidRPr="00325E71">
        <w:rPr>
          <w:rFonts w:ascii="Times New Roman" w:cs="Times New Roman" w:eastAsia="Times New Roman" w:hAnsi="Times New Roman"/>
          <w:sz w:val="30"/>
          <w:szCs w:val="30"/>
          <w:lang w:eastAsia="ru-RU"/>
        </w:rPr>
        <w:t>т</w:t>
      </w:r>
      <w:r w:rsidR="00626D87" w:rsidRPr="00325E7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дыха и реабилитации детей-инвалидов и молодых инвалидов в возрасте до 23 лет, в том числе с сопровождением </w:t>
      </w:r>
      <w:r w:rsidR="003A7543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(далее – социальный проект</w:t>
      </w:r>
      <w:r w:rsidR="00D62AC7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="002D280E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проект</w:t>
      </w:r>
      <w:r w:rsidR="003A7543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), соответствующую требованиям настоящего Положения;</w:t>
      </w:r>
    </w:p>
    <w:p w:rsidP="00325E71" w:rsidR="003A7543" w:rsidRDefault="004F50CB" w:rsidRPr="00325E7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25E71">
        <w:rPr>
          <w:rFonts w:ascii="Times New Roman" w:cs="Times New Roman" w:hAnsi="Times New Roman"/>
          <w:sz w:val="30"/>
          <w:szCs w:val="30"/>
        </w:rPr>
        <w:t xml:space="preserve">получатель субсидии </w:t>
      </w:r>
      <w:r w:rsidR="00BE3FB8" w:rsidRPr="00325E71">
        <w:rPr>
          <w:rFonts w:ascii="Times New Roman" w:cs="Times New Roman" w:hAnsi="Times New Roman"/>
          <w:sz w:val="30"/>
          <w:szCs w:val="30"/>
        </w:rPr>
        <w:t>–</w:t>
      </w:r>
      <w:r w:rsidRPr="00325E71">
        <w:rPr>
          <w:rFonts w:ascii="Times New Roman" w:cs="Times New Roman" w:hAnsi="Times New Roman"/>
          <w:sz w:val="30"/>
          <w:szCs w:val="30"/>
        </w:rPr>
        <w:t xml:space="preserve"> </w:t>
      </w:r>
      <w:r w:rsidR="00BE3FB8" w:rsidRPr="00325E71">
        <w:rPr>
          <w:rFonts w:ascii="Times New Roman" w:cs="Times New Roman" w:hAnsi="Times New Roman"/>
          <w:sz w:val="30"/>
          <w:szCs w:val="30"/>
        </w:rPr>
        <w:t xml:space="preserve">СОНКО </w:t>
      </w:r>
      <w:r w:rsidR="00325E71">
        <w:rPr>
          <w:rFonts w:ascii="Times New Roman" w:cs="Times New Roman" w:hAnsi="Times New Roman"/>
          <w:sz w:val="30"/>
          <w:szCs w:val="30"/>
        </w:rPr>
        <w:t>–</w:t>
      </w:r>
      <w:r w:rsidR="00BE3FB8" w:rsidRPr="00325E71">
        <w:rPr>
          <w:rFonts w:ascii="Times New Roman" w:cs="Times New Roman" w:hAnsi="Times New Roman"/>
          <w:sz w:val="30"/>
          <w:szCs w:val="30"/>
        </w:rPr>
        <w:t xml:space="preserve"> </w:t>
      </w:r>
      <w:r w:rsidRPr="00325E71">
        <w:rPr>
          <w:rFonts w:ascii="Times New Roman" w:cs="Times New Roman" w:hAnsi="Times New Roman"/>
          <w:sz w:val="30"/>
          <w:szCs w:val="30"/>
        </w:rPr>
        <w:t xml:space="preserve">участник </w:t>
      </w:r>
      <w:r w:rsidR="00B122D4" w:rsidRPr="00325E71">
        <w:rPr>
          <w:rFonts w:ascii="Times New Roman" w:cs="Times New Roman" w:hAnsi="Times New Roman"/>
          <w:sz w:val="30"/>
          <w:szCs w:val="30"/>
        </w:rPr>
        <w:t>конкурса</w:t>
      </w:r>
      <w:r w:rsidRPr="00325E71">
        <w:rPr>
          <w:rFonts w:ascii="Times New Roman" w:cs="Times New Roman" w:hAnsi="Times New Roman"/>
          <w:sz w:val="30"/>
          <w:szCs w:val="30"/>
        </w:rPr>
        <w:t xml:space="preserve"> </w:t>
      </w:r>
      <w:r w:rsidR="00B122D4" w:rsidRPr="00325E71">
        <w:rPr>
          <w:rFonts w:ascii="Times New Roman" w:cs="Times New Roman" w:hAnsi="Times New Roman"/>
          <w:sz w:val="30"/>
          <w:szCs w:val="30"/>
        </w:rPr>
        <w:t>социальных проектов, чей социальный проект признан в соответствии с условиями конкурса победившим и которому в соответствии с настоящим Поло</w:t>
      </w:r>
      <w:r w:rsidR="00D62060" w:rsidRPr="00325E71">
        <w:rPr>
          <w:rFonts w:ascii="Times New Roman" w:cs="Times New Roman" w:hAnsi="Times New Roman"/>
          <w:sz w:val="30"/>
          <w:szCs w:val="30"/>
        </w:rPr>
        <w:t>ж</w:t>
      </w:r>
      <w:r w:rsidR="00D62060" w:rsidRPr="00325E71">
        <w:rPr>
          <w:rFonts w:ascii="Times New Roman" w:cs="Times New Roman" w:hAnsi="Times New Roman"/>
          <w:sz w:val="30"/>
          <w:szCs w:val="30"/>
        </w:rPr>
        <w:t>е</w:t>
      </w:r>
      <w:r w:rsidR="00D62060" w:rsidRPr="00325E71">
        <w:rPr>
          <w:rFonts w:ascii="Times New Roman" w:cs="Times New Roman" w:hAnsi="Times New Roman"/>
          <w:sz w:val="30"/>
          <w:szCs w:val="30"/>
        </w:rPr>
        <w:t xml:space="preserve">нием предоставляется </w:t>
      </w:r>
      <w:r w:rsidR="00A46983" w:rsidRPr="00325E71">
        <w:rPr>
          <w:rFonts w:ascii="Times New Roman" w:cs="Times New Roman" w:hAnsi="Times New Roman"/>
          <w:sz w:val="30"/>
          <w:szCs w:val="30"/>
        </w:rPr>
        <w:t>субсидия</w:t>
      </w:r>
      <w:r w:rsidR="00C40341" w:rsidRPr="00325E71">
        <w:rPr>
          <w:rFonts w:ascii="Times New Roman" w:cs="Times New Roman" w:hAnsi="Times New Roman"/>
          <w:sz w:val="30"/>
          <w:szCs w:val="30"/>
        </w:rPr>
        <w:t>;</w:t>
      </w:r>
    </w:p>
    <w:p w:rsidP="00325E71" w:rsidR="00737741" w:rsidRDefault="00C40341" w:rsidRPr="00325E7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25E71">
        <w:rPr>
          <w:rFonts w:ascii="Times New Roman" w:cs="Times New Roman" w:hAnsi="Times New Roman"/>
          <w:sz w:val="30"/>
          <w:szCs w:val="30"/>
        </w:rPr>
        <w:t xml:space="preserve">мероприятия по организации отдыха и реабилитации (далее </w:t>
      </w:r>
      <w:r w:rsidR="00325E71">
        <w:rPr>
          <w:rFonts w:ascii="Times New Roman" w:cs="Times New Roman" w:hAnsi="Times New Roman"/>
          <w:sz w:val="30"/>
          <w:szCs w:val="30"/>
        </w:rPr>
        <w:t>–</w:t>
      </w:r>
      <w:r w:rsidRPr="00325E71">
        <w:rPr>
          <w:rFonts w:ascii="Times New Roman" w:cs="Times New Roman" w:hAnsi="Times New Roman"/>
          <w:sz w:val="30"/>
          <w:szCs w:val="30"/>
        </w:rPr>
        <w:t xml:space="preserve"> м</w:t>
      </w:r>
      <w:r w:rsidRPr="00325E71">
        <w:rPr>
          <w:rFonts w:ascii="Times New Roman" w:cs="Times New Roman" w:hAnsi="Times New Roman"/>
          <w:sz w:val="30"/>
          <w:szCs w:val="30"/>
        </w:rPr>
        <w:t>е</w:t>
      </w:r>
      <w:r w:rsidRPr="00325E71">
        <w:rPr>
          <w:rFonts w:ascii="Times New Roman" w:cs="Times New Roman" w:hAnsi="Times New Roman"/>
          <w:sz w:val="30"/>
          <w:szCs w:val="30"/>
        </w:rPr>
        <w:t xml:space="preserve">роприятия) </w:t>
      </w:r>
      <w:r w:rsidR="00325E71">
        <w:rPr>
          <w:rFonts w:ascii="Times New Roman" w:cs="Times New Roman" w:hAnsi="Times New Roman"/>
          <w:sz w:val="30"/>
          <w:szCs w:val="30"/>
        </w:rPr>
        <w:t>–</w:t>
      </w:r>
      <w:r w:rsidRPr="00325E71">
        <w:rPr>
          <w:rFonts w:ascii="Times New Roman" w:cs="Times New Roman" w:hAnsi="Times New Roman"/>
          <w:sz w:val="30"/>
          <w:szCs w:val="30"/>
        </w:rPr>
        <w:t xml:space="preserve"> мероприятия, направленные на организацию занятости, поддержку и стимулирование творчества детей-инвалидов и молодых инвалидов в возрасте до 23 лет, обеспечение разнообразия их досуга, создание условий для развития их творческой деятельности, социально-культурную, трудовую, спортивную, социальную реабилит</w:t>
      </w:r>
      <w:r w:rsidR="00737741" w:rsidRPr="00325E71">
        <w:rPr>
          <w:rFonts w:ascii="Times New Roman" w:cs="Times New Roman" w:hAnsi="Times New Roman"/>
          <w:sz w:val="30"/>
          <w:szCs w:val="30"/>
        </w:rPr>
        <w:t>ацию, псих</w:t>
      </w:r>
      <w:r w:rsidR="00737741" w:rsidRPr="00325E71">
        <w:rPr>
          <w:rFonts w:ascii="Times New Roman" w:cs="Times New Roman" w:hAnsi="Times New Roman"/>
          <w:sz w:val="30"/>
          <w:szCs w:val="30"/>
        </w:rPr>
        <w:t>о</w:t>
      </w:r>
      <w:r w:rsidR="00737741" w:rsidRPr="00325E71">
        <w:rPr>
          <w:rFonts w:ascii="Times New Roman" w:cs="Times New Roman" w:hAnsi="Times New Roman"/>
          <w:sz w:val="30"/>
          <w:szCs w:val="30"/>
        </w:rPr>
        <w:t>логическую адаптацию. Проведение мероприятий социального проекта может осуществляться в онлай</w:t>
      </w:r>
      <w:proofErr w:type="gramStart"/>
      <w:r w:rsidR="00737741" w:rsidRPr="00325E71">
        <w:rPr>
          <w:rFonts w:ascii="Times New Roman" w:cs="Times New Roman" w:hAnsi="Times New Roman"/>
          <w:sz w:val="30"/>
          <w:szCs w:val="30"/>
        </w:rPr>
        <w:t>н</w:t>
      </w:r>
      <w:r w:rsidR="00C255AC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737741" w:rsidRPr="00325E71">
        <w:rPr>
          <w:rFonts w:ascii="Times New Roman" w:cs="Times New Roman" w:hAnsi="Times New Roman"/>
          <w:sz w:val="30"/>
          <w:szCs w:val="30"/>
        </w:rPr>
        <w:t xml:space="preserve"> и офлайн</w:t>
      </w:r>
      <w:r w:rsidR="00C255AC">
        <w:rPr>
          <w:rFonts w:ascii="Times New Roman" w:cs="Times New Roman" w:hAnsi="Times New Roman"/>
          <w:sz w:val="30"/>
          <w:szCs w:val="30"/>
        </w:rPr>
        <w:t>-</w:t>
      </w:r>
      <w:r w:rsidR="00737741" w:rsidRPr="00325E71">
        <w:rPr>
          <w:rFonts w:ascii="Times New Roman" w:cs="Times New Roman" w:hAnsi="Times New Roman"/>
          <w:sz w:val="30"/>
          <w:szCs w:val="30"/>
        </w:rPr>
        <w:t>форматах;</w:t>
      </w:r>
    </w:p>
    <w:p w:rsidP="00325E71" w:rsidR="00C40341" w:rsidRDefault="00C40341" w:rsidRPr="00325E7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25E71">
        <w:rPr>
          <w:rFonts w:ascii="Times New Roman" w:cs="Times New Roman" w:hAnsi="Times New Roman"/>
          <w:sz w:val="30"/>
          <w:szCs w:val="30"/>
        </w:rPr>
        <w:t xml:space="preserve">участники мероприятий </w:t>
      </w:r>
      <w:r w:rsidR="00325E71">
        <w:rPr>
          <w:rFonts w:ascii="Times New Roman" w:cs="Times New Roman" w:hAnsi="Times New Roman"/>
          <w:sz w:val="30"/>
          <w:szCs w:val="30"/>
        </w:rPr>
        <w:t>–</w:t>
      </w:r>
      <w:r w:rsidRPr="00325E71">
        <w:rPr>
          <w:rFonts w:ascii="Times New Roman" w:cs="Times New Roman" w:hAnsi="Times New Roman"/>
          <w:sz w:val="30"/>
          <w:szCs w:val="30"/>
        </w:rPr>
        <w:t xml:space="preserve"> дети-инвалиды и молодые инвалиды </w:t>
      </w:r>
      <w:r w:rsidR="00325E7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325E71">
        <w:rPr>
          <w:rFonts w:ascii="Times New Roman" w:cs="Times New Roman" w:hAnsi="Times New Roman"/>
          <w:sz w:val="30"/>
          <w:szCs w:val="30"/>
        </w:rPr>
        <w:t>в возрасте до 23 лет (включительно), зарегистрированные по месту ж</w:t>
      </w:r>
      <w:r w:rsidRPr="00325E71">
        <w:rPr>
          <w:rFonts w:ascii="Times New Roman" w:cs="Times New Roman" w:hAnsi="Times New Roman"/>
          <w:sz w:val="30"/>
          <w:szCs w:val="30"/>
        </w:rPr>
        <w:t>и</w:t>
      </w:r>
      <w:r w:rsidRPr="00325E71">
        <w:rPr>
          <w:rFonts w:ascii="Times New Roman" w:cs="Times New Roman" w:hAnsi="Times New Roman"/>
          <w:sz w:val="30"/>
          <w:szCs w:val="30"/>
        </w:rPr>
        <w:t>тельства или по месту пребывания на территории города Красноярска,</w:t>
      </w:r>
      <w:r w:rsidR="00325E71">
        <w:rPr>
          <w:rFonts w:ascii="Times New Roman" w:cs="Times New Roman" w:hAnsi="Times New Roman"/>
          <w:sz w:val="30"/>
          <w:szCs w:val="30"/>
        </w:rPr>
        <w:t xml:space="preserve">        </w:t>
      </w:r>
      <w:r w:rsidRPr="00325E71">
        <w:rPr>
          <w:rFonts w:ascii="Times New Roman" w:cs="Times New Roman" w:hAnsi="Times New Roman"/>
          <w:sz w:val="30"/>
          <w:szCs w:val="30"/>
        </w:rPr>
        <w:t xml:space="preserve"> и сопровождающие. Количество участников мероприятий, на которые выделяется субсидия, по трем социальным проектам СОНКО, призна</w:t>
      </w:r>
      <w:r w:rsidRPr="00325E71">
        <w:rPr>
          <w:rFonts w:ascii="Times New Roman" w:cs="Times New Roman" w:hAnsi="Times New Roman"/>
          <w:sz w:val="30"/>
          <w:szCs w:val="30"/>
        </w:rPr>
        <w:t>н</w:t>
      </w:r>
      <w:r w:rsidRPr="00325E71">
        <w:rPr>
          <w:rFonts w:ascii="Times New Roman" w:cs="Times New Roman" w:hAnsi="Times New Roman"/>
          <w:sz w:val="30"/>
          <w:szCs w:val="30"/>
        </w:rPr>
        <w:t>ным победителями конкурса, не должно быть менее 180 человек (без учета сопровождающих).</w:t>
      </w:r>
    </w:p>
    <w:p w:rsidP="00325E71" w:rsidR="00B122D4" w:rsidRDefault="00B122D4" w:rsidRPr="00325E7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3. </w:t>
      </w:r>
      <w:proofErr w:type="gramStart"/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Субсидия предоставляется получателю субсидии </w:t>
      </w:r>
      <w:r w:rsidR="00626D87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целях ф</w:t>
      </w:r>
      <w:r w:rsidR="00626D87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626D87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нансового обеспечения затрат, связанных с реализацией социальных проектов по организации отдыха и реабилитации детей-инвалидов </w:t>
      </w:r>
      <w:r w:rsid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</w:t>
      </w:r>
      <w:r w:rsidR="00626D87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и молодых инвалидов в возрасте до 23 лет, в том числе с сопровожден</w:t>
      </w:r>
      <w:r w:rsidR="00626D87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626D87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ем, на основании конкурсного отбора проектов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в пределах бюджетных ассигнований, предусмотренных в решении Красноярского городского Совета депутатов о бюджете города на соответствующий финансовый год и плановый период в</w:t>
      </w:r>
      <w:proofErr w:type="gramEnd"/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proofErr w:type="gramStart"/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рамках</w:t>
      </w:r>
      <w:proofErr w:type="gramEnd"/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реализации муниципальной программы «Содействие развитию гражданского общества в городе Красноярске».</w:t>
      </w:r>
    </w:p>
    <w:p w:rsidP="00325E71" w:rsidR="00B122D4" w:rsidRDefault="0041459B" w:rsidRPr="00325E7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4</w:t>
      </w:r>
      <w:r w:rsidR="00B122D4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ГРБС, до которого как получателя бюджетных средств довед</w:t>
      </w:r>
      <w:r w:rsidR="00B122D4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B122D4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 лимиты бюджетных обязательств на предоставление субсидии, явл</w:t>
      </w:r>
      <w:r w:rsidR="00B122D4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="00B122D4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ется администрация города Красноярска.</w:t>
      </w:r>
    </w:p>
    <w:p w:rsidP="00325E71" w:rsidR="0041459B" w:rsidRDefault="0041459B" w:rsidRPr="00325E7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5. Субсидия предоставляется </w:t>
      </w:r>
      <w:r w:rsidR="00736ABD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получателю субсидии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 организ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цию и проведение мероприятий социального проекта в рамках ос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ществления их уставной деятельности, соответствующей положениям статьи 31.1 Федерального закона от 12.01.1996 № 7-ФЗ «О некоммерч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ских организациях» (далее </w:t>
      </w:r>
      <w:r w:rsidR="00C255AC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Федеральный закон «О некоммерческих организациях»). </w:t>
      </w:r>
    </w:p>
    <w:p w:rsidP="00325E71" w:rsidR="0041459B" w:rsidRDefault="0041459B" w:rsidRPr="00325E7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i/>
          <w:sz w:val="30"/>
          <w:szCs w:val="30"/>
          <w:lang w:eastAsia="ru-RU"/>
        </w:rPr>
      </w:pP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6. Субсидия предоставляется </w:t>
      </w:r>
      <w:r w:rsidR="00736ABD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получателю субсидии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 основании </w:t>
      </w:r>
      <w:r w:rsidR="003030AF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договора о предоставлении субсидии, заключенного от имени ГРБС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030AF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управлением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социальной защиты населения администрации города </w:t>
      </w:r>
      <w:r w:rsid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(</w:t>
      </w:r>
      <w:r w:rsidR="00881732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далее – Управление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в порядке, предусмотренном настоящим Полож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нием.</w:t>
      </w:r>
      <w:r w:rsidR="00B10E77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221CA5"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325E71" w:rsidR="004F50CB" w:rsidRDefault="0041459B" w:rsidRPr="00325E7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0" w:name="P71"/>
      <w:bookmarkEnd w:id="0"/>
      <w:r w:rsidRPr="00325E71">
        <w:rPr>
          <w:rFonts w:ascii="Times New Roman" w:cs="Times New Roman" w:hAnsi="Times New Roman"/>
          <w:sz w:val="30"/>
          <w:szCs w:val="30"/>
        </w:rPr>
        <w:t>7</w:t>
      </w:r>
      <w:r w:rsidR="004F50CB" w:rsidRPr="00325E71">
        <w:rPr>
          <w:rFonts w:ascii="Times New Roman" w:cs="Times New Roman" w:hAnsi="Times New Roman"/>
          <w:sz w:val="30"/>
          <w:szCs w:val="30"/>
        </w:rPr>
        <w:t xml:space="preserve">. Способ предоставления субсидии – финансовое обеспечение </w:t>
      </w:r>
      <w:r w:rsidR="00325E71">
        <w:rPr>
          <w:rFonts w:ascii="Times New Roman" w:cs="Times New Roman" w:hAnsi="Times New Roman"/>
          <w:sz w:val="30"/>
          <w:szCs w:val="30"/>
        </w:rPr>
        <w:t xml:space="preserve">        </w:t>
      </w:r>
      <w:r w:rsidR="004F50CB" w:rsidRPr="00325E71">
        <w:rPr>
          <w:rFonts w:ascii="Times New Roman" w:cs="Times New Roman" w:hAnsi="Times New Roman"/>
          <w:sz w:val="30"/>
          <w:szCs w:val="30"/>
        </w:rPr>
        <w:t>затрат.</w:t>
      </w:r>
    </w:p>
    <w:p w:rsidP="00325E71" w:rsidR="00E256DA" w:rsidRDefault="00E256DA" w:rsidRPr="00325E7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8. Информация о субсидии размещается департаментом финансов администрации города (далее </w:t>
      </w:r>
      <w:r w:rsidR="00C255AC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Департамент финансов) на едином по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тале бюджетной системы Российской Федерации в информационно-телекоммуникационной сети Интернет (далее </w:t>
      </w:r>
      <w:r w:rsid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единый портал)</w:t>
      </w:r>
      <w:r w:rsid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(в разделе единого портала) в порядке, установленном Министерством финансов Российской Федерации, на основании информации, пред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ставленной Управлением.</w:t>
      </w:r>
    </w:p>
    <w:p w:rsidP="002D38B7" w:rsidR="00E256DA" w:rsidRDefault="00E256DA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325E71" w:rsidR="00325E71" w:rsidRDefault="00BA6AF6">
      <w:pPr>
        <w:widowControl w:val="false"/>
        <w:autoSpaceDE w:val="false"/>
        <w:autoSpaceDN w:val="false"/>
        <w:spacing w:after="0" w:line="192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II. Порядок проведения отбора получателей субсидии </w:t>
      </w:r>
    </w:p>
    <w:p w:rsidP="00325E71" w:rsidR="00BA6AF6" w:rsidRDefault="00BA6AF6" w:rsidRPr="006769E2">
      <w:pPr>
        <w:widowControl w:val="false"/>
        <w:autoSpaceDE w:val="false"/>
        <w:autoSpaceDN w:val="false"/>
        <w:spacing w:after="0" w:line="192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для предоставления субсидии </w:t>
      </w:r>
    </w:p>
    <w:p w:rsidP="003A179C" w:rsidR="004F50CB" w:rsidRDefault="004F50CB" w:rsidRPr="006769E2">
      <w:pPr>
        <w:pStyle w:val="ConsPlusNormal"/>
        <w:ind w:firstLine="709"/>
        <w:jc w:val="center"/>
        <w:rPr>
          <w:rFonts w:ascii="Times New Roman" w:cs="Times New Roman" w:hAnsi="Times New Roman"/>
          <w:sz w:val="30"/>
          <w:szCs w:val="30"/>
        </w:rPr>
      </w:pPr>
    </w:p>
    <w:p w:rsidP="00E34ADE" w:rsidR="003A179C" w:rsidRDefault="00CD03EE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9. </w:t>
      </w:r>
      <w:r w:rsidRPr="006769E2">
        <w:rPr>
          <w:rFonts w:ascii="Times New Roman" w:cs="Times New Roman" w:hAnsi="Times New Roman"/>
          <w:sz w:val="30"/>
          <w:szCs w:val="30"/>
        </w:rPr>
        <w:t>Способом проведения отбора является конкурс</w:t>
      </w:r>
      <w:r w:rsidR="002D38B7" w:rsidRPr="006769E2">
        <w:rPr>
          <w:rFonts w:ascii="Times New Roman" w:cs="Times New Roman" w:hAnsi="Times New Roman"/>
          <w:sz w:val="30"/>
          <w:szCs w:val="30"/>
        </w:rPr>
        <w:t>.</w:t>
      </w:r>
      <w:r w:rsidR="00DC1214" w:rsidRPr="006769E2">
        <w:rPr>
          <w:rFonts w:ascii="Times New Roman" w:cs="Times New Roman" w:hAnsi="Times New Roman"/>
          <w:sz w:val="30"/>
          <w:szCs w:val="30"/>
        </w:rPr>
        <w:t xml:space="preserve"> </w:t>
      </w:r>
    </w:p>
    <w:p w:rsidP="00D42539" w:rsidR="00CD03EE" w:rsidRDefault="00CD03EE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10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Pr="006769E2">
        <w:rPr>
          <w:rFonts w:ascii="Times New Roman" w:cs="Times New Roman" w:hAnsi="Times New Roman"/>
          <w:sz w:val="30"/>
          <w:szCs w:val="30"/>
        </w:rPr>
        <w:t xml:space="preserve">Управление от имени ГРБС в соответствии с требованиями настоящего Положения осуществляет следующие полномочия: </w:t>
      </w:r>
    </w:p>
    <w:p w:rsidP="00D42539" w:rsidR="004F50CB" w:rsidRDefault="004F50CB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1) объявляет конкурс;</w:t>
      </w:r>
    </w:p>
    <w:p w:rsidP="00D42539" w:rsidR="004F50CB" w:rsidRDefault="004F50CB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2) устанавливает сроки приема </w:t>
      </w:r>
      <w:r w:rsidR="001D1530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>;</w:t>
      </w:r>
    </w:p>
    <w:p w:rsidP="00D42539" w:rsidR="00CD03EE" w:rsidRDefault="00CD03EE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3) осуществляет взаимодействие с участниками конкурса по в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просам подачи </w:t>
      </w:r>
      <w:r w:rsidR="001D153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заявок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D42539" w:rsidR="004F50CB" w:rsidRDefault="00794A59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4</w:t>
      </w:r>
      <w:r w:rsidR="004F50CB" w:rsidRPr="006769E2">
        <w:rPr>
          <w:rFonts w:ascii="Times New Roman" w:cs="Times New Roman" w:hAnsi="Times New Roman"/>
          <w:sz w:val="30"/>
          <w:szCs w:val="30"/>
        </w:rPr>
        <w:t>) обеспечивает работу конкурсной комиссии;</w:t>
      </w:r>
    </w:p>
    <w:p w:rsidP="00D42539" w:rsidR="004F50CB" w:rsidRDefault="00794A59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5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)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организовывает размещение информации о проведении конку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са, а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 также осуществляет передачу информации о субсидии Департ</w:t>
      </w:r>
      <w:r w:rsidR="004F50CB" w:rsidRPr="006769E2">
        <w:rPr>
          <w:rFonts w:ascii="Times New Roman" w:cs="Times New Roman" w:hAnsi="Times New Roman"/>
          <w:sz w:val="30"/>
          <w:szCs w:val="30"/>
        </w:rPr>
        <w:t>а</w:t>
      </w:r>
      <w:r w:rsidR="004F50CB" w:rsidRPr="006769E2">
        <w:rPr>
          <w:rFonts w:ascii="Times New Roman" w:cs="Times New Roman" w:hAnsi="Times New Roman"/>
          <w:sz w:val="30"/>
          <w:szCs w:val="30"/>
        </w:rPr>
        <w:t>менту финансов для размещения на едином портале;</w:t>
      </w:r>
    </w:p>
    <w:p w:rsidP="00D42539" w:rsidR="00794A59" w:rsidRDefault="00794A59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6) организовывает рассмотрение </w:t>
      </w:r>
      <w:r w:rsidR="001D153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заявок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 участие в конкурсе;</w:t>
      </w:r>
    </w:p>
    <w:p w:rsidP="00D42539" w:rsidR="004F50CB" w:rsidRDefault="00A3474C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7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) проводит проверку участников </w:t>
      </w:r>
      <w:r w:rsidR="00794A59" w:rsidRPr="006769E2">
        <w:rPr>
          <w:rFonts w:ascii="Times New Roman" w:cs="Times New Roman" w:hAnsi="Times New Roman"/>
          <w:sz w:val="30"/>
          <w:szCs w:val="30"/>
        </w:rPr>
        <w:t>конкурса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 на соответствие треб</w:t>
      </w:r>
      <w:r w:rsidR="004F50CB" w:rsidRPr="006769E2">
        <w:rPr>
          <w:rFonts w:ascii="Times New Roman" w:cs="Times New Roman" w:hAnsi="Times New Roman"/>
          <w:sz w:val="30"/>
          <w:szCs w:val="30"/>
        </w:rPr>
        <w:t>о</w:t>
      </w:r>
      <w:r w:rsidR="004F50CB" w:rsidRPr="006769E2">
        <w:rPr>
          <w:rFonts w:ascii="Times New Roman" w:cs="Times New Roman" w:hAnsi="Times New Roman"/>
          <w:sz w:val="30"/>
          <w:szCs w:val="30"/>
        </w:rPr>
        <w:t>ваниям, установленным пункт</w:t>
      </w:r>
      <w:r w:rsidR="00881732" w:rsidRPr="006769E2">
        <w:rPr>
          <w:rFonts w:ascii="Times New Roman" w:cs="Times New Roman" w:hAnsi="Times New Roman"/>
          <w:sz w:val="30"/>
          <w:szCs w:val="30"/>
        </w:rPr>
        <w:t>ом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582668" w:rsidRPr="006769E2">
        <w:rPr>
          <w:rFonts w:ascii="Times New Roman" w:cs="Times New Roman" w:hAnsi="Times New Roman"/>
          <w:sz w:val="30"/>
          <w:szCs w:val="30"/>
        </w:rPr>
        <w:t>1</w:t>
      </w:r>
      <w:r w:rsidR="00881732" w:rsidRPr="006769E2">
        <w:rPr>
          <w:rFonts w:ascii="Times New Roman" w:cs="Times New Roman" w:hAnsi="Times New Roman"/>
          <w:sz w:val="30"/>
          <w:szCs w:val="30"/>
        </w:rPr>
        <w:t>8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 настоящего Положения, и ос</w:t>
      </w:r>
      <w:r w:rsidR="004F50CB" w:rsidRPr="006769E2">
        <w:rPr>
          <w:rFonts w:ascii="Times New Roman" w:cs="Times New Roman" w:hAnsi="Times New Roman"/>
          <w:sz w:val="30"/>
          <w:szCs w:val="30"/>
        </w:rPr>
        <w:t>у</w:t>
      </w:r>
      <w:r w:rsidR="004F50CB" w:rsidRPr="006769E2">
        <w:rPr>
          <w:rFonts w:ascii="Times New Roman" w:cs="Times New Roman" w:hAnsi="Times New Roman"/>
          <w:sz w:val="30"/>
          <w:szCs w:val="30"/>
        </w:rPr>
        <w:t>ществляет межведомственное информационное взаимодействие с гос</w:t>
      </w:r>
      <w:r w:rsidR="004F50CB" w:rsidRPr="006769E2">
        <w:rPr>
          <w:rFonts w:ascii="Times New Roman" w:cs="Times New Roman" w:hAnsi="Times New Roman"/>
          <w:sz w:val="30"/>
          <w:szCs w:val="30"/>
        </w:rPr>
        <w:t>у</w:t>
      </w:r>
      <w:r w:rsidR="004F50CB" w:rsidRPr="006769E2">
        <w:rPr>
          <w:rFonts w:ascii="Times New Roman" w:cs="Times New Roman" w:hAnsi="Times New Roman"/>
          <w:sz w:val="30"/>
          <w:szCs w:val="30"/>
        </w:rPr>
        <w:lastRenderedPageBreak/>
        <w:t>дарственными органами, органами местного самоуправления и подв</w:t>
      </w:r>
      <w:r w:rsidR="004F50CB" w:rsidRPr="006769E2">
        <w:rPr>
          <w:rFonts w:ascii="Times New Roman" w:cs="Times New Roman" w:hAnsi="Times New Roman"/>
          <w:sz w:val="30"/>
          <w:szCs w:val="30"/>
        </w:rPr>
        <w:t>е</w:t>
      </w:r>
      <w:r w:rsidR="004F50CB" w:rsidRPr="006769E2">
        <w:rPr>
          <w:rFonts w:ascii="Times New Roman" w:cs="Times New Roman" w:hAnsi="Times New Roman"/>
          <w:sz w:val="30"/>
          <w:szCs w:val="30"/>
        </w:rPr>
        <w:t>домственными им организациями;</w:t>
      </w:r>
    </w:p>
    <w:p w:rsidP="00D42539" w:rsidR="00794A59" w:rsidRDefault="00736ABD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="00794A5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принимает реш</w:t>
      </w:r>
      <w:r w:rsid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ение о предоставлении субсидии </w:t>
      </w:r>
      <w:r w:rsidR="00794A5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либо об откл</w:t>
      </w:r>
      <w:r w:rsidR="00794A5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794A5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нении </w:t>
      </w:r>
      <w:r w:rsidR="001D153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заявок</w:t>
      </w:r>
      <w:r w:rsidR="00794A5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участников конкурса по основаниям, предусмотренным</w:t>
      </w:r>
      <w:r w:rsid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</w:t>
      </w:r>
      <w:r w:rsidR="00794A5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пункт</w:t>
      </w:r>
      <w:r w:rsidR="00276283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ом</w:t>
      </w:r>
      <w:r w:rsidR="00794A5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62761A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="00A333AF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794A5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</w:t>
      </w:r>
      <w:r w:rsidR="00276283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="00794A5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путем издания </w:t>
      </w:r>
      <w:r w:rsidR="00110246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соответствующего приказа</w:t>
      </w:r>
      <w:r w:rsidR="00794A5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27628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руководителя </w:t>
      </w:r>
      <w:r w:rsidR="00794A5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Управления;</w:t>
      </w:r>
    </w:p>
    <w:p w:rsidP="00D42539" w:rsidR="00794A59" w:rsidRDefault="00736ABD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9</w:t>
      </w:r>
      <w:r w:rsidR="00C40341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заключает с победителями</w:t>
      </w:r>
      <w:r w:rsidR="00794A5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конкурса договор о предоставлении субсидии </w:t>
      </w:r>
      <w:r w:rsidR="00C40341" w:rsidRPr="006769E2">
        <w:rPr>
          <w:rFonts w:ascii="Times New Roman" w:cs="Times New Roman" w:hAnsi="Times New Roman"/>
          <w:sz w:val="30"/>
          <w:szCs w:val="30"/>
        </w:rPr>
        <w:t>в целях финансового обеспечения затрат, связанных с реал</w:t>
      </w:r>
      <w:r w:rsidR="00C40341" w:rsidRPr="006769E2">
        <w:rPr>
          <w:rFonts w:ascii="Times New Roman" w:cs="Times New Roman" w:hAnsi="Times New Roman"/>
          <w:sz w:val="30"/>
          <w:szCs w:val="30"/>
        </w:rPr>
        <w:t>и</w:t>
      </w:r>
      <w:r w:rsidR="00C40341" w:rsidRPr="006769E2">
        <w:rPr>
          <w:rFonts w:ascii="Times New Roman" w:cs="Times New Roman" w:hAnsi="Times New Roman"/>
          <w:sz w:val="30"/>
          <w:szCs w:val="30"/>
        </w:rPr>
        <w:t xml:space="preserve">зацией социальных проектов по организации отдыха и реабилитации детей-инвалидов и молодых инвалидов в возрасте до 23 лет, в том числе с сопровождением </w:t>
      </w:r>
      <w:r w:rsidR="00794A5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(далее </w:t>
      </w:r>
      <w:r w:rsidR="001D153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794A5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1D153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="00794A5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оговор</w:t>
      </w:r>
      <w:r w:rsidR="001D153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предоставлении субсидии</w:t>
      </w:r>
      <w:r w:rsidR="00794A5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);</w:t>
      </w:r>
    </w:p>
    <w:p w:rsidP="00D42539" w:rsidR="00F411E4" w:rsidRDefault="00A3474C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1</w:t>
      </w:r>
      <w:r w:rsidR="00276283">
        <w:rPr>
          <w:rFonts w:ascii="Times New Roman" w:cs="Times New Roman" w:hAnsi="Times New Roman"/>
          <w:sz w:val="30"/>
          <w:szCs w:val="30"/>
        </w:rPr>
        <w:t>0</w:t>
      </w:r>
      <w:r w:rsidR="00F411E4" w:rsidRPr="006769E2">
        <w:rPr>
          <w:rFonts w:ascii="Times New Roman" w:cs="Times New Roman" w:hAnsi="Times New Roman"/>
          <w:sz w:val="30"/>
          <w:szCs w:val="30"/>
        </w:rPr>
        <w:t>) принимает решение об отмене конкурс</w:t>
      </w:r>
      <w:r w:rsidR="00794A59" w:rsidRPr="006769E2">
        <w:rPr>
          <w:rFonts w:ascii="Times New Roman" w:cs="Times New Roman" w:hAnsi="Times New Roman"/>
          <w:sz w:val="30"/>
          <w:szCs w:val="30"/>
        </w:rPr>
        <w:t>а, проведении дополн</w:t>
      </w:r>
      <w:r w:rsidR="00794A59" w:rsidRPr="006769E2">
        <w:rPr>
          <w:rFonts w:ascii="Times New Roman" w:cs="Times New Roman" w:hAnsi="Times New Roman"/>
          <w:sz w:val="30"/>
          <w:szCs w:val="30"/>
        </w:rPr>
        <w:t>и</w:t>
      </w:r>
      <w:r w:rsidR="00794A59" w:rsidRPr="006769E2">
        <w:rPr>
          <w:rFonts w:ascii="Times New Roman" w:cs="Times New Roman" w:hAnsi="Times New Roman"/>
          <w:sz w:val="30"/>
          <w:szCs w:val="30"/>
        </w:rPr>
        <w:t>тельного конкурса</w:t>
      </w:r>
      <w:r w:rsidR="00F411E4" w:rsidRPr="006769E2">
        <w:rPr>
          <w:rFonts w:ascii="Times New Roman" w:cs="Times New Roman" w:hAnsi="Times New Roman"/>
          <w:sz w:val="30"/>
          <w:szCs w:val="30"/>
        </w:rPr>
        <w:t>;</w:t>
      </w:r>
    </w:p>
    <w:p w:rsidP="00D42539" w:rsidR="00D42539" w:rsidRDefault="00A3474C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" w:name="P103"/>
      <w:bookmarkEnd w:id="1"/>
      <w:r w:rsidRPr="006769E2">
        <w:rPr>
          <w:rFonts w:ascii="Times New Roman" w:cs="Times New Roman" w:hAnsi="Times New Roman"/>
          <w:sz w:val="30"/>
          <w:szCs w:val="30"/>
        </w:rPr>
        <w:t>1</w:t>
      </w:r>
      <w:r w:rsidR="00276283">
        <w:rPr>
          <w:rFonts w:ascii="Times New Roman" w:cs="Times New Roman" w:hAnsi="Times New Roman"/>
          <w:sz w:val="30"/>
          <w:szCs w:val="30"/>
        </w:rPr>
        <w:t>1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) организовывает проведение проверок соблюдения </w:t>
      </w:r>
      <w:r w:rsidR="001D1530" w:rsidRPr="006769E2">
        <w:rPr>
          <w:rFonts w:ascii="Times New Roman" w:cs="Times New Roman" w:hAnsi="Times New Roman"/>
          <w:sz w:val="30"/>
          <w:szCs w:val="30"/>
        </w:rPr>
        <w:t>получат</w:t>
      </w:r>
      <w:r w:rsidR="001D1530" w:rsidRPr="006769E2">
        <w:rPr>
          <w:rFonts w:ascii="Times New Roman" w:cs="Times New Roman" w:hAnsi="Times New Roman"/>
          <w:sz w:val="30"/>
          <w:szCs w:val="30"/>
        </w:rPr>
        <w:t>е</w:t>
      </w:r>
      <w:r w:rsidR="001D1530" w:rsidRPr="006769E2">
        <w:rPr>
          <w:rFonts w:ascii="Times New Roman" w:cs="Times New Roman" w:hAnsi="Times New Roman"/>
          <w:sz w:val="30"/>
          <w:szCs w:val="30"/>
        </w:rPr>
        <w:t>л</w:t>
      </w:r>
      <w:r w:rsidR="00C40341" w:rsidRPr="006769E2">
        <w:rPr>
          <w:rFonts w:ascii="Times New Roman" w:cs="Times New Roman" w:hAnsi="Times New Roman"/>
          <w:sz w:val="30"/>
          <w:szCs w:val="30"/>
        </w:rPr>
        <w:t>ями</w:t>
      </w:r>
      <w:r w:rsidR="001D1530" w:rsidRPr="006769E2">
        <w:rPr>
          <w:rFonts w:ascii="Times New Roman" w:cs="Times New Roman" w:hAnsi="Times New Roman"/>
          <w:sz w:val="30"/>
          <w:szCs w:val="30"/>
        </w:rPr>
        <w:t xml:space="preserve"> субсидии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 условий и порядка предоставления субсидии в соотве</w:t>
      </w:r>
      <w:r w:rsidR="004F50CB" w:rsidRPr="006769E2">
        <w:rPr>
          <w:rFonts w:ascii="Times New Roman" w:cs="Times New Roman" w:hAnsi="Times New Roman"/>
          <w:sz w:val="30"/>
          <w:szCs w:val="30"/>
        </w:rPr>
        <w:t>т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ствии с разделом </w:t>
      </w:r>
      <w:r w:rsidR="004F50CB" w:rsidRPr="006769E2">
        <w:rPr>
          <w:rFonts w:ascii="Times New Roman" w:cs="Times New Roman" w:hAnsi="Times New Roman"/>
          <w:sz w:val="30"/>
          <w:szCs w:val="30"/>
          <w:lang w:val="en-US"/>
        </w:rPr>
        <w:t>IV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D42539" w:rsidRPr="006769E2">
        <w:rPr>
          <w:rFonts w:ascii="Times New Roman" w:cs="Times New Roman" w:hAnsi="Times New Roman"/>
          <w:sz w:val="30"/>
          <w:szCs w:val="30"/>
        </w:rPr>
        <w:t>;</w:t>
      </w:r>
      <w:r w:rsidR="002D38B7" w:rsidRPr="006769E2">
        <w:rPr>
          <w:rFonts w:ascii="Times New Roman" w:cs="Times New Roman" w:hAnsi="Times New Roman"/>
          <w:sz w:val="30"/>
          <w:szCs w:val="30"/>
        </w:rPr>
        <w:t xml:space="preserve"> </w:t>
      </w:r>
    </w:p>
    <w:p w:rsidP="00D42539" w:rsidR="00D42539" w:rsidRDefault="00A3474C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1</w:t>
      </w:r>
      <w:r w:rsidR="00276283">
        <w:rPr>
          <w:rFonts w:ascii="Times New Roman" w:cs="Times New Roman" w:hAnsi="Times New Roman"/>
          <w:sz w:val="30"/>
          <w:szCs w:val="30"/>
        </w:rPr>
        <w:t>2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) осуществляет проведение </w:t>
      </w:r>
      <w:proofErr w:type="gramStart"/>
      <w:r w:rsidR="004F50CB" w:rsidRPr="006769E2">
        <w:rPr>
          <w:rFonts w:ascii="Times New Roman" w:cs="Times New Roman" w:hAnsi="Times New Roman"/>
          <w:sz w:val="30"/>
          <w:szCs w:val="30"/>
        </w:rPr>
        <w:t>мониторинга достижения значений результатов предоставления субсидии</w:t>
      </w:r>
      <w:proofErr w:type="gramEnd"/>
      <w:r w:rsidR="004F50CB" w:rsidRPr="006769E2">
        <w:rPr>
          <w:rFonts w:ascii="Times New Roman" w:cs="Times New Roman" w:hAnsi="Times New Roman"/>
          <w:sz w:val="30"/>
          <w:szCs w:val="30"/>
        </w:rPr>
        <w:t xml:space="preserve"> в соответствии</w:t>
      </w:r>
      <w:r w:rsidR="00BA1C08" w:rsidRPr="006769E2">
        <w:rPr>
          <w:rFonts w:ascii="Times New Roman" w:cs="Times New Roman" w:hAnsi="Times New Roman"/>
          <w:sz w:val="30"/>
          <w:szCs w:val="30"/>
        </w:rPr>
        <w:t xml:space="preserve"> с </w:t>
      </w:r>
      <w:r w:rsidR="00CD03EE" w:rsidRPr="006769E2">
        <w:rPr>
          <w:rFonts w:ascii="Times New Roman" w:cs="Times New Roman" w:hAnsi="Times New Roman"/>
          <w:sz w:val="30"/>
          <w:szCs w:val="30"/>
        </w:rPr>
        <w:t xml:space="preserve">пунктом </w:t>
      </w:r>
      <w:r w:rsidR="00BA1C08" w:rsidRPr="006769E2">
        <w:rPr>
          <w:rFonts w:ascii="Times New Roman" w:cs="Times New Roman" w:hAnsi="Times New Roman"/>
          <w:sz w:val="30"/>
          <w:szCs w:val="30"/>
        </w:rPr>
        <w:t>68</w:t>
      </w:r>
      <w:r w:rsidR="00CD03EE" w:rsidRPr="006769E2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276283">
        <w:rPr>
          <w:rFonts w:ascii="Times New Roman" w:cs="Times New Roman" w:hAnsi="Times New Roman"/>
          <w:sz w:val="30"/>
          <w:szCs w:val="30"/>
        </w:rPr>
        <w:t>.</w:t>
      </w:r>
    </w:p>
    <w:p w:rsidP="00D42539" w:rsidR="00371E6B" w:rsidRDefault="00DF0262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11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="00371E6B" w:rsidRPr="006769E2">
        <w:rPr>
          <w:rFonts w:ascii="Times New Roman" w:cs="Times New Roman" w:hAnsi="Times New Roman"/>
          <w:sz w:val="30"/>
          <w:szCs w:val="30"/>
        </w:rPr>
        <w:t xml:space="preserve">Проведение </w:t>
      </w:r>
      <w:r w:rsidR="00A3474C" w:rsidRPr="006769E2">
        <w:rPr>
          <w:rFonts w:ascii="Times New Roman" w:cs="Times New Roman" w:hAnsi="Times New Roman"/>
          <w:sz w:val="30"/>
          <w:szCs w:val="30"/>
        </w:rPr>
        <w:t>конкурса</w:t>
      </w:r>
      <w:r w:rsidR="00371E6B" w:rsidRPr="006769E2">
        <w:rPr>
          <w:rFonts w:ascii="Times New Roman" w:cs="Times New Roman" w:hAnsi="Times New Roman"/>
          <w:sz w:val="30"/>
          <w:szCs w:val="30"/>
        </w:rPr>
        <w:t xml:space="preserve"> осуществляется в государственной инт</w:t>
      </w:r>
      <w:r w:rsidR="00371E6B" w:rsidRPr="006769E2">
        <w:rPr>
          <w:rFonts w:ascii="Times New Roman" w:cs="Times New Roman" w:hAnsi="Times New Roman"/>
          <w:sz w:val="30"/>
          <w:szCs w:val="30"/>
        </w:rPr>
        <w:t>е</w:t>
      </w:r>
      <w:r w:rsidR="00371E6B" w:rsidRPr="006769E2">
        <w:rPr>
          <w:rFonts w:ascii="Times New Roman" w:cs="Times New Roman" w:hAnsi="Times New Roman"/>
          <w:sz w:val="30"/>
          <w:szCs w:val="30"/>
        </w:rPr>
        <w:t>грированной информационной системе управления общественными ф</w:t>
      </w:r>
      <w:r w:rsidR="00371E6B" w:rsidRPr="006769E2">
        <w:rPr>
          <w:rFonts w:ascii="Times New Roman" w:cs="Times New Roman" w:hAnsi="Times New Roman"/>
          <w:sz w:val="30"/>
          <w:szCs w:val="30"/>
        </w:rPr>
        <w:t>и</w:t>
      </w:r>
      <w:r w:rsidR="00371E6B" w:rsidRPr="006769E2">
        <w:rPr>
          <w:rFonts w:ascii="Times New Roman" w:cs="Times New Roman" w:hAnsi="Times New Roman"/>
          <w:sz w:val="30"/>
          <w:szCs w:val="30"/>
        </w:rPr>
        <w:t xml:space="preserve">нансами «Электронный бюджет» (далее </w:t>
      </w:r>
      <w:r w:rsidR="00276283">
        <w:rPr>
          <w:rFonts w:ascii="Times New Roman" w:cs="Times New Roman" w:hAnsi="Times New Roman"/>
          <w:sz w:val="30"/>
          <w:szCs w:val="30"/>
        </w:rPr>
        <w:t>–</w:t>
      </w:r>
      <w:r w:rsidR="00371E6B" w:rsidRPr="006769E2">
        <w:rPr>
          <w:rFonts w:ascii="Times New Roman" w:cs="Times New Roman" w:hAnsi="Times New Roman"/>
          <w:sz w:val="30"/>
          <w:szCs w:val="30"/>
        </w:rPr>
        <w:t xml:space="preserve"> ГИИС «Электронн</w:t>
      </w:r>
      <w:r w:rsidR="00C463D2" w:rsidRPr="006769E2">
        <w:rPr>
          <w:rFonts w:ascii="Times New Roman" w:cs="Times New Roman" w:hAnsi="Times New Roman"/>
          <w:sz w:val="30"/>
          <w:szCs w:val="30"/>
        </w:rPr>
        <w:t>ый бю</w:t>
      </w:r>
      <w:r w:rsidR="00C463D2" w:rsidRPr="006769E2">
        <w:rPr>
          <w:rFonts w:ascii="Times New Roman" w:cs="Times New Roman" w:hAnsi="Times New Roman"/>
          <w:sz w:val="30"/>
          <w:szCs w:val="30"/>
        </w:rPr>
        <w:t>д</w:t>
      </w:r>
      <w:r w:rsidR="00C463D2" w:rsidRPr="006769E2">
        <w:rPr>
          <w:rFonts w:ascii="Times New Roman" w:cs="Times New Roman" w:hAnsi="Times New Roman"/>
          <w:sz w:val="30"/>
          <w:szCs w:val="30"/>
        </w:rPr>
        <w:t>жет»</w:t>
      </w:r>
      <w:r w:rsidR="00371E6B" w:rsidRPr="006769E2">
        <w:rPr>
          <w:rFonts w:ascii="Times New Roman" w:cs="Times New Roman" w:hAnsi="Times New Roman"/>
          <w:sz w:val="30"/>
          <w:szCs w:val="30"/>
        </w:rPr>
        <w:t>).</w:t>
      </w:r>
    </w:p>
    <w:p w:rsidP="00D42539" w:rsidR="00371E6B" w:rsidRDefault="00371E6B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Обеспечение доступа к ГИИС «Электронный бюджет» осущест</w:t>
      </w:r>
      <w:r w:rsidRPr="006769E2">
        <w:rPr>
          <w:rFonts w:ascii="Times New Roman" w:cs="Times New Roman" w:hAnsi="Times New Roman"/>
          <w:sz w:val="30"/>
          <w:szCs w:val="30"/>
        </w:rPr>
        <w:t>в</w:t>
      </w:r>
      <w:r w:rsidRPr="006769E2">
        <w:rPr>
          <w:rFonts w:ascii="Times New Roman" w:cs="Times New Roman" w:hAnsi="Times New Roman"/>
          <w:sz w:val="30"/>
          <w:szCs w:val="30"/>
        </w:rPr>
        <w:t>ляется с использованием федеральной государственной информацио</w:t>
      </w:r>
      <w:r w:rsidRPr="006769E2">
        <w:rPr>
          <w:rFonts w:ascii="Times New Roman" w:cs="Times New Roman" w:hAnsi="Times New Roman"/>
          <w:sz w:val="30"/>
          <w:szCs w:val="30"/>
        </w:rPr>
        <w:t>н</w:t>
      </w:r>
      <w:r w:rsidRPr="006769E2">
        <w:rPr>
          <w:rFonts w:ascii="Times New Roman" w:cs="Times New Roman" w:hAnsi="Times New Roman"/>
          <w:sz w:val="30"/>
          <w:szCs w:val="30"/>
        </w:rPr>
        <w:t>ной системы «Единая система идентификац</w:t>
      </w:r>
      <w:proofErr w:type="gramStart"/>
      <w:r w:rsidRPr="006769E2">
        <w:rPr>
          <w:rFonts w:ascii="Times New Roman" w:cs="Times New Roman" w:hAnsi="Times New Roman"/>
          <w:sz w:val="30"/>
          <w:szCs w:val="30"/>
        </w:rPr>
        <w:t>ии и ау</w:t>
      </w:r>
      <w:proofErr w:type="gramEnd"/>
      <w:r w:rsidRPr="006769E2">
        <w:rPr>
          <w:rFonts w:ascii="Times New Roman" w:cs="Times New Roman" w:hAnsi="Times New Roman"/>
          <w:sz w:val="30"/>
          <w:szCs w:val="30"/>
        </w:rPr>
        <w:t>тентификации в и</w:t>
      </w:r>
      <w:r w:rsidRPr="006769E2">
        <w:rPr>
          <w:rFonts w:ascii="Times New Roman" w:cs="Times New Roman" w:hAnsi="Times New Roman"/>
          <w:sz w:val="30"/>
          <w:szCs w:val="30"/>
        </w:rPr>
        <w:t>н</w:t>
      </w:r>
      <w:r w:rsidRPr="006769E2">
        <w:rPr>
          <w:rFonts w:ascii="Times New Roman" w:cs="Times New Roman" w:hAnsi="Times New Roman"/>
          <w:sz w:val="30"/>
          <w:szCs w:val="30"/>
        </w:rPr>
        <w:t>фраструктуре, обеспечивающей информационно-технологическое вза</w:t>
      </w:r>
      <w:r w:rsidRPr="006769E2">
        <w:rPr>
          <w:rFonts w:ascii="Times New Roman" w:cs="Times New Roman" w:hAnsi="Times New Roman"/>
          <w:sz w:val="30"/>
          <w:szCs w:val="30"/>
        </w:rPr>
        <w:t>и</w:t>
      </w:r>
      <w:r w:rsidRPr="006769E2">
        <w:rPr>
          <w:rFonts w:ascii="Times New Roman" w:cs="Times New Roman" w:hAnsi="Times New Roman"/>
          <w:sz w:val="30"/>
          <w:szCs w:val="30"/>
        </w:rPr>
        <w:t>модействие информационных систем, используемых для предоставл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>ния государственных и муниципальных услуг в электронной форме».</w:t>
      </w:r>
    </w:p>
    <w:p w:rsidP="00D42539" w:rsidR="00A3474C" w:rsidRDefault="00A3474C" w:rsidRPr="006769E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Обеспечение доступа к системе «Электронный бюджет» ос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у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ществляется с использованием усиленной квалифицированной эле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к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тронной подписи руководителя участника конкурса или уполномоче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н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ного им лица.</w:t>
      </w:r>
    </w:p>
    <w:p w:rsidP="00D42539" w:rsidR="00371E6B" w:rsidRDefault="00371E6B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Взаимодействие </w:t>
      </w:r>
      <w:r w:rsidR="00A3474C" w:rsidRPr="006769E2">
        <w:rPr>
          <w:rFonts w:ascii="Times New Roman" w:cs="Times New Roman" w:hAnsi="Times New Roman"/>
          <w:sz w:val="30"/>
          <w:szCs w:val="30"/>
        </w:rPr>
        <w:t>Управлени</w:t>
      </w:r>
      <w:r w:rsidR="002D38B7" w:rsidRPr="006769E2">
        <w:rPr>
          <w:rFonts w:ascii="Times New Roman" w:cs="Times New Roman" w:hAnsi="Times New Roman"/>
          <w:sz w:val="30"/>
          <w:szCs w:val="30"/>
        </w:rPr>
        <w:t>я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BE3FB8" w:rsidRPr="006769E2">
        <w:rPr>
          <w:rFonts w:ascii="Times New Roman" w:cs="Times New Roman" w:hAnsi="Times New Roman"/>
          <w:sz w:val="30"/>
          <w:szCs w:val="30"/>
        </w:rPr>
        <w:t xml:space="preserve">и конкурсной комиссии </w:t>
      </w:r>
      <w:r w:rsidRPr="006769E2">
        <w:rPr>
          <w:rFonts w:ascii="Times New Roman" w:cs="Times New Roman" w:hAnsi="Times New Roman"/>
          <w:sz w:val="30"/>
          <w:szCs w:val="30"/>
        </w:rPr>
        <w:t xml:space="preserve">с </w:t>
      </w:r>
      <w:r w:rsidR="007671D2" w:rsidRPr="006769E2">
        <w:rPr>
          <w:rFonts w:ascii="Times New Roman" w:cs="Times New Roman" w:hAnsi="Times New Roman"/>
          <w:sz w:val="30"/>
          <w:szCs w:val="30"/>
        </w:rPr>
        <w:t>участник</w:t>
      </w:r>
      <w:r w:rsidR="007671D2" w:rsidRPr="006769E2">
        <w:rPr>
          <w:rFonts w:ascii="Times New Roman" w:cs="Times New Roman" w:hAnsi="Times New Roman"/>
          <w:sz w:val="30"/>
          <w:szCs w:val="30"/>
        </w:rPr>
        <w:t>а</w:t>
      </w:r>
      <w:r w:rsidR="007671D2" w:rsidRPr="006769E2">
        <w:rPr>
          <w:rFonts w:ascii="Times New Roman" w:cs="Times New Roman" w:hAnsi="Times New Roman"/>
          <w:sz w:val="30"/>
          <w:szCs w:val="30"/>
        </w:rPr>
        <w:t>ми конкурса</w:t>
      </w:r>
      <w:r w:rsidR="00C463D2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Pr="006769E2">
        <w:rPr>
          <w:rFonts w:ascii="Times New Roman" w:cs="Times New Roman" w:hAnsi="Times New Roman"/>
          <w:sz w:val="30"/>
          <w:szCs w:val="30"/>
        </w:rPr>
        <w:t>осуществляется с использованием документов в электро</w:t>
      </w:r>
      <w:r w:rsidRPr="006769E2">
        <w:rPr>
          <w:rFonts w:ascii="Times New Roman" w:cs="Times New Roman" w:hAnsi="Times New Roman"/>
          <w:sz w:val="30"/>
          <w:szCs w:val="30"/>
        </w:rPr>
        <w:t>н</w:t>
      </w:r>
      <w:r w:rsidRPr="006769E2">
        <w:rPr>
          <w:rFonts w:ascii="Times New Roman" w:cs="Times New Roman" w:hAnsi="Times New Roman"/>
          <w:sz w:val="30"/>
          <w:szCs w:val="30"/>
        </w:rPr>
        <w:t>ной форме в ГИИС «Электронный бюджет».</w:t>
      </w:r>
    </w:p>
    <w:p w:rsidP="00D42539" w:rsidR="00F2028C" w:rsidRDefault="00A3474C" w:rsidRPr="006769E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12. </w:t>
      </w:r>
      <w:proofErr w:type="gramStart"/>
      <w:r w:rsidR="00F2028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Управление размещает объявление о</w:t>
      </w:r>
      <w:r w:rsidR="00127781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проведении </w:t>
      </w:r>
      <w:r w:rsidR="00F2028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конкурсно</w:t>
      </w:r>
      <w:r w:rsidR="00127781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</w:t>
      </w:r>
      <w:r w:rsidR="00F2028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отбор</w:t>
      </w:r>
      <w:r w:rsidR="00127781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E34ADE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F2028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 едином портале и на официальном сайте администрации</w:t>
      </w:r>
      <w:r w:rsidR="00F340C7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</w:t>
      </w:r>
      <w:r w:rsidR="00F2028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города в информационно-телекоммуникационной сети Интернет по а</w:t>
      </w:r>
      <w:r w:rsidR="00F2028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="00F2028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ресу: </w:t>
      </w:r>
      <w:hyperlink r:id="rId13" w:history="true">
        <w:r w:rsidR="00325E71" w:rsidRPr="00325E71">
          <w:rPr>
            <w:rStyle w:val="a5"/>
            <w:rFonts w:ascii="Times New Roman" w:cs="Times New Roman" w:eastAsiaTheme="minorEastAsia" w:hAnsi="Times New Roman"/>
            <w:color w:val="auto"/>
            <w:sz w:val="30"/>
            <w:szCs w:val="30"/>
            <w:u w:val="none"/>
            <w:lang w:eastAsia="ru-RU"/>
          </w:rPr>
          <w:t>http://www.admkrsk.ru/citytoday/</w:t>
        </w:r>
      </w:hyperlink>
      <w:r w:rsidR="00F2028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socialprotection/Pages/default.aspx (далее </w:t>
      </w:r>
      <w:r w:rsid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F2028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официальный сайт) во вкладке «Поддержка СО НКО» не ранее даты утверждения решения</w:t>
      </w:r>
      <w:r w:rsidR="0027628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F2028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 бюджете города на очередной финанс</w:t>
      </w:r>
      <w:r w:rsidR="00F2028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F2028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вый год и плановый период</w:t>
      </w:r>
      <w:r w:rsidR="0027628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F2028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 не позднее </w:t>
      </w:r>
      <w:r w:rsidR="004B2B5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30 июл</w:t>
      </w:r>
      <w:r w:rsidR="00F2028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я года</w:t>
      </w:r>
      <w:proofErr w:type="gramEnd"/>
      <w:r w:rsidR="00F2028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предоставления субсидии.</w:t>
      </w:r>
    </w:p>
    <w:p w:rsidP="00D42539" w:rsidR="00CA010A" w:rsidRDefault="00BA1C08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Управление также проводит дополнительный конкурс (далее </w:t>
      </w:r>
      <w:r w:rsid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полнительный конкурс) в порядке и сроки, установленные настоящим Положением</w:t>
      </w:r>
      <w:r w:rsidR="00276283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 размещением объявления о проведении дополнительн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го конкурса не позднее 30 сентября года предоставления субсидии </w:t>
      </w:r>
      <w:r w:rsid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="00F2028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случае</w:t>
      </w:r>
      <w:r w:rsidR="00CA010A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D42539" w:rsidR="0082316C" w:rsidRDefault="00F2028C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выделения дополнительных ассигнований на цели провед</w:t>
      </w:r>
      <w:r w:rsidR="0082316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ения конкурса;</w:t>
      </w:r>
    </w:p>
    <w:p w:rsidP="00D42539" w:rsidR="00CA010A" w:rsidRDefault="00F2028C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если по результатам проведения конкурса имеются неосвоенные</w:t>
      </w:r>
      <w:r w:rsid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текущ</w:t>
      </w:r>
      <w:r w:rsidR="00CA010A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ем финансовом году ассигнования;</w:t>
      </w:r>
    </w:p>
    <w:p w:rsidP="00D42539" w:rsidR="00CA010A" w:rsidRDefault="00CA010A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 признан несостоявшимся по основаниям, предусмотре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ным пунктом </w:t>
      </w:r>
      <w:r w:rsidR="00BA1C0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46 настоящего Положения.</w:t>
      </w:r>
    </w:p>
    <w:p w:rsidP="00D42539" w:rsidR="00CA010A" w:rsidRDefault="00CA010A" w:rsidRPr="006769E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69E2">
        <w:rPr>
          <w:rFonts w:ascii="Times New Roman" w:eastAsia="Times New Roman" w:hAnsi="Times New Roman"/>
          <w:sz w:val="30"/>
          <w:szCs w:val="30"/>
          <w:lang w:eastAsia="ru-RU"/>
        </w:rPr>
        <w:t>Дополнительный конкурс проводится в соответствии с настоящим Положение</w:t>
      </w:r>
      <w:r w:rsidR="00F36E4A" w:rsidRPr="006769E2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Pr="006769E2">
        <w:rPr>
          <w:rFonts w:ascii="Times New Roman" w:eastAsia="Times New Roman" w:hAnsi="Times New Roman"/>
          <w:sz w:val="30"/>
          <w:szCs w:val="30"/>
          <w:lang w:eastAsia="ru-RU"/>
        </w:rPr>
        <w:t xml:space="preserve"> не ранее </w:t>
      </w:r>
      <w:r w:rsidR="00A25440" w:rsidRPr="006769E2">
        <w:rPr>
          <w:rFonts w:ascii="Times New Roman" w:eastAsia="Times New Roman" w:hAnsi="Times New Roman"/>
          <w:sz w:val="30"/>
          <w:szCs w:val="30"/>
          <w:lang w:eastAsia="ru-RU"/>
        </w:rPr>
        <w:t xml:space="preserve">30 календарных </w:t>
      </w:r>
      <w:r w:rsidRPr="006769E2">
        <w:rPr>
          <w:rFonts w:ascii="Times New Roman" w:eastAsia="Times New Roman" w:hAnsi="Times New Roman"/>
          <w:sz w:val="30"/>
          <w:szCs w:val="30"/>
          <w:lang w:eastAsia="ru-RU"/>
        </w:rPr>
        <w:t xml:space="preserve">дней </w:t>
      </w:r>
      <w:proofErr w:type="gramStart"/>
      <w:r w:rsidRPr="006769E2">
        <w:rPr>
          <w:rFonts w:ascii="Times New Roman" w:eastAsia="Times New Roman" w:hAnsi="Times New Roman"/>
          <w:sz w:val="30"/>
          <w:szCs w:val="30"/>
          <w:lang w:eastAsia="ru-RU"/>
        </w:rPr>
        <w:t>с даты размещения</w:t>
      </w:r>
      <w:proofErr w:type="gramEnd"/>
      <w:r w:rsidRPr="006769E2">
        <w:rPr>
          <w:rFonts w:ascii="Times New Roman" w:eastAsia="Times New Roman" w:hAnsi="Times New Roman"/>
          <w:sz w:val="30"/>
          <w:szCs w:val="30"/>
          <w:lang w:eastAsia="ru-RU"/>
        </w:rPr>
        <w:t xml:space="preserve"> объя</w:t>
      </w:r>
      <w:r w:rsidRPr="006769E2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Pr="006769E2">
        <w:rPr>
          <w:rFonts w:ascii="Times New Roman" w:eastAsia="Times New Roman" w:hAnsi="Times New Roman"/>
          <w:sz w:val="30"/>
          <w:szCs w:val="30"/>
          <w:lang w:eastAsia="ru-RU"/>
        </w:rPr>
        <w:t>ления о проведении дополнительного конкурсного отбора.</w:t>
      </w:r>
    </w:p>
    <w:p w:rsidP="00D42539" w:rsidR="00714278" w:rsidRDefault="00714278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13. </w:t>
      </w:r>
      <w:r w:rsidRPr="006769E2">
        <w:rPr>
          <w:rFonts w:ascii="Times New Roman" w:cs="Times New Roman" w:eastAsia="Times New Roman" w:hAnsi="Times New Roman"/>
          <w:sz w:val="30"/>
          <w:szCs w:val="30"/>
        </w:rPr>
        <w:t xml:space="preserve">Объявление о </w:t>
      </w:r>
      <w:r w:rsidR="00127781" w:rsidRPr="006769E2">
        <w:rPr>
          <w:rFonts w:ascii="Times New Roman" w:cs="Times New Roman" w:eastAsia="Times New Roman" w:hAnsi="Times New Roman"/>
          <w:sz w:val="30"/>
          <w:szCs w:val="30"/>
        </w:rPr>
        <w:t xml:space="preserve">проведении </w:t>
      </w:r>
      <w:r w:rsidRPr="006769E2">
        <w:rPr>
          <w:rFonts w:ascii="Times New Roman" w:cs="Times New Roman" w:eastAsia="Times New Roman" w:hAnsi="Times New Roman"/>
          <w:sz w:val="30"/>
          <w:szCs w:val="30"/>
        </w:rPr>
        <w:t>конкурсно</w:t>
      </w:r>
      <w:r w:rsidR="00127781" w:rsidRPr="006769E2">
        <w:rPr>
          <w:rFonts w:ascii="Times New Roman" w:cs="Times New Roman" w:eastAsia="Times New Roman" w:hAnsi="Times New Roman"/>
          <w:sz w:val="30"/>
          <w:szCs w:val="30"/>
        </w:rPr>
        <w:t>го</w:t>
      </w:r>
      <w:r w:rsidRPr="006769E2">
        <w:rPr>
          <w:rFonts w:ascii="Times New Roman" w:cs="Times New Roman" w:eastAsia="Times New Roman" w:hAnsi="Times New Roman"/>
          <w:sz w:val="30"/>
          <w:szCs w:val="30"/>
        </w:rPr>
        <w:t xml:space="preserve"> отбор</w:t>
      </w:r>
      <w:r w:rsidR="00127781" w:rsidRPr="006769E2">
        <w:rPr>
          <w:rFonts w:ascii="Times New Roman" w:cs="Times New Roman" w:eastAsia="Times New Roman" w:hAnsi="Times New Roman"/>
          <w:sz w:val="30"/>
          <w:szCs w:val="30"/>
        </w:rPr>
        <w:t>а</w:t>
      </w:r>
      <w:r w:rsidRPr="006769E2">
        <w:rPr>
          <w:rFonts w:ascii="Times New Roman" w:cs="Times New Roman" w:eastAsia="Times New Roman" w:hAnsi="Times New Roman"/>
          <w:sz w:val="30"/>
          <w:szCs w:val="30"/>
        </w:rPr>
        <w:t xml:space="preserve"> включает сл</w:t>
      </w:r>
      <w:r w:rsidRPr="006769E2">
        <w:rPr>
          <w:rFonts w:ascii="Times New Roman" w:cs="Times New Roman" w:eastAsia="Times New Roman" w:hAnsi="Times New Roman"/>
          <w:sz w:val="30"/>
          <w:szCs w:val="30"/>
        </w:rPr>
        <w:t>е</w:t>
      </w:r>
      <w:r w:rsidRPr="006769E2">
        <w:rPr>
          <w:rFonts w:ascii="Times New Roman" w:cs="Times New Roman" w:eastAsia="Times New Roman" w:hAnsi="Times New Roman"/>
          <w:sz w:val="30"/>
          <w:szCs w:val="30"/>
        </w:rPr>
        <w:t>дующую информацию:</w:t>
      </w:r>
    </w:p>
    <w:p w:rsidP="00D42539" w:rsidR="00714278" w:rsidRDefault="00714278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1) сроки проведения конкурса;</w:t>
      </w:r>
    </w:p>
    <w:p w:rsidP="00D42539" w:rsidR="00714278" w:rsidRDefault="00714278" w:rsidRPr="006769E2">
      <w:pPr>
        <w:pStyle w:val="ConsPlusNormal"/>
        <w:tabs>
          <w:tab w:pos="7088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2) дату начала подачи и окончания приема </w:t>
      </w:r>
      <w:r w:rsidR="00D47B97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 xml:space="preserve"> участников ко</w:t>
      </w:r>
      <w:r w:rsidRPr="006769E2">
        <w:rPr>
          <w:rFonts w:ascii="Times New Roman" w:cs="Times New Roman" w:hAnsi="Times New Roman"/>
          <w:sz w:val="30"/>
          <w:szCs w:val="30"/>
        </w:rPr>
        <w:t>н</w:t>
      </w:r>
      <w:r w:rsidRPr="006769E2">
        <w:rPr>
          <w:rFonts w:ascii="Times New Roman" w:cs="Times New Roman" w:hAnsi="Times New Roman"/>
          <w:sz w:val="30"/>
          <w:szCs w:val="30"/>
        </w:rPr>
        <w:t xml:space="preserve">курсного отбора, при этом дата окончания приема </w:t>
      </w:r>
      <w:r w:rsidR="00D47B97" w:rsidRPr="006769E2">
        <w:rPr>
          <w:rFonts w:ascii="Times New Roman" w:cs="Times New Roman" w:hAnsi="Times New Roman"/>
          <w:sz w:val="30"/>
          <w:szCs w:val="30"/>
        </w:rPr>
        <w:t xml:space="preserve">заявок </w:t>
      </w:r>
      <w:r w:rsidRPr="006769E2">
        <w:rPr>
          <w:rFonts w:ascii="Times New Roman" w:cs="Times New Roman" w:hAnsi="Times New Roman"/>
          <w:sz w:val="30"/>
          <w:szCs w:val="30"/>
        </w:rPr>
        <w:t>не может быть ранее 30-го календарного дня, следующего за днем размещения объя</w:t>
      </w:r>
      <w:r w:rsidRPr="006769E2">
        <w:rPr>
          <w:rFonts w:ascii="Times New Roman" w:cs="Times New Roman" w:hAnsi="Times New Roman"/>
          <w:sz w:val="30"/>
          <w:szCs w:val="30"/>
        </w:rPr>
        <w:t>в</w:t>
      </w:r>
      <w:r w:rsidRPr="006769E2">
        <w:rPr>
          <w:rFonts w:ascii="Times New Roman" w:cs="Times New Roman" w:hAnsi="Times New Roman"/>
          <w:sz w:val="30"/>
          <w:szCs w:val="30"/>
        </w:rPr>
        <w:t xml:space="preserve">ления о </w:t>
      </w:r>
      <w:r w:rsidR="00F36E4A" w:rsidRPr="006769E2">
        <w:rPr>
          <w:rFonts w:ascii="Times New Roman" w:cs="Times New Roman" w:hAnsi="Times New Roman"/>
          <w:sz w:val="30"/>
          <w:szCs w:val="30"/>
        </w:rPr>
        <w:t>конкурсном отборе</w:t>
      </w:r>
      <w:r w:rsidRPr="006769E2">
        <w:rPr>
          <w:rFonts w:ascii="Times New Roman" w:cs="Times New Roman" w:hAnsi="Times New Roman"/>
          <w:sz w:val="30"/>
          <w:szCs w:val="30"/>
        </w:rPr>
        <w:t>;</w:t>
      </w:r>
    </w:p>
    <w:p w:rsidP="00D42539" w:rsidR="00714278" w:rsidRDefault="00714278" w:rsidRPr="006769E2">
      <w:pPr>
        <w:widowControl w:val="false"/>
        <w:tabs>
          <w:tab w:pos="7088" w:val="left"/>
        </w:tabs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3) наименование, место</w:t>
      </w:r>
      <w:r w:rsidR="002D38B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нахождени</w:t>
      </w:r>
      <w:r w:rsidR="00276283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почтовый адрес, адрес эле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к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тронной почты </w:t>
      </w:r>
      <w:r w:rsidR="00881732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Управления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D42539" w:rsidR="00714278" w:rsidRDefault="00714278" w:rsidRPr="006769E2">
      <w:pPr>
        <w:widowControl w:val="false"/>
        <w:tabs>
          <w:tab w:pos="7088" w:val="left"/>
        </w:tabs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4) результат предоставления субсидии и характеристики результ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та в соответствии с пунктом 5</w:t>
      </w:r>
      <w:r w:rsidR="00F36E4A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Положения;</w:t>
      </w:r>
    </w:p>
    <w:p w:rsidP="00D42539" w:rsidR="00936ECD" w:rsidRDefault="00936ECD" w:rsidRPr="006769E2">
      <w:pPr>
        <w:pStyle w:val="ConsPlusNormal"/>
        <w:tabs>
          <w:tab w:pos="7088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5) доменное имя и (или) указатели страниц сайта в информацио</w:t>
      </w:r>
      <w:r w:rsidRPr="006769E2">
        <w:rPr>
          <w:rFonts w:ascii="Times New Roman" w:cs="Times New Roman" w:hAnsi="Times New Roman"/>
          <w:sz w:val="30"/>
          <w:szCs w:val="30"/>
        </w:rPr>
        <w:t>н</w:t>
      </w:r>
      <w:r w:rsidRPr="006769E2">
        <w:rPr>
          <w:rFonts w:ascii="Times New Roman" w:cs="Times New Roman" w:hAnsi="Times New Roman"/>
          <w:sz w:val="30"/>
          <w:szCs w:val="30"/>
        </w:rPr>
        <w:t>но-телекоммуникационной сети Интернет, на котором обеспечивается проведение конкурса;</w:t>
      </w:r>
    </w:p>
    <w:p w:rsidP="00D42539" w:rsidR="00BE3FB8" w:rsidRDefault="00714278" w:rsidRPr="006769E2">
      <w:pPr>
        <w:widowControl w:val="false"/>
        <w:tabs>
          <w:tab w:pos="7088" w:val="left"/>
        </w:tabs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6) требования к участникам конкурса, определенные в соотве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ствии с пункт</w:t>
      </w:r>
      <w:r w:rsidR="00F36E4A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ом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F36E4A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18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</w:t>
      </w:r>
      <w:r w:rsidR="00276283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 требования к перечню д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кументов, представляемых участниками конкурса для подтверждения их соответствия </w:t>
      </w:r>
      <w:r w:rsidR="00BE3FB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указанным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требованиям</w:t>
      </w:r>
      <w:r w:rsidR="00BE3FB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D42539" w:rsidR="00714278" w:rsidRDefault="00714278" w:rsidRPr="006769E2">
      <w:pPr>
        <w:widowControl w:val="false"/>
        <w:tabs>
          <w:tab w:pos="7088" w:val="left"/>
        </w:tabs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7) категории получателей субсидии и критерии оценки;</w:t>
      </w:r>
    </w:p>
    <w:p w:rsidP="00D42539" w:rsidR="00714278" w:rsidRDefault="00714278" w:rsidRPr="006769E2">
      <w:pPr>
        <w:widowControl w:val="false"/>
        <w:tabs>
          <w:tab w:pos="7088" w:val="left"/>
        </w:tabs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8) порядок подачи участниками конкурса </w:t>
      </w:r>
      <w:r w:rsidR="00D47B9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заявок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требования к </w:t>
      </w:r>
      <w:r w:rsidR="00D47B9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их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форме и содержанию в соответствии с пунктами </w:t>
      </w:r>
      <w:r w:rsidR="00C40341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19, </w:t>
      </w:r>
      <w:r w:rsidR="00E469D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20</w:t>
      </w:r>
      <w:r w:rsidR="00325E71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E469D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23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Положения, которые </w:t>
      </w:r>
      <w:proofErr w:type="gramStart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включают</w:t>
      </w:r>
      <w:proofErr w:type="gramEnd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том числе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ствующим конкурсом;</w:t>
      </w:r>
    </w:p>
    <w:p w:rsidP="00276283" w:rsidR="00936ECD" w:rsidRDefault="00936ECD" w:rsidRPr="006769E2">
      <w:pPr>
        <w:pStyle w:val="ConsPlusNormal"/>
        <w:tabs>
          <w:tab w:pos="7088" w:val="left"/>
        </w:tabs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lastRenderedPageBreak/>
        <w:t xml:space="preserve">9) порядок отзыва </w:t>
      </w:r>
      <w:r w:rsidR="00D47B97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 xml:space="preserve">, порядок возврата </w:t>
      </w:r>
      <w:r w:rsidR="00D47B97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>, определя</w:t>
      </w:r>
      <w:r w:rsidRPr="006769E2">
        <w:rPr>
          <w:rFonts w:ascii="Times New Roman" w:cs="Times New Roman" w:hAnsi="Times New Roman"/>
          <w:sz w:val="30"/>
          <w:szCs w:val="30"/>
        </w:rPr>
        <w:t>ю</w:t>
      </w:r>
      <w:r w:rsidRPr="006769E2">
        <w:rPr>
          <w:rFonts w:ascii="Times New Roman" w:cs="Times New Roman" w:hAnsi="Times New Roman"/>
          <w:sz w:val="30"/>
          <w:szCs w:val="30"/>
        </w:rPr>
        <w:t xml:space="preserve">щий, в том числе, основания для возврата, порядок внесения изменений в </w:t>
      </w:r>
      <w:r w:rsidR="00D47B97" w:rsidRPr="006769E2">
        <w:rPr>
          <w:rFonts w:ascii="Times New Roman" w:cs="Times New Roman" w:hAnsi="Times New Roman"/>
          <w:sz w:val="30"/>
          <w:szCs w:val="30"/>
        </w:rPr>
        <w:t>заявки участников конкурса</w:t>
      </w:r>
      <w:r w:rsidRPr="006769E2">
        <w:rPr>
          <w:rFonts w:ascii="Times New Roman" w:cs="Times New Roman" w:hAnsi="Times New Roman"/>
          <w:sz w:val="30"/>
          <w:szCs w:val="30"/>
        </w:rPr>
        <w:t>;</w:t>
      </w:r>
    </w:p>
    <w:p w:rsidP="00276283" w:rsidR="00936ECD" w:rsidRDefault="00714278" w:rsidRPr="006769E2">
      <w:pPr>
        <w:pStyle w:val="ConsPlusNormal"/>
        <w:tabs>
          <w:tab w:pos="7088" w:val="left"/>
        </w:tabs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10) </w:t>
      </w:r>
      <w:r w:rsidR="00936ECD" w:rsidRPr="006769E2">
        <w:rPr>
          <w:rFonts w:ascii="Times New Roman" w:cs="Times New Roman" w:hAnsi="Times New Roman"/>
          <w:sz w:val="30"/>
          <w:szCs w:val="30"/>
        </w:rPr>
        <w:t xml:space="preserve">правила рассмотрения и оценки </w:t>
      </w:r>
      <w:r w:rsidR="00D47B97" w:rsidRPr="006769E2">
        <w:rPr>
          <w:rFonts w:ascii="Times New Roman" w:cs="Times New Roman" w:hAnsi="Times New Roman"/>
          <w:sz w:val="30"/>
          <w:szCs w:val="30"/>
        </w:rPr>
        <w:t>заявок</w:t>
      </w:r>
      <w:r w:rsidR="00936ECD" w:rsidRPr="006769E2">
        <w:rPr>
          <w:rFonts w:ascii="Times New Roman" w:cs="Times New Roman" w:hAnsi="Times New Roman"/>
          <w:sz w:val="30"/>
          <w:szCs w:val="30"/>
        </w:rPr>
        <w:t xml:space="preserve"> участников конкурса </w:t>
      </w:r>
      <w:r w:rsidR="00CA6AF3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936ECD" w:rsidRPr="006769E2">
        <w:rPr>
          <w:rFonts w:ascii="Times New Roman" w:cs="Times New Roman" w:hAnsi="Times New Roman"/>
          <w:sz w:val="30"/>
          <w:szCs w:val="30"/>
        </w:rPr>
        <w:t xml:space="preserve">в соответствии с пунктами </w:t>
      </w:r>
      <w:r w:rsidR="00E469D8" w:rsidRPr="006769E2">
        <w:rPr>
          <w:rFonts w:ascii="Times New Roman" w:cs="Times New Roman" w:hAnsi="Times New Roman"/>
          <w:sz w:val="30"/>
          <w:szCs w:val="30"/>
        </w:rPr>
        <w:t>35</w:t>
      </w:r>
      <w:r w:rsidR="00CA6AF3">
        <w:rPr>
          <w:rFonts w:ascii="Times New Roman" w:cs="Times New Roman" w:hAnsi="Times New Roman"/>
          <w:sz w:val="30"/>
          <w:szCs w:val="30"/>
        </w:rPr>
        <w:t>–</w:t>
      </w:r>
      <w:r w:rsidR="00E469D8" w:rsidRPr="006769E2">
        <w:rPr>
          <w:rFonts w:ascii="Times New Roman" w:cs="Times New Roman" w:hAnsi="Times New Roman"/>
          <w:sz w:val="30"/>
          <w:szCs w:val="30"/>
        </w:rPr>
        <w:t>42</w:t>
      </w:r>
      <w:r w:rsidR="00936ECD" w:rsidRPr="006769E2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276283" w:rsidR="00936ECD" w:rsidRDefault="00936ECD" w:rsidRPr="006769E2">
      <w:pPr>
        <w:pStyle w:val="ConsPlusNormal"/>
        <w:tabs>
          <w:tab w:pos="7088" w:val="left"/>
        </w:tabs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11) порядок возврата </w:t>
      </w:r>
      <w:r w:rsidR="00D47B97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 xml:space="preserve"> на доработку;</w:t>
      </w:r>
    </w:p>
    <w:p w:rsidP="00276283" w:rsidR="00936ECD" w:rsidRDefault="00936ECD" w:rsidRPr="006769E2">
      <w:pPr>
        <w:pStyle w:val="ConsPlusNormal"/>
        <w:tabs>
          <w:tab w:pos="7088" w:val="left"/>
        </w:tabs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12) порядок отклонения </w:t>
      </w:r>
      <w:r w:rsidR="00D47B97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>, а также информацию об основан</w:t>
      </w:r>
      <w:r w:rsidRPr="006769E2">
        <w:rPr>
          <w:rFonts w:ascii="Times New Roman" w:cs="Times New Roman" w:hAnsi="Times New Roman"/>
          <w:sz w:val="30"/>
          <w:szCs w:val="30"/>
        </w:rPr>
        <w:t>и</w:t>
      </w:r>
      <w:r w:rsidRPr="006769E2">
        <w:rPr>
          <w:rFonts w:ascii="Times New Roman" w:cs="Times New Roman" w:hAnsi="Times New Roman"/>
          <w:sz w:val="30"/>
          <w:szCs w:val="30"/>
        </w:rPr>
        <w:t xml:space="preserve">ях </w:t>
      </w:r>
      <w:r w:rsidR="00D47B97" w:rsidRPr="006769E2">
        <w:rPr>
          <w:rFonts w:ascii="Times New Roman" w:cs="Times New Roman" w:hAnsi="Times New Roman"/>
          <w:sz w:val="30"/>
          <w:szCs w:val="30"/>
        </w:rPr>
        <w:t>их</w:t>
      </w:r>
      <w:r w:rsidRPr="006769E2">
        <w:rPr>
          <w:rFonts w:ascii="Times New Roman" w:cs="Times New Roman" w:hAnsi="Times New Roman"/>
          <w:sz w:val="30"/>
          <w:szCs w:val="30"/>
        </w:rPr>
        <w:t xml:space="preserve"> отклонения;</w:t>
      </w:r>
    </w:p>
    <w:p w:rsidP="00276283" w:rsidR="00936ECD" w:rsidRDefault="00936ECD" w:rsidRPr="006769E2">
      <w:pPr>
        <w:pStyle w:val="ConsPlusNormal"/>
        <w:tabs>
          <w:tab w:pos="7088" w:val="left"/>
        </w:tabs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6769E2">
        <w:rPr>
          <w:rFonts w:ascii="Times New Roman" w:cs="Times New Roman" w:hAnsi="Times New Roman"/>
          <w:sz w:val="30"/>
          <w:szCs w:val="30"/>
        </w:rPr>
        <w:t xml:space="preserve">13) порядок оценки </w:t>
      </w:r>
      <w:r w:rsidR="00D47B97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 xml:space="preserve"> участников конкурса, включающий критерии оценки и их весовое значение в общей оценке, необходимую для представления участником конкурса информацию по каждому кр</w:t>
      </w:r>
      <w:r w:rsidRPr="006769E2">
        <w:rPr>
          <w:rFonts w:ascii="Times New Roman" w:cs="Times New Roman" w:hAnsi="Times New Roman"/>
          <w:sz w:val="30"/>
          <w:szCs w:val="30"/>
        </w:rPr>
        <w:t>и</w:t>
      </w:r>
      <w:r w:rsidRPr="006769E2">
        <w:rPr>
          <w:rFonts w:ascii="Times New Roman" w:cs="Times New Roman" w:hAnsi="Times New Roman"/>
          <w:sz w:val="30"/>
          <w:szCs w:val="30"/>
        </w:rPr>
        <w:t>терию оценки, сведения, документы и материалы, подтверждающие т</w:t>
      </w:r>
      <w:r w:rsidRPr="006769E2">
        <w:rPr>
          <w:rFonts w:ascii="Times New Roman" w:cs="Times New Roman" w:hAnsi="Times New Roman"/>
          <w:sz w:val="30"/>
          <w:szCs w:val="30"/>
        </w:rPr>
        <w:t>а</w:t>
      </w:r>
      <w:r w:rsidRPr="006769E2">
        <w:rPr>
          <w:rFonts w:ascii="Times New Roman" w:cs="Times New Roman" w:hAnsi="Times New Roman"/>
          <w:sz w:val="30"/>
          <w:szCs w:val="30"/>
        </w:rPr>
        <w:t xml:space="preserve">кую информацию, сроки оценки </w:t>
      </w:r>
      <w:r w:rsidR="00D47B97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>, а также информацию об уч</w:t>
      </w:r>
      <w:r w:rsidRPr="006769E2">
        <w:rPr>
          <w:rFonts w:ascii="Times New Roman" w:cs="Times New Roman" w:hAnsi="Times New Roman"/>
          <w:sz w:val="30"/>
          <w:szCs w:val="30"/>
        </w:rPr>
        <w:t>а</w:t>
      </w:r>
      <w:r w:rsidRPr="006769E2">
        <w:rPr>
          <w:rFonts w:ascii="Times New Roman" w:cs="Times New Roman" w:hAnsi="Times New Roman"/>
          <w:sz w:val="30"/>
          <w:szCs w:val="30"/>
        </w:rPr>
        <w:t xml:space="preserve">стии или неучастии комиссии и экспертов (экспертных организаций) </w:t>
      </w:r>
      <w:r w:rsidR="00CA6AF3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6769E2">
        <w:rPr>
          <w:rFonts w:ascii="Times New Roman" w:cs="Times New Roman" w:hAnsi="Times New Roman"/>
          <w:sz w:val="30"/>
          <w:szCs w:val="30"/>
        </w:rPr>
        <w:t xml:space="preserve">в оценке </w:t>
      </w:r>
      <w:r w:rsidR="00D47B97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276283" w:rsidR="004C427A" w:rsidRDefault="00714278" w:rsidRPr="006769E2">
      <w:pPr>
        <w:pStyle w:val="ConsPlusNormal"/>
        <w:tabs>
          <w:tab w:pos="7088" w:val="left"/>
        </w:tabs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1</w:t>
      </w:r>
      <w:r w:rsidR="004C427A" w:rsidRPr="006769E2">
        <w:rPr>
          <w:rFonts w:ascii="Times New Roman" w:cs="Times New Roman" w:hAnsi="Times New Roman"/>
          <w:sz w:val="30"/>
          <w:szCs w:val="30"/>
        </w:rPr>
        <w:t>4</w:t>
      </w:r>
      <w:r w:rsidRPr="006769E2">
        <w:rPr>
          <w:rFonts w:ascii="Times New Roman" w:cs="Times New Roman" w:hAnsi="Times New Roman"/>
          <w:sz w:val="30"/>
          <w:szCs w:val="30"/>
        </w:rPr>
        <w:t xml:space="preserve">) </w:t>
      </w:r>
      <w:r w:rsidRPr="006769E2">
        <w:rPr>
          <w:rFonts w:ascii="Times New Roman" w:cs="Times New Roman" w:eastAsia="Times New Roman" w:hAnsi="Times New Roman"/>
          <w:sz w:val="30"/>
          <w:szCs w:val="30"/>
        </w:rPr>
        <w:t>объем распределяемой субсидии в рамках конкурса, порядок расчета размера субсидии, правила распределения субсидии по резул</w:t>
      </w:r>
      <w:r w:rsidRPr="006769E2">
        <w:rPr>
          <w:rFonts w:ascii="Times New Roman" w:cs="Times New Roman" w:eastAsia="Times New Roman" w:hAnsi="Times New Roman"/>
          <w:sz w:val="30"/>
          <w:szCs w:val="30"/>
        </w:rPr>
        <w:t>ь</w:t>
      </w:r>
      <w:r w:rsidRPr="006769E2">
        <w:rPr>
          <w:rFonts w:ascii="Times New Roman" w:cs="Times New Roman" w:eastAsia="Times New Roman" w:hAnsi="Times New Roman"/>
          <w:sz w:val="30"/>
          <w:szCs w:val="30"/>
        </w:rPr>
        <w:t>татам конкурса</w:t>
      </w:r>
      <w:r w:rsidRPr="006769E2">
        <w:rPr>
          <w:rFonts w:ascii="Times New Roman" w:cs="Arial" w:eastAsia="Times New Roman" w:hAnsi="Times New Roman"/>
          <w:sz w:val="30"/>
          <w:szCs w:val="30"/>
        </w:rPr>
        <w:t xml:space="preserve">, </w:t>
      </w:r>
      <w:r w:rsidR="004C427A" w:rsidRPr="006769E2">
        <w:rPr>
          <w:rFonts w:ascii="Times New Roman" w:cs="Times New Roman" w:hAnsi="Times New Roman"/>
          <w:sz w:val="30"/>
          <w:szCs w:val="30"/>
        </w:rPr>
        <w:t>которые могут включать максимальный размер субс</w:t>
      </w:r>
      <w:r w:rsidR="004C427A" w:rsidRPr="006769E2">
        <w:rPr>
          <w:rFonts w:ascii="Times New Roman" w:cs="Times New Roman" w:hAnsi="Times New Roman"/>
          <w:sz w:val="30"/>
          <w:szCs w:val="30"/>
        </w:rPr>
        <w:t>и</w:t>
      </w:r>
      <w:r w:rsidR="004C427A" w:rsidRPr="006769E2">
        <w:rPr>
          <w:rFonts w:ascii="Times New Roman" w:cs="Times New Roman" w:hAnsi="Times New Roman"/>
          <w:sz w:val="30"/>
          <w:szCs w:val="30"/>
        </w:rPr>
        <w:t xml:space="preserve">дии, предоставляемой победителю (победителям) </w:t>
      </w:r>
      <w:r w:rsidR="00127781" w:rsidRPr="006769E2">
        <w:rPr>
          <w:rFonts w:ascii="Times New Roman" w:cs="Times New Roman" w:hAnsi="Times New Roman"/>
          <w:sz w:val="30"/>
          <w:szCs w:val="30"/>
        </w:rPr>
        <w:t>конкурса</w:t>
      </w:r>
      <w:r w:rsidR="004C427A" w:rsidRPr="006769E2">
        <w:rPr>
          <w:rFonts w:ascii="Times New Roman" w:cs="Times New Roman" w:hAnsi="Times New Roman"/>
          <w:sz w:val="30"/>
          <w:szCs w:val="30"/>
        </w:rPr>
        <w:t xml:space="preserve">, а также предельное количество победителей </w:t>
      </w:r>
      <w:r w:rsidR="00127781" w:rsidRPr="006769E2">
        <w:rPr>
          <w:rFonts w:ascii="Times New Roman" w:cs="Times New Roman" w:hAnsi="Times New Roman"/>
          <w:sz w:val="30"/>
          <w:szCs w:val="30"/>
        </w:rPr>
        <w:t>конкурса</w:t>
      </w:r>
      <w:r w:rsidR="004C427A" w:rsidRPr="006769E2">
        <w:rPr>
          <w:rFonts w:ascii="Times New Roman" w:cs="Times New Roman" w:hAnsi="Times New Roman"/>
          <w:sz w:val="30"/>
          <w:szCs w:val="30"/>
        </w:rPr>
        <w:t>;</w:t>
      </w:r>
    </w:p>
    <w:p w:rsidP="00276283" w:rsidR="00714278" w:rsidRDefault="00714278" w:rsidRPr="006769E2">
      <w:pPr>
        <w:widowControl w:val="false"/>
        <w:tabs>
          <w:tab w:pos="7088" w:val="left"/>
        </w:tabs>
        <w:autoSpaceDE w:val="false"/>
        <w:autoSpaceDN w:val="false"/>
        <w:spacing w:after="0" w:line="24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15) порядок предоставления участникам конкурса разъяснений п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ложений объявления о проведении конкурс</w:t>
      </w:r>
      <w:r w:rsidR="009A5D94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ного отбора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даты начала </w:t>
      </w:r>
      <w:r w:rsidR="00CA6AF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 окончания срока такого предоставления;</w:t>
      </w:r>
    </w:p>
    <w:p w:rsidP="00276283" w:rsidR="00714278" w:rsidRDefault="00714278" w:rsidRPr="006769E2">
      <w:pPr>
        <w:widowControl w:val="false"/>
        <w:tabs>
          <w:tab w:pos="7088" w:val="left"/>
        </w:tabs>
        <w:autoSpaceDE w:val="false"/>
        <w:autoSpaceDN w:val="false"/>
        <w:spacing w:after="0" w:line="24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16) срок, в течение которого победитель конкурса должен подп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сать договор о предоставлении субсидии;</w:t>
      </w:r>
    </w:p>
    <w:p w:rsidP="00276283" w:rsidR="00714278" w:rsidRDefault="00714278" w:rsidRPr="006769E2">
      <w:pPr>
        <w:widowControl w:val="false"/>
        <w:tabs>
          <w:tab w:pos="7088" w:val="left"/>
        </w:tabs>
        <w:autoSpaceDE w:val="false"/>
        <w:autoSpaceDN w:val="false"/>
        <w:spacing w:after="0" w:line="24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17) условия признания победителя конкурса </w:t>
      </w:r>
      <w:proofErr w:type="gramStart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уклонившимся</w:t>
      </w:r>
      <w:proofErr w:type="gramEnd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от з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ключения договора о предоставлении субсидии;</w:t>
      </w:r>
    </w:p>
    <w:p w:rsidP="00276283" w:rsidR="00714278" w:rsidRDefault="00714278" w:rsidRPr="006769E2">
      <w:pPr>
        <w:widowControl w:val="false"/>
        <w:tabs>
          <w:tab w:pos="7088" w:val="left"/>
        </w:tabs>
        <w:autoSpaceDE w:val="false"/>
        <w:autoSpaceDN w:val="false"/>
        <w:spacing w:after="0" w:line="24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18) 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сроки </w:t>
      </w:r>
      <w:proofErr w:type="gramStart"/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размещения протокола подведения итогов конкурса</w:t>
      </w:r>
      <w:proofErr w:type="gramEnd"/>
      <w:r w:rsidR="00CA6AF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на един</w:t>
      </w:r>
      <w:r w:rsidR="004C427A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ом портале и официальном сайте.</w:t>
      </w:r>
    </w:p>
    <w:p w:rsidP="00276283" w:rsidR="00EE4376" w:rsidRDefault="004C427A" w:rsidRPr="006769E2">
      <w:pPr>
        <w:tabs>
          <w:tab w:pos="7088" w:val="left"/>
        </w:tabs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14</w:t>
      </w:r>
      <w:r w:rsidR="00EE4376" w:rsidRPr="006769E2">
        <w:rPr>
          <w:rFonts w:ascii="Times New Roman" w:cs="Times New Roman" w:hAnsi="Times New Roman"/>
          <w:sz w:val="30"/>
          <w:szCs w:val="30"/>
        </w:rPr>
        <w:t>. Внесение</w:t>
      </w:r>
      <w:r w:rsidR="00DD3BA1" w:rsidRPr="006769E2">
        <w:rPr>
          <w:rFonts w:ascii="Times New Roman" w:cs="Times New Roman" w:hAnsi="Times New Roman"/>
          <w:sz w:val="30"/>
          <w:szCs w:val="30"/>
        </w:rPr>
        <w:t xml:space="preserve"> изменений в объявление </w:t>
      </w:r>
      <w:r w:rsidR="009F094D" w:rsidRPr="006769E2">
        <w:rPr>
          <w:rFonts w:ascii="Times New Roman" w:cs="Times New Roman" w:hAnsi="Times New Roman"/>
          <w:sz w:val="30"/>
          <w:szCs w:val="30"/>
        </w:rPr>
        <w:t xml:space="preserve">о </w:t>
      </w:r>
      <w:r w:rsidR="00127781" w:rsidRPr="006769E2">
        <w:rPr>
          <w:rFonts w:ascii="Times New Roman" w:cs="Times New Roman" w:hAnsi="Times New Roman"/>
          <w:sz w:val="30"/>
          <w:szCs w:val="30"/>
        </w:rPr>
        <w:t xml:space="preserve">проведении </w:t>
      </w:r>
      <w:r w:rsidRPr="006769E2">
        <w:rPr>
          <w:rFonts w:ascii="Times New Roman" w:cs="Times New Roman" w:hAnsi="Times New Roman"/>
          <w:sz w:val="30"/>
          <w:szCs w:val="30"/>
        </w:rPr>
        <w:t>конкурно</w:t>
      </w:r>
      <w:r w:rsidR="00127781" w:rsidRPr="006769E2">
        <w:rPr>
          <w:rFonts w:ascii="Times New Roman" w:cs="Times New Roman" w:hAnsi="Times New Roman"/>
          <w:sz w:val="30"/>
          <w:szCs w:val="30"/>
        </w:rPr>
        <w:t>го отбора</w:t>
      </w:r>
      <w:r w:rsidR="00EE4376" w:rsidRPr="006769E2">
        <w:rPr>
          <w:rFonts w:ascii="Times New Roman" w:cs="Times New Roman" w:hAnsi="Times New Roman"/>
          <w:sz w:val="30"/>
          <w:szCs w:val="30"/>
        </w:rPr>
        <w:t xml:space="preserve"> осуществляется </w:t>
      </w:r>
      <w:r w:rsidR="00DD3BA1" w:rsidRPr="006769E2">
        <w:rPr>
          <w:rFonts w:ascii="Times New Roman" w:cs="Times New Roman" w:hAnsi="Times New Roman"/>
          <w:sz w:val="30"/>
          <w:szCs w:val="30"/>
        </w:rPr>
        <w:t xml:space="preserve">не позднее наступления </w:t>
      </w:r>
      <w:proofErr w:type="gramStart"/>
      <w:r w:rsidR="00DD3BA1" w:rsidRPr="006769E2">
        <w:rPr>
          <w:rFonts w:ascii="Times New Roman" w:cs="Times New Roman" w:hAnsi="Times New Roman"/>
          <w:sz w:val="30"/>
          <w:szCs w:val="30"/>
        </w:rPr>
        <w:t xml:space="preserve">даты окончания приема </w:t>
      </w:r>
      <w:r w:rsidR="00D47B97" w:rsidRPr="006769E2">
        <w:rPr>
          <w:rFonts w:ascii="Times New Roman" w:cs="Times New Roman" w:hAnsi="Times New Roman"/>
          <w:sz w:val="30"/>
          <w:szCs w:val="30"/>
        </w:rPr>
        <w:t>заявок участников конкурса</w:t>
      </w:r>
      <w:proofErr w:type="gramEnd"/>
      <w:r w:rsidR="00EE4376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DD3BA1" w:rsidRPr="006769E2">
        <w:rPr>
          <w:rFonts w:ascii="Times New Roman" w:cs="Times New Roman" w:hAnsi="Times New Roman"/>
          <w:sz w:val="30"/>
          <w:szCs w:val="30"/>
        </w:rPr>
        <w:t>с</w:t>
      </w:r>
      <w:r w:rsidR="00EE4376" w:rsidRPr="006769E2">
        <w:rPr>
          <w:rFonts w:ascii="Times New Roman" w:cs="Times New Roman" w:hAnsi="Times New Roman"/>
          <w:sz w:val="30"/>
          <w:szCs w:val="30"/>
        </w:rPr>
        <w:t xml:space="preserve"> соблюдением следующих условий:</w:t>
      </w:r>
    </w:p>
    <w:p w:rsidP="00276283" w:rsidR="00EE4376" w:rsidRDefault="00EE4376" w:rsidRPr="006769E2">
      <w:pPr>
        <w:tabs>
          <w:tab w:pos="7088" w:val="left"/>
        </w:tabs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1) с</w:t>
      </w:r>
      <w:r w:rsidR="00DD3BA1" w:rsidRPr="006769E2">
        <w:rPr>
          <w:rFonts w:ascii="Times New Roman" w:cs="Times New Roman" w:hAnsi="Times New Roman"/>
          <w:sz w:val="30"/>
          <w:szCs w:val="30"/>
        </w:rPr>
        <w:t xml:space="preserve">рок подачи </w:t>
      </w:r>
      <w:r w:rsidR="00D47B97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DD3BA1" w:rsidRPr="006769E2">
        <w:rPr>
          <w:rFonts w:ascii="Times New Roman" w:cs="Times New Roman" w:hAnsi="Times New Roman"/>
          <w:sz w:val="30"/>
          <w:szCs w:val="30"/>
        </w:rPr>
        <w:t>должен быть продлен таким образом, чтобы со дня, следующего за днем внесения таких изменений, до даты оконч</w:t>
      </w:r>
      <w:r w:rsidR="00DD3BA1" w:rsidRPr="006769E2">
        <w:rPr>
          <w:rFonts w:ascii="Times New Roman" w:cs="Times New Roman" w:hAnsi="Times New Roman"/>
          <w:sz w:val="30"/>
          <w:szCs w:val="30"/>
        </w:rPr>
        <w:t>а</w:t>
      </w:r>
      <w:r w:rsidR="00DD3BA1" w:rsidRPr="006769E2">
        <w:rPr>
          <w:rFonts w:ascii="Times New Roman" w:cs="Times New Roman" w:hAnsi="Times New Roman"/>
          <w:sz w:val="30"/>
          <w:szCs w:val="30"/>
        </w:rPr>
        <w:t xml:space="preserve">ния приема </w:t>
      </w:r>
      <w:r w:rsidR="00D47B97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DD3BA1" w:rsidRPr="006769E2">
        <w:rPr>
          <w:rFonts w:ascii="Times New Roman" w:cs="Times New Roman" w:hAnsi="Times New Roman"/>
          <w:sz w:val="30"/>
          <w:szCs w:val="30"/>
        </w:rPr>
        <w:t>указанный срок составл</w:t>
      </w:r>
      <w:r w:rsidRPr="006769E2">
        <w:rPr>
          <w:rFonts w:ascii="Times New Roman" w:cs="Times New Roman" w:hAnsi="Times New Roman"/>
          <w:sz w:val="30"/>
          <w:szCs w:val="30"/>
        </w:rPr>
        <w:t>ял не менее 10 календарных дней</w:t>
      </w:r>
      <w:r w:rsidR="00DD3BA1" w:rsidRPr="006769E2">
        <w:rPr>
          <w:rFonts w:ascii="Times New Roman" w:cs="Times New Roman" w:hAnsi="Times New Roman"/>
          <w:sz w:val="30"/>
          <w:szCs w:val="30"/>
        </w:rPr>
        <w:t>;</w:t>
      </w:r>
    </w:p>
    <w:p w:rsidP="00276283" w:rsidR="00DD3BA1" w:rsidRDefault="00EE4376" w:rsidRPr="006769E2">
      <w:pPr>
        <w:tabs>
          <w:tab w:pos="7088" w:val="left"/>
        </w:tabs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2) п</w:t>
      </w:r>
      <w:r w:rsidR="00DD3BA1" w:rsidRPr="006769E2">
        <w:rPr>
          <w:rFonts w:ascii="Times New Roman" w:cs="Times New Roman" w:hAnsi="Times New Roman"/>
          <w:sz w:val="30"/>
          <w:szCs w:val="30"/>
        </w:rPr>
        <w:t xml:space="preserve">ри внесении изменений в объявление о проведении </w:t>
      </w:r>
      <w:r w:rsidRPr="006769E2">
        <w:rPr>
          <w:rFonts w:ascii="Times New Roman" w:cs="Times New Roman" w:hAnsi="Times New Roman"/>
          <w:sz w:val="30"/>
          <w:szCs w:val="30"/>
        </w:rPr>
        <w:t>конкурсн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 xml:space="preserve">го </w:t>
      </w:r>
      <w:r w:rsidR="00DD3BA1" w:rsidRPr="006769E2">
        <w:rPr>
          <w:rFonts w:ascii="Times New Roman" w:cs="Times New Roman" w:hAnsi="Times New Roman"/>
          <w:sz w:val="30"/>
          <w:szCs w:val="30"/>
        </w:rPr>
        <w:t>отбора изменение способа отбора получателей субсидий не допуск</w:t>
      </w:r>
      <w:r w:rsidR="00DD3BA1" w:rsidRPr="006769E2">
        <w:rPr>
          <w:rFonts w:ascii="Times New Roman" w:cs="Times New Roman" w:hAnsi="Times New Roman"/>
          <w:sz w:val="30"/>
          <w:szCs w:val="30"/>
        </w:rPr>
        <w:t>а</w:t>
      </w:r>
      <w:r w:rsidR="00DD3BA1" w:rsidRPr="006769E2">
        <w:rPr>
          <w:rFonts w:ascii="Times New Roman" w:cs="Times New Roman" w:hAnsi="Times New Roman"/>
          <w:sz w:val="30"/>
          <w:szCs w:val="30"/>
        </w:rPr>
        <w:t>ется;</w:t>
      </w:r>
    </w:p>
    <w:p w:rsidP="00276283" w:rsidR="00DD3BA1" w:rsidRDefault="00EE4376" w:rsidRPr="006769E2">
      <w:pPr>
        <w:tabs>
          <w:tab w:pos="7088" w:val="left"/>
        </w:tabs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3) </w:t>
      </w:r>
      <w:r w:rsidR="00DD3BA1" w:rsidRPr="006769E2">
        <w:rPr>
          <w:rFonts w:ascii="Times New Roman" w:cs="Times New Roman" w:hAnsi="Times New Roman"/>
          <w:sz w:val="30"/>
          <w:szCs w:val="30"/>
        </w:rPr>
        <w:t>в случае внесения изменений в объявление о проведении</w:t>
      </w:r>
      <w:r w:rsidRPr="006769E2">
        <w:rPr>
          <w:rFonts w:ascii="Times New Roman" w:cs="Times New Roman" w:hAnsi="Times New Roman"/>
          <w:sz w:val="30"/>
          <w:szCs w:val="30"/>
        </w:rPr>
        <w:t xml:space="preserve"> ко</w:t>
      </w:r>
      <w:r w:rsidRPr="006769E2">
        <w:rPr>
          <w:rFonts w:ascii="Times New Roman" w:cs="Times New Roman" w:hAnsi="Times New Roman"/>
          <w:sz w:val="30"/>
          <w:szCs w:val="30"/>
        </w:rPr>
        <w:t>н</w:t>
      </w:r>
      <w:r w:rsidRPr="006769E2">
        <w:rPr>
          <w:rFonts w:ascii="Times New Roman" w:cs="Times New Roman" w:hAnsi="Times New Roman"/>
          <w:sz w:val="30"/>
          <w:szCs w:val="30"/>
        </w:rPr>
        <w:t>курсного</w:t>
      </w:r>
      <w:r w:rsidR="00DD3BA1" w:rsidRPr="006769E2">
        <w:rPr>
          <w:rFonts w:ascii="Times New Roman" w:cs="Times New Roman" w:hAnsi="Times New Roman"/>
          <w:sz w:val="30"/>
          <w:szCs w:val="30"/>
        </w:rPr>
        <w:t xml:space="preserve"> отбора после наступления даты начала приема </w:t>
      </w:r>
      <w:r w:rsidR="00D47B97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DD3BA1" w:rsidRPr="006769E2">
        <w:rPr>
          <w:rFonts w:ascii="Times New Roman" w:cs="Times New Roman" w:hAnsi="Times New Roman"/>
          <w:sz w:val="30"/>
          <w:szCs w:val="30"/>
        </w:rPr>
        <w:t>в объя</w:t>
      </w:r>
      <w:r w:rsidR="00DD3BA1" w:rsidRPr="006769E2">
        <w:rPr>
          <w:rFonts w:ascii="Times New Roman" w:cs="Times New Roman" w:hAnsi="Times New Roman"/>
          <w:sz w:val="30"/>
          <w:szCs w:val="30"/>
        </w:rPr>
        <w:t>в</w:t>
      </w:r>
      <w:r w:rsidR="00DD3BA1" w:rsidRPr="006769E2">
        <w:rPr>
          <w:rFonts w:ascii="Times New Roman" w:cs="Times New Roman" w:hAnsi="Times New Roman"/>
          <w:sz w:val="30"/>
          <w:szCs w:val="30"/>
        </w:rPr>
        <w:lastRenderedPageBreak/>
        <w:t xml:space="preserve">ление о проведении </w:t>
      </w:r>
      <w:r w:rsidRPr="006769E2">
        <w:rPr>
          <w:rFonts w:ascii="Times New Roman" w:cs="Times New Roman" w:hAnsi="Times New Roman"/>
          <w:sz w:val="30"/>
          <w:szCs w:val="30"/>
        </w:rPr>
        <w:t xml:space="preserve">конкурсного </w:t>
      </w:r>
      <w:r w:rsidR="00DD3BA1" w:rsidRPr="006769E2">
        <w:rPr>
          <w:rFonts w:ascii="Times New Roman" w:cs="Times New Roman" w:hAnsi="Times New Roman"/>
          <w:sz w:val="30"/>
          <w:szCs w:val="30"/>
        </w:rPr>
        <w:t>отбора включается положение, пред</w:t>
      </w:r>
      <w:r w:rsidR="00DD3BA1" w:rsidRPr="006769E2">
        <w:rPr>
          <w:rFonts w:ascii="Times New Roman" w:cs="Times New Roman" w:hAnsi="Times New Roman"/>
          <w:sz w:val="30"/>
          <w:szCs w:val="30"/>
        </w:rPr>
        <w:t>у</w:t>
      </w:r>
      <w:r w:rsidR="00DD3BA1" w:rsidRPr="006769E2">
        <w:rPr>
          <w:rFonts w:ascii="Times New Roman" w:cs="Times New Roman" w:hAnsi="Times New Roman"/>
          <w:sz w:val="30"/>
          <w:szCs w:val="30"/>
        </w:rPr>
        <w:t xml:space="preserve">сматривающее право </w:t>
      </w:r>
      <w:r w:rsidR="00D47B97" w:rsidRPr="006769E2">
        <w:rPr>
          <w:rFonts w:ascii="Times New Roman" w:cs="Times New Roman" w:hAnsi="Times New Roman"/>
          <w:sz w:val="30"/>
          <w:szCs w:val="30"/>
        </w:rPr>
        <w:t>участников конкурса</w:t>
      </w:r>
      <w:r w:rsidRPr="006769E2">
        <w:rPr>
          <w:rFonts w:ascii="Times New Roman" w:cs="Times New Roman" w:hAnsi="Times New Roman"/>
          <w:sz w:val="30"/>
          <w:szCs w:val="30"/>
        </w:rPr>
        <w:t xml:space="preserve"> внести изменения в </w:t>
      </w:r>
      <w:r w:rsidR="00D47B97" w:rsidRPr="006769E2">
        <w:rPr>
          <w:rFonts w:ascii="Times New Roman" w:cs="Times New Roman" w:hAnsi="Times New Roman"/>
          <w:sz w:val="30"/>
          <w:szCs w:val="30"/>
        </w:rPr>
        <w:t>заявки</w:t>
      </w:r>
      <w:r w:rsidR="00682FD8">
        <w:rPr>
          <w:rFonts w:ascii="Times New Roman" w:cs="Times New Roman" w:hAnsi="Times New Roman"/>
          <w:sz w:val="30"/>
          <w:szCs w:val="30"/>
        </w:rPr>
        <w:t>.</w:t>
      </w:r>
    </w:p>
    <w:p w:rsidP="00D42539" w:rsidR="00EE4376" w:rsidRDefault="00EE4376" w:rsidRPr="006769E2">
      <w:pPr>
        <w:tabs>
          <w:tab w:pos="7088" w:val="left"/>
        </w:tabs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В случае внесения изменений в </w:t>
      </w:r>
      <w:r w:rsidR="00D47B97" w:rsidRPr="006769E2">
        <w:rPr>
          <w:rFonts w:ascii="Times New Roman" w:cs="Times New Roman" w:hAnsi="Times New Roman"/>
          <w:sz w:val="30"/>
          <w:szCs w:val="30"/>
        </w:rPr>
        <w:t>заявку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D47B97" w:rsidRPr="006769E2">
        <w:rPr>
          <w:rFonts w:ascii="Times New Roman" w:cs="Times New Roman" w:hAnsi="Times New Roman"/>
          <w:sz w:val="30"/>
          <w:szCs w:val="30"/>
        </w:rPr>
        <w:t>участник конкурса</w:t>
      </w:r>
      <w:r w:rsidRPr="006769E2">
        <w:rPr>
          <w:rFonts w:ascii="Times New Roman" w:cs="Times New Roman" w:hAnsi="Times New Roman"/>
          <w:sz w:val="30"/>
          <w:szCs w:val="30"/>
        </w:rPr>
        <w:t xml:space="preserve"> напра</w:t>
      </w:r>
      <w:r w:rsidRPr="006769E2">
        <w:rPr>
          <w:rFonts w:ascii="Times New Roman" w:cs="Times New Roman" w:hAnsi="Times New Roman"/>
          <w:sz w:val="30"/>
          <w:szCs w:val="30"/>
        </w:rPr>
        <w:t>в</w:t>
      </w:r>
      <w:r w:rsidRPr="006769E2">
        <w:rPr>
          <w:rFonts w:ascii="Times New Roman" w:cs="Times New Roman" w:hAnsi="Times New Roman"/>
          <w:sz w:val="30"/>
          <w:szCs w:val="30"/>
        </w:rPr>
        <w:t>ляет</w:t>
      </w:r>
      <w:r w:rsidR="00191208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D47B97" w:rsidRPr="006769E2">
        <w:rPr>
          <w:rFonts w:ascii="Times New Roman" w:cs="Times New Roman" w:hAnsi="Times New Roman"/>
          <w:sz w:val="30"/>
          <w:szCs w:val="30"/>
        </w:rPr>
        <w:t>документы</w:t>
      </w:r>
      <w:r w:rsidR="00191208" w:rsidRPr="006769E2">
        <w:rPr>
          <w:rFonts w:ascii="Times New Roman" w:cs="Times New Roman" w:hAnsi="Times New Roman"/>
          <w:sz w:val="30"/>
          <w:szCs w:val="30"/>
        </w:rPr>
        <w:t xml:space="preserve">, в которые внесены изменения, в </w:t>
      </w:r>
      <w:r w:rsidR="004A2465" w:rsidRPr="006769E2">
        <w:rPr>
          <w:rFonts w:ascii="Times New Roman" w:cs="Times New Roman" w:hAnsi="Times New Roman"/>
          <w:sz w:val="30"/>
          <w:szCs w:val="30"/>
        </w:rPr>
        <w:t>порядке, установле</w:t>
      </w:r>
      <w:r w:rsidR="004A2465" w:rsidRPr="006769E2">
        <w:rPr>
          <w:rFonts w:ascii="Times New Roman" w:cs="Times New Roman" w:hAnsi="Times New Roman"/>
          <w:sz w:val="30"/>
          <w:szCs w:val="30"/>
        </w:rPr>
        <w:t>н</w:t>
      </w:r>
      <w:r w:rsidR="004A2465" w:rsidRPr="006769E2">
        <w:rPr>
          <w:rFonts w:ascii="Times New Roman" w:cs="Times New Roman" w:hAnsi="Times New Roman"/>
          <w:sz w:val="30"/>
          <w:szCs w:val="30"/>
        </w:rPr>
        <w:t xml:space="preserve">ном пунктом </w:t>
      </w:r>
      <w:r w:rsidR="009A5D94" w:rsidRPr="006769E2">
        <w:rPr>
          <w:rFonts w:ascii="Times New Roman" w:cs="Times New Roman" w:hAnsi="Times New Roman"/>
          <w:sz w:val="30"/>
          <w:szCs w:val="30"/>
        </w:rPr>
        <w:t>21</w:t>
      </w:r>
      <w:r w:rsidR="00191208" w:rsidRPr="006769E2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682FD8">
        <w:rPr>
          <w:rFonts w:ascii="Times New Roman" w:cs="Times New Roman" w:hAnsi="Times New Roman"/>
          <w:sz w:val="30"/>
          <w:szCs w:val="30"/>
        </w:rPr>
        <w:t>;</w:t>
      </w:r>
    </w:p>
    <w:p w:rsidP="00D42539" w:rsidR="00DD3BA1" w:rsidRDefault="00EE4376" w:rsidRPr="006769E2">
      <w:pPr>
        <w:tabs>
          <w:tab w:pos="7088" w:val="left"/>
        </w:tabs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4) </w:t>
      </w:r>
      <w:r w:rsidR="00D47B97" w:rsidRPr="006769E2">
        <w:rPr>
          <w:rFonts w:ascii="Times New Roman" w:cs="Times New Roman" w:hAnsi="Times New Roman"/>
          <w:sz w:val="30"/>
          <w:szCs w:val="30"/>
        </w:rPr>
        <w:t>участники конкурса</w:t>
      </w:r>
      <w:r w:rsidR="008C3ACA" w:rsidRPr="006769E2">
        <w:rPr>
          <w:rFonts w:ascii="Times New Roman" w:cs="Times New Roman" w:hAnsi="Times New Roman"/>
          <w:sz w:val="30"/>
          <w:szCs w:val="30"/>
        </w:rPr>
        <w:t xml:space="preserve">, подавшие </w:t>
      </w:r>
      <w:r w:rsidR="00D47B97" w:rsidRPr="006769E2">
        <w:rPr>
          <w:rFonts w:ascii="Times New Roman" w:cs="Times New Roman" w:hAnsi="Times New Roman"/>
          <w:sz w:val="30"/>
          <w:szCs w:val="30"/>
        </w:rPr>
        <w:t>заявки</w:t>
      </w:r>
      <w:r w:rsidR="00DD3BA1" w:rsidRPr="006769E2">
        <w:rPr>
          <w:rFonts w:ascii="Times New Roman" w:cs="Times New Roman" w:hAnsi="Times New Roman"/>
          <w:sz w:val="30"/>
          <w:szCs w:val="30"/>
        </w:rPr>
        <w:t xml:space="preserve">, уведомляются </w:t>
      </w:r>
      <w:r w:rsidR="004C427A" w:rsidRPr="006769E2">
        <w:rPr>
          <w:rFonts w:ascii="Times New Roman" w:cs="Times New Roman" w:hAnsi="Times New Roman"/>
          <w:sz w:val="30"/>
          <w:szCs w:val="30"/>
        </w:rPr>
        <w:t>Управл</w:t>
      </w:r>
      <w:r w:rsidR="004C427A" w:rsidRPr="006769E2">
        <w:rPr>
          <w:rFonts w:ascii="Times New Roman" w:cs="Times New Roman" w:hAnsi="Times New Roman"/>
          <w:sz w:val="30"/>
          <w:szCs w:val="30"/>
        </w:rPr>
        <w:t>е</w:t>
      </w:r>
      <w:r w:rsidR="004C427A" w:rsidRPr="006769E2">
        <w:rPr>
          <w:rFonts w:ascii="Times New Roman" w:cs="Times New Roman" w:hAnsi="Times New Roman"/>
          <w:sz w:val="30"/>
          <w:szCs w:val="30"/>
        </w:rPr>
        <w:t>нием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DD3BA1" w:rsidRPr="006769E2">
        <w:rPr>
          <w:rFonts w:ascii="Times New Roman" w:cs="Times New Roman" w:hAnsi="Times New Roman"/>
          <w:sz w:val="30"/>
          <w:szCs w:val="30"/>
        </w:rPr>
        <w:t xml:space="preserve">о внесении изменений в объявление о проведении </w:t>
      </w:r>
      <w:r w:rsidRPr="006769E2">
        <w:rPr>
          <w:rFonts w:ascii="Times New Roman" w:cs="Times New Roman" w:hAnsi="Times New Roman"/>
          <w:sz w:val="30"/>
          <w:szCs w:val="30"/>
        </w:rPr>
        <w:t xml:space="preserve">конкурсного </w:t>
      </w:r>
      <w:r w:rsidR="00DD3BA1" w:rsidRPr="006769E2">
        <w:rPr>
          <w:rFonts w:ascii="Times New Roman" w:cs="Times New Roman" w:hAnsi="Times New Roman"/>
          <w:sz w:val="30"/>
          <w:szCs w:val="30"/>
        </w:rPr>
        <w:t>о</w:t>
      </w:r>
      <w:r w:rsidR="00DD3BA1" w:rsidRPr="006769E2">
        <w:rPr>
          <w:rFonts w:ascii="Times New Roman" w:cs="Times New Roman" w:hAnsi="Times New Roman"/>
          <w:sz w:val="30"/>
          <w:szCs w:val="30"/>
        </w:rPr>
        <w:t>т</w:t>
      </w:r>
      <w:r w:rsidR="00DD3BA1" w:rsidRPr="006769E2">
        <w:rPr>
          <w:rFonts w:ascii="Times New Roman" w:cs="Times New Roman" w:hAnsi="Times New Roman"/>
          <w:sz w:val="30"/>
          <w:szCs w:val="30"/>
        </w:rPr>
        <w:t xml:space="preserve">бора </w:t>
      </w:r>
      <w:r w:rsidR="004A2465" w:rsidRPr="006769E2">
        <w:rPr>
          <w:rFonts w:ascii="Times New Roman" w:cs="Times New Roman" w:hAnsi="Times New Roman"/>
          <w:sz w:val="30"/>
          <w:szCs w:val="30"/>
        </w:rPr>
        <w:t>не позднее</w:t>
      </w:r>
      <w:r w:rsidR="00191208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DD3BA1" w:rsidRPr="006769E2">
        <w:rPr>
          <w:rFonts w:ascii="Times New Roman" w:cs="Times New Roman" w:hAnsi="Times New Roman"/>
          <w:sz w:val="30"/>
          <w:szCs w:val="30"/>
        </w:rPr>
        <w:t>дня, следующего за днем внесения изменений в объя</w:t>
      </w:r>
      <w:r w:rsidR="00DD3BA1" w:rsidRPr="006769E2">
        <w:rPr>
          <w:rFonts w:ascii="Times New Roman" w:cs="Times New Roman" w:hAnsi="Times New Roman"/>
          <w:sz w:val="30"/>
          <w:szCs w:val="30"/>
        </w:rPr>
        <w:t>в</w:t>
      </w:r>
      <w:r w:rsidR="00DD3BA1" w:rsidRPr="006769E2">
        <w:rPr>
          <w:rFonts w:ascii="Times New Roman" w:cs="Times New Roman" w:hAnsi="Times New Roman"/>
          <w:sz w:val="30"/>
          <w:szCs w:val="30"/>
        </w:rPr>
        <w:t xml:space="preserve">ление о проведении </w:t>
      </w:r>
      <w:r w:rsidR="00191208" w:rsidRPr="006769E2">
        <w:rPr>
          <w:rFonts w:ascii="Times New Roman" w:cs="Times New Roman" w:hAnsi="Times New Roman"/>
          <w:sz w:val="30"/>
          <w:szCs w:val="30"/>
        </w:rPr>
        <w:t xml:space="preserve">конкурсного </w:t>
      </w:r>
      <w:r w:rsidR="00DD3BA1" w:rsidRPr="006769E2">
        <w:rPr>
          <w:rFonts w:ascii="Times New Roman" w:cs="Times New Roman" w:hAnsi="Times New Roman"/>
          <w:sz w:val="30"/>
          <w:szCs w:val="30"/>
        </w:rPr>
        <w:t xml:space="preserve">отбора, с использованием </w:t>
      </w:r>
      <w:r w:rsidR="00191208" w:rsidRPr="006769E2">
        <w:rPr>
          <w:rFonts w:ascii="Times New Roman" w:cs="Times New Roman" w:hAnsi="Times New Roman"/>
          <w:sz w:val="30"/>
          <w:szCs w:val="30"/>
        </w:rPr>
        <w:t>ГИИС «Электронный бюджет».</w:t>
      </w:r>
    </w:p>
    <w:p w:rsidP="00D42539" w:rsidR="005A35AE" w:rsidRDefault="00191208" w:rsidRPr="006769E2">
      <w:pPr>
        <w:pStyle w:val="ConsPlusNormal"/>
        <w:tabs>
          <w:tab w:pos="7088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1</w:t>
      </w:r>
      <w:r w:rsidR="004C427A" w:rsidRPr="006769E2">
        <w:rPr>
          <w:rFonts w:ascii="Times New Roman" w:cs="Times New Roman" w:hAnsi="Times New Roman"/>
          <w:sz w:val="30"/>
          <w:szCs w:val="30"/>
        </w:rPr>
        <w:t>5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="004C427A" w:rsidRPr="006769E2">
        <w:rPr>
          <w:rFonts w:ascii="Times New Roman" w:cs="Times New Roman" w:hAnsi="Times New Roman"/>
          <w:sz w:val="30"/>
          <w:szCs w:val="30"/>
        </w:rPr>
        <w:t>Конкурс</w:t>
      </w:r>
      <w:r w:rsidR="00151147" w:rsidRPr="006769E2">
        <w:rPr>
          <w:rFonts w:ascii="Times New Roman" w:cs="Times New Roman" w:hAnsi="Times New Roman"/>
          <w:sz w:val="30"/>
          <w:szCs w:val="30"/>
        </w:rPr>
        <w:t xml:space="preserve"> проводится в порядке, устан</w:t>
      </w:r>
      <w:r w:rsidR="004038C6" w:rsidRPr="006769E2">
        <w:rPr>
          <w:rFonts w:ascii="Times New Roman" w:cs="Times New Roman" w:hAnsi="Times New Roman"/>
          <w:sz w:val="30"/>
          <w:szCs w:val="30"/>
        </w:rPr>
        <w:t xml:space="preserve">овленном настоящим </w:t>
      </w:r>
      <w:r w:rsidR="00CA6AF3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4038C6" w:rsidRPr="006769E2">
        <w:rPr>
          <w:rFonts w:ascii="Times New Roman" w:cs="Times New Roman" w:hAnsi="Times New Roman"/>
          <w:sz w:val="30"/>
          <w:szCs w:val="30"/>
        </w:rPr>
        <w:t xml:space="preserve">Положением. </w:t>
      </w:r>
    </w:p>
    <w:p w:rsidP="00D42539" w:rsidR="005A35AE" w:rsidRDefault="00191208" w:rsidRPr="006769E2">
      <w:pPr>
        <w:pStyle w:val="ConsPlusNormal"/>
        <w:tabs>
          <w:tab w:pos="7088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1</w:t>
      </w:r>
      <w:r w:rsidR="004C427A" w:rsidRPr="006769E2">
        <w:rPr>
          <w:rFonts w:ascii="Times New Roman" w:cs="Times New Roman" w:hAnsi="Times New Roman"/>
          <w:sz w:val="30"/>
          <w:szCs w:val="30"/>
        </w:rPr>
        <w:t>6</w:t>
      </w:r>
      <w:r w:rsidR="00151147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="005A35AE" w:rsidRPr="006769E2">
        <w:rPr>
          <w:rFonts w:ascii="Times New Roman" w:cs="Times New Roman" w:hAnsi="Times New Roman"/>
          <w:sz w:val="30"/>
          <w:szCs w:val="30"/>
        </w:rPr>
        <w:t>СОНКО после размещения объявления о проведении конкур</w:t>
      </w:r>
      <w:r w:rsidR="005A35AE" w:rsidRPr="006769E2">
        <w:rPr>
          <w:rFonts w:ascii="Times New Roman" w:cs="Times New Roman" w:hAnsi="Times New Roman"/>
          <w:sz w:val="30"/>
          <w:szCs w:val="30"/>
        </w:rPr>
        <w:t>с</w:t>
      </w:r>
      <w:r w:rsidR="005A35AE" w:rsidRPr="006769E2">
        <w:rPr>
          <w:rFonts w:ascii="Times New Roman" w:cs="Times New Roman" w:hAnsi="Times New Roman"/>
          <w:sz w:val="30"/>
          <w:szCs w:val="30"/>
        </w:rPr>
        <w:t xml:space="preserve">ного отбора на едином портале вправе направить </w:t>
      </w:r>
      <w:r w:rsidR="004C427A" w:rsidRPr="006769E2">
        <w:rPr>
          <w:rFonts w:ascii="Times New Roman" w:cs="Times New Roman" w:hAnsi="Times New Roman"/>
          <w:sz w:val="30"/>
          <w:szCs w:val="30"/>
        </w:rPr>
        <w:t>в Управление</w:t>
      </w:r>
      <w:r w:rsidR="005A35AE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BE3FB8" w:rsidRPr="006769E2">
        <w:rPr>
          <w:rFonts w:ascii="Times New Roman" w:cs="Times New Roman" w:hAnsi="Times New Roman"/>
          <w:sz w:val="30"/>
          <w:szCs w:val="30"/>
        </w:rPr>
        <w:t>запросы</w:t>
      </w:r>
      <w:r w:rsidR="005A35AE" w:rsidRPr="006769E2">
        <w:rPr>
          <w:rFonts w:ascii="Times New Roman" w:cs="Times New Roman" w:hAnsi="Times New Roman"/>
          <w:sz w:val="30"/>
          <w:szCs w:val="30"/>
        </w:rPr>
        <w:t xml:space="preserve"> о разъяснении положений объявления о проведении конкурсного отбора путем формирования в ГИИС «Электронный бюджет» соответствующ</w:t>
      </w:r>
      <w:r w:rsidR="005A35AE" w:rsidRPr="006769E2">
        <w:rPr>
          <w:rFonts w:ascii="Times New Roman" w:cs="Times New Roman" w:hAnsi="Times New Roman"/>
          <w:sz w:val="30"/>
          <w:szCs w:val="30"/>
        </w:rPr>
        <w:t>е</w:t>
      </w:r>
      <w:r w:rsidR="005A35AE" w:rsidRPr="006769E2">
        <w:rPr>
          <w:rFonts w:ascii="Times New Roman" w:cs="Times New Roman" w:hAnsi="Times New Roman"/>
          <w:sz w:val="30"/>
          <w:szCs w:val="30"/>
        </w:rPr>
        <w:t xml:space="preserve">го запроса не </w:t>
      </w:r>
      <w:proofErr w:type="gramStart"/>
      <w:r w:rsidR="005A35AE" w:rsidRPr="006769E2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="005A35AE" w:rsidRPr="006769E2">
        <w:rPr>
          <w:rFonts w:ascii="Times New Roman" w:cs="Times New Roman" w:hAnsi="Times New Roman"/>
          <w:sz w:val="30"/>
          <w:szCs w:val="30"/>
        </w:rPr>
        <w:t xml:space="preserve"> чем за </w:t>
      </w:r>
      <w:r w:rsidR="009C3D87" w:rsidRPr="006769E2">
        <w:rPr>
          <w:rFonts w:ascii="Times New Roman" w:cs="Times New Roman" w:hAnsi="Times New Roman"/>
          <w:sz w:val="30"/>
          <w:szCs w:val="30"/>
        </w:rPr>
        <w:t>5</w:t>
      </w:r>
      <w:r w:rsidR="005A35AE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9C3D87" w:rsidRPr="006769E2">
        <w:rPr>
          <w:rFonts w:ascii="Times New Roman" w:cs="Times New Roman" w:hAnsi="Times New Roman"/>
          <w:sz w:val="30"/>
          <w:szCs w:val="30"/>
        </w:rPr>
        <w:t>календарных</w:t>
      </w:r>
      <w:r w:rsidR="005A35AE" w:rsidRPr="006769E2">
        <w:rPr>
          <w:rFonts w:ascii="Times New Roman" w:cs="Times New Roman" w:hAnsi="Times New Roman"/>
          <w:sz w:val="30"/>
          <w:szCs w:val="30"/>
        </w:rPr>
        <w:t xml:space="preserve"> дн</w:t>
      </w:r>
      <w:r w:rsidR="009C3D87" w:rsidRPr="006769E2">
        <w:rPr>
          <w:rFonts w:ascii="Times New Roman" w:cs="Times New Roman" w:hAnsi="Times New Roman"/>
          <w:sz w:val="30"/>
          <w:szCs w:val="30"/>
        </w:rPr>
        <w:t>ей</w:t>
      </w:r>
      <w:r w:rsidR="005A35AE" w:rsidRPr="006769E2">
        <w:rPr>
          <w:rFonts w:ascii="Times New Roman" w:cs="Times New Roman" w:hAnsi="Times New Roman"/>
          <w:sz w:val="30"/>
          <w:szCs w:val="30"/>
        </w:rPr>
        <w:t xml:space="preserve"> до даты завершения подачи </w:t>
      </w:r>
      <w:r w:rsidR="000D2CDE" w:rsidRPr="006769E2">
        <w:rPr>
          <w:rFonts w:ascii="Times New Roman" w:cs="Times New Roman" w:hAnsi="Times New Roman"/>
          <w:sz w:val="30"/>
          <w:szCs w:val="30"/>
        </w:rPr>
        <w:t>заявок</w:t>
      </w:r>
      <w:r w:rsidR="005A35AE" w:rsidRPr="006769E2">
        <w:rPr>
          <w:rFonts w:ascii="Times New Roman" w:cs="Times New Roman" w:hAnsi="Times New Roman"/>
          <w:sz w:val="30"/>
          <w:szCs w:val="30"/>
        </w:rPr>
        <w:t>.</w:t>
      </w:r>
    </w:p>
    <w:p w:rsidP="00D42539" w:rsidR="005A35AE" w:rsidRDefault="00FC28DD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17. </w:t>
      </w:r>
      <w:r w:rsidR="004C427A" w:rsidRPr="006769E2">
        <w:rPr>
          <w:rFonts w:ascii="Times New Roman" w:cs="Times New Roman" w:hAnsi="Times New Roman"/>
          <w:sz w:val="30"/>
          <w:szCs w:val="30"/>
        </w:rPr>
        <w:t>Управление</w:t>
      </w:r>
      <w:r w:rsidR="005A35AE" w:rsidRPr="006769E2">
        <w:rPr>
          <w:rFonts w:ascii="Times New Roman" w:cs="Times New Roman" w:hAnsi="Times New Roman"/>
          <w:sz w:val="30"/>
          <w:szCs w:val="30"/>
        </w:rPr>
        <w:t xml:space="preserve"> в ответ на запрос направляет разъяснение полож</w:t>
      </w:r>
      <w:r w:rsidR="005A35AE" w:rsidRPr="006769E2">
        <w:rPr>
          <w:rFonts w:ascii="Times New Roman" w:cs="Times New Roman" w:hAnsi="Times New Roman"/>
          <w:sz w:val="30"/>
          <w:szCs w:val="30"/>
        </w:rPr>
        <w:t>е</w:t>
      </w:r>
      <w:r w:rsidR="005A35AE" w:rsidRPr="006769E2">
        <w:rPr>
          <w:rFonts w:ascii="Times New Roman" w:cs="Times New Roman" w:hAnsi="Times New Roman"/>
          <w:sz w:val="30"/>
          <w:szCs w:val="30"/>
        </w:rPr>
        <w:t xml:space="preserve">ний объявления о проведении </w:t>
      </w:r>
      <w:r w:rsidR="004A2465" w:rsidRPr="006769E2">
        <w:rPr>
          <w:rFonts w:ascii="Times New Roman" w:cs="Times New Roman" w:hAnsi="Times New Roman"/>
          <w:sz w:val="30"/>
          <w:szCs w:val="30"/>
        </w:rPr>
        <w:t xml:space="preserve">конкурсного </w:t>
      </w:r>
      <w:r w:rsidR="005A35AE" w:rsidRPr="006769E2">
        <w:rPr>
          <w:rFonts w:ascii="Times New Roman" w:cs="Times New Roman" w:hAnsi="Times New Roman"/>
          <w:sz w:val="30"/>
          <w:szCs w:val="30"/>
        </w:rPr>
        <w:t xml:space="preserve">отбора не </w:t>
      </w:r>
      <w:proofErr w:type="gramStart"/>
      <w:r w:rsidR="005A35AE" w:rsidRPr="006769E2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="005A35AE" w:rsidRPr="006769E2">
        <w:rPr>
          <w:rFonts w:ascii="Times New Roman" w:cs="Times New Roman" w:hAnsi="Times New Roman"/>
          <w:sz w:val="30"/>
          <w:szCs w:val="30"/>
        </w:rPr>
        <w:t xml:space="preserve"> чем </w:t>
      </w:r>
      <w:r w:rsidR="00CA6AF3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="005A35AE" w:rsidRPr="006769E2">
        <w:rPr>
          <w:rFonts w:ascii="Times New Roman" w:cs="Times New Roman" w:hAnsi="Times New Roman"/>
          <w:sz w:val="30"/>
          <w:szCs w:val="30"/>
        </w:rPr>
        <w:t xml:space="preserve">за </w:t>
      </w:r>
      <w:r w:rsidR="00682FD8">
        <w:rPr>
          <w:rFonts w:ascii="Times New Roman" w:cs="Times New Roman" w:hAnsi="Times New Roman"/>
          <w:sz w:val="30"/>
          <w:szCs w:val="30"/>
        </w:rPr>
        <w:t>три</w:t>
      </w:r>
      <w:r w:rsidR="009C3D87" w:rsidRPr="006769E2">
        <w:rPr>
          <w:rFonts w:ascii="Times New Roman" w:cs="Times New Roman" w:hAnsi="Times New Roman"/>
          <w:sz w:val="30"/>
          <w:szCs w:val="30"/>
        </w:rPr>
        <w:t xml:space="preserve"> календарных</w:t>
      </w:r>
      <w:r w:rsidR="005A35AE" w:rsidRPr="006769E2">
        <w:rPr>
          <w:rFonts w:ascii="Times New Roman" w:cs="Times New Roman" w:hAnsi="Times New Roman"/>
          <w:sz w:val="30"/>
          <w:szCs w:val="30"/>
        </w:rPr>
        <w:t xml:space="preserve"> дн</w:t>
      </w:r>
      <w:r w:rsidR="009C3D87" w:rsidRPr="006769E2">
        <w:rPr>
          <w:rFonts w:ascii="Times New Roman" w:cs="Times New Roman" w:hAnsi="Times New Roman"/>
          <w:sz w:val="30"/>
          <w:szCs w:val="30"/>
        </w:rPr>
        <w:t>я</w:t>
      </w:r>
      <w:r w:rsidR="005A35AE" w:rsidRPr="006769E2">
        <w:rPr>
          <w:rFonts w:ascii="Times New Roman" w:cs="Times New Roman" w:hAnsi="Times New Roman"/>
          <w:sz w:val="30"/>
          <w:szCs w:val="30"/>
        </w:rPr>
        <w:t xml:space="preserve"> до даты завершения подачи </w:t>
      </w:r>
      <w:r w:rsidR="005403C0" w:rsidRPr="006769E2">
        <w:rPr>
          <w:rFonts w:ascii="Times New Roman" w:cs="Times New Roman" w:hAnsi="Times New Roman"/>
          <w:sz w:val="30"/>
          <w:szCs w:val="30"/>
        </w:rPr>
        <w:t>заявок</w:t>
      </w:r>
      <w:r w:rsidR="00D87662" w:rsidRPr="006769E2">
        <w:rPr>
          <w:rFonts w:ascii="Times New Roman" w:cs="Times New Roman" w:hAnsi="Times New Roman"/>
          <w:sz w:val="30"/>
          <w:szCs w:val="30"/>
        </w:rPr>
        <w:t xml:space="preserve"> путем фо</w:t>
      </w:r>
      <w:r w:rsidR="00D87662" w:rsidRPr="006769E2">
        <w:rPr>
          <w:rFonts w:ascii="Times New Roman" w:cs="Times New Roman" w:hAnsi="Times New Roman"/>
          <w:sz w:val="30"/>
          <w:szCs w:val="30"/>
        </w:rPr>
        <w:t>р</w:t>
      </w:r>
      <w:r w:rsidR="00D87662" w:rsidRPr="006769E2">
        <w:rPr>
          <w:rFonts w:ascii="Times New Roman" w:cs="Times New Roman" w:hAnsi="Times New Roman"/>
          <w:sz w:val="30"/>
          <w:szCs w:val="30"/>
        </w:rPr>
        <w:t>мирования в ГИИС «Электронный бюджет»</w:t>
      </w:r>
      <w:r w:rsidR="005A35AE" w:rsidRPr="006769E2">
        <w:rPr>
          <w:rFonts w:ascii="Times New Roman" w:cs="Times New Roman" w:hAnsi="Times New Roman"/>
          <w:sz w:val="30"/>
          <w:szCs w:val="30"/>
        </w:rPr>
        <w:t xml:space="preserve"> соответствующего разъя</w:t>
      </w:r>
      <w:r w:rsidR="005A35AE" w:rsidRPr="006769E2">
        <w:rPr>
          <w:rFonts w:ascii="Times New Roman" w:cs="Times New Roman" w:hAnsi="Times New Roman"/>
          <w:sz w:val="30"/>
          <w:szCs w:val="30"/>
        </w:rPr>
        <w:t>с</w:t>
      </w:r>
      <w:r w:rsidR="005A35AE" w:rsidRPr="006769E2">
        <w:rPr>
          <w:rFonts w:ascii="Times New Roman" w:cs="Times New Roman" w:hAnsi="Times New Roman"/>
          <w:sz w:val="30"/>
          <w:szCs w:val="30"/>
        </w:rPr>
        <w:t xml:space="preserve">нения. Представленное </w:t>
      </w:r>
      <w:r w:rsidR="004C427A" w:rsidRPr="006769E2">
        <w:rPr>
          <w:rFonts w:ascii="Times New Roman" w:cs="Times New Roman" w:hAnsi="Times New Roman"/>
          <w:sz w:val="30"/>
          <w:szCs w:val="30"/>
        </w:rPr>
        <w:t xml:space="preserve">Управлением </w:t>
      </w:r>
      <w:r w:rsidR="005A35AE" w:rsidRPr="006769E2">
        <w:rPr>
          <w:rFonts w:ascii="Times New Roman" w:cs="Times New Roman" w:hAnsi="Times New Roman"/>
          <w:sz w:val="30"/>
          <w:szCs w:val="30"/>
        </w:rPr>
        <w:t>разъяснение положений объявл</w:t>
      </w:r>
      <w:r w:rsidR="005A35AE" w:rsidRPr="006769E2">
        <w:rPr>
          <w:rFonts w:ascii="Times New Roman" w:cs="Times New Roman" w:hAnsi="Times New Roman"/>
          <w:sz w:val="30"/>
          <w:szCs w:val="30"/>
        </w:rPr>
        <w:t>е</w:t>
      </w:r>
      <w:r w:rsidR="005A35AE" w:rsidRPr="006769E2">
        <w:rPr>
          <w:rFonts w:ascii="Times New Roman" w:cs="Times New Roman" w:hAnsi="Times New Roman"/>
          <w:sz w:val="30"/>
          <w:szCs w:val="30"/>
        </w:rPr>
        <w:t>ния о проведении</w:t>
      </w:r>
      <w:r w:rsidR="00D87662" w:rsidRPr="006769E2">
        <w:rPr>
          <w:rFonts w:ascii="Times New Roman" w:cs="Times New Roman" w:hAnsi="Times New Roman"/>
          <w:sz w:val="30"/>
          <w:szCs w:val="30"/>
        </w:rPr>
        <w:t xml:space="preserve"> конкурсного</w:t>
      </w:r>
      <w:r w:rsidR="005A35AE" w:rsidRPr="006769E2">
        <w:rPr>
          <w:rFonts w:ascii="Times New Roman" w:cs="Times New Roman" w:hAnsi="Times New Roman"/>
          <w:sz w:val="30"/>
          <w:szCs w:val="30"/>
        </w:rPr>
        <w:t xml:space="preserve"> отбора не должно изменять суть инфо</w:t>
      </w:r>
      <w:r w:rsidR="005A35AE" w:rsidRPr="006769E2">
        <w:rPr>
          <w:rFonts w:ascii="Times New Roman" w:cs="Times New Roman" w:hAnsi="Times New Roman"/>
          <w:sz w:val="30"/>
          <w:szCs w:val="30"/>
        </w:rPr>
        <w:t>р</w:t>
      </w:r>
      <w:r w:rsidR="005A35AE" w:rsidRPr="006769E2">
        <w:rPr>
          <w:rFonts w:ascii="Times New Roman" w:cs="Times New Roman" w:hAnsi="Times New Roman"/>
          <w:sz w:val="30"/>
          <w:szCs w:val="30"/>
        </w:rPr>
        <w:t>мации, содержащейся в указанном объявлении.</w:t>
      </w:r>
    </w:p>
    <w:p w:rsidP="00D42539" w:rsidR="005A35AE" w:rsidRDefault="005A35AE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Доступ к ра</w:t>
      </w:r>
      <w:r w:rsidR="00D87662" w:rsidRPr="006769E2">
        <w:rPr>
          <w:rFonts w:ascii="Times New Roman" w:cs="Times New Roman" w:hAnsi="Times New Roman"/>
          <w:sz w:val="30"/>
          <w:szCs w:val="30"/>
        </w:rPr>
        <w:t>зъяснению, формируемому в ГИИС «Электронный бюджет»</w:t>
      </w:r>
      <w:r w:rsidRPr="006769E2">
        <w:rPr>
          <w:rFonts w:ascii="Times New Roman" w:cs="Times New Roman" w:hAnsi="Times New Roman"/>
          <w:sz w:val="30"/>
          <w:szCs w:val="30"/>
        </w:rPr>
        <w:t>, предоставляется всем</w:t>
      </w:r>
      <w:r w:rsidR="004A2465" w:rsidRPr="006769E2">
        <w:rPr>
          <w:rFonts w:ascii="Times New Roman" w:cs="Times New Roman" w:hAnsi="Times New Roman"/>
          <w:sz w:val="30"/>
          <w:szCs w:val="30"/>
        </w:rPr>
        <w:t xml:space="preserve"> участникам конкурсного отбора</w:t>
      </w:r>
      <w:r w:rsidRPr="006769E2">
        <w:rPr>
          <w:rFonts w:ascii="Times New Roman" w:cs="Times New Roman" w:hAnsi="Times New Roman"/>
          <w:sz w:val="30"/>
          <w:szCs w:val="30"/>
        </w:rPr>
        <w:t>.</w:t>
      </w:r>
    </w:p>
    <w:p w:rsidP="00366CBF" w:rsidR="003A179C" w:rsidRDefault="00715D16" w:rsidRPr="006769E2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18. Требования, которым должен соответствовать участник ко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курса на </w:t>
      </w:r>
      <w:r w:rsidR="003A179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дату рассмотрения </w:t>
      </w:r>
      <w:r w:rsidR="005403C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заявок</w:t>
      </w:r>
      <w:r w:rsidR="003A179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 участие в конкурсе (получатель субсидии на дату подписания договора о предоставлении субсидии):</w:t>
      </w:r>
    </w:p>
    <w:p w:rsidP="00366CBF" w:rsidR="00D971BD" w:rsidRDefault="00EA121E" w:rsidRPr="006769E2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1) 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конкурса</w:t>
      </w:r>
      <w:r w:rsidR="000D2CDE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(получатель субсидии)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 является ин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странным юридическим лицом, в том числе местом регистрации кот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рого является государство или территория, включенные в утвержде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ный Министерством финансов Российской Федерации перечень гос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дарств и территорий, используемых для промежуточного (офшорного) владения активами в Российской Федерации (далее </w:t>
      </w:r>
      <w:r w:rsidR="00682FD8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офшорные комп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) участия офшорных компаний в совокупности превышает 25 процентов (если иное не предусмотрено законодательством Российской Федер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ции). </w:t>
      </w:r>
      <w:proofErr w:type="gramStart"/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 расчете доли участия офшорных компаний в капитале ро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сийских юридических лиц не учитывается прямое и (или) косвенное 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участие офшорных компаний в капитале публичных акционерных о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ществ (в том числе со статусом международной компании), акции кот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рых обращаются на организованных торгах в Российской Федерации, </w:t>
      </w:r>
      <w:r w:rsidR="00CA6AF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 также косвенное участие офшорных компаний в капитале других ро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сийских юридических лиц, реализованное через участие в капитале ук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занных публичных</w:t>
      </w:r>
      <w:proofErr w:type="gramEnd"/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акционерных обществ;</w:t>
      </w:r>
    </w:p>
    <w:p w:rsidP="00366CBF" w:rsidR="00D971BD" w:rsidRDefault="00EA121E" w:rsidRPr="006769E2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2) 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участник конкурса </w:t>
      </w:r>
      <w:r w:rsidR="000D2CDE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(получатель субсидии) 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 находится в п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речне организаций и физических лиц, в отношении которых имеются сведения об их причастности к экстремистской деятельности или терр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ризму;</w:t>
      </w:r>
    </w:p>
    <w:p w:rsidP="00366CBF" w:rsidR="00D971BD" w:rsidRDefault="00EA121E" w:rsidRPr="006769E2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3) 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участник конкурса </w:t>
      </w:r>
      <w:r w:rsidR="000D2CDE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(получатель субсидии) 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 находится в с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ставляемых в рамках реализации полномочий, предусмотренных </w:t>
      </w:r>
      <w:proofErr w:type="spellStart"/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гла</w:t>
      </w:r>
      <w:proofErr w:type="spellEnd"/>
      <w:r w:rsidR="00682FD8">
        <w:rPr>
          <w:rFonts w:ascii="Times New Roman" w:cs="Times New Roman" w:eastAsiaTheme="minorEastAsia" w:hAnsi="Times New Roman"/>
          <w:sz w:val="30"/>
          <w:szCs w:val="30"/>
          <w:lang w:eastAsia="ru-RU"/>
        </w:rPr>
        <w:t>-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вой VII Устава ООН, Советом Безопасности ООН или органами, спец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ально созданными решениями Совета Безопасности ООН, перечнях </w:t>
      </w:r>
      <w:r w:rsidR="00682FD8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организаций и физических лиц, связанных с террористическими орган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зациями и террористами или с распространением оружия массового уничтожения;</w:t>
      </w:r>
      <w:proofErr w:type="gramEnd"/>
    </w:p>
    <w:p w:rsidP="00CF1D97" w:rsidR="00D971BD" w:rsidRDefault="00EA121E" w:rsidRPr="006769E2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4) 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участник конкурса </w:t>
      </w:r>
      <w:r w:rsidR="000D2CDE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(получатель субсидии) 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 является ин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странным агентом в соответствии с Федеральным законом «О </w:t>
      </w:r>
      <w:proofErr w:type="gramStart"/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контроле за</w:t>
      </w:r>
      <w:proofErr w:type="gramEnd"/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деятельностью лиц, находящихся под иностранным влиянием»;</w:t>
      </w:r>
    </w:p>
    <w:p w:rsidP="00CF1D97" w:rsidR="00EA121E" w:rsidRDefault="00EA121E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5) участник конкурса </w:t>
      </w:r>
      <w:r w:rsidR="000D2CDE" w:rsidRPr="006769E2">
        <w:rPr>
          <w:rFonts w:ascii="Times New Roman" w:cs="Times New Roman" w:hAnsi="Times New Roman"/>
          <w:sz w:val="30"/>
          <w:szCs w:val="30"/>
        </w:rPr>
        <w:t xml:space="preserve">(получатель субсидии) </w:t>
      </w:r>
      <w:r w:rsidRPr="006769E2">
        <w:rPr>
          <w:rFonts w:ascii="Times New Roman" w:cs="Times New Roman" w:hAnsi="Times New Roman"/>
          <w:sz w:val="30"/>
          <w:szCs w:val="30"/>
        </w:rPr>
        <w:t>не получает средства из бюджета города Красноярска</w:t>
      </w:r>
      <w:r w:rsidR="00DC1214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Pr="006769E2">
        <w:rPr>
          <w:rFonts w:ascii="Times New Roman" w:cs="Times New Roman" w:hAnsi="Times New Roman"/>
          <w:sz w:val="30"/>
          <w:szCs w:val="30"/>
        </w:rPr>
        <w:t>на основании иных правовых актов г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рода Красноярска на цели, установленные настоящим Положением;</w:t>
      </w:r>
    </w:p>
    <w:p w:rsidP="00CF1D97" w:rsidR="00D971BD" w:rsidRDefault="00EA121E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6) </w:t>
      </w:r>
      <w:r w:rsidR="00D971BD" w:rsidRPr="006769E2">
        <w:rPr>
          <w:rFonts w:ascii="Times New Roman" w:cs="Times New Roman" w:hAnsi="Times New Roman"/>
          <w:sz w:val="30"/>
          <w:szCs w:val="30"/>
        </w:rPr>
        <w:t xml:space="preserve">у участника конкурса </w:t>
      </w:r>
      <w:r w:rsidR="000D2CDE" w:rsidRPr="006769E2">
        <w:rPr>
          <w:rFonts w:ascii="Times New Roman" w:cs="Times New Roman" w:hAnsi="Times New Roman"/>
          <w:sz w:val="30"/>
          <w:szCs w:val="30"/>
        </w:rPr>
        <w:t xml:space="preserve">(у получателя субсидии) </w:t>
      </w:r>
      <w:r w:rsidR="00D971BD" w:rsidRPr="006769E2">
        <w:rPr>
          <w:rFonts w:ascii="Times New Roman" w:cs="Times New Roman" w:hAnsi="Times New Roman"/>
          <w:sz w:val="30"/>
          <w:szCs w:val="30"/>
        </w:rPr>
        <w:t>отсутствует пр</w:t>
      </w:r>
      <w:r w:rsidR="00D971BD" w:rsidRPr="006769E2">
        <w:rPr>
          <w:rFonts w:ascii="Times New Roman" w:cs="Times New Roman" w:hAnsi="Times New Roman"/>
          <w:sz w:val="30"/>
          <w:szCs w:val="30"/>
        </w:rPr>
        <w:t>о</w:t>
      </w:r>
      <w:r w:rsidR="00D971BD" w:rsidRPr="006769E2">
        <w:rPr>
          <w:rFonts w:ascii="Times New Roman" w:cs="Times New Roman" w:hAnsi="Times New Roman"/>
          <w:sz w:val="30"/>
          <w:szCs w:val="30"/>
        </w:rPr>
        <w:t>сроченная задолженность по возврату в бюджет города Красноярска иных субсидий, бюджетных инвестиций и иная просроченная (неурег</w:t>
      </w:r>
      <w:r w:rsidR="00D971BD" w:rsidRPr="006769E2">
        <w:rPr>
          <w:rFonts w:ascii="Times New Roman" w:cs="Times New Roman" w:hAnsi="Times New Roman"/>
          <w:sz w:val="30"/>
          <w:szCs w:val="30"/>
        </w:rPr>
        <w:t>у</w:t>
      </w:r>
      <w:r w:rsidR="00D971BD" w:rsidRPr="006769E2">
        <w:rPr>
          <w:rFonts w:ascii="Times New Roman" w:cs="Times New Roman" w:hAnsi="Times New Roman"/>
          <w:sz w:val="30"/>
          <w:szCs w:val="30"/>
        </w:rPr>
        <w:t>лированная) задолженность по денежным обязательствам перед бюдж</w:t>
      </w:r>
      <w:r w:rsidR="00D971BD" w:rsidRPr="006769E2">
        <w:rPr>
          <w:rFonts w:ascii="Times New Roman" w:cs="Times New Roman" w:hAnsi="Times New Roman"/>
          <w:sz w:val="30"/>
          <w:szCs w:val="30"/>
        </w:rPr>
        <w:t>е</w:t>
      </w:r>
      <w:r w:rsidR="00D971BD" w:rsidRPr="006769E2">
        <w:rPr>
          <w:rFonts w:ascii="Times New Roman" w:cs="Times New Roman" w:hAnsi="Times New Roman"/>
          <w:sz w:val="30"/>
          <w:szCs w:val="30"/>
        </w:rPr>
        <w:t>том города Красноярска;</w:t>
      </w:r>
    </w:p>
    <w:p w:rsidP="00CF1D97" w:rsidR="00EA121E" w:rsidRDefault="00EA121E" w:rsidRPr="006769E2">
      <w:pPr>
        <w:widowControl w:val="false"/>
        <w:autoSpaceDE w:val="false"/>
        <w:autoSpaceDN w:val="false"/>
        <w:adjustRightInd w:val="false"/>
        <w:spacing w:after="0" w:line="240" w:lineRule="auto"/>
        <w:ind w:firstLine="709" w:right="-1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7) участник конкурса </w:t>
      </w:r>
      <w:r w:rsidR="000D2CDE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(получатель субсидии) 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должен быть зарег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стрирован в </w:t>
      </w:r>
      <w:r w:rsidR="000D2CDE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Едином государственном реестре юридических лиц</w:t>
      </w:r>
      <w:r w:rsidR="006B16E4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0D2CDE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уст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новленном законом порядке;</w:t>
      </w:r>
    </w:p>
    <w:p w:rsidP="00CF1D97" w:rsidR="00D971BD" w:rsidRDefault="00EA121E" w:rsidRPr="006769E2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8) 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участник конкурса </w:t>
      </w:r>
      <w:r w:rsidR="000D2CDE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(получатель субсидии) 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должен осуществлять один или несколько видов деятельности, предусмотренных пунктом 1 статьи 31.1 Федерального закона от 12.01.1996 № 7-ФЗ «О некоммерч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D971B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ских организациях»;</w:t>
      </w:r>
    </w:p>
    <w:p w:rsidP="00CF1D97" w:rsidR="00D971BD" w:rsidRDefault="00EA121E" w:rsidRPr="006769E2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Calibri" w:eastAsiaTheme="minorEastAsia" w:hAnsi="Times New Roman"/>
          <w:sz w:val="30"/>
          <w:szCs w:val="30"/>
          <w:lang w:eastAsia="ru-RU"/>
        </w:rPr>
        <w:t xml:space="preserve">9) </w:t>
      </w:r>
      <w:r w:rsidR="00D971BD" w:rsidRPr="006769E2">
        <w:rPr>
          <w:rFonts w:ascii="Times New Roman" w:cs="Calibri" w:eastAsiaTheme="minorEastAsia" w:hAnsi="Times New Roman"/>
          <w:sz w:val="30"/>
          <w:szCs w:val="30"/>
          <w:lang w:eastAsia="ru-RU"/>
        </w:rPr>
        <w:t xml:space="preserve">участник конкурса </w:t>
      </w:r>
      <w:r w:rsidR="000D2CDE" w:rsidRPr="006769E2">
        <w:rPr>
          <w:rFonts w:ascii="Times New Roman" w:cs="Calibri" w:eastAsiaTheme="minorEastAsia" w:hAnsi="Times New Roman"/>
          <w:sz w:val="30"/>
          <w:szCs w:val="30"/>
          <w:lang w:eastAsia="ru-RU"/>
        </w:rPr>
        <w:t xml:space="preserve">(получатель субсидии) </w:t>
      </w:r>
      <w:r w:rsidR="00D971BD" w:rsidRPr="006769E2">
        <w:rPr>
          <w:rFonts w:ascii="Times New Roman" w:cs="Calibri" w:eastAsiaTheme="minorEastAsia" w:hAnsi="Times New Roman"/>
          <w:sz w:val="30"/>
          <w:szCs w:val="30"/>
          <w:lang w:eastAsia="ru-RU"/>
        </w:rPr>
        <w:t>не является органом государственной власти, органом местного самоуправления и их стру</w:t>
      </w:r>
      <w:r w:rsidR="00D971BD" w:rsidRPr="006769E2">
        <w:rPr>
          <w:rFonts w:ascii="Times New Roman" w:cs="Calibri" w:eastAsiaTheme="minorEastAsia" w:hAnsi="Times New Roman"/>
          <w:sz w:val="30"/>
          <w:szCs w:val="30"/>
          <w:lang w:eastAsia="ru-RU"/>
        </w:rPr>
        <w:t>к</w:t>
      </w:r>
      <w:r w:rsidR="00D971BD" w:rsidRPr="006769E2">
        <w:rPr>
          <w:rFonts w:ascii="Times New Roman" w:cs="Calibri" w:eastAsiaTheme="minorEastAsia" w:hAnsi="Times New Roman"/>
          <w:sz w:val="30"/>
          <w:szCs w:val="30"/>
          <w:lang w:eastAsia="ru-RU"/>
        </w:rPr>
        <w:t>турным подразделением, государственным и муниципальным учрежд</w:t>
      </w:r>
      <w:r w:rsidR="00D971BD" w:rsidRPr="006769E2">
        <w:rPr>
          <w:rFonts w:ascii="Times New Roman" w:cs="Calibri" w:eastAsiaTheme="minorEastAsia" w:hAnsi="Times New Roman"/>
          <w:sz w:val="30"/>
          <w:szCs w:val="30"/>
          <w:lang w:eastAsia="ru-RU"/>
        </w:rPr>
        <w:t>е</w:t>
      </w:r>
      <w:r w:rsidR="00D971BD" w:rsidRPr="006769E2">
        <w:rPr>
          <w:rFonts w:ascii="Times New Roman" w:cs="Calibri" w:eastAsiaTheme="minorEastAsia" w:hAnsi="Times New Roman"/>
          <w:sz w:val="30"/>
          <w:szCs w:val="30"/>
          <w:lang w:eastAsia="ru-RU"/>
        </w:rPr>
        <w:t>нием, политической партией, религиозной организацией, коммерческой организацией.</w:t>
      </w:r>
    </w:p>
    <w:p w:rsidP="00716DE1" w:rsidR="00716DE1" w:rsidRDefault="004343EC" w:rsidRPr="006769E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19</w:t>
      </w:r>
      <w:r w:rsidR="00643EF3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="00716DE1" w:rsidRPr="006769E2">
        <w:rPr>
          <w:rFonts w:ascii="Times New Roman" w:cs="Times New Roman" w:hAnsi="Times New Roman"/>
          <w:sz w:val="30"/>
          <w:szCs w:val="30"/>
        </w:rPr>
        <w:t>К социальным проектам, представляемым на конкурс, пред</w:t>
      </w:r>
      <w:r w:rsidR="00716DE1" w:rsidRPr="006769E2">
        <w:rPr>
          <w:rFonts w:ascii="Times New Roman" w:cs="Times New Roman" w:hAnsi="Times New Roman"/>
          <w:sz w:val="30"/>
          <w:szCs w:val="30"/>
        </w:rPr>
        <w:t>ъ</w:t>
      </w:r>
      <w:r w:rsidR="00716DE1" w:rsidRPr="006769E2">
        <w:rPr>
          <w:rFonts w:ascii="Times New Roman" w:cs="Times New Roman" w:hAnsi="Times New Roman"/>
          <w:sz w:val="30"/>
          <w:szCs w:val="30"/>
        </w:rPr>
        <w:t>являются следующие требования:</w:t>
      </w:r>
    </w:p>
    <w:p w:rsidP="00716DE1" w:rsidR="00716DE1" w:rsidRDefault="00716DE1" w:rsidRPr="006769E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lastRenderedPageBreak/>
        <w:t>1) социальные проекты должны преследовать общественные (н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>коммерческие) цели и не противоречить действующему законодател</w:t>
      </w:r>
      <w:r w:rsidRPr="006769E2">
        <w:rPr>
          <w:rFonts w:ascii="Times New Roman" w:cs="Times New Roman" w:hAnsi="Times New Roman"/>
          <w:sz w:val="30"/>
          <w:szCs w:val="30"/>
        </w:rPr>
        <w:t>ь</w:t>
      </w:r>
      <w:r w:rsidRPr="006769E2">
        <w:rPr>
          <w:rFonts w:ascii="Times New Roman" w:cs="Times New Roman" w:hAnsi="Times New Roman"/>
          <w:sz w:val="30"/>
          <w:szCs w:val="30"/>
        </w:rPr>
        <w:t>ству Российской Федерации;</w:t>
      </w:r>
    </w:p>
    <w:p w:rsidP="00716DE1" w:rsidR="00716DE1" w:rsidRDefault="00716DE1" w:rsidRPr="006769E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2) социальные проекты не должны поддерживать какую-либо п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литическую партию или кампанию, носить рекламный и иной комме</w:t>
      </w:r>
      <w:r w:rsidRPr="006769E2">
        <w:rPr>
          <w:rFonts w:ascii="Times New Roman" w:cs="Times New Roman" w:hAnsi="Times New Roman"/>
          <w:sz w:val="30"/>
          <w:szCs w:val="30"/>
        </w:rPr>
        <w:t>р</w:t>
      </w:r>
      <w:r w:rsidRPr="006769E2">
        <w:rPr>
          <w:rFonts w:ascii="Times New Roman" w:cs="Times New Roman" w:hAnsi="Times New Roman"/>
          <w:sz w:val="30"/>
          <w:szCs w:val="30"/>
        </w:rPr>
        <w:t>ческий характер;</w:t>
      </w:r>
    </w:p>
    <w:p w:rsidP="00716DE1" w:rsidR="00716DE1" w:rsidRDefault="00716DE1" w:rsidRPr="006769E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3) реализация социального проекта должна осуществляться в и</w:t>
      </w:r>
      <w:r w:rsidRPr="006769E2">
        <w:rPr>
          <w:rFonts w:ascii="Times New Roman" w:cs="Times New Roman" w:hAnsi="Times New Roman"/>
          <w:sz w:val="30"/>
          <w:szCs w:val="30"/>
        </w:rPr>
        <w:t>н</w:t>
      </w:r>
      <w:r w:rsidRPr="006769E2">
        <w:rPr>
          <w:rFonts w:ascii="Times New Roman" w:cs="Times New Roman" w:hAnsi="Times New Roman"/>
          <w:sz w:val="30"/>
          <w:szCs w:val="30"/>
        </w:rPr>
        <w:t>тересах жителей города Красноярска;</w:t>
      </w:r>
    </w:p>
    <w:p w:rsidP="00716DE1" w:rsidR="00716DE1" w:rsidRDefault="00716DE1" w:rsidRPr="006769E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4) социальные проекты СОНКО должны быть направлены на р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>шение конкретных задач по одному или нескольким направлениям:</w:t>
      </w:r>
    </w:p>
    <w:p w:rsidP="00716DE1" w:rsidR="00716DE1" w:rsidRDefault="00716DE1" w:rsidRPr="006769E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поддержка и стимулирование творчества детей-инвалидов, мол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дых инвалидов в возрасте до 23 лет, обеспечение разнообразия их дос</w:t>
      </w:r>
      <w:r w:rsidRPr="006769E2">
        <w:rPr>
          <w:rFonts w:ascii="Times New Roman" w:cs="Times New Roman" w:hAnsi="Times New Roman"/>
          <w:sz w:val="30"/>
          <w:szCs w:val="30"/>
        </w:rPr>
        <w:t>у</w:t>
      </w:r>
      <w:r w:rsidRPr="006769E2">
        <w:rPr>
          <w:rFonts w:ascii="Times New Roman" w:cs="Times New Roman" w:hAnsi="Times New Roman"/>
          <w:sz w:val="30"/>
          <w:szCs w:val="30"/>
        </w:rPr>
        <w:t>га, создание условий для развития их творческой деятельности, созд</w:t>
      </w:r>
      <w:r w:rsidRPr="006769E2">
        <w:rPr>
          <w:rFonts w:ascii="Times New Roman" w:cs="Times New Roman" w:hAnsi="Times New Roman"/>
          <w:sz w:val="30"/>
          <w:szCs w:val="30"/>
        </w:rPr>
        <w:t>а</w:t>
      </w:r>
      <w:r w:rsidRPr="006769E2">
        <w:rPr>
          <w:rFonts w:ascii="Times New Roman" w:cs="Times New Roman" w:hAnsi="Times New Roman"/>
          <w:sz w:val="30"/>
          <w:szCs w:val="30"/>
        </w:rPr>
        <w:t>ние любительских объединений на основе общих увлечений, привлеч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>ние к активному участию в культурной жизни города;</w:t>
      </w:r>
    </w:p>
    <w:p w:rsidP="00716DE1" w:rsidR="00716DE1" w:rsidRDefault="00716DE1" w:rsidRPr="006769E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социально-культурная реабилитация детей-инвалидов, молодых инвалидов в возрасте до 23 лет и их семей (организация творческих конкурсов, фестивалей, ярмарок, выставок, экспозиций; организация</w:t>
      </w:r>
      <w:r w:rsidR="00CA6AF3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6769E2">
        <w:rPr>
          <w:rFonts w:ascii="Times New Roman" w:cs="Times New Roman" w:hAnsi="Times New Roman"/>
          <w:sz w:val="30"/>
          <w:szCs w:val="30"/>
        </w:rPr>
        <w:t xml:space="preserve"> и проведение культурно-массовых мероприятий, посвященных знамен</w:t>
      </w:r>
      <w:r w:rsidRPr="006769E2">
        <w:rPr>
          <w:rFonts w:ascii="Times New Roman" w:cs="Times New Roman" w:hAnsi="Times New Roman"/>
          <w:sz w:val="30"/>
          <w:szCs w:val="30"/>
        </w:rPr>
        <w:t>а</w:t>
      </w:r>
      <w:r w:rsidRPr="006769E2">
        <w:rPr>
          <w:rFonts w:ascii="Times New Roman" w:cs="Times New Roman" w:hAnsi="Times New Roman"/>
          <w:sz w:val="30"/>
          <w:szCs w:val="30"/>
        </w:rPr>
        <w:t>тельным событиям и памятным датам; развитие художественных</w:t>
      </w:r>
      <w:r w:rsidR="00CA6AF3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6769E2">
        <w:rPr>
          <w:rFonts w:ascii="Times New Roman" w:cs="Times New Roman" w:hAnsi="Times New Roman"/>
          <w:sz w:val="30"/>
          <w:szCs w:val="30"/>
        </w:rPr>
        <w:t xml:space="preserve"> и народных промыслов и ремесел);</w:t>
      </w:r>
    </w:p>
    <w:p w:rsidP="00716DE1" w:rsidR="00716DE1" w:rsidRDefault="00716DE1" w:rsidRPr="006769E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трудовая реабилитация и профориентация детей-инвалидов, мол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дых инвалидов в возрасте до 23 лет (организация профессиональных ярмарок, экскурсий на предприятия и в организации);</w:t>
      </w:r>
    </w:p>
    <w:p w:rsidP="00716DE1" w:rsidR="00716DE1" w:rsidRDefault="00716DE1" w:rsidRPr="006769E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социальная реабилитация детей-инвалидов, молодых инвалидов </w:t>
      </w:r>
      <w:r w:rsidR="00CA6AF3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6769E2">
        <w:rPr>
          <w:rFonts w:ascii="Times New Roman" w:cs="Times New Roman" w:hAnsi="Times New Roman"/>
          <w:sz w:val="30"/>
          <w:szCs w:val="30"/>
        </w:rPr>
        <w:t>в возрасте до 23 лет методом рекреационного туризма (организация п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ходов выходного дня, спортивно-оздоровительных выездов, культурно-познавательных, экологических поездок, экскурсий);</w:t>
      </w:r>
    </w:p>
    <w:p w:rsidP="00716DE1" w:rsidR="00716DE1" w:rsidRDefault="00716DE1" w:rsidRPr="006769E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спортивная реабилитация детей-инвалидов, молодых инвалидов </w:t>
      </w:r>
      <w:r w:rsidR="00CA6AF3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6769E2">
        <w:rPr>
          <w:rFonts w:ascii="Times New Roman" w:cs="Times New Roman" w:hAnsi="Times New Roman"/>
          <w:sz w:val="30"/>
          <w:szCs w:val="30"/>
        </w:rPr>
        <w:t>в возрасте до 23 лет (внедрение новых форм физкультурно-оздорови</w:t>
      </w:r>
      <w:r w:rsidR="00CA6AF3">
        <w:rPr>
          <w:rFonts w:ascii="Times New Roman" w:cs="Times New Roman" w:hAnsi="Times New Roman"/>
          <w:sz w:val="30"/>
          <w:szCs w:val="30"/>
        </w:rPr>
        <w:t>-</w:t>
      </w:r>
      <w:r w:rsidRPr="006769E2">
        <w:rPr>
          <w:rFonts w:ascii="Times New Roman" w:cs="Times New Roman" w:hAnsi="Times New Roman"/>
          <w:sz w:val="30"/>
          <w:szCs w:val="30"/>
        </w:rPr>
        <w:t>тельной работы и пропаганды здорового образа жизни; организация а</w:t>
      </w:r>
      <w:r w:rsidRPr="006769E2">
        <w:rPr>
          <w:rFonts w:ascii="Times New Roman" w:cs="Times New Roman" w:hAnsi="Times New Roman"/>
          <w:sz w:val="30"/>
          <w:szCs w:val="30"/>
        </w:rPr>
        <w:t>к</w:t>
      </w:r>
      <w:r w:rsidRPr="006769E2">
        <w:rPr>
          <w:rFonts w:ascii="Times New Roman" w:cs="Times New Roman" w:hAnsi="Times New Roman"/>
          <w:sz w:val="30"/>
          <w:szCs w:val="30"/>
        </w:rPr>
        <w:t>тивного отдыха и семейного досуга; развитие здорового образа жизни, сохранение и развитие физического и психоэмоционального здоровья; развитие и пропаганда адаптивного спорта);</w:t>
      </w:r>
    </w:p>
    <w:p w:rsidP="00716DE1" w:rsidR="00716DE1" w:rsidRDefault="00716DE1" w:rsidRPr="006769E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психологическая адаптация детей-инвалидов, молодых инвалидов в возрасте до 23 лет (развитие механизмов социальной, психологич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>ской адаптации в обществе; использование новых социальных технол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гий поддержки и адаптации; реализация эффективных способов введ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>ния в социум; вовлечение в сферу творческой, спортивной и социальной активности);</w:t>
      </w:r>
    </w:p>
    <w:p w:rsidP="00716DE1" w:rsidR="00716DE1" w:rsidRDefault="00716DE1" w:rsidRPr="006769E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организация и осуществление мероприятий по работе с семьями</w:t>
      </w:r>
      <w:r w:rsidR="00CA6AF3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6769E2">
        <w:rPr>
          <w:rFonts w:ascii="Times New Roman" w:cs="Times New Roman" w:hAnsi="Times New Roman"/>
          <w:sz w:val="30"/>
          <w:szCs w:val="30"/>
        </w:rPr>
        <w:t xml:space="preserve"> с детьми-инвалидами, молодыми инвалидами в возрасте до 23 лет; об</w:t>
      </w:r>
      <w:r w:rsidRPr="006769E2">
        <w:rPr>
          <w:rFonts w:ascii="Times New Roman" w:cs="Times New Roman" w:hAnsi="Times New Roman"/>
          <w:sz w:val="30"/>
          <w:szCs w:val="30"/>
        </w:rPr>
        <w:t>у</w:t>
      </w:r>
      <w:r w:rsidRPr="006769E2">
        <w:rPr>
          <w:rFonts w:ascii="Times New Roman" w:cs="Times New Roman" w:hAnsi="Times New Roman"/>
          <w:sz w:val="30"/>
          <w:szCs w:val="30"/>
        </w:rPr>
        <w:lastRenderedPageBreak/>
        <w:t>чение специалистов, работающих с детьми-инвалидами; развитие поз</w:t>
      </w:r>
      <w:r w:rsidRPr="006769E2">
        <w:rPr>
          <w:rFonts w:ascii="Times New Roman" w:cs="Times New Roman" w:hAnsi="Times New Roman"/>
          <w:sz w:val="30"/>
          <w:szCs w:val="30"/>
        </w:rPr>
        <w:t>и</w:t>
      </w:r>
      <w:r w:rsidRPr="006769E2">
        <w:rPr>
          <w:rFonts w:ascii="Times New Roman" w:cs="Times New Roman" w:hAnsi="Times New Roman"/>
          <w:sz w:val="30"/>
          <w:szCs w:val="30"/>
        </w:rPr>
        <w:t>тивной жизненной стратегии семьи; улучшение социального положения семей, развитие их духовно-нравственного потенциала.</w:t>
      </w:r>
    </w:p>
    <w:p w:rsidP="00716DE1" w:rsidR="00DE16C4" w:rsidRDefault="00643EF3" w:rsidRPr="006769E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2</w:t>
      </w:r>
      <w:r w:rsidR="004343EC" w:rsidRPr="006769E2">
        <w:rPr>
          <w:rFonts w:ascii="Times New Roman" w:cs="Times New Roman" w:hAnsi="Times New Roman"/>
          <w:sz w:val="30"/>
          <w:szCs w:val="30"/>
        </w:rPr>
        <w:t>0</w:t>
      </w:r>
      <w:r w:rsidRPr="006769E2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715D16" w:rsidRPr="006769E2">
        <w:rPr>
          <w:rFonts w:ascii="Times New Roman" w:cs="Times New Roman" w:hAnsi="Times New Roman"/>
          <w:sz w:val="30"/>
          <w:szCs w:val="30"/>
        </w:rPr>
        <w:t>Управление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DE16C4" w:rsidRPr="006769E2">
        <w:rPr>
          <w:rFonts w:ascii="Times New Roman" w:cs="Times New Roman" w:hAnsi="Times New Roman"/>
          <w:sz w:val="30"/>
          <w:szCs w:val="30"/>
        </w:rPr>
        <w:t xml:space="preserve">в целях подтверждения соответствия </w:t>
      </w:r>
      <w:r w:rsidR="000D2CDE" w:rsidRPr="006769E2">
        <w:rPr>
          <w:rFonts w:ascii="Times New Roman" w:cs="Times New Roman" w:hAnsi="Times New Roman"/>
          <w:sz w:val="30"/>
          <w:szCs w:val="30"/>
        </w:rPr>
        <w:t>участника конкурса</w:t>
      </w:r>
      <w:r w:rsidR="00DE16C4" w:rsidRPr="006769E2">
        <w:rPr>
          <w:rFonts w:ascii="Times New Roman" w:cs="Times New Roman" w:hAnsi="Times New Roman"/>
          <w:sz w:val="30"/>
          <w:szCs w:val="30"/>
        </w:rPr>
        <w:t xml:space="preserve"> установленным требованиям не вправе требовать от </w:t>
      </w:r>
      <w:r w:rsidR="000D2CDE" w:rsidRPr="006769E2">
        <w:rPr>
          <w:rFonts w:ascii="Times New Roman" w:cs="Times New Roman" w:hAnsi="Times New Roman"/>
          <w:sz w:val="30"/>
          <w:szCs w:val="30"/>
        </w:rPr>
        <w:t>него</w:t>
      </w:r>
      <w:r w:rsidR="00DE16C4" w:rsidRPr="006769E2">
        <w:rPr>
          <w:rFonts w:ascii="Times New Roman" w:cs="Times New Roman" w:hAnsi="Times New Roman"/>
          <w:sz w:val="30"/>
          <w:szCs w:val="30"/>
        </w:rPr>
        <w:t xml:space="preserve"> представления документов и информации при наличии соответству</w:t>
      </w:r>
      <w:r w:rsidR="00DE16C4" w:rsidRPr="006769E2">
        <w:rPr>
          <w:rFonts w:ascii="Times New Roman" w:cs="Times New Roman" w:hAnsi="Times New Roman"/>
          <w:sz w:val="30"/>
          <w:szCs w:val="30"/>
        </w:rPr>
        <w:t>ю</w:t>
      </w:r>
      <w:r w:rsidR="00DE16C4" w:rsidRPr="006769E2">
        <w:rPr>
          <w:rFonts w:ascii="Times New Roman" w:cs="Times New Roman" w:hAnsi="Times New Roman"/>
          <w:sz w:val="30"/>
          <w:szCs w:val="30"/>
        </w:rPr>
        <w:t xml:space="preserve">щей информации в государственных информационных системах, доступ к которым у </w:t>
      </w:r>
      <w:r w:rsidRPr="006769E2">
        <w:rPr>
          <w:rFonts w:ascii="Times New Roman" w:cs="Times New Roman" w:hAnsi="Times New Roman"/>
          <w:sz w:val="30"/>
          <w:szCs w:val="30"/>
        </w:rPr>
        <w:t>Управления</w:t>
      </w:r>
      <w:r w:rsidR="00DE16C4" w:rsidRPr="006769E2">
        <w:rPr>
          <w:rFonts w:ascii="Times New Roman" w:cs="Times New Roman" w:hAnsi="Times New Roman"/>
          <w:sz w:val="30"/>
          <w:szCs w:val="30"/>
        </w:rPr>
        <w:t xml:space="preserve"> имеется в рамках межведомственного эле</w:t>
      </w:r>
      <w:r w:rsidR="00DE16C4" w:rsidRPr="006769E2">
        <w:rPr>
          <w:rFonts w:ascii="Times New Roman" w:cs="Times New Roman" w:hAnsi="Times New Roman"/>
          <w:sz w:val="30"/>
          <w:szCs w:val="30"/>
        </w:rPr>
        <w:t>к</w:t>
      </w:r>
      <w:r w:rsidR="00DE16C4" w:rsidRPr="006769E2">
        <w:rPr>
          <w:rFonts w:ascii="Times New Roman" w:cs="Times New Roman" w:hAnsi="Times New Roman"/>
          <w:sz w:val="30"/>
          <w:szCs w:val="30"/>
        </w:rPr>
        <w:t xml:space="preserve">тронного взаимодействия, за исключением случая, если </w:t>
      </w:r>
      <w:r w:rsidR="000D2CDE" w:rsidRPr="006769E2">
        <w:rPr>
          <w:rFonts w:ascii="Times New Roman" w:cs="Times New Roman" w:hAnsi="Times New Roman"/>
          <w:sz w:val="30"/>
          <w:szCs w:val="30"/>
        </w:rPr>
        <w:t>участник ко</w:t>
      </w:r>
      <w:r w:rsidR="000D2CDE" w:rsidRPr="006769E2">
        <w:rPr>
          <w:rFonts w:ascii="Times New Roman" w:cs="Times New Roman" w:hAnsi="Times New Roman"/>
          <w:sz w:val="30"/>
          <w:szCs w:val="30"/>
        </w:rPr>
        <w:t>н</w:t>
      </w:r>
      <w:r w:rsidR="000D2CDE" w:rsidRPr="006769E2">
        <w:rPr>
          <w:rFonts w:ascii="Times New Roman" w:cs="Times New Roman" w:hAnsi="Times New Roman"/>
          <w:sz w:val="30"/>
          <w:szCs w:val="30"/>
        </w:rPr>
        <w:t xml:space="preserve">курса </w:t>
      </w:r>
      <w:r w:rsidR="00CF4F25" w:rsidRPr="006769E2">
        <w:rPr>
          <w:rFonts w:ascii="Times New Roman" w:cs="Times New Roman" w:hAnsi="Times New Roman"/>
          <w:sz w:val="30"/>
          <w:szCs w:val="30"/>
        </w:rPr>
        <w:t>готов</w:t>
      </w:r>
      <w:r w:rsidR="00DE16C4" w:rsidRPr="006769E2">
        <w:rPr>
          <w:rFonts w:ascii="Times New Roman" w:cs="Times New Roman" w:hAnsi="Times New Roman"/>
          <w:sz w:val="30"/>
          <w:szCs w:val="30"/>
        </w:rPr>
        <w:t xml:space="preserve"> представить указанные документы и информацию </w:t>
      </w:r>
      <w:r w:rsidRPr="006769E2">
        <w:rPr>
          <w:rFonts w:ascii="Times New Roman" w:cs="Times New Roman" w:hAnsi="Times New Roman"/>
          <w:sz w:val="30"/>
          <w:szCs w:val="30"/>
        </w:rPr>
        <w:t>Управл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>нию</w:t>
      </w:r>
      <w:r w:rsidR="00DE16C4" w:rsidRPr="006769E2">
        <w:rPr>
          <w:rFonts w:ascii="Times New Roman" w:cs="Times New Roman" w:hAnsi="Times New Roman"/>
          <w:sz w:val="30"/>
          <w:szCs w:val="30"/>
        </w:rPr>
        <w:t xml:space="preserve"> по собственной инициативе.</w:t>
      </w:r>
      <w:proofErr w:type="gramEnd"/>
    </w:p>
    <w:p w:rsidP="00716DE1" w:rsidR="00DE16C4" w:rsidRDefault="00DE16C4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Проверка </w:t>
      </w:r>
      <w:r w:rsidR="000D2CDE" w:rsidRPr="006769E2">
        <w:rPr>
          <w:rFonts w:ascii="Times New Roman" w:cs="Times New Roman" w:hAnsi="Times New Roman"/>
          <w:sz w:val="30"/>
          <w:szCs w:val="30"/>
        </w:rPr>
        <w:t>участника конкурса</w:t>
      </w:r>
      <w:r w:rsidRPr="006769E2">
        <w:rPr>
          <w:rFonts w:ascii="Times New Roman" w:cs="Times New Roman" w:hAnsi="Times New Roman"/>
          <w:sz w:val="30"/>
          <w:szCs w:val="30"/>
        </w:rPr>
        <w:t xml:space="preserve"> на соответствие треб</w:t>
      </w:r>
      <w:r w:rsidR="00CF4F25" w:rsidRPr="006769E2">
        <w:rPr>
          <w:rFonts w:ascii="Times New Roman" w:cs="Times New Roman" w:hAnsi="Times New Roman"/>
          <w:sz w:val="30"/>
          <w:szCs w:val="30"/>
        </w:rPr>
        <w:t>ованиям, опр</w:t>
      </w:r>
      <w:r w:rsidR="00CF4F25" w:rsidRPr="006769E2">
        <w:rPr>
          <w:rFonts w:ascii="Times New Roman" w:cs="Times New Roman" w:hAnsi="Times New Roman"/>
          <w:sz w:val="30"/>
          <w:szCs w:val="30"/>
        </w:rPr>
        <w:t>е</w:t>
      </w:r>
      <w:r w:rsidR="00CF4F25" w:rsidRPr="006769E2">
        <w:rPr>
          <w:rFonts w:ascii="Times New Roman" w:cs="Times New Roman" w:hAnsi="Times New Roman"/>
          <w:sz w:val="30"/>
          <w:szCs w:val="30"/>
        </w:rPr>
        <w:t>деленным пункт</w:t>
      </w:r>
      <w:r w:rsidR="00EE1C2F" w:rsidRPr="006769E2">
        <w:rPr>
          <w:rFonts w:ascii="Times New Roman" w:cs="Times New Roman" w:hAnsi="Times New Roman"/>
          <w:sz w:val="30"/>
          <w:szCs w:val="30"/>
        </w:rPr>
        <w:t>ом</w:t>
      </w:r>
      <w:r w:rsidR="00191208" w:rsidRPr="006769E2">
        <w:rPr>
          <w:rFonts w:ascii="Times New Roman" w:cs="Times New Roman" w:hAnsi="Times New Roman"/>
          <w:sz w:val="30"/>
          <w:szCs w:val="30"/>
        </w:rPr>
        <w:t xml:space="preserve"> 1</w:t>
      </w:r>
      <w:r w:rsidR="00EE1C2F" w:rsidRPr="006769E2">
        <w:rPr>
          <w:rFonts w:ascii="Times New Roman" w:cs="Times New Roman" w:hAnsi="Times New Roman"/>
          <w:sz w:val="30"/>
          <w:szCs w:val="30"/>
        </w:rPr>
        <w:t>8</w:t>
      </w:r>
      <w:r w:rsidRPr="006769E2">
        <w:rPr>
          <w:rFonts w:ascii="Times New Roman" w:cs="Times New Roman" w:hAnsi="Times New Roman"/>
          <w:sz w:val="30"/>
          <w:szCs w:val="30"/>
        </w:rPr>
        <w:t xml:space="preserve"> настоящего Положения, осуществляется автом</w:t>
      </w:r>
      <w:r w:rsidRPr="006769E2">
        <w:rPr>
          <w:rFonts w:ascii="Times New Roman" w:cs="Times New Roman" w:hAnsi="Times New Roman"/>
          <w:sz w:val="30"/>
          <w:szCs w:val="30"/>
        </w:rPr>
        <w:t>а</w:t>
      </w:r>
      <w:r w:rsidRPr="006769E2">
        <w:rPr>
          <w:rFonts w:ascii="Times New Roman" w:cs="Times New Roman" w:hAnsi="Times New Roman"/>
          <w:sz w:val="30"/>
          <w:szCs w:val="30"/>
        </w:rPr>
        <w:t>тически в ГИИС «Электронный бюджет» на основании данных госуда</w:t>
      </w:r>
      <w:r w:rsidRPr="006769E2">
        <w:rPr>
          <w:rFonts w:ascii="Times New Roman" w:cs="Times New Roman" w:hAnsi="Times New Roman"/>
          <w:sz w:val="30"/>
          <w:szCs w:val="30"/>
        </w:rPr>
        <w:t>р</w:t>
      </w:r>
      <w:r w:rsidRPr="006769E2">
        <w:rPr>
          <w:rFonts w:ascii="Times New Roman" w:cs="Times New Roman" w:hAnsi="Times New Roman"/>
          <w:sz w:val="30"/>
          <w:szCs w:val="30"/>
        </w:rPr>
        <w:t>ственных информационных систем, в том числе с использованием ед</w:t>
      </w:r>
      <w:r w:rsidRPr="006769E2">
        <w:rPr>
          <w:rFonts w:ascii="Times New Roman" w:cs="Times New Roman" w:hAnsi="Times New Roman"/>
          <w:sz w:val="30"/>
          <w:szCs w:val="30"/>
        </w:rPr>
        <w:t>и</w:t>
      </w:r>
      <w:r w:rsidRPr="006769E2">
        <w:rPr>
          <w:rFonts w:ascii="Times New Roman" w:cs="Times New Roman" w:hAnsi="Times New Roman"/>
          <w:sz w:val="30"/>
          <w:szCs w:val="30"/>
        </w:rPr>
        <w:t xml:space="preserve">ной системы межведомственного электронного взаимодействия (при наличии технической возможности). </w:t>
      </w:r>
    </w:p>
    <w:p w:rsidP="00CF1D97" w:rsidR="00DE16C4" w:rsidRDefault="00DE16C4" w:rsidRPr="006769E2">
      <w:pPr>
        <w:autoSpaceDE w:val="false"/>
        <w:autoSpaceDN w:val="false"/>
        <w:adjustRightInd w:val="false"/>
        <w:spacing w:after="0" w:line="240" w:lineRule="auto"/>
        <w:ind w:firstLine="709" w:right="-1"/>
        <w:jc w:val="both"/>
        <w:rPr>
          <w:rFonts w:ascii="Times New Roman" w:hAnsi="Times New Roman"/>
          <w:sz w:val="30"/>
          <w:szCs w:val="30"/>
        </w:rPr>
      </w:pPr>
      <w:r w:rsidRPr="006769E2">
        <w:rPr>
          <w:rFonts w:ascii="Times New Roman" w:hAnsi="Times New Roman"/>
          <w:sz w:val="30"/>
          <w:szCs w:val="30"/>
        </w:rPr>
        <w:t>В случае отсутствия технической возможности осуществления а</w:t>
      </w:r>
      <w:r w:rsidRPr="006769E2">
        <w:rPr>
          <w:rFonts w:ascii="Times New Roman" w:hAnsi="Times New Roman"/>
          <w:sz w:val="30"/>
          <w:szCs w:val="30"/>
        </w:rPr>
        <w:t>в</w:t>
      </w:r>
      <w:r w:rsidRPr="006769E2">
        <w:rPr>
          <w:rFonts w:ascii="Times New Roman" w:hAnsi="Times New Roman"/>
          <w:sz w:val="30"/>
          <w:szCs w:val="30"/>
        </w:rPr>
        <w:t xml:space="preserve">томатической проверки в </w:t>
      </w:r>
      <w:r w:rsidR="007F5951" w:rsidRPr="006769E2">
        <w:rPr>
          <w:rFonts w:ascii="Times New Roman" w:hAnsi="Times New Roman"/>
          <w:sz w:val="30"/>
          <w:szCs w:val="30"/>
        </w:rPr>
        <w:t xml:space="preserve">ГИИС </w:t>
      </w:r>
      <w:r w:rsidRPr="006769E2">
        <w:rPr>
          <w:rFonts w:ascii="Times New Roman" w:hAnsi="Times New Roman"/>
          <w:sz w:val="30"/>
          <w:szCs w:val="30"/>
        </w:rPr>
        <w:t>«Электронный бюджет» подтвержд</w:t>
      </w:r>
      <w:r w:rsidRPr="006769E2">
        <w:rPr>
          <w:rFonts w:ascii="Times New Roman" w:hAnsi="Times New Roman"/>
          <w:sz w:val="30"/>
          <w:szCs w:val="30"/>
        </w:rPr>
        <w:t>е</w:t>
      </w:r>
      <w:r w:rsidRPr="006769E2">
        <w:rPr>
          <w:rFonts w:ascii="Times New Roman" w:hAnsi="Times New Roman"/>
          <w:sz w:val="30"/>
          <w:szCs w:val="30"/>
        </w:rPr>
        <w:t xml:space="preserve">ние соответствия </w:t>
      </w:r>
      <w:r w:rsidR="0051686C" w:rsidRPr="006769E2">
        <w:rPr>
          <w:rFonts w:ascii="Times New Roman" w:hAnsi="Times New Roman"/>
          <w:sz w:val="30"/>
          <w:szCs w:val="30"/>
        </w:rPr>
        <w:t>участника конкурса</w:t>
      </w:r>
      <w:r w:rsidR="007F5951" w:rsidRPr="006769E2">
        <w:rPr>
          <w:rFonts w:ascii="Times New Roman" w:hAnsi="Times New Roman"/>
          <w:sz w:val="30"/>
          <w:szCs w:val="30"/>
        </w:rPr>
        <w:t xml:space="preserve"> </w:t>
      </w:r>
      <w:r w:rsidRPr="006769E2">
        <w:rPr>
          <w:rFonts w:ascii="Times New Roman" w:hAnsi="Times New Roman"/>
          <w:sz w:val="30"/>
          <w:szCs w:val="30"/>
        </w:rPr>
        <w:t>треб</w:t>
      </w:r>
      <w:r w:rsidR="00191208" w:rsidRPr="006769E2">
        <w:rPr>
          <w:rFonts w:ascii="Times New Roman" w:hAnsi="Times New Roman"/>
          <w:sz w:val="30"/>
          <w:szCs w:val="30"/>
        </w:rPr>
        <w:t>ованиям, опре</w:t>
      </w:r>
      <w:r w:rsidR="00CF4F25" w:rsidRPr="006769E2">
        <w:rPr>
          <w:rFonts w:ascii="Times New Roman" w:hAnsi="Times New Roman"/>
          <w:sz w:val="30"/>
          <w:szCs w:val="30"/>
        </w:rPr>
        <w:t>деленным пункт</w:t>
      </w:r>
      <w:r w:rsidR="00EE1C2F" w:rsidRPr="006769E2">
        <w:rPr>
          <w:rFonts w:ascii="Times New Roman" w:hAnsi="Times New Roman"/>
          <w:sz w:val="30"/>
          <w:szCs w:val="30"/>
        </w:rPr>
        <w:t>ом</w:t>
      </w:r>
      <w:r w:rsidR="007F5951" w:rsidRPr="006769E2">
        <w:rPr>
          <w:rFonts w:ascii="Times New Roman" w:hAnsi="Times New Roman"/>
          <w:sz w:val="30"/>
          <w:szCs w:val="30"/>
        </w:rPr>
        <w:t xml:space="preserve"> </w:t>
      </w:r>
      <w:r w:rsidR="00EE1C2F" w:rsidRPr="006769E2">
        <w:rPr>
          <w:rFonts w:ascii="Times New Roman" w:hAnsi="Times New Roman"/>
          <w:sz w:val="30"/>
          <w:szCs w:val="30"/>
        </w:rPr>
        <w:t xml:space="preserve">18 </w:t>
      </w:r>
      <w:r w:rsidR="007F5951" w:rsidRPr="006769E2">
        <w:rPr>
          <w:rFonts w:ascii="Times New Roman" w:hAnsi="Times New Roman"/>
          <w:sz w:val="30"/>
          <w:szCs w:val="30"/>
        </w:rPr>
        <w:t>настоящего</w:t>
      </w:r>
      <w:r w:rsidRPr="006769E2">
        <w:rPr>
          <w:rFonts w:ascii="Times New Roman" w:hAnsi="Times New Roman"/>
          <w:sz w:val="30"/>
          <w:szCs w:val="30"/>
        </w:rPr>
        <w:t xml:space="preserve"> Положения, производится путем проставления </w:t>
      </w:r>
      <w:r w:rsidR="0051686C" w:rsidRPr="006769E2">
        <w:rPr>
          <w:rFonts w:ascii="Times New Roman" w:hAnsi="Times New Roman"/>
          <w:sz w:val="30"/>
          <w:szCs w:val="30"/>
        </w:rPr>
        <w:t>участником конкурса</w:t>
      </w:r>
      <w:r w:rsidR="00D971BD" w:rsidRPr="006769E2">
        <w:rPr>
          <w:rFonts w:ascii="Times New Roman" w:hAnsi="Times New Roman"/>
          <w:sz w:val="30"/>
          <w:szCs w:val="30"/>
        </w:rPr>
        <w:t xml:space="preserve"> </w:t>
      </w:r>
      <w:r w:rsidRPr="006769E2">
        <w:rPr>
          <w:rFonts w:ascii="Times New Roman" w:hAnsi="Times New Roman"/>
          <w:sz w:val="30"/>
          <w:szCs w:val="30"/>
        </w:rPr>
        <w:t>в электронном виде отметок о соответствии ук</w:t>
      </w:r>
      <w:r w:rsidRPr="006769E2">
        <w:rPr>
          <w:rFonts w:ascii="Times New Roman" w:hAnsi="Times New Roman"/>
          <w:sz w:val="30"/>
          <w:szCs w:val="30"/>
        </w:rPr>
        <w:t>а</w:t>
      </w:r>
      <w:r w:rsidRPr="006769E2">
        <w:rPr>
          <w:rFonts w:ascii="Times New Roman" w:hAnsi="Times New Roman"/>
          <w:sz w:val="30"/>
          <w:szCs w:val="30"/>
        </w:rPr>
        <w:t>занным требованиям посредством заполнения соответствующих экра</w:t>
      </w:r>
      <w:r w:rsidRPr="006769E2">
        <w:rPr>
          <w:rFonts w:ascii="Times New Roman" w:hAnsi="Times New Roman"/>
          <w:sz w:val="30"/>
          <w:szCs w:val="30"/>
        </w:rPr>
        <w:t>н</w:t>
      </w:r>
      <w:r w:rsidRPr="006769E2">
        <w:rPr>
          <w:rFonts w:ascii="Times New Roman" w:hAnsi="Times New Roman"/>
          <w:sz w:val="30"/>
          <w:szCs w:val="30"/>
        </w:rPr>
        <w:t xml:space="preserve">ных форм веб-интерфейса </w:t>
      </w:r>
      <w:r w:rsidR="007F5951" w:rsidRPr="006769E2">
        <w:rPr>
          <w:rFonts w:ascii="Times New Roman" w:hAnsi="Times New Roman"/>
          <w:sz w:val="30"/>
          <w:szCs w:val="30"/>
        </w:rPr>
        <w:t xml:space="preserve">ГИИС </w:t>
      </w:r>
      <w:r w:rsidRPr="006769E2">
        <w:rPr>
          <w:rFonts w:ascii="Times New Roman" w:hAnsi="Times New Roman"/>
          <w:sz w:val="30"/>
          <w:szCs w:val="30"/>
        </w:rPr>
        <w:t>«Электронный бюджет».</w:t>
      </w:r>
    </w:p>
    <w:p w:rsidP="00CF1D97" w:rsidR="00D971BD" w:rsidRDefault="00D971BD" w:rsidRPr="006769E2">
      <w:pPr>
        <w:widowControl w:val="false"/>
        <w:autoSpaceDE w:val="false"/>
        <w:autoSpaceDN w:val="false"/>
        <w:adjustRightInd w:val="false"/>
        <w:spacing w:after="0" w:line="240" w:lineRule="auto"/>
        <w:ind w:firstLine="709" w:right="-1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Для проверки участников конкурса </w:t>
      </w:r>
      <w:r w:rsidR="00DB3F9E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(получателей субсидии) 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на с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ответствие требованиям, установленным пунктом </w:t>
      </w:r>
      <w:r w:rsidR="00EE1C2F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18 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настоящего </w:t>
      </w:r>
      <w:r w:rsidR="00AD4EFD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Пол</w:t>
      </w:r>
      <w:r w:rsidR="00AD4EFD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="00AD4EFD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жения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, Управление в порядке межведомственного информационного взаимодействия, в том числе с использованием программного обеспеч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ния и (или) посредством сети Интернет, осуществляет проверку свед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ний </w:t>
      </w:r>
      <w:r w:rsidR="00887E3D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(информации) 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 соблюдении участником конкурса: </w:t>
      </w:r>
    </w:p>
    <w:p w:rsidP="00CF1D97" w:rsidR="00D971BD" w:rsidRDefault="00D971BD" w:rsidRPr="006769E2">
      <w:pPr>
        <w:pStyle w:val="a6"/>
        <w:widowControl w:val="false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ind w:firstLine="709" w:left="0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требования, установленного </w:t>
      </w:r>
      <w:r w:rsidR="00F35C08" w:rsidRPr="006769E2">
        <w:rPr>
          <w:rFonts w:ascii="Times New Roman" w:cs="Times New Roman" w:hAnsi="Times New Roman"/>
          <w:sz w:val="30"/>
          <w:szCs w:val="30"/>
        </w:rPr>
        <w:t>подпунктом 1 пункта 18</w:t>
      </w:r>
      <w:r w:rsidRPr="006769E2">
        <w:rPr>
          <w:rFonts w:ascii="Times New Roman" w:cs="Times New Roman" w:hAnsi="Times New Roman"/>
          <w:sz w:val="30"/>
          <w:szCs w:val="30"/>
        </w:rPr>
        <w:t xml:space="preserve"> наст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 xml:space="preserve">ящего Положения, путем направления межведомственного запроса </w:t>
      </w:r>
      <w:r w:rsidR="00CA6AF3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6769E2">
        <w:rPr>
          <w:rFonts w:ascii="Times New Roman" w:cs="Times New Roman" w:hAnsi="Times New Roman"/>
          <w:sz w:val="30"/>
          <w:szCs w:val="30"/>
        </w:rPr>
        <w:t>в территориальный орган Федеральной налоговой службы о предста</w:t>
      </w:r>
      <w:r w:rsidRPr="006769E2">
        <w:rPr>
          <w:rFonts w:ascii="Times New Roman" w:cs="Times New Roman" w:hAnsi="Times New Roman"/>
          <w:sz w:val="30"/>
          <w:szCs w:val="30"/>
        </w:rPr>
        <w:t>в</w:t>
      </w:r>
      <w:r w:rsidRPr="006769E2">
        <w:rPr>
          <w:rFonts w:ascii="Times New Roman" w:cs="Times New Roman" w:hAnsi="Times New Roman"/>
          <w:sz w:val="30"/>
          <w:szCs w:val="30"/>
        </w:rPr>
        <w:t>лении указанных документов или содержащихся в них сведений в п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рядке межведомственного взаимодействия;</w:t>
      </w:r>
    </w:p>
    <w:p w:rsidP="00CF1D97" w:rsidR="00D971BD" w:rsidRDefault="00D971BD" w:rsidRPr="006769E2">
      <w:pPr>
        <w:pStyle w:val="a6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ind w:firstLine="709" w:left="0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требований, установленных </w:t>
      </w:r>
      <w:r w:rsidR="00F35C08" w:rsidRPr="006769E2">
        <w:rPr>
          <w:rFonts w:ascii="Times New Roman" w:cs="Times New Roman" w:hAnsi="Times New Roman"/>
          <w:sz w:val="30"/>
          <w:szCs w:val="30"/>
        </w:rPr>
        <w:t>подпунктами 2</w:t>
      </w:r>
      <w:r w:rsidR="00682FD8">
        <w:rPr>
          <w:rFonts w:ascii="Times New Roman" w:cs="Times New Roman" w:hAnsi="Times New Roman"/>
          <w:sz w:val="30"/>
          <w:szCs w:val="30"/>
        </w:rPr>
        <w:t xml:space="preserve">, </w:t>
      </w:r>
      <w:r w:rsidR="00F35C08" w:rsidRPr="006769E2">
        <w:rPr>
          <w:rFonts w:ascii="Times New Roman" w:cs="Times New Roman" w:hAnsi="Times New Roman"/>
          <w:sz w:val="30"/>
          <w:szCs w:val="30"/>
        </w:rPr>
        <w:t>3</w:t>
      </w:r>
      <w:r w:rsidRPr="006769E2">
        <w:rPr>
          <w:rFonts w:ascii="Times New Roman" w:cs="Times New Roman" w:hAnsi="Times New Roman"/>
          <w:sz w:val="30"/>
          <w:szCs w:val="30"/>
        </w:rPr>
        <w:t xml:space="preserve"> пункта 1</w:t>
      </w:r>
      <w:r w:rsidR="00F35C08" w:rsidRPr="006769E2">
        <w:rPr>
          <w:rFonts w:ascii="Times New Roman" w:cs="Times New Roman" w:hAnsi="Times New Roman"/>
          <w:sz w:val="30"/>
          <w:szCs w:val="30"/>
        </w:rPr>
        <w:t>8</w:t>
      </w:r>
      <w:r w:rsidRPr="006769E2">
        <w:rPr>
          <w:rFonts w:ascii="Times New Roman" w:cs="Times New Roman" w:hAnsi="Times New Roman"/>
          <w:sz w:val="30"/>
          <w:szCs w:val="30"/>
        </w:rPr>
        <w:t xml:space="preserve"> настоящего Положения, с использованием информации, размещенной на официальном сайте Федеральной службы по финансовому монит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 xml:space="preserve">рингу в сети Интернет по адресу: </w:t>
      </w:r>
      <w:hyperlink r:id="rId14" w:history="true">
        <w:r w:rsidRPr="006769E2">
          <w:rPr>
            <w:rFonts w:ascii="Times New Roman" w:cs="Times New Roman" w:hAnsi="Times New Roman"/>
            <w:sz w:val="30"/>
            <w:szCs w:val="30"/>
          </w:rPr>
          <w:t>www.fedsfm.ru</w:t>
        </w:r>
      </w:hyperlink>
      <w:r w:rsidRPr="006769E2">
        <w:rPr>
          <w:rFonts w:ascii="Times New Roman" w:cs="Times New Roman" w:hAnsi="Times New Roman"/>
          <w:sz w:val="30"/>
          <w:szCs w:val="30"/>
        </w:rPr>
        <w:t>, с распечаткой свед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>ний, оформленных скриншотами экрана монитора;</w:t>
      </w:r>
    </w:p>
    <w:p w:rsidP="00CF1D97" w:rsidR="00F35C08" w:rsidRDefault="00F35C08" w:rsidRPr="006769E2">
      <w:pPr>
        <w:pStyle w:val="a6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ind w:firstLine="709" w:left="0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требования, установленного подпунктом 4 пункта 18 наст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 xml:space="preserve">ящего Положения, с использованием информации, размещенной </w:t>
      </w:r>
      <w:r w:rsidR="00CA6AF3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6769E2">
        <w:rPr>
          <w:rFonts w:ascii="Times New Roman" w:cs="Times New Roman" w:hAnsi="Times New Roman"/>
          <w:sz w:val="30"/>
          <w:szCs w:val="30"/>
        </w:rPr>
        <w:lastRenderedPageBreak/>
        <w:t xml:space="preserve">на официальном сайте Министерства юстиции Российской Федерации </w:t>
      </w:r>
      <w:r w:rsidR="00CA6AF3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6769E2">
        <w:rPr>
          <w:rFonts w:ascii="Times New Roman" w:cs="Times New Roman" w:hAnsi="Times New Roman"/>
          <w:sz w:val="30"/>
          <w:szCs w:val="30"/>
        </w:rPr>
        <w:t>в сети Интернет по адресу: www.minjust.gov.ru, с распечаткой сведений, оформленных скриншотом экрана монитора;</w:t>
      </w:r>
    </w:p>
    <w:p w:rsidP="00CF1D97" w:rsidR="00D971BD" w:rsidRDefault="00D971BD" w:rsidRPr="006769E2">
      <w:pPr>
        <w:pStyle w:val="a6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ind w:firstLine="709" w:left="0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требований, установленных </w:t>
      </w:r>
      <w:r w:rsidR="00F35C08" w:rsidRPr="006769E2">
        <w:rPr>
          <w:rFonts w:ascii="Times New Roman" w:cs="Times New Roman" w:hAnsi="Times New Roman"/>
          <w:sz w:val="30"/>
          <w:szCs w:val="30"/>
        </w:rPr>
        <w:t>подпунктами 5</w:t>
      </w:r>
      <w:r w:rsidR="00682FD8">
        <w:rPr>
          <w:rFonts w:ascii="Times New Roman" w:cs="Times New Roman" w:hAnsi="Times New Roman"/>
          <w:sz w:val="30"/>
          <w:szCs w:val="30"/>
        </w:rPr>
        <w:t xml:space="preserve">, </w:t>
      </w:r>
      <w:r w:rsidR="00F35C08" w:rsidRPr="006769E2">
        <w:rPr>
          <w:rFonts w:ascii="Times New Roman" w:cs="Times New Roman" w:hAnsi="Times New Roman"/>
          <w:sz w:val="30"/>
          <w:szCs w:val="30"/>
        </w:rPr>
        <w:t>6</w:t>
      </w:r>
      <w:r w:rsidRPr="006769E2">
        <w:rPr>
          <w:rFonts w:ascii="Times New Roman" w:cs="Times New Roman" w:hAnsi="Times New Roman"/>
          <w:sz w:val="30"/>
          <w:szCs w:val="30"/>
        </w:rPr>
        <w:t xml:space="preserve"> пункта 1</w:t>
      </w:r>
      <w:r w:rsidR="00F35C08" w:rsidRPr="006769E2">
        <w:rPr>
          <w:rFonts w:ascii="Times New Roman" w:cs="Times New Roman" w:hAnsi="Times New Roman"/>
          <w:sz w:val="30"/>
          <w:szCs w:val="30"/>
        </w:rPr>
        <w:t>8</w:t>
      </w:r>
      <w:r w:rsidRPr="006769E2">
        <w:rPr>
          <w:rFonts w:ascii="Times New Roman" w:cs="Times New Roman" w:hAnsi="Times New Roman"/>
          <w:sz w:val="30"/>
          <w:szCs w:val="30"/>
        </w:rPr>
        <w:t xml:space="preserve"> настоящего Положения, с использованием информации из реестров, находящихся в распоряжении администрации города Красноярска</w:t>
      </w:r>
      <w:r w:rsidR="00F35C08" w:rsidRPr="006769E2">
        <w:rPr>
          <w:rFonts w:ascii="Times New Roman" w:cs="Times New Roman" w:hAnsi="Times New Roman"/>
          <w:sz w:val="30"/>
          <w:szCs w:val="30"/>
        </w:rPr>
        <w:t xml:space="preserve">, </w:t>
      </w:r>
      <w:r w:rsidR="00682FD8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F35C08" w:rsidRPr="006769E2">
        <w:rPr>
          <w:rFonts w:ascii="Times New Roman" w:cs="Times New Roman" w:hAnsi="Times New Roman"/>
          <w:sz w:val="30"/>
          <w:szCs w:val="30"/>
        </w:rPr>
        <w:t xml:space="preserve">а также путем </w:t>
      </w:r>
      <w:r w:rsidR="002E4359" w:rsidRPr="006769E2">
        <w:rPr>
          <w:rFonts w:ascii="Times New Roman" w:cs="Times New Roman" w:hAnsi="Times New Roman"/>
          <w:sz w:val="30"/>
          <w:szCs w:val="30"/>
        </w:rPr>
        <w:t xml:space="preserve">направления запросов в органы администрации города </w:t>
      </w:r>
      <w:r w:rsidR="00682FD8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2E4359" w:rsidRPr="006769E2">
        <w:rPr>
          <w:rFonts w:ascii="Times New Roman" w:cs="Times New Roman" w:hAnsi="Times New Roman"/>
          <w:sz w:val="30"/>
          <w:szCs w:val="30"/>
        </w:rPr>
        <w:t>в порядке межведомственного взаимодействия;</w:t>
      </w:r>
    </w:p>
    <w:p w:rsidP="00CF1D97" w:rsidR="002E4359" w:rsidRDefault="00D971BD" w:rsidRPr="006769E2">
      <w:pPr>
        <w:pStyle w:val="a6"/>
        <w:numPr>
          <w:ilvl w:val="0"/>
          <w:numId w:val="5"/>
        </w:numPr>
        <w:spacing w:after="0" w:line="240" w:lineRule="auto"/>
        <w:ind w:firstLine="709" w:left="0" w:right="-1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6769E2">
        <w:rPr>
          <w:rFonts w:ascii="Times New Roman" w:cs="Times New Roman" w:hAnsi="Times New Roman"/>
          <w:sz w:val="30"/>
          <w:szCs w:val="30"/>
        </w:rPr>
        <w:t xml:space="preserve">требований, установленных </w:t>
      </w:r>
      <w:r w:rsidR="00F35C08" w:rsidRPr="006769E2">
        <w:rPr>
          <w:rFonts w:ascii="Times New Roman" w:cs="Times New Roman" w:hAnsi="Times New Roman"/>
          <w:sz w:val="30"/>
          <w:szCs w:val="30"/>
        </w:rPr>
        <w:t>подпунктами 7</w:t>
      </w:r>
      <w:r w:rsidR="00CA6AF3">
        <w:rPr>
          <w:rFonts w:ascii="Times New Roman" w:cs="Times New Roman" w:hAnsi="Times New Roman"/>
          <w:sz w:val="30"/>
          <w:szCs w:val="30"/>
        </w:rPr>
        <w:t>–</w:t>
      </w:r>
      <w:r w:rsidR="00F35C08" w:rsidRPr="006769E2">
        <w:rPr>
          <w:rFonts w:ascii="Times New Roman" w:cs="Times New Roman" w:hAnsi="Times New Roman"/>
          <w:sz w:val="30"/>
          <w:szCs w:val="30"/>
        </w:rPr>
        <w:t xml:space="preserve">9 </w:t>
      </w:r>
      <w:r w:rsidRPr="006769E2">
        <w:rPr>
          <w:rFonts w:ascii="Times New Roman" w:cs="Times New Roman" w:hAnsi="Times New Roman"/>
          <w:sz w:val="30"/>
          <w:szCs w:val="30"/>
        </w:rPr>
        <w:t>пункта 1</w:t>
      </w:r>
      <w:r w:rsidR="00F35C08" w:rsidRPr="006769E2">
        <w:rPr>
          <w:rFonts w:ascii="Times New Roman" w:cs="Times New Roman" w:hAnsi="Times New Roman"/>
          <w:sz w:val="30"/>
          <w:szCs w:val="30"/>
        </w:rPr>
        <w:t>8</w:t>
      </w:r>
      <w:r w:rsidRPr="006769E2">
        <w:rPr>
          <w:rFonts w:ascii="Times New Roman" w:cs="Times New Roman" w:hAnsi="Times New Roman"/>
          <w:sz w:val="30"/>
          <w:szCs w:val="30"/>
        </w:rPr>
        <w:t xml:space="preserve"> настоящего Положения путем получения распечатки выписки из Един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го государственного реестра юридических лиц</w:t>
      </w:r>
      <w:r w:rsidR="002E4359" w:rsidRPr="006769E2">
        <w:rPr>
          <w:rFonts w:ascii="Times New Roman" w:cs="Times New Roman" w:hAnsi="Times New Roman"/>
          <w:sz w:val="30"/>
          <w:szCs w:val="30"/>
        </w:rPr>
        <w:t>,</w:t>
      </w:r>
      <w:r w:rsidRPr="006769E2">
        <w:rPr>
          <w:rFonts w:ascii="Times New Roman" w:cs="Times New Roman" w:hAnsi="Times New Roman"/>
          <w:sz w:val="30"/>
          <w:szCs w:val="30"/>
        </w:rPr>
        <w:t xml:space="preserve">  полученной в сети И</w:t>
      </w:r>
      <w:r w:rsidRPr="006769E2">
        <w:rPr>
          <w:rFonts w:ascii="Times New Roman" w:cs="Times New Roman" w:hAnsi="Times New Roman"/>
          <w:sz w:val="30"/>
          <w:szCs w:val="30"/>
        </w:rPr>
        <w:t>н</w:t>
      </w:r>
      <w:r w:rsidRPr="006769E2">
        <w:rPr>
          <w:rFonts w:ascii="Times New Roman" w:cs="Times New Roman" w:hAnsi="Times New Roman"/>
          <w:sz w:val="30"/>
          <w:szCs w:val="30"/>
        </w:rPr>
        <w:t xml:space="preserve">тернет по адресу: </w:t>
      </w:r>
      <w:hyperlink r:id="rId15" w:history="true">
        <w:r w:rsidR="002E4359" w:rsidRPr="006769E2">
          <w:rPr>
            <w:rStyle w:val="a5"/>
            <w:rFonts w:ascii="Times New Roman" w:cs="Times New Roman" w:hAnsi="Times New Roman"/>
            <w:color w:val="auto"/>
            <w:sz w:val="30"/>
            <w:szCs w:val="30"/>
            <w:u w:val="none"/>
            <w:lang w:val="en-US"/>
          </w:rPr>
          <w:t>www</w:t>
        </w:r>
        <w:r w:rsidR="002E4359" w:rsidRPr="006769E2">
          <w:rPr>
            <w:rStyle w:val="a5"/>
            <w:rFonts w:ascii="Times New Roman" w:cs="Times New Roman" w:hAnsi="Times New Roman"/>
            <w:color w:val="auto"/>
            <w:sz w:val="30"/>
            <w:szCs w:val="30"/>
            <w:u w:val="none"/>
          </w:rPr>
          <w:t>.egrul.nalog.ru</w:t>
        </w:r>
      </w:hyperlink>
      <w:r w:rsidR="002E4359" w:rsidRPr="006769E2">
        <w:rPr>
          <w:rFonts w:ascii="Times New Roman" w:cs="Times New Roman" w:hAnsi="Times New Roman"/>
          <w:sz w:val="30"/>
          <w:szCs w:val="30"/>
        </w:rPr>
        <w:t>, а также с использованием инфо</w:t>
      </w:r>
      <w:r w:rsidR="002E4359" w:rsidRPr="006769E2">
        <w:rPr>
          <w:rFonts w:ascii="Times New Roman" w:cs="Times New Roman" w:hAnsi="Times New Roman"/>
          <w:sz w:val="30"/>
          <w:szCs w:val="30"/>
        </w:rPr>
        <w:t>р</w:t>
      </w:r>
      <w:r w:rsidR="002E4359" w:rsidRPr="006769E2">
        <w:rPr>
          <w:rFonts w:ascii="Times New Roman" w:cs="Times New Roman" w:hAnsi="Times New Roman"/>
          <w:sz w:val="30"/>
          <w:szCs w:val="30"/>
        </w:rPr>
        <w:t>мации, размещенной на официальном сайте Министерства юстиции Российской Федерации в сети Интернет по адресу: www.minjust.gov.ru, с распечаткой сведений, оформленных скриншотом экрана монитора.</w:t>
      </w:r>
      <w:proofErr w:type="gramEnd"/>
    </w:p>
    <w:p w:rsidP="00CF1D97" w:rsidR="00D971BD" w:rsidRDefault="00887E3D" w:rsidRPr="006769E2">
      <w:pPr>
        <w:autoSpaceDE w:val="false"/>
        <w:autoSpaceDN w:val="false"/>
        <w:adjustRightInd w:val="false"/>
        <w:spacing w:after="0" w:line="240" w:lineRule="auto"/>
        <w:ind w:firstLine="709" w:right="-1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6769E2">
        <w:rPr>
          <w:rFonts w:ascii="Times New Roman" w:cs="Times New Roman" w:eastAsia="Calibri" w:hAnsi="Times New Roman"/>
          <w:sz w:val="30"/>
          <w:szCs w:val="30"/>
        </w:rPr>
        <w:t xml:space="preserve">Документы, подтверждающие указанные </w:t>
      </w:r>
      <w:r w:rsidR="00D971BD" w:rsidRPr="006769E2">
        <w:rPr>
          <w:rFonts w:ascii="Times New Roman" w:cs="Times New Roman" w:eastAsia="Calibri" w:hAnsi="Times New Roman"/>
          <w:sz w:val="30"/>
          <w:szCs w:val="30"/>
        </w:rPr>
        <w:t xml:space="preserve">сведения </w:t>
      </w:r>
      <w:r w:rsidRPr="006769E2">
        <w:rPr>
          <w:rFonts w:ascii="Times New Roman" w:cs="Times New Roman" w:eastAsia="Calibri" w:hAnsi="Times New Roman"/>
          <w:sz w:val="30"/>
          <w:szCs w:val="30"/>
        </w:rPr>
        <w:t>(</w:t>
      </w:r>
      <w:r w:rsidR="00D971BD" w:rsidRPr="006769E2">
        <w:rPr>
          <w:rFonts w:ascii="Times New Roman" w:cs="Times New Roman" w:eastAsia="Calibri" w:hAnsi="Times New Roman"/>
          <w:sz w:val="30"/>
          <w:szCs w:val="30"/>
        </w:rPr>
        <w:t>информацию) участники конкурса вправе представить самостоятельно.</w:t>
      </w:r>
    </w:p>
    <w:p w:rsidP="00CF1D97" w:rsidR="00D971BD" w:rsidRDefault="00D971BD" w:rsidRPr="006769E2">
      <w:pPr>
        <w:autoSpaceDE w:val="false"/>
        <w:autoSpaceDN w:val="false"/>
        <w:adjustRightInd w:val="false"/>
        <w:spacing w:after="0" w:line="240" w:lineRule="auto"/>
        <w:ind w:firstLine="709" w:right="-1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6769E2">
        <w:rPr>
          <w:rFonts w:ascii="Times New Roman" w:cs="Times New Roman" w:eastAsia="Calibri" w:hAnsi="Times New Roman"/>
          <w:sz w:val="30"/>
          <w:szCs w:val="30"/>
        </w:rPr>
        <w:t>Документы и (или) сведения</w:t>
      </w:r>
      <w:r w:rsidR="00887E3D" w:rsidRPr="006769E2">
        <w:rPr>
          <w:rFonts w:ascii="Times New Roman" w:cs="Times New Roman" w:eastAsia="Calibri" w:hAnsi="Times New Roman"/>
          <w:sz w:val="30"/>
          <w:szCs w:val="30"/>
        </w:rPr>
        <w:t xml:space="preserve"> (информация)</w:t>
      </w:r>
      <w:r w:rsidRPr="006769E2">
        <w:rPr>
          <w:rFonts w:ascii="Times New Roman" w:cs="Times New Roman" w:eastAsia="Calibri" w:hAnsi="Times New Roman"/>
          <w:sz w:val="30"/>
          <w:szCs w:val="30"/>
        </w:rPr>
        <w:t>, указанные в подпун</w:t>
      </w:r>
      <w:r w:rsidRPr="006769E2">
        <w:rPr>
          <w:rFonts w:ascii="Times New Roman" w:cs="Times New Roman" w:eastAsia="Calibri" w:hAnsi="Times New Roman"/>
          <w:sz w:val="30"/>
          <w:szCs w:val="30"/>
        </w:rPr>
        <w:t>к</w:t>
      </w:r>
      <w:r w:rsidRPr="006769E2">
        <w:rPr>
          <w:rFonts w:ascii="Times New Roman" w:cs="Times New Roman" w:eastAsia="Calibri" w:hAnsi="Times New Roman"/>
          <w:sz w:val="30"/>
          <w:szCs w:val="30"/>
        </w:rPr>
        <w:t>тах 1</w:t>
      </w:r>
      <w:r w:rsidR="00CA6AF3">
        <w:rPr>
          <w:rFonts w:ascii="Times New Roman" w:cs="Times New Roman" w:eastAsia="Calibri" w:hAnsi="Times New Roman"/>
          <w:sz w:val="30"/>
          <w:szCs w:val="30"/>
        </w:rPr>
        <w:t>–</w:t>
      </w:r>
      <w:r w:rsidRPr="006769E2">
        <w:rPr>
          <w:rFonts w:ascii="Times New Roman" w:cs="Times New Roman" w:eastAsia="Calibri" w:hAnsi="Times New Roman"/>
          <w:sz w:val="30"/>
          <w:szCs w:val="30"/>
        </w:rPr>
        <w:t xml:space="preserve">5 настоящего пункта, приобщаются к </w:t>
      </w:r>
      <w:r w:rsidR="0051686C" w:rsidRPr="006769E2">
        <w:rPr>
          <w:rFonts w:ascii="Times New Roman" w:cs="Times New Roman" w:eastAsia="Calibri" w:hAnsi="Times New Roman"/>
          <w:sz w:val="30"/>
          <w:szCs w:val="30"/>
        </w:rPr>
        <w:t>заявке участника конкурса</w:t>
      </w:r>
      <w:r w:rsidR="00DC1214" w:rsidRPr="006769E2">
        <w:rPr>
          <w:rFonts w:ascii="Times New Roman" w:cs="Times New Roman" w:eastAsia="Calibri" w:hAnsi="Times New Roman"/>
          <w:sz w:val="30"/>
          <w:szCs w:val="30"/>
        </w:rPr>
        <w:t>.</w:t>
      </w:r>
      <w:r w:rsidR="001958DB" w:rsidRPr="006769E2">
        <w:rPr>
          <w:rFonts w:ascii="Times New Roman" w:cs="Times New Roman" w:eastAsia="Calibri" w:hAnsi="Times New Roman"/>
          <w:sz w:val="30"/>
          <w:szCs w:val="30"/>
        </w:rPr>
        <w:t xml:space="preserve"> </w:t>
      </w:r>
    </w:p>
    <w:p w:rsidP="00CF1D97" w:rsidR="007417F9" w:rsidRDefault="005513E8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bookmarkStart w:id="2" w:name="P120"/>
      <w:bookmarkStart w:id="3" w:name="P124"/>
      <w:bookmarkEnd w:id="2"/>
      <w:bookmarkEnd w:id="3"/>
      <w:r w:rsidRPr="006769E2">
        <w:rPr>
          <w:rFonts w:ascii="Times New Roman" w:cs="Times New Roman" w:hAnsi="Times New Roman"/>
          <w:sz w:val="30"/>
          <w:szCs w:val="30"/>
        </w:rPr>
        <w:t>2</w:t>
      </w:r>
      <w:r w:rsidR="004343EC" w:rsidRPr="006769E2">
        <w:rPr>
          <w:rFonts w:ascii="Times New Roman" w:cs="Times New Roman" w:hAnsi="Times New Roman"/>
          <w:sz w:val="30"/>
          <w:szCs w:val="30"/>
        </w:rPr>
        <w:t>1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="007417F9" w:rsidRPr="006769E2">
        <w:rPr>
          <w:rFonts w:ascii="Times New Roman" w:cs="Times New Roman" w:hAnsi="Times New Roman"/>
          <w:sz w:val="30"/>
          <w:szCs w:val="30"/>
        </w:rPr>
        <w:t xml:space="preserve">Для участия в конкурсном отборе </w:t>
      </w:r>
      <w:r w:rsidR="0051686C" w:rsidRPr="006769E2">
        <w:rPr>
          <w:rFonts w:ascii="Times New Roman" w:cs="Times New Roman" w:hAnsi="Times New Roman"/>
          <w:sz w:val="30"/>
          <w:szCs w:val="30"/>
        </w:rPr>
        <w:t>участник конкурса</w:t>
      </w:r>
      <w:r w:rsidR="007417F9" w:rsidRPr="006769E2">
        <w:rPr>
          <w:rFonts w:ascii="Times New Roman" w:cs="Times New Roman" w:hAnsi="Times New Roman"/>
          <w:sz w:val="30"/>
          <w:szCs w:val="30"/>
        </w:rPr>
        <w:t xml:space="preserve"> формир</w:t>
      </w:r>
      <w:r w:rsidR="007417F9" w:rsidRPr="006769E2">
        <w:rPr>
          <w:rFonts w:ascii="Times New Roman" w:cs="Times New Roman" w:hAnsi="Times New Roman"/>
          <w:sz w:val="30"/>
          <w:szCs w:val="30"/>
        </w:rPr>
        <w:t>у</w:t>
      </w:r>
      <w:r w:rsidR="007417F9" w:rsidRPr="006769E2">
        <w:rPr>
          <w:rFonts w:ascii="Times New Roman" w:cs="Times New Roman" w:hAnsi="Times New Roman"/>
          <w:sz w:val="30"/>
          <w:szCs w:val="30"/>
        </w:rPr>
        <w:t xml:space="preserve">ет </w:t>
      </w:r>
      <w:r w:rsidRPr="006769E2">
        <w:rPr>
          <w:rFonts w:ascii="Times New Roman" w:cs="Times New Roman" w:hAnsi="Times New Roman"/>
          <w:sz w:val="30"/>
          <w:szCs w:val="30"/>
        </w:rPr>
        <w:t xml:space="preserve">заявку </w:t>
      </w:r>
      <w:r w:rsidR="007417F9" w:rsidRPr="006769E2">
        <w:rPr>
          <w:rFonts w:ascii="Times New Roman" w:cs="Times New Roman" w:hAnsi="Times New Roman"/>
          <w:sz w:val="30"/>
          <w:szCs w:val="30"/>
        </w:rPr>
        <w:t xml:space="preserve">посредством заполнения соответствующих экранных форм веб-интерфейса </w:t>
      </w:r>
      <w:r w:rsidR="00FD4BEA" w:rsidRPr="006769E2">
        <w:rPr>
          <w:rFonts w:ascii="Times New Roman" w:cs="Times New Roman" w:hAnsi="Times New Roman"/>
          <w:sz w:val="30"/>
          <w:szCs w:val="30"/>
        </w:rPr>
        <w:t xml:space="preserve">ГИИС </w:t>
      </w:r>
      <w:r w:rsidR="007417F9" w:rsidRPr="006769E2">
        <w:rPr>
          <w:rFonts w:ascii="Times New Roman" w:cs="Times New Roman" w:hAnsi="Times New Roman"/>
          <w:sz w:val="30"/>
          <w:szCs w:val="30"/>
        </w:rPr>
        <w:t xml:space="preserve">«Электронный бюджет» и предоставления </w:t>
      </w:r>
      <w:r w:rsidR="00CA6AF3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7417F9" w:rsidRPr="006769E2">
        <w:rPr>
          <w:rFonts w:ascii="Times New Roman" w:cs="Times New Roman" w:hAnsi="Times New Roman"/>
          <w:sz w:val="30"/>
          <w:szCs w:val="30"/>
        </w:rPr>
        <w:t xml:space="preserve">в </w:t>
      </w:r>
      <w:r w:rsidR="00503642" w:rsidRPr="006769E2">
        <w:rPr>
          <w:rFonts w:ascii="Times New Roman" w:cs="Times New Roman" w:hAnsi="Times New Roman"/>
          <w:sz w:val="30"/>
          <w:szCs w:val="30"/>
        </w:rPr>
        <w:t xml:space="preserve">ГИИС </w:t>
      </w:r>
      <w:r w:rsidR="007417F9" w:rsidRPr="006769E2">
        <w:rPr>
          <w:rFonts w:ascii="Times New Roman" w:cs="Times New Roman" w:hAnsi="Times New Roman"/>
          <w:sz w:val="30"/>
          <w:szCs w:val="30"/>
        </w:rPr>
        <w:t>«Электронный бюджет» электронных копий документов (док</w:t>
      </w:r>
      <w:r w:rsidR="007417F9" w:rsidRPr="006769E2">
        <w:rPr>
          <w:rFonts w:ascii="Times New Roman" w:cs="Times New Roman" w:hAnsi="Times New Roman"/>
          <w:sz w:val="30"/>
          <w:szCs w:val="30"/>
        </w:rPr>
        <w:t>у</w:t>
      </w:r>
      <w:r w:rsidR="007417F9" w:rsidRPr="006769E2">
        <w:rPr>
          <w:rFonts w:ascii="Times New Roman" w:cs="Times New Roman" w:hAnsi="Times New Roman"/>
          <w:sz w:val="30"/>
          <w:szCs w:val="30"/>
        </w:rPr>
        <w:t>ментов на бумажном носителе, преобразованных в электронную форму путем сканирования).</w:t>
      </w:r>
    </w:p>
    <w:p w:rsidP="00CF1D97" w:rsidR="007417F9" w:rsidRDefault="0051686C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Заявка</w:t>
      </w:r>
      <w:r w:rsidR="007417F9" w:rsidRPr="006769E2">
        <w:rPr>
          <w:rFonts w:ascii="Times New Roman" w:cs="Times New Roman" w:hAnsi="Times New Roman"/>
          <w:sz w:val="30"/>
          <w:szCs w:val="30"/>
        </w:rPr>
        <w:t xml:space="preserve"> включает: </w:t>
      </w:r>
    </w:p>
    <w:p w:rsidP="00CF1D97" w:rsidR="00D62868" w:rsidRDefault="00D62868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1) </w:t>
      </w:r>
      <w:r w:rsidR="0051686C" w:rsidRPr="006769E2">
        <w:rPr>
          <w:rFonts w:ascii="Times New Roman" w:cs="Times New Roman" w:hAnsi="Times New Roman"/>
          <w:sz w:val="30"/>
          <w:szCs w:val="30"/>
        </w:rPr>
        <w:t xml:space="preserve">заявление </w:t>
      </w:r>
      <w:r w:rsidR="00682FD8">
        <w:rPr>
          <w:rFonts w:ascii="Times New Roman" w:cs="Times New Roman" w:hAnsi="Times New Roman"/>
          <w:sz w:val="30"/>
          <w:szCs w:val="30"/>
        </w:rPr>
        <w:t>на участие в конкурсе</w:t>
      </w:r>
      <w:r w:rsidR="007417F9" w:rsidRPr="006769E2">
        <w:rPr>
          <w:rFonts w:ascii="Times New Roman" w:cs="Times New Roman" w:hAnsi="Times New Roman"/>
          <w:sz w:val="30"/>
          <w:szCs w:val="30"/>
        </w:rPr>
        <w:t>, содержащ</w:t>
      </w:r>
      <w:r w:rsidR="0051686C" w:rsidRPr="006769E2">
        <w:rPr>
          <w:rFonts w:ascii="Times New Roman" w:cs="Times New Roman" w:hAnsi="Times New Roman"/>
          <w:sz w:val="30"/>
          <w:szCs w:val="30"/>
        </w:rPr>
        <w:t>ее</w:t>
      </w:r>
      <w:r w:rsidRPr="006769E2">
        <w:rPr>
          <w:rFonts w:ascii="Times New Roman" w:cs="Times New Roman" w:hAnsi="Times New Roman"/>
          <w:sz w:val="30"/>
          <w:szCs w:val="30"/>
        </w:rPr>
        <w:t xml:space="preserve"> описание соц</w:t>
      </w:r>
      <w:r w:rsidRPr="006769E2">
        <w:rPr>
          <w:rFonts w:ascii="Times New Roman" w:cs="Times New Roman" w:hAnsi="Times New Roman"/>
          <w:sz w:val="30"/>
          <w:szCs w:val="30"/>
        </w:rPr>
        <w:t>и</w:t>
      </w:r>
      <w:r w:rsidRPr="006769E2">
        <w:rPr>
          <w:rFonts w:ascii="Times New Roman" w:cs="Times New Roman" w:hAnsi="Times New Roman"/>
          <w:sz w:val="30"/>
          <w:szCs w:val="30"/>
        </w:rPr>
        <w:t>ального проекта, установленной формы на бумажном носителе сог</w:t>
      </w:r>
      <w:r w:rsidR="007417F9" w:rsidRPr="006769E2">
        <w:rPr>
          <w:rFonts w:ascii="Times New Roman" w:cs="Times New Roman" w:hAnsi="Times New Roman"/>
          <w:sz w:val="30"/>
          <w:szCs w:val="30"/>
        </w:rPr>
        <w:t xml:space="preserve">ласно приложению </w:t>
      </w:r>
      <w:r w:rsidR="005513E8" w:rsidRPr="006769E2">
        <w:rPr>
          <w:rFonts w:ascii="Times New Roman" w:cs="Times New Roman" w:hAnsi="Times New Roman"/>
          <w:sz w:val="30"/>
          <w:szCs w:val="30"/>
        </w:rPr>
        <w:t>1</w:t>
      </w:r>
      <w:r w:rsidRPr="006769E2">
        <w:rPr>
          <w:rFonts w:ascii="Times New Roman" w:cs="Times New Roman" w:hAnsi="Times New Roman"/>
          <w:sz w:val="30"/>
          <w:szCs w:val="30"/>
        </w:rPr>
        <w:t xml:space="preserve"> к настоящему Положению</w:t>
      </w:r>
      <w:r w:rsidR="0051686C" w:rsidRPr="006769E2">
        <w:rPr>
          <w:rFonts w:ascii="Times New Roman" w:cs="Times New Roman" w:hAnsi="Times New Roman"/>
          <w:sz w:val="30"/>
          <w:szCs w:val="30"/>
        </w:rPr>
        <w:t xml:space="preserve"> (далее – заявление)</w:t>
      </w:r>
      <w:r w:rsidRPr="006769E2">
        <w:rPr>
          <w:rFonts w:ascii="Times New Roman" w:cs="Times New Roman" w:hAnsi="Times New Roman"/>
          <w:sz w:val="30"/>
          <w:szCs w:val="30"/>
        </w:rPr>
        <w:t>.</w:t>
      </w:r>
    </w:p>
    <w:p w:rsidP="00CF1D97" w:rsidR="00D62868" w:rsidRDefault="0051686C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Заявление</w:t>
      </w:r>
      <w:r w:rsidR="00D62868" w:rsidRPr="006769E2">
        <w:rPr>
          <w:rFonts w:ascii="Times New Roman" w:cs="Times New Roman" w:hAnsi="Times New Roman"/>
          <w:sz w:val="30"/>
          <w:szCs w:val="30"/>
        </w:rPr>
        <w:t xml:space="preserve"> должн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="00D62868" w:rsidRPr="006769E2">
        <w:rPr>
          <w:rFonts w:ascii="Times New Roman" w:cs="Times New Roman" w:hAnsi="Times New Roman"/>
          <w:sz w:val="30"/>
          <w:szCs w:val="30"/>
        </w:rPr>
        <w:t xml:space="preserve"> содержать согласие на публикацию (размещ</w:t>
      </w:r>
      <w:r w:rsidR="00D62868" w:rsidRPr="006769E2">
        <w:rPr>
          <w:rFonts w:ascii="Times New Roman" w:cs="Times New Roman" w:hAnsi="Times New Roman"/>
          <w:sz w:val="30"/>
          <w:szCs w:val="30"/>
        </w:rPr>
        <w:t>е</w:t>
      </w:r>
      <w:r w:rsidR="00D62868" w:rsidRPr="006769E2">
        <w:rPr>
          <w:rFonts w:ascii="Times New Roman" w:cs="Times New Roman" w:hAnsi="Times New Roman"/>
          <w:sz w:val="30"/>
          <w:szCs w:val="30"/>
        </w:rPr>
        <w:t xml:space="preserve">ние) в информационно-телекоммуникационной сети Интернет, едином портале и на официальном сайте </w:t>
      </w:r>
      <w:r w:rsidR="004D5B91" w:rsidRPr="006769E2">
        <w:rPr>
          <w:rFonts w:ascii="Times New Roman" w:cs="Times New Roman" w:hAnsi="Times New Roman"/>
          <w:sz w:val="30"/>
          <w:szCs w:val="30"/>
        </w:rPr>
        <w:t>информации о</w:t>
      </w:r>
      <w:r w:rsidRPr="006769E2">
        <w:rPr>
          <w:rFonts w:ascii="Times New Roman" w:cs="Times New Roman" w:hAnsi="Times New Roman"/>
          <w:sz w:val="30"/>
          <w:szCs w:val="30"/>
        </w:rPr>
        <w:t>б участнике конкурса</w:t>
      </w:r>
      <w:r w:rsidR="00D62868" w:rsidRPr="006769E2">
        <w:rPr>
          <w:rFonts w:ascii="Times New Roman" w:cs="Times New Roman" w:hAnsi="Times New Roman"/>
          <w:sz w:val="30"/>
          <w:szCs w:val="30"/>
        </w:rPr>
        <w:t xml:space="preserve">, </w:t>
      </w:r>
      <w:r w:rsidR="00CA6AF3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D62868" w:rsidRPr="006769E2">
        <w:rPr>
          <w:rFonts w:ascii="Times New Roman" w:cs="Times New Roman" w:hAnsi="Times New Roman"/>
          <w:sz w:val="30"/>
          <w:szCs w:val="30"/>
        </w:rPr>
        <w:t>о подаваемой</w:t>
      </w:r>
      <w:r w:rsidR="004D5B91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Pr="006769E2">
        <w:rPr>
          <w:rFonts w:ascii="Times New Roman" w:cs="Times New Roman" w:hAnsi="Times New Roman"/>
          <w:sz w:val="30"/>
          <w:szCs w:val="30"/>
        </w:rPr>
        <w:t>участником конкурса заявке, иной информации об учас</w:t>
      </w:r>
      <w:r w:rsidRPr="006769E2">
        <w:rPr>
          <w:rFonts w:ascii="Times New Roman" w:cs="Times New Roman" w:hAnsi="Times New Roman"/>
          <w:sz w:val="30"/>
          <w:szCs w:val="30"/>
        </w:rPr>
        <w:t>т</w:t>
      </w:r>
      <w:r w:rsidRPr="006769E2">
        <w:rPr>
          <w:rFonts w:ascii="Times New Roman" w:cs="Times New Roman" w:hAnsi="Times New Roman"/>
          <w:sz w:val="30"/>
          <w:szCs w:val="30"/>
        </w:rPr>
        <w:t>нике конкурса</w:t>
      </w:r>
      <w:r w:rsidR="0023056E" w:rsidRPr="006769E2">
        <w:rPr>
          <w:rFonts w:ascii="Times New Roman" w:cs="Times New Roman" w:hAnsi="Times New Roman"/>
          <w:sz w:val="30"/>
          <w:szCs w:val="30"/>
        </w:rPr>
        <w:t>, связанной с конкурсным отбором</w:t>
      </w:r>
      <w:r w:rsidR="00682FD8">
        <w:rPr>
          <w:rFonts w:ascii="Times New Roman" w:cs="Times New Roman" w:hAnsi="Times New Roman"/>
          <w:sz w:val="30"/>
          <w:szCs w:val="30"/>
        </w:rPr>
        <w:t>.</w:t>
      </w:r>
    </w:p>
    <w:p w:rsidP="00E6226C" w:rsidR="00E6226C" w:rsidRDefault="00E6226C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Заяв</w:t>
      </w:r>
      <w:r w:rsidR="0051686C" w:rsidRPr="006769E2">
        <w:rPr>
          <w:rFonts w:ascii="Times New Roman" w:cs="Times New Roman" w:hAnsi="Times New Roman"/>
          <w:sz w:val="30"/>
          <w:szCs w:val="30"/>
        </w:rPr>
        <w:t>ление</w:t>
      </w:r>
      <w:r w:rsidRPr="006769E2">
        <w:rPr>
          <w:rFonts w:ascii="Times New Roman" w:cs="Times New Roman" w:hAnsi="Times New Roman"/>
          <w:sz w:val="30"/>
          <w:szCs w:val="30"/>
        </w:rPr>
        <w:t xml:space="preserve"> подписывается усиленной квалифицированной эле</w:t>
      </w:r>
      <w:r w:rsidRPr="006769E2">
        <w:rPr>
          <w:rFonts w:ascii="Times New Roman" w:cs="Times New Roman" w:hAnsi="Times New Roman"/>
          <w:sz w:val="30"/>
          <w:szCs w:val="30"/>
        </w:rPr>
        <w:t>к</w:t>
      </w:r>
      <w:r w:rsidRPr="006769E2">
        <w:rPr>
          <w:rFonts w:ascii="Times New Roman" w:cs="Times New Roman" w:hAnsi="Times New Roman"/>
          <w:sz w:val="30"/>
          <w:szCs w:val="30"/>
        </w:rPr>
        <w:t xml:space="preserve">тронной подписью руководителя СОНКО или уполномоченного </w:t>
      </w:r>
      <w:r w:rsidR="00CA6AF3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6769E2">
        <w:rPr>
          <w:rFonts w:ascii="Times New Roman" w:cs="Times New Roman" w:hAnsi="Times New Roman"/>
          <w:sz w:val="30"/>
          <w:szCs w:val="30"/>
        </w:rPr>
        <w:t>им лица</w:t>
      </w:r>
      <w:r w:rsidR="00682FD8">
        <w:rPr>
          <w:rFonts w:ascii="Times New Roman" w:cs="Times New Roman" w:hAnsi="Times New Roman"/>
          <w:sz w:val="30"/>
          <w:szCs w:val="30"/>
        </w:rPr>
        <w:t>;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</w:p>
    <w:p w:rsidP="00CF1D97" w:rsidR="006A1D25" w:rsidRDefault="006A1D25" w:rsidRPr="006769E2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2) копию документа, подтверждающего полномочия лица на ос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ществление действий от имени участника конкурса;</w:t>
      </w:r>
    </w:p>
    <w:p w:rsidP="00CF1D97" w:rsidR="00D62868" w:rsidRDefault="006A1D25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3</w:t>
      </w:r>
      <w:r w:rsidR="00D62868" w:rsidRPr="006769E2">
        <w:rPr>
          <w:rFonts w:ascii="Times New Roman" w:cs="Times New Roman" w:hAnsi="Times New Roman"/>
          <w:sz w:val="30"/>
          <w:szCs w:val="30"/>
        </w:rPr>
        <w:t>) копии учредительных документов;</w:t>
      </w:r>
    </w:p>
    <w:p w:rsidP="00CF1D97" w:rsidR="00D62868" w:rsidRDefault="006A1D25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4</w:t>
      </w:r>
      <w:r w:rsidR="00D62868" w:rsidRPr="006769E2">
        <w:rPr>
          <w:rFonts w:ascii="Times New Roman" w:cs="Times New Roman" w:hAnsi="Times New Roman"/>
          <w:sz w:val="30"/>
          <w:szCs w:val="30"/>
        </w:rPr>
        <w:t xml:space="preserve">) справку о наличии банковского счета, выданную не ранее чем </w:t>
      </w:r>
      <w:r w:rsidR="00CA6AF3">
        <w:rPr>
          <w:rFonts w:ascii="Times New Roman" w:cs="Times New Roman" w:hAnsi="Times New Roman"/>
          <w:sz w:val="30"/>
          <w:szCs w:val="30"/>
        </w:rPr>
        <w:t xml:space="preserve">       </w:t>
      </w:r>
      <w:r w:rsidR="00C3159E" w:rsidRPr="006769E2">
        <w:rPr>
          <w:rFonts w:ascii="Times New Roman" w:cs="Times New Roman" w:hAnsi="Times New Roman"/>
          <w:sz w:val="30"/>
          <w:szCs w:val="30"/>
        </w:rPr>
        <w:t xml:space="preserve">за 30 дней до даты подачи </w:t>
      </w:r>
      <w:r w:rsidR="0051686C" w:rsidRPr="006769E2">
        <w:rPr>
          <w:rFonts w:ascii="Times New Roman" w:cs="Times New Roman" w:hAnsi="Times New Roman"/>
          <w:sz w:val="30"/>
          <w:szCs w:val="30"/>
        </w:rPr>
        <w:t>заявки</w:t>
      </w:r>
      <w:r w:rsidR="00D62868" w:rsidRPr="006769E2">
        <w:rPr>
          <w:rFonts w:ascii="Times New Roman" w:cs="Times New Roman" w:hAnsi="Times New Roman"/>
          <w:sz w:val="30"/>
          <w:szCs w:val="30"/>
        </w:rPr>
        <w:t>;</w:t>
      </w:r>
    </w:p>
    <w:p w:rsidP="00CA6AF3" w:rsidR="00D62868" w:rsidRDefault="006A1D25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lastRenderedPageBreak/>
        <w:t>5</w:t>
      </w:r>
      <w:r w:rsidR="00D62868" w:rsidRPr="006769E2">
        <w:rPr>
          <w:rFonts w:ascii="Times New Roman" w:cs="Times New Roman" w:hAnsi="Times New Roman"/>
          <w:sz w:val="30"/>
          <w:szCs w:val="30"/>
        </w:rPr>
        <w:t>) справку о состоянии счета, наличии ограничений на распоряж</w:t>
      </w:r>
      <w:r w:rsidR="00D62868" w:rsidRPr="006769E2">
        <w:rPr>
          <w:rFonts w:ascii="Times New Roman" w:cs="Times New Roman" w:hAnsi="Times New Roman"/>
          <w:sz w:val="30"/>
          <w:szCs w:val="30"/>
        </w:rPr>
        <w:t>е</w:t>
      </w:r>
      <w:r w:rsidR="00D62868" w:rsidRPr="006769E2">
        <w:rPr>
          <w:rFonts w:ascii="Times New Roman" w:cs="Times New Roman" w:hAnsi="Times New Roman"/>
          <w:sz w:val="30"/>
          <w:szCs w:val="30"/>
        </w:rPr>
        <w:t>ние денежными средствами, находящимися на банковском счете, в</w:t>
      </w:r>
      <w:r w:rsidR="00D62868" w:rsidRPr="006769E2">
        <w:rPr>
          <w:rFonts w:ascii="Times New Roman" w:cs="Times New Roman" w:hAnsi="Times New Roman"/>
          <w:sz w:val="30"/>
          <w:szCs w:val="30"/>
        </w:rPr>
        <w:t>ы</w:t>
      </w:r>
      <w:r w:rsidR="00D62868" w:rsidRPr="006769E2">
        <w:rPr>
          <w:rFonts w:ascii="Times New Roman" w:cs="Times New Roman" w:hAnsi="Times New Roman"/>
          <w:sz w:val="30"/>
          <w:szCs w:val="30"/>
        </w:rPr>
        <w:t>данную не ранее чем за 30 дней до даты подачи</w:t>
      </w:r>
      <w:r w:rsidR="00C3159E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51686C" w:rsidRPr="006769E2">
        <w:rPr>
          <w:rFonts w:ascii="Times New Roman" w:cs="Times New Roman" w:hAnsi="Times New Roman"/>
          <w:sz w:val="30"/>
          <w:szCs w:val="30"/>
        </w:rPr>
        <w:t>заявки</w:t>
      </w:r>
      <w:r w:rsidR="00D62868" w:rsidRPr="006769E2">
        <w:rPr>
          <w:rFonts w:ascii="Times New Roman" w:cs="Times New Roman" w:hAnsi="Times New Roman"/>
          <w:sz w:val="30"/>
          <w:szCs w:val="30"/>
        </w:rPr>
        <w:t>;</w:t>
      </w:r>
    </w:p>
    <w:p w:rsidP="00CA6AF3" w:rsidR="002F4907" w:rsidRDefault="0051686C" w:rsidRPr="006769E2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копии документов, подтверждающих наличие либо приобрет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ние</w:t>
      </w:r>
      <w:r w:rsidR="004B2B5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(намерение приобретения)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материально-технических ресурсов </w:t>
      </w:r>
      <w:r w:rsidR="00CA6AF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 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 оснащения</w:t>
      </w:r>
      <w:r w:rsidR="00174CE3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(средств реабилитации, вспомогательных технических средств, собственного или привлеченного помещения для </w:t>
      </w:r>
      <w:r w:rsidR="00267802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проведения мероприятий проекта</w:t>
      </w:r>
      <w:r w:rsidR="00174CE3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</w:t>
      </w:r>
      <w:r w:rsidR="00267802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наличие транспортных средств, </w:t>
      </w:r>
      <w:r w:rsidR="00174CE3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оргтехники</w:t>
      </w:r>
      <w:r w:rsidR="0026792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н</w:t>
      </w:r>
      <w:r w:rsidR="0026792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26792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обходимой </w:t>
      </w:r>
      <w:r w:rsidR="00174CE3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для подготовки отчетов</w:t>
      </w:r>
      <w:r w:rsidR="00267802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иного необходимого оборудования</w:t>
      </w:r>
      <w:r w:rsidR="00174CE3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)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(при наличии), необходимых для реализации социальных проектов (к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пии договоров купли-продажи, аренды, передачи в безвозмездное пол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ь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зование, копии гарантийных писем, писем поддержки, документов, по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тверждающих нефинансовые</w:t>
      </w:r>
      <w:proofErr w:type="gramEnd"/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активы и пр. </w:t>
      </w:r>
      <w:proofErr w:type="gramStart"/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Информация о нефинансовых активах, числящихся на балансе и на </w:t>
      </w:r>
      <w:proofErr w:type="spellStart"/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забалансе</w:t>
      </w:r>
      <w:proofErr w:type="spellEnd"/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подтверждается вед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мостями остатков основных средств, нематериальных активов, непрои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водственных активов, материальных запасов на дату </w:t>
      </w:r>
      <w:r w:rsidR="00A32D9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подачи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заявки</w:t>
      </w:r>
      <w:r w:rsidR="00A32D9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)</w:t>
      </w:r>
      <w:r w:rsidR="00A70813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  <w:proofErr w:type="gramEnd"/>
    </w:p>
    <w:p w:rsidP="00CA6AF3" w:rsidR="002F4907" w:rsidRDefault="0051686C" w:rsidRPr="006769E2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копии документов, подтверждающих наличие кадровых ресу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сов (при наличии) (копии штатного расписания, договоров на оказание услуг, сертификатов, удостоверений и иных документов, позволяющих определить опыт </w:t>
      </w:r>
      <w:r w:rsidR="006005F5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специалистов, 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сотрудников, в том числе привлеченных (в том числе </w:t>
      </w:r>
      <w:r w:rsidR="001958DB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добровольцев, 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волонтеров)</w:t>
      </w:r>
      <w:r w:rsidR="004B2B5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174CE3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рамках реализации социал</w:t>
      </w:r>
      <w:r w:rsidR="00174CE3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ь</w:t>
      </w:r>
      <w:r w:rsidR="00174CE3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ного проекта</w:t>
      </w:r>
      <w:r w:rsidR="002F490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зая</w:t>
      </w:r>
      <w:r w:rsidR="00A70813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вленного на участие в конкурсе)</w:t>
      </w:r>
      <w:r w:rsidR="00682FD8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CA6AF3" w:rsidR="002F4907" w:rsidRDefault="002F4907" w:rsidRPr="006769E2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случае непредставления документального подтверждения нал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чия материально-технических ресурсов и оснащения, кадровых ресу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сов, необходимых для реализации социальных проектов (либо в случ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ях, если при реализации социальных проектов материально-технические ресурсы и оснащение, кадровые ресурсы не требуются), </w:t>
      </w:r>
      <w:r w:rsidR="0051686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</w:t>
      </w:r>
      <w:r w:rsidR="0051686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51686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курса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обязан представить в составе </w:t>
      </w:r>
      <w:r w:rsidR="0051686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заявки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письменное пояснение</w:t>
      </w:r>
      <w:r w:rsidR="00CA6AF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причинах непредставления;</w:t>
      </w:r>
    </w:p>
    <w:p w:rsidP="00CA6AF3" w:rsidR="006A1D25" w:rsidRDefault="0051686C" w:rsidRPr="006769E2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="006A1D25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копии документов (документы), подтверждающие наличие партнеров, инвесторов  в рамках реализации социального проекта (при наличии) (письма поддержки, иные документы</w:t>
      </w:r>
      <w:r w:rsidR="00682FD8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="006A1D25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позволяющие опред</w:t>
      </w:r>
      <w:r w:rsidR="006A1D25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6A1D25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лить вклад партнера в социальный проект).</w:t>
      </w:r>
    </w:p>
    <w:p w:rsidP="00CA6AF3" w:rsidR="00D62868" w:rsidRDefault="0051686C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Участник конкурса</w:t>
      </w:r>
      <w:r w:rsidR="00D62868" w:rsidRPr="006769E2">
        <w:rPr>
          <w:rFonts w:ascii="Times New Roman" w:cs="Times New Roman" w:hAnsi="Times New Roman"/>
          <w:sz w:val="30"/>
          <w:szCs w:val="30"/>
        </w:rPr>
        <w:t xml:space="preserve"> несет ответственность за достоверность и</w:t>
      </w:r>
      <w:r w:rsidR="00D62868" w:rsidRPr="006769E2">
        <w:rPr>
          <w:rFonts w:ascii="Times New Roman" w:cs="Times New Roman" w:hAnsi="Times New Roman"/>
          <w:sz w:val="30"/>
          <w:szCs w:val="30"/>
        </w:rPr>
        <w:t>н</w:t>
      </w:r>
      <w:r w:rsidR="00D62868" w:rsidRPr="006769E2">
        <w:rPr>
          <w:rFonts w:ascii="Times New Roman" w:cs="Times New Roman" w:hAnsi="Times New Roman"/>
          <w:sz w:val="30"/>
          <w:szCs w:val="30"/>
        </w:rPr>
        <w:t>ф</w:t>
      </w:r>
      <w:r w:rsidR="00B461F2" w:rsidRPr="006769E2">
        <w:rPr>
          <w:rFonts w:ascii="Times New Roman" w:cs="Times New Roman" w:hAnsi="Times New Roman"/>
          <w:sz w:val="30"/>
          <w:szCs w:val="30"/>
        </w:rPr>
        <w:t xml:space="preserve">ормации, представленной в </w:t>
      </w:r>
      <w:r w:rsidRPr="006769E2">
        <w:rPr>
          <w:rFonts w:ascii="Times New Roman" w:cs="Times New Roman" w:hAnsi="Times New Roman"/>
          <w:sz w:val="30"/>
          <w:szCs w:val="30"/>
        </w:rPr>
        <w:t>заявке</w:t>
      </w:r>
      <w:r w:rsidR="00D62868" w:rsidRPr="006769E2">
        <w:rPr>
          <w:rFonts w:ascii="Times New Roman" w:cs="Times New Roman" w:hAnsi="Times New Roman"/>
          <w:sz w:val="30"/>
          <w:szCs w:val="30"/>
        </w:rPr>
        <w:t>.</w:t>
      </w:r>
    </w:p>
    <w:p w:rsidP="00CA6AF3" w:rsidR="00D77B92" w:rsidRDefault="004F50CB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Кроме документов, указанных в настоящем пункте, </w:t>
      </w:r>
      <w:r w:rsidR="0051686C" w:rsidRPr="006769E2">
        <w:rPr>
          <w:rFonts w:ascii="Times New Roman" w:cs="Times New Roman" w:hAnsi="Times New Roman"/>
          <w:sz w:val="30"/>
          <w:szCs w:val="30"/>
        </w:rPr>
        <w:t>участник ко</w:t>
      </w:r>
      <w:r w:rsidR="0051686C" w:rsidRPr="006769E2">
        <w:rPr>
          <w:rFonts w:ascii="Times New Roman" w:cs="Times New Roman" w:hAnsi="Times New Roman"/>
          <w:sz w:val="30"/>
          <w:szCs w:val="30"/>
        </w:rPr>
        <w:t>н</w:t>
      </w:r>
      <w:r w:rsidR="0051686C" w:rsidRPr="006769E2">
        <w:rPr>
          <w:rFonts w:ascii="Times New Roman" w:cs="Times New Roman" w:hAnsi="Times New Roman"/>
          <w:sz w:val="30"/>
          <w:szCs w:val="30"/>
        </w:rPr>
        <w:t>курса</w:t>
      </w:r>
      <w:r w:rsidRPr="006769E2">
        <w:rPr>
          <w:rFonts w:ascii="Times New Roman" w:cs="Times New Roman" w:hAnsi="Times New Roman"/>
          <w:sz w:val="30"/>
          <w:szCs w:val="30"/>
        </w:rPr>
        <w:t xml:space="preserve"> может представить дополнительные документы и материалы о д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>ятельности организации, в том числе информацию о ранее реализо</w:t>
      </w:r>
      <w:r w:rsidR="00D77B92" w:rsidRPr="006769E2">
        <w:rPr>
          <w:rFonts w:ascii="Times New Roman" w:cs="Times New Roman" w:hAnsi="Times New Roman"/>
          <w:sz w:val="30"/>
          <w:szCs w:val="30"/>
        </w:rPr>
        <w:t>ва</w:t>
      </w:r>
      <w:r w:rsidR="00D77B92" w:rsidRPr="006769E2">
        <w:rPr>
          <w:rFonts w:ascii="Times New Roman" w:cs="Times New Roman" w:hAnsi="Times New Roman"/>
          <w:sz w:val="30"/>
          <w:szCs w:val="30"/>
        </w:rPr>
        <w:t>н</w:t>
      </w:r>
      <w:r w:rsidR="00D77B92" w:rsidRPr="006769E2">
        <w:rPr>
          <w:rFonts w:ascii="Times New Roman" w:cs="Times New Roman" w:hAnsi="Times New Roman"/>
          <w:sz w:val="30"/>
          <w:szCs w:val="30"/>
        </w:rPr>
        <w:t>ных проектах и мероприятиях.</w:t>
      </w:r>
    </w:p>
    <w:p w:rsidP="00CA6AF3" w:rsidR="00382439" w:rsidRDefault="002F4907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2</w:t>
      </w:r>
      <w:r w:rsidR="004343EC" w:rsidRPr="006769E2">
        <w:rPr>
          <w:rFonts w:ascii="Times New Roman" w:cs="Times New Roman" w:hAnsi="Times New Roman"/>
          <w:sz w:val="30"/>
          <w:szCs w:val="30"/>
        </w:rPr>
        <w:t>2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. </w:t>
      </w:r>
      <w:bookmarkStart w:id="4" w:name="P137"/>
      <w:bookmarkEnd w:id="4"/>
      <w:r w:rsidR="00354894" w:rsidRPr="006769E2">
        <w:rPr>
          <w:rFonts w:ascii="Times New Roman" w:cs="Times New Roman" w:hAnsi="Times New Roman"/>
          <w:sz w:val="30"/>
          <w:szCs w:val="30"/>
        </w:rPr>
        <w:t>Количество заявок, подаваемых от одной СОНКО</w:t>
      </w:r>
      <w:r w:rsidR="00682FD8">
        <w:rPr>
          <w:rFonts w:ascii="Times New Roman" w:cs="Times New Roman" w:hAnsi="Times New Roman"/>
          <w:sz w:val="30"/>
          <w:szCs w:val="30"/>
        </w:rPr>
        <w:t>,</w:t>
      </w:r>
      <w:r w:rsidR="00354894" w:rsidRPr="006769E2">
        <w:rPr>
          <w:rFonts w:ascii="Times New Roman" w:cs="Times New Roman" w:hAnsi="Times New Roman"/>
          <w:sz w:val="30"/>
          <w:szCs w:val="30"/>
        </w:rPr>
        <w:t xml:space="preserve"> не </w:t>
      </w:r>
      <w:proofErr w:type="gramStart"/>
      <w:r w:rsidR="00354894" w:rsidRPr="006769E2">
        <w:rPr>
          <w:rFonts w:ascii="Times New Roman" w:cs="Times New Roman" w:hAnsi="Times New Roman"/>
          <w:sz w:val="30"/>
          <w:szCs w:val="30"/>
        </w:rPr>
        <w:t>ограни</w:t>
      </w:r>
      <w:r w:rsidR="00CA6AF3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354894" w:rsidRPr="006769E2">
        <w:rPr>
          <w:rFonts w:ascii="Times New Roman" w:cs="Times New Roman" w:hAnsi="Times New Roman"/>
          <w:sz w:val="30"/>
          <w:szCs w:val="30"/>
        </w:rPr>
        <w:t>чено</w:t>
      </w:r>
      <w:proofErr w:type="spellEnd"/>
      <w:proofErr w:type="gramEnd"/>
      <w:r w:rsidR="00BC2395" w:rsidRPr="006769E2">
        <w:rPr>
          <w:rFonts w:ascii="Times New Roman" w:cs="Times New Roman" w:hAnsi="Times New Roman"/>
          <w:sz w:val="30"/>
          <w:szCs w:val="30"/>
        </w:rPr>
        <w:t>.</w:t>
      </w:r>
    </w:p>
    <w:p w:rsidP="00CA6AF3" w:rsidR="00BC2395" w:rsidRDefault="002F4907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2</w:t>
      </w:r>
      <w:r w:rsidR="004343EC" w:rsidRPr="006769E2">
        <w:rPr>
          <w:rFonts w:ascii="Times New Roman" w:cs="Times New Roman" w:hAnsi="Times New Roman"/>
          <w:sz w:val="30"/>
          <w:szCs w:val="30"/>
        </w:rPr>
        <w:t>3</w:t>
      </w:r>
      <w:r w:rsidR="00BC2395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="0051686C" w:rsidRPr="006769E2">
        <w:rPr>
          <w:rFonts w:ascii="Times New Roman" w:cs="Times New Roman" w:hAnsi="Times New Roman"/>
          <w:sz w:val="30"/>
          <w:szCs w:val="30"/>
        </w:rPr>
        <w:t>Заявка</w:t>
      </w:r>
      <w:r w:rsidR="00BC2395" w:rsidRPr="006769E2">
        <w:rPr>
          <w:rFonts w:ascii="Times New Roman" w:cs="Times New Roman" w:hAnsi="Times New Roman"/>
          <w:sz w:val="30"/>
          <w:szCs w:val="30"/>
        </w:rPr>
        <w:t xml:space="preserve">, представленная </w:t>
      </w:r>
      <w:r w:rsidR="0051686C" w:rsidRPr="006769E2">
        <w:rPr>
          <w:rFonts w:ascii="Times New Roman" w:cs="Times New Roman" w:hAnsi="Times New Roman"/>
          <w:sz w:val="30"/>
          <w:szCs w:val="30"/>
        </w:rPr>
        <w:t>участником конкурса</w:t>
      </w:r>
      <w:r w:rsidR="00BC2395" w:rsidRPr="006769E2">
        <w:rPr>
          <w:rFonts w:ascii="Times New Roman" w:cs="Times New Roman" w:hAnsi="Times New Roman"/>
          <w:sz w:val="30"/>
          <w:szCs w:val="30"/>
        </w:rPr>
        <w:t>, должна соотве</w:t>
      </w:r>
      <w:r w:rsidR="00BC2395" w:rsidRPr="006769E2">
        <w:rPr>
          <w:rFonts w:ascii="Times New Roman" w:cs="Times New Roman" w:hAnsi="Times New Roman"/>
          <w:sz w:val="30"/>
          <w:szCs w:val="30"/>
        </w:rPr>
        <w:t>т</w:t>
      </w:r>
      <w:r w:rsidR="00BC2395" w:rsidRPr="006769E2">
        <w:rPr>
          <w:rFonts w:ascii="Times New Roman" w:cs="Times New Roman" w:hAnsi="Times New Roman"/>
          <w:sz w:val="30"/>
          <w:szCs w:val="30"/>
        </w:rPr>
        <w:t>ствовать следующим требованиям:</w:t>
      </w:r>
    </w:p>
    <w:p w:rsidP="00CA6AF3" w:rsidR="00BC2395" w:rsidRDefault="00AB0306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lastRenderedPageBreak/>
        <w:t xml:space="preserve">1) </w:t>
      </w:r>
      <w:proofErr w:type="gramStart"/>
      <w:r w:rsidRPr="006769E2">
        <w:rPr>
          <w:rFonts w:ascii="Times New Roman" w:cs="Times New Roman" w:hAnsi="Times New Roman"/>
          <w:sz w:val="30"/>
          <w:szCs w:val="30"/>
        </w:rPr>
        <w:t>выполнена</w:t>
      </w:r>
      <w:proofErr w:type="gramEnd"/>
      <w:r w:rsidR="00BC2395" w:rsidRPr="006769E2">
        <w:rPr>
          <w:rFonts w:ascii="Times New Roman" w:cs="Times New Roman" w:hAnsi="Times New Roman"/>
          <w:sz w:val="30"/>
          <w:szCs w:val="30"/>
        </w:rPr>
        <w:t xml:space="preserve"> с использованием технических средств, без подч</w:t>
      </w:r>
      <w:r w:rsidR="00BC2395" w:rsidRPr="006769E2">
        <w:rPr>
          <w:rFonts w:ascii="Times New Roman" w:cs="Times New Roman" w:hAnsi="Times New Roman"/>
          <w:sz w:val="30"/>
          <w:szCs w:val="30"/>
        </w:rPr>
        <w:t>и</w:t>
      </w:r>
      <w:r w:rsidR="00BC2395" w:rsidRPr="006769E2">
        <w:rPr>
          <w:rFonts w:ascii="Times New Roman" w:cs="Times New Roman" w:hAnsi="Times New Roman"/>
          <w:sz w:val="30"/>
          <w:szCs w:val="30"/>
        </w:rPr>
        <w:t>сток, исправлений, неустановленных сокращений и формулировок, д</w:t>
      </w:r>
      <w:r w:rsidR="00BC2395" w:rsidRPr="006769E2">
        <w:rPr>
          <w:rFonts w:ascii="Times New Roman" w:cs="Times New Roman" w:hAnsi="Times New Roman"/>
          <w:sz w:val="30"/>
          <w:szCs w:val="30"/>
        </w:rPr>
        <w:t>о</w:t>
      </w:r>
      <w:r w:rsidR="00BC2395" w:rsidRPr="006769E2">
        <w:rPr>
          <w:rFonts w:ascii="Times New Roman" w:cs="Times New Roman" w:hAnsi="Times New Roman"/>
          <w:sz w:val="30"/>
          <w:szCs w:val="30"/>
        </w:rPr>
        <w:t>пускающих двоякое толкование;</w:t>
      </w:r>
    </w:p>
    <w:p w:rsidP="00CA6AF3" w:rsidR="00BC2395" w:rsidRDefault="00BC2395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2) поддаваться прочтению.</w:t>
      </w:r>
    </w:p>
    <w:p w:rsidP="00CA6AF3" w:rsidR="007E4BDC" w:rsidRDefault="002F4907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6769E2">
        <w:rPr>
          <w:rFonts w:ascii="Times New Roman" w:cs="Times New Roman" w:hAnsi="Times New Roman"/>
          <w:sz w:val="30"/>
          <w:szCs w:val="30"/>
        </w:rPr>
        <w:t>3) э</w:t>
      </w:r>
      <w:r w:rsidR="007E4BDC" w:rsidRPr="006769E2">
        <w:rPr>
          <w:rFonts w:ascii="Times New Roman" w:cs="Times New Roman" w:hAnsi="Times New Roman"/>
          <w:sz w:val="30"/>
          <w:szCs w:val="30"/>
        </w:rPr>
        <w:t>лектронные копии документов (документов на бумажном н</w:t>
      </w:r>
      <w:r w:rsidR="007E4BDC" w:rsidRPr="006769E2">
        <w:rPr>
          <w:rFonts w:ascii="Times New Roman" w:cs="Times New Roman" w:hAnsi="Times New Roman"/>
          <w:sz w:val="30"/>
          <w:szCs w:val="30"/>
        </w:rPr>
        <w:t>о</w:t>
      </w:r>
      <w:r w:rsidR="007E4BDC" w:rsidRPr="006769E2">
        <w:rPr>
          <w:rFonts w:ascii="Times New Roman" w:cs="Times New Roman" w:hAnsi="Times New Roman"/>
          <w:sz w:val="30"/>
          <w:szCs w:val="30"/>
        </w:rPr>
        <w:t xml:space="preserve">сителе, преобразованных в электронную форму путем сканирования), включаемые в </w:t>
      </w:r>
      <w:r w:rsidR="002339B5" w:rsidRPr="006769E2">
        <w:rPr>
          <w:rFonts w:ascii="Times New Roman" w:cs="Times New Roman" w:hAnsi="Times New Roman"/>
          <w:sz w:val="30"/>
          <w:szCs w:val="30"/>
        </w:rPr>
        <w:t>заявку</w:t>
      </w:r>
      <w:r w:rsidR="007E4BDC" w:rsidRPr="006769E2">
        <w:rPr>
          <w:rFonts w:ascii="Times New Roman" w:cs="Times New Roman" w:hAnsi="Times New Roman"/>
          <w:sz w:val="30"/>
          <w:szCs w:val="30"/>
        </w:rPr>
        <w:t>, должны иметь распространенные открытые фо</w:t>
      </w:r>
      <w:r w:rsidR="007E4BDC" w:rsidRPr="006769E2">
        <w:rPr>
          <w:rFonts w:ascii="Times New Roman" w:cs="Times New Roman" w:hAnsi="Times New Roman"/>
          <w:sz w:val="30"/>
          <w:szCs w:val="30"/>
        </w:rPr>
        <w:t>р</w:t>
      </w:r>
      <w:r w:rsidR="007E4BDC" w:rsidRPr="006769E2">
        <w:rPr>
          <w:rFonts w:ascii="Times New Roman" w:cs="Times New Roman" w:hAnsi="Times New Roman"/>
          <w:sz w:val="30"/>
          <w:szCs w:val="30"/>
        </w:rPr>
        <w:t>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</w:t>
      </w:r>
      <w:r w:rsidR="007E4BDC" w:rsidRPr="006769E2">
        <w:rPr>
          <w:rFonts w:ascii="Times New Roman" w:cs="Times New Roman" w:hAnsi="Times New Roman"/>
          <w:sz w:val="30"/>
          <w:szCs w:val="30"/>
        </w:rPr>
        <w:t>е</w:t>
      </w:r>
      <w:r w:rsidR="007E4BDC" w:rsidRPr="006769E2">
        <w:rPr>
          <w:rFonts w:ascii="Times New Roman" w:cs="Times New Roman" w:hAnsi="Times New Roman"/>
          <w:sz w:val="30"/>
          <w:szCs w:val="30"/>
        </w:rPr>
        <w:t>ны средствами, не позволяющими осуществить ознакомление с их с</w:t>
      </w:r>
      <w:r w:rsidR="007E4BDC" w:rsidRPr="006769E2">
        <w:rPr>
          <w:rFonts w:ascii="Times New Roman" w:cs="Times New Roman" w:hAnsi="Times New Roman"/>
          <w:sz w:val="30"/>
          <w:szCs w:val="30"/>
        </w:rPr>
        <w:t>о</w:t>
      </w:r>
      <w:r w:rsidR="007E4BDC" w:rsidRPr="006769E2">
        <w:rPr>
          <w:rFonts w:ascii="Times New Roman" w:cs="Times New Roman" w:hAnsi="Times New Roman"/>
          <w:sz w:val="30"/>
          <w:szCs w:val="30"/>
        </w:rPr>
        <w:t>держимым без специальных программных или технологических средств.</w:t>
      </w:r>
      <w:proofErr w:type="gramEnd"/>
    </w:p>
    <w:p w:rsidP="00CA6AF3" w:rsidR="001C5845" w:rsidRDefault="00BC2395" w:rsidRPr="006769E2">
      <w:pPr>
        <w:widowControl w:val="false"/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bookmarkStart w:id="5" w:name="P164"/>
      <w:bookmarkEnd w:id="5"/>
      <w:r w:rsidRPr="006769E2">
        <w:rPr>
          <w:rFonts w:ascii="Times New Roman" w:cs="Times New Roman" w:hAnsi="Times New Roman"/>
          <w:sz w:val="30"/>
          <w:szCs w:val="30"/>
        </w:rPr>
        <w:t>2</w:t>
      </w:r>
      <w:r w:rsidR="004343EC" w:rsidRPr="006769E2">
        <w:rPr>
          <w:rFonts w:ascii="Times New Roman" w:cs="Times New Roman" w:hAnsi="Times New Roman"/>
          <w:sz w:val="30"/>
          <w:szCs w:val="30"/>
        </w:rPr>
        <w:t>4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="001C5845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Датой представ</w:t>
      </w:r>
      <w:r w:rsidR="00D77B92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ления участником конкурса </w:t>
      </w:r>
      <w:r w:rsidR="002339B5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заявки</w:t>
      </w:r>
      <w:r w:rsidR="001C5845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считается день присвоения заявке, подписанной электронной подписью участника конкурса, регистрационного номера в системе «Электронный бюджет».</w:t>
      </w:r>
    </w:p>
    <w:p w:rsidP="00CA6AF3" w:rsidR="001C5845" w:rsidRDefault="001C5845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2</w:t>
      </w:r>
      <w:r w:rsidR="004343EC" w:rsidRPr="006769E2">
        <w:rPr>
          <w:rFonts w:ascii="Times New Roman" w:cs="Times New Roman" w:hAnsi="Times New Roman"/>
          <w:sz w:val="30"/>
          <w:szCs w:val="30"/>
        </w:rPr>
        <w:t>5</w:t>
      </w:r>
      <w:r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Pr="006769E2">
        <w:rPr>
          <w:rFonts w:ascii="Times New Roman" w:cs="Times New Roman" w:eastAsia="Times New Roman" w:hAnsi="Times New Roman"/>
          <w:sz w:val="30"/>
          <w:szCs w:val="30"/>
        </w:rPr>
        <w:t xml:space="preserve">Участник конкурса вправе отозвать </w:t>
      </w:r>
      <w:r w:rsidR="002339B5" w:rsidRPr="006769E2">
        <w:rPr>
          <w:rFonts w:ascii="Times New Roman" w:cs="Times New Roman" w:eastAsia="Times New Roman" w:hAnsi="Times New Roman"/>
          <w:sz w:val="30"/>
          <w:szCs w:val="30"/>
        </w:rPr>
        <w:t>заявку</w:t>
      </w:r>
      <w:r w:rsidRPr="006769E2">
        <w:rPr>
          <w:rFonts w:ascii="Times New Roman" w:cs="Times New Roman" w:eastAsia="Times New Roman" w:hAnsi="Times New Roman"/>
          <w:sz w:val="30"/>
          <w:szCs w:val="30"/>
        </w:rPr>
        <w:t xml:space="preserve"> по собственной инициативе </w:t>
      </w:r>
      <w:r w:rsidRPr="006769E2">
        <w:rPr>
          <w:rFonts w:ascii="Times New Roman" w:cs="Times New Roman" w:hAnsi="Times New Roman"/>
          <w:sz w:val="30"/>
          <w:szCs w:val="30"/>
        </w:rPr>
        <w:t>в ГИИС «Электронный бюджет» до окончания срока при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 xml:space="preserve">ма </w:t>
      </w:r>
      <w:r w:rsidR="002339B5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>, указанного в объявлении о конкурсном отборе.</w:t>
      </w:r>
    </w:p>
    <w:p w:rsidP="00CA6AF3" w:rsidR="001C5845" w:rsidRDefault="001C5845" w:rsidRPr="006769E2">
      <w:pPr>
        <w:widowControl w:val="false"/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2</w:t>
      </w:r>
      <w:r w:rsidR="004343EC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6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Внесение изменений в </w:t>
      </w:r>
      <w:r w:rsidR="002339B5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заявку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и ее доработка осуществляются участником конкурса до окончания срока приема </w:t>
      </w:r>
      <w:r w:rsidR="002339B5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заявок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, указанного </w:t>
      </w:r>
      <w:r w:rsidR="00B80B9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объявлении о </w:t>
      </w:r>
      <w:r w:rsidR="00EE1C2F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проведении 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конкурс</w:t>
      </w:r>
      <w:r w:rsidR="00EE1C2F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ного отбора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, путем ее отзыва и п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дачи новой </w:t>
      </w:r>
      <w:r w:rsidR="002339B5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заявки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CA6AF3" w:rsidR="001C5845" w:rsidRDefault="001C5845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2</w:t>
      </w:r>
      <w:r w:rsidR="004343EC" w:rsidRPr="006769E2">
        <w:rPr>
          <w:rFonts w:ascii="Times New Roman" w:cs="Times New Roman" w:hAnsi="Times New Roman"/>
          <w:sz w:val="30"/>
          <w:szCs w:val="30"/>
        </w:rPr>
        <w:t>7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9C6552" w:rsidRPr="006769E2">
        <w:rPr>
          <w:rFonts w:ascii="Times New Roman" w:cs="Times New Roman" w:hAnsi="Times New Roman"/>
          <w:sz w:val="30"/>
          <w:szCs w:val="30"/>
        </w:rPr>
        <w:t xml:space="preserve">Для оценки </w:t>
      </w:r>
      <w:r w:rsidR="002339B5" w:rsidRPr="006769E2">
        <w:rPr>
          <w:rFonts w:ascii="Times New Roman" w:cs="Times New Roman" w:hAnsi="Times New Roman"/>
          <w:sz w:val="30"/>
          <w:szCs w:val="30"/>
        </w:rPr>
        <w:t>заявок участников конкурса, содержащих</w:t>
      </w:r>
      <w:r w:rsidR="009C6552" w:rsidRPr="006769E2">
        <w:rPr>
          <w:rFonts w:ascii="Times New Roman" w:cs="Times New Roman" w:hAnsi="Times New Roman"/>
          <w:sz w:val="30"/>
          <w:szCs w:val="30"/>
        </w:rPr>
        <w:t xml:space="preserve"> описание социального проекта, формируется </w:t>
      </w:r>
      <w:r w:rsidRPr="006769E2">
        <w:rPr>
          <w:rFonts w:ascii="Times New Roman" w:cs="Times New Roman" w:hAnsi="Times New Roman"/>
          <w:sz w:val="30"/>
          <w:szCs w:val="30"/>
        </w:rPr>
        <w:t xml:space="preserve">конкурсная комиссия по отбору </w:t>
      </w:r>
      <w:r w:rsidR="002339B5" w:rsidRPr="006769E2">
        <w:rPr>
          <w:rFonts w:ascii="Times New Roman" w:cs="Times New Roman" w:hAnsi="Times New Roman"/>
          <w:sz w:val="30"/>
          <w:szCs w:val="30"/>
        </w:rPr>
        <w:t>з</w:t>
      </w:r>
      <w:r w:rsidR="002339B5" w:rsidRPr="006769E2">
        <w:rPr>
          <w:rFonts w:ascii="Times New Roman" w:cs="Times New Roman" w:hAnsi="Times New Roman"/>
          <w:sz w:val="30"/>
          <w:szCs w:val="30"/>
        </w:rPr>
        <w:t>а</w:t>
      </w:r>
      <w:r w:rsidR="002339B5" w:rsidRPr="006769E2">
        <w:rPr>
          <w:rFonts w:ascii="Times New Roman" w:cs="Times New Roman" w:hAnsi="Times New Roman"/>
          <w:sz w:val="30"/>
          <w:szCs w:val="30"/>
        </w:rPr>
        <w:t>явок</w:t>
      </w:r>
      <w:r w:rsidRPr="006769E2">
        <w:rPr>
          <w:rFonts w:ascii="Times New Roman" w:cs="Times New Roman" w:hAnsi="Times New Roman"/>
          <w:sz w:val="30"/>
          <w:szCs w:val="30"/>
        </w:rPr>
        <w:t xml:space="preserve"> на предоставление субсидий СОНКО, не являющимся госуда</w:t>
      </w:r>
      <w:r w:rsidRPr="006769E2">
        <w:rPr>
          <w:rFonts w:ascii="Times New Roman" w:cs="Times New Roman" w:hAnsi="Times New Roman"/>
          <w:sz w:val="30"/>
          <w:szCs w:val="30"/>
        </w:rPr>
        <w:t>р</w:t>
      </w:r>
      <w:r w:rsidRPr="006769E2">
        <w:rPr>
          <w:rFonts w:ascii="Times New Roman" w:cs="Times New Roman" w:hAnsi="Times New Roman"/>
          <w:sz w:val="30"/>
          <w:szCs w:val="30"/>
        </w:rPr>
        <w:t xml:space="preserve">ственными (муниципальными) учреждениями, </w:t>
      </w:r>
      <w:r w:rsidR="00626D87" w:rsidRPr="006769E2">
        <w:rPr>
          <w:rFonts w:ascii="Times New Roman" w:cs="Times New Roman" w:hAnsi="Times New Roman"/>
          <w:sz w:val="30"/>
          <w:szCs w:val="30"/>
        </w:rPr>
        <w:t>в целях финансового обеспечения затрат, связанных с реализацией социальных проектов</w:t>
      </w:r>
      <w:r w:rsidR="00B80B9F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626D87" w:rsidRPr="006769E2">
        <w:rPr>
          <w:rFonts w:ascii="Times New Roman" w:cs="Times New Roman" w:hAnsi="Times New Roman"/>
          <w:sz w:val="30"/>
          <w:szCs w:val="30"/>
        </w:rPr>
        <w:t xml:space="preserve"> по организации отдыха и реабилитации детей-инвалидов и молодых и</w:t>
      </w:r>
      <w:r w:rsidR="00626D87" w:rsidRPr="006769E2">
        <w:rPr>
          <w:rFonts w:ascii="Times New Roman" w:cs="Times New Roman" w:hAnsi="Times New Roman"/>
          <w:sz w:val="30"/>
          <w:szCs w:val="30"/>
        </w:rPr>
        <w:t>н</w:t>
      </w:r>
      <w:r w:rsidR="00626D87" w:rsidRPr="006769E2">
        <w:rPr>
          <w:rFonts w:ascii="Times New Roman" w:cs="Times New Roman" w:hAnsi="Times New Roman"/>
          <w:sz w:val="30"/>
          <w:szCs w:val="30"/>
        </w:rPr>
        <w:t>валидов в возрасте до 23 лет, в том числе с сопровождением, на основ</w:t>
      </w:r>
      <w:r w:rsidR="00626D87" w:rsidRPr="006769E2">
        <w:rPr>
          <w:rFonts w:ascii="Times New Roman" w:cs="Times New Roman" w:hAnsi="Times New Roman"/>
          <w:sz w:val="30"/>
          <w:szCs w:val="30"/>
        </w:rPr>
        <w:t>а</w:t>
      </w:r>
      <w:r w:rsidR="00626D87" w:rsidRPr="006769E2">
        <w:rPr>
          <w:rFonts w:ascii="Times New Roman" w:cs="Times New Roman" w:hAnsi="Times New Roman"/>
          <w:sz w:val="30"/>
          <w:szCs w:val="30"/>
        </w:rPr>
        <w:t xml:space="preserve">нии конкурсного отбора проектов </w:t>
      </w:r>
      <w:r w:rsidRPr="006769E2">
        <w:rPr>
          <w:rFonts w:ascii="Times New Roman" w:cs="Times New Roman" w:hAnsi="Times New Roman"/>
          <w:sz w:val="30"/>
          <w:szCs w:val="30"/>
        </w:rPr>
        <w:t xml:space="preserve">(далее </w:t>
      </w:r>
      <w:r w:rsidR="00B80B9F">
        <w:rPr>
          <w:rFonts w:ascii="Times New Roman" w:cs="Times New Roman" w:hAnsi="Times New Roman"/>
          <w:sz w:val="30"/>
          <w:szCs w:val="30"/>
        </w:rPr>
        <w:t>–</w:t>
      </w:r>
      <w:r w:rsidRPr="006769E2">
        <w:rPr>
          <w:rFonts w:ascii="Times New Roman" w:cs="Times New Roman" w:hAnsi="Times New Roman"/>
          <w:sz w:val="30"/>
          <w:szCs w:val="30"/>
        </w:rPr>
        <w:t xml:space="preserve"> конкурсная</w:t>
      </w:r>
      <w:proofErr w:type="gramEnd"/>
      <w:r w:rsidRPr="006769E2">
        <w:rPr>
          <w:rFonts w:ascii="Times New Roman" w:cs="Times New Roman" w:hAnsi="Times New Roman"/>
          <w:sz w:val="30"/>
          <w:szCs w:val="30"/>
        </w:rPr>
        <w:t xml:space="preserve"> комиссия).</w:t>
      </w:r>
      <w:r w:rsidR="006D5F5A" w:rsidRPr="006769E2">
        <w:rPr>
          <w:rFonts w:ascii="Times New Roman" w:cs="Times New Roman" w:hAnsi="Times New Roman"/>
          <w:sz w:val="30"/>
          <w:szCs w:val="30"/>
        </w:rPr>
        <w:t xml:space="preserve"> </w:t>
      </w:r>
    </w:p>
    <w:p w:rsidP="00CA6AF3" w:rsidR="005011A1" w:rsidRDefault="005011A1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Конкурсная комиссия формируется и осуществляет деятельность</w:t>
      </w:r>
      <w:r w:rsidR="00B80B9F">
        <w:rPr>
          <w:rFonts w:ascii="Times New Roman" w:cs="Times New Roman" w:hAnsi="Times New Roman"/>
          <w:sz w:val="30"/>
          <w:szCs w:val="30"/>
        </w:rPr>
        <w:t xml:space="preserve">      </w:t>
      </w:r>
      <w:r w:rsidRPr="006769E2">
        <w:rPr>
          <w:rFonts w:ascii="Times New Roman" w:cs="Times New Roman" w:hAnsi="Times New Roman"/>
          <w:sz w:val="30"/>
          <w:szCs w:val="30"/>
        </w:rPr>
        <w:t xml:space="preserve"> в соответствии с </w:t>
      </w:r>
      <w:r w:rsidR="00CD2F4F" w:rsidRPr="006769E2">
        <w:rPr>
          <w:rFonts w:ascii="Times New Roman" w:cs="Times New Roman" w:hAnsi="Times New Roman"/>
          <w:sz w:val="30"/>
          <w:szCs w:val="30"/>
        </w:rPr>
        <w:t>настоящим Положением.</w:t>
      </w:r>
    </w:p>
    <w:p w:rsidP="00CA6AF3" w:rsidR="001C5845" w:rsidRDefault="008853D0" w:rsidRPr="006769E2">
      <w:pPr>
        <w:widowControl w:val="false"/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2</w:t>
      </w:r>
      <w:r w:rsidR="004343EC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8</w:t>
      </w:r>
      <w:r w:rsidR="001C5845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. Конкурсная комиссия создается на основании приказа руков</w:t>
      </w:r>
      <w:r w:rsidR="001C5845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="001C5845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дителя Управления.</w:t>
      </w:r>
    </w:p>
    <w:p w:rsidP="00CA6AF3" w:rsidR="008853D0" w:rsidRDefault="004343EC" w:rsidRPr="006769E2">
      <w:pPr>
        <w:widowControl w:val="false"/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29</w:t>
      </w:r>
      <w:r w:rsidR="001C5845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. Состав конкурсной комиссии формируется в количестве не м</w:t>
      </w:r>
      <w:r w:rsidR="001C5845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="001C5845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нее 7 человек и утверждается не позднее </w:t>
      </w:r>
      <w:r w:rsidR="00266D6E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5</w:t>
      </w:r>
      <w:r w:rsidR="001C5845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266D6E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календарных</w:t>
      </w:r>
      <w:r w:rsidR="001C5845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дней до даты окончания приема </w:t>
      </w:r>
      <w:r w:rsidR="002339B5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заявок</w:t>
      </w:r>
      <w:r w:rsidR="001C5845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</w:t>
      </w:r>
    </w:p>
    <w:p w:rsidP="00CA6AF3" w:rsidR="001C5845" w:rsidRDefault="001C5845" w:rsidRPr="006769E2">
      <w:pPr>
        <w:widowControl w:val="false"/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Конкурсная комиссия формируется из числа представителей а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д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министрации города, общественных организаций, депутатов Красноя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р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ского городского Совета депутатов.</w:t>
      </w:r>
    </w:p>
    <w:p w:rsidP="00B80B9F" w:rsidR="008853D0" w:rsidRDefault="008853D0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lastRenderedPageBreak/>
        <w:t>3</w:t>
      </w:r>
      <w:r w:rsidR="004343EC" w:rsidRPr="006769E2">
        <w:rPr>
          <w:rFonts w:ascii="Times New Roman" w:cs="Times New Roman" w:hAnsi="Times New Roman"/>
          <w:sz w:val="30"/>
          <w:szCs w:val="30"/>
        </w:rPr>
        <w:t>0</w:t>
      </w:r>
      <w:r w:rsidRPr="006769E2">
        <w:rPr>
          <w:rFonts w:ascii="Times New Roman" w:cs="Times New Roman" w:hAnsi="Times New Roman"/>
          <w:sz w:val="30"/>
          <w:szCs w:val="30"/>
        </w:rPr>
        <w:t xml:space="preserve">. Конкурсная комиссия осуществляет оценку </w:t>
      </w:r>
      <w:r w:rsidR="002339B5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 xml:space="preserve"> и определ</w:t>
      </w:r>
      <w:r w:rsidRPr="006769E2">
        <w:rPr>
          <w:rFonts w:ascii="Times New Roman" w:cs="Times New Roman" w:hAnsi="Times New Roman"/>
          <w:sz w:val="30"/>
          <w:szCs w:val="30"/>
        </w:rPr>
        <w:t>я</w:t>
      </w:r>
      <w:r w:rsidRPr="006769E2">
        <w:rPr>
          <w:rFonts w:ascii="Times New Roman" w:cs="Times New Roman" w:hAnsi="Times New Roman"/>
          <w:sz w:val="30"/>
          <w:szCs w:val="30"/>
        </w:rPr>
        <w:t>ет победител</w:t>
      </w:r>
      <w:r w:rsidR="00036AF2" w:rsidRPr="006769E2">
        <w:rPr>
          <w:rFonts w:ascii="Times New Roman" w:cs="Times New Roman" w:hAnsi="Times New Roman"/>
          <w:sz w:val="30"/>
          <w:szCs w:val="30"/>
        </w:rPr>
        <w:t>я</w:t>
      </w:r>
      <w:r w:rsidRPr="006769E2">
        <w:rPr>
          <w:rFonts w:ascii="Times New Roman" w:cs="Times New Roman" w:hAnsi="Times New Roman"/>
          <w:sz w:val="30"/>
          <w:szCs w:val="30"/>
        </w:rPr>
        <w:t xml:space="preserve"> конкурсного отбора и размер предоставляемой </w:t>
      </w:r>
      <w:r w:rsidR="00036AF2" w:rsidRPr="006769E2">
        <w:rPr>
          <w:rFonts w:ascii="Times New Roman" w:cs="Times New Roman" w:hAnsi="Times New Roman"/>
          <w:sz w:val="30"/>
          <w:szCs w:val="30"/>
        </w:rPr>
        <w:t>ему</w:t>
      </w:r>
      <w:r w:rsidRPr="006769E2">
        <w:rPr>
          <w:rFonts w:ascii="Times New Roman" w:cs="Times New Roman" w:hAnsi="Times New Roman"/>
          <w:sz w:val="30"/>
          <w:szCs w:val="30"/>
        </w:rPr>
        <w:t xml:space="preserve"> су</w:t>
      </w:r>
      <w:r w:rsidRPr="006769E2">
        <w:rPr>
          <w:rFonts w:ascii="Times New Roman" w:cs="Times New Roman" w:hAnsi="Times New Roman"/>
          <w:sz w:val="30"/>
          <w:szCs w:val="30"/>
        </w:rPr>
        <w:t>б</w:t>
      </w:r>
      <w:r w:rsidRPr="006769E2">
        <w:rPr>
          <w:rFonts w:ascii="Times New Roman" w:cs="Times New Roman" w:hAnsi="Times New Roman"/>
          <w:sz w:val="30"/>
          <w:szCs w:val="30"/>
        </w:rPr>
        <w:t>сидии.</w:t>
      </w:r>
    </w:p>
    <w:p w:rsidP="00B80B9F" w:rsidR="001C5845" w:rsidRDefault="008853D0" w:rsidRPr="006769E2">
      <w:pPr>
        <w:widowControl w:val="false"/>
        <w:autoSpaceDE w:val="false"/>
        <w:autoSpaceDN w:val="false"/>
        <w:adjustRightInd w:val="false"/>
        <w:spacing w:after="0" w:line="242" w:lineRule="auto"/>
        <w:ind w:firstLine="709" w:right="-1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3</w:t>
      </w:r>
      <w:r w:rsidR="004343EC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1</w:t>
      </w:r>
      <w:r w:rsidR="001C5845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. Руководство работой конкурсной комисси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и осуществляет</w:t>
      </w:r>
      <w:r w:rsidR="00B80B9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   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ее председатель (или уполномоченное им лицо).</w:t>
      </w:r>
    </w:p>
    <w:p w:rsidP="00B80B9F" w:rsidR="00CF2B4E" w:rsidRDefault="008853D0" w:rsidRPr="006769E2">
      <w:pPr>
        <w:pStyle w:val="ConsPlusNormal"/>
        <w:spacing w:line="242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3</w:t>
      </w:r>
      <w:r w:rsidR="004343EC" w:rsidRPr="006769E2">
        <w:rPr>
          <w:rFonts w:ascii="Times New Roman" w:cs="Times New Roman" w:hAnsi="Times New Roman"/>
          <w:sz w:val="30"/>
          <w:szCs w:val="30"/>
        </w:rPr>
        <w:t>2</w:t>
      </w:r>
      <w:r w:rsidR="00CF2B4E" w:rsidRPr="006769E2">
        <w:rPr>
          <w:rFonts w:ascii="Times New Roman" w:cs="Times New Roman" w:hAnsi="Times New Roman"/>
          <w:sz w:val="30"/>
          <w:szCs w:val="30"/>
        </w:rPr>
        <w:t xml:space="preserve">. Секретарь конкурсной комиссии осуществляет следующие </w:t>
      </w:r>
      <w:r w:rsidRPr="006769E2">
        <w:rPr>
          <w:rFonts w:ascii="Times New Roman" w:cs="Times New Roman" w:hAnsi="Times New Roman"/>
          <w:sz w:val="30"/>
          <w:szCs w:val="30"/>
        </w:rPr>
        <w:t>полномочия</w:t>
      </w:r>
      <w:r w:rsidR="00CF2B4E" w:rsidRPr="006769E2">
        <w:rPr>
          <w:rFonts w:ascii="Times New Roman" w:cs="Times New Roman" w:hAnsi="Times New Roman"/>
          <w:sz w:val="30"/>
          <w:szCs w:val="30"/>
        </w:rPr>
        <w:t>:</w:t>
      </w:r>
    </w:p>
    <w:p w:rsidP="00B80B9F" w:rsidR="00846D87" w:rsidRDefault="00846D87" w:rsidRPr="006769E2">
      <w:pPr>
        <w:pStyle w:val="ConsPlusNormal"/>
        <w:spacing w:line="242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вносит изменения в протокол</w:t>
      </w:r>
      <w:r w:rsidR="0077714E" w:rsidRPr="006769E2">
        <w:rPr>
          <w:rFonts w:ascii="Times New Roman" w:cs="Times New Roman" w:hAnsi="Times New Roman"/>
          <w:sz w:val="30"/>
          <w:szCs w:val="30"/>
        </w:rPr>
        <w:t>ы</w:t>
      </w:r>
      <w:r w:rsidRPr="006769E2">
        <w:rPr>
          <w:rFonts w:ascii="Times New Roman" w:cs="Times New Roman" w:hAnsi="Times New Roman"/>
          <w:sz w:val="30"/>
          <w:szCs w:val="30"/>
        </w:rPr>
        <w:t xml:space="preserve"> вскрытия </w:t>
      </w:r>
      <w:r w:rsidR="002339B5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>, рассмотрения</w:t>
      </w:r>
      <w:r w:rsidR="00B80B9F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2339B5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>, подведения итогов конкурсного отбора;</w:t>
      </w:r>
    </w:p>
    <w:p w:rsidP="00B80B9F" w:rsidR="000E55C3" w:rsidRDefault="0077714E" w:rsidRPr="006769E2">
      <w:pPr>
        <w:pStyle w:val="ConsPlusNormal"/>
        <w:spacing w:line="242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размещает протокол</w:t>
      </w:r>
      <w:r w:rsidR="000E55C3" w:rsidRPr="006769E2">
        <w:rPr>
          <w:rFonts w:ascii="Times New Roman" w:cs="Times New Roman" w:hAnsi="Times New Roman"/>
          <w:sz w:val="30"/>
          <w:szCs w:val="30"/>
        </w:rPr>
        <w:t xml:space="preserve"> подведения итого</w:t>
      </w:r>
      <w:r w:rsidRPr="006769E2">
        <w:rPr>
          <w:rFonts w:ascii="Times New Roman" w:cs="Times New Roman" w:hAnsi="Times New Roman"/>
          <w:sz w:val="30"/>
          <w:szCs w:val="30"/>
        </w:rPr>
        <w:t>в</w:t>
      </w:r>
      <w:r w:rsidR="000E55C3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846D87" w:rsidRPr="006769E2">
        <w:rPr>
          <w:rFonts w:ascii="Times New Roman" w:cs="Times New Roman" w:hAnsi="Times New Roman"/>
          <w:sz w:val="30"/>
          <w:szCs w:val="30"/>
        </w:rPr>
        <w:t>конкурсного отбора</w:t>
      </w:r>
      <w:r w:rsidR="00CD2F4F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B80B9F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0E55C3" w:rsidRPr="006769E2">
        <w:rPr>
          <w:rFonts w:ascii="Times New Roman" w:cs="Times New Roman" w:hAnsi="Times New Roman"/>
          <w:sz w:val="30"/>
          <w:szCs w:val="30"/>
        </w:rPr>
        <w:t>на едином портале;</w:t>
      </w:r>
    </w:p>
    <w:p w:rsidP="00B80B9F" w:rsidR="00E6226C" w:rsidRDefault="00CF2B4E" w:rsidRPr="006769E2">
      <w:pPr>
        <w:pStyle w:val="ConsPlusNormal"/>
        <w:spacing w:line="242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осуществляет </w:t>
      </w:r>
      <w:proofErr w:type="gramStart"/>
      <w:r w:rsidRPr="006769E2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Pr="006769E2">
        <w:rPr>
          <w:rFonts w:ascii="Times New Roman" w:cs="Times New Roman" w:hAnsi="Times New Roman"/>
          <w:sz w:val="30"/>
          <w:szCs w:val="30"/>
        </w:rPr>
        <w:t xml:space="preserve"> исполнением решений конкурсной к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миссии</w:t>
      </w:r>
      <w:r w:rsidR="00E6226C" w:rsidRPr="006769E2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B80B9F" w:rsidR="007A16EB" w:rsidRDefault="008853D0" w:rsidRPr="006769E2">
      <w:pPr>
        <w:pStyle w:val="ConsPlusNormal"/>
        <w:spacing w:line="242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3</w:t>
      </w:r>
      <w:r w:rsidR="004343EC" w:rsidRPr="006769E2">
        <w:rPr>
          <w:rFonts w:ascii="Times New Roman" w:cs="Times New Roman" w:hAnsi="Times New Roman"/>
          <w:sz w:val="30"/>
          <w:szCs w:val="30"/>
        </w:rPr>
        <w:t>3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="004343EC" w:rsidRPr="006769E2">
        <w:rPr>
          <w:rFonts w:ascii="Times New Roman" w:cs="Times New Roman" w:hAnsi="Times New Roman"/>
          <w:sz w:val="30"/>
          <w:szCs w:val="30"/>
        </w:rPr>
        <w:t>Управлению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и конкурсной комиссии открывается доступ </w:t>
      </w:r>
      <w:r w:rsidR="00B80B9F">
        <w:rPr>
          <w:rFonts w:ascii="Times New Roman" w:cs="Times New Roman" w:hAnsi="Times New Roman"/>
          <w:sz w:val="30"/>
          <w:szCs w:val="30"/>
        </w:rPr>
        <w:t xml:space="preserve">                            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в </w:t>
      </w:r>
      <w:r w:rsidR="00BC2395" w:rsidRPr="006769E2">
        <w:rPr>
          <w:rFonts w:ascii="Times New Roman" w:cs="Times New Roman" w:hAnsi="Times New Roman"/>
          <w:sz w:val="30"/>
          <w:szCs w:val="30"/>
        </w:rPr>
        <w:t>ГИИС «Электронный бюджет» к поданн</w:t>
      </w:r>
      <w:r w:rsidR="002339B5" w:rsidRPr="006769E2">
        <w:rPr>
          <w:rFonts w:ascii="Times New Roman" w:cs="Times New Roman" w:hAnsi="Times New Roman"/>
          <w:sz w:val="30"/>
          <w:szCs w:val="30"/>
        </w:rPr>
        <w:t>ым участниками конкурса з</w:t>
      </w:r>
      <w:r w:rsidR="002339B5" w:rsidRPr="006769E2">
        <w:rPr>
          <w:rFonts w:ascii="Times New Roman" w:cs="Times New Roman" w:hAnsi="Times New Roman"/>
          <w:sz w:val="30"/>
          <w:szCs w:val="30"/>
        </w:rPr>
        <w:t>а</w:t>
      </w:r>
      <w:r w:rsidR="002339B5" w:rsidRPr="006769E2">
        <w:rPr>
          <w:rFonts w:ascii="Times New Roman" w:cs="Times New Roman" w:hAnsi="Times New Roman"/>
          <w:sz w:val="30"/>
          <w:szCs w:val="30"/>
        </w:rPr>
        <w:t>явкам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BC2395" w:rsidRPr="006769E2">
        <w:rPr>
          <w:rFonts w:ascii="Times New Roman" w:cs="Times New Roman" w:hAnsi="Times New Roman"/>
          <w:sz w:val="30"/>
          <w:szCs w:val="30"/>
        </w:rPr>
        <w:t xml:space="preserve">для </w:t>
      </w:r>
      <w:r w:rsidR="002339B5" w:rsidRPr="006769E2">
        <w:rPr>
          <w:rFonts w:ascii="Times New Roman" w:cs="Times New Roman" w:hAnsi="Times New Roman"/>
          <w:sz w:val="30"/>
          <w:szCs w:val="30"/>
        </w:rPr>
        <w:t>их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 рассмотрения и оценки не позднее </w:t>
      </w:r>
      <w:r w:rsidR="00682FD8">
        <w:rPr>
          <w:rFonts w:ascii="Times New Roman" w:cs="Times New Roman" w:hAnsi="Times New Roman"/>
          <w:sz w:val="30"/>
          <w:szCs w:val="30"/>
        </w:rPr>
        <w:t>трех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A333AF" w:rsidRPr="006769E2">
        <w:rPr>
          <w:rFonts w:ascii="Times New Roman" w:cs="Times New Roman" w:hAnsi="Times New Roman"/>
          <w:sz w:val="30"/>
          <w:szCs w:val="30"/>
        </w:rPr>
        <w:t>календарных дней</w:t>
      </w:r>
      <w:r w:rsidR="007A16EB" w:rsidRPr="006769E2">
        <w:rPr>
          <w:rFonts w:ascii="Times New Roman" w:cs="Times New Roman" w:hAnsi="Times New Roman"/>
          <w:sz w:val="30"/>
          <w:szCs w:val="30"/>
        </w:rPr>
        <w:t>, следующ</w:t>
      </w:r>
      <w:r w:rsidR="00A333AF" w:rsidRPr="006769E2">
        <w:rPr>
          <w:rFonts w:ascii="Times New Roman" w:cs="Times New Roman" w:hAnsi="Times New Roman"/>
          <w:sz w:val="30"/>
          <w:szCs w:val="30"/>
        </w:rPr>
        <w:t>их</w:t>
      </w:r>
      <w:r w:rsidR="00BC2395" w:rsidRPr="006769E2">
        <w:rPr>
          <w:rFonts w:ascii="Times New Roman" w:cs="Times New Roman" w:hAnsi="Times New Roman"/>
          <w:sz w:val="30"/>
          <w:szCs w:val="30"/>
        </w:rPr>
        <w:t xml:space="preserve"> за днем окончания подачи </w:t>
      </w:r>
      <w:r w:rsidR="002339B5" w:rsidRPr="006769E2">
        <w:rPr>
          <w:rFonts w:ascii="Times New Roman" w:cs="Times New Roman" w:hAnsi="Times New Roman"/>
          <w:sz w:val="30"/>
          <w:szCs w:val="30"/>
        </w:rPr>
        <w:t>заявок</w:t>
      </w:r>
      <w:r w:rsidR="007A16EB" w:rsidRPr="006769E2">
        <w:rPr>
          <w:rFonts w:ascii="Times New Roman" w:cs="Times New Roman" w:hAnsi="Times New Roman"/>
          <w:sz w:val="30"/>
          <w:szCs w:val="30"/>
        </w:rPr>
        <w:t>, установленн</w:t>
      </w:r>
      <w:r w:rsidR="00682FD8">
        <w:rPr>
          <w:rFonts w:ascii="Times New Roman" w:cs="Times New Roman" w:hAnsi="Times New Roman"/>
          <w:sz w:val="30"/>
          <w:szCs w:val="30"/>
        </w:rPr>
        <w:t>ым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 в объя</w:t>
      </w:r>
      <w:r w:rsidR="007A16EB" w:rsidRPr="006769E2">
        <w:rPr>
          <w:rFonts w:ascii="Times New Roman" w:cs="Times New Roman" w:hAnsi="Times New Roman"/>
          <w:sz w:val="30"/>
          <w:szCs w:val="30"/>
        </w:rPr>
        <w:t>в</w:t>
      </w:r>
      <w:r w:rsidR="007A16EB" w:rsidRPr="006769E2">
        <w:rPr>
          <w:rFonts w:ascii="Times New Roman" w:cs="Times New Roman" w:hAnsi="Times New Roman"/>
          <w:sz w:val="30"/>
          <w:szCs w:val="30"/>
        </w:rPr>
        <w:t>лении</w:t>
      </w:r>
      <w:r w:rsidR="007E4BDC" w:rsidRPr="006769E2">
        <w:rPr>
          <w:rFonts w:ascii="Times New Roman" w:cs="Times New Roman" w:hAnsi="Times New Roman"/>
          <w:sz w:val="30"/>
          <w:szCs w:val="30"/>
        </w:rPr>
        <w:t xml:space="preserve"> о проведении конкурсного отбора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B80B9F" w:rsidR="002339B5" w:rsidRDefault="008853D0" w:rsidRPr="006769E2">
      <w:pPr>
        <w:pStyle w:val="ConsPlusNormal"/>
        <w:spacing w:line="242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3</w:t>
      </w:r>
      <w:r w:rsidR="004343EC" w:rsidRPr="006769E2">
        <w:rPr>
          <w:rFonts w:ascii="Times New Roman" w:cs="Times New Roman" w:hAnsi="Times New Roman"/>
          <w:sz w:val="30"/>
          <w:szCs w:val="30"/>
        </w:rPr>
        <w:t>4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="002339B5" w:rsidRPr="006769E2">
        <w:rPr>
          <w:rFonts w:ascii="Times New Roman" w:cs="Times New Roman" w:hAnsi="Times New Roman"/>
          <w:sz w:val="30"/>
          <w:szCs w:val="30"/>
        </w:rPr>
        <w:t xml:space="preserve">Протокол вскрытия заявок формируется автоматически </w:t>
      </w:r>
      <w:r w:rsidR="00B80B9F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2339B5" w:rsidRPr="006769E2">
        <w:rPr>
          <w:rFonts w:ascii="Times New Roman" w:cs="Times New Roman" w:hAnsi="Times New Roman"/>
          <w:sz w:val="30"/>
          <w:szCs w:val="30"/>
        </w:rPr>
        <w:t>на едином портале и подписывается усиленной квалифицированной электронной подписью руководителя Управления (уполномоченного им лица) в ГИИС «Электронный бюджет». Указанный протокол размещ</w:t>
      </w:r>
      <w:r w:rsidR="002339B5" w:rsidRPr="006769E2">
        <w:rPr>
          <w:rFonts w:ascii="Times New Roman" w:cs="Times New Roman" w:hAnsi="Times New Roman"/>
          <w:sz w:val="30"/>
          <w:szCs w:val="30"/>
        </w:rPr>
        <w:t>а</w:t>
      </w:r>
      <w:r w:rsidR="002339B5" w:rsidRPr="006769E2">
        <w:rPr>
          <w:rFonts w:ascii="Times New Roman" w:cs="Times New Roman" w:hAnsi="Times New Roman"/>
          <w:sz w:val="30"/>
          <w:szCs w:val="30"/>
        </w:rPr>
        <w:t xml:space="preserve">ется на едином портале не позднее </w:t>
      </w:r>
      <w:r w:rsidR="00682FD8">
        <w:rPr>
          <w:rFonts w:ascii="Times New Roman" w:cs="Times New Roman" w:hAnsi="Times New Roman"/>
          <w:sz w:val="30"/>
          <w:szCs w:val="30"/>
        </w:rPr>
        <w:t>одного</w:t>
      </w:r>
      <w:r w:rsidR="002339B5" w:rsidRPr="006769E2">
        <w:rPr>
          <w:rFonts w:ascii="Times New Roman" w:cs="Times New Roman" w:hAnsi="Times New Roman"/>
          <w:sz w:val="30"/>
          <w:szCs w:val="30"/>
        </w:rPr>
        <w:t xml:space="preserve"> рабочего дня, следующего за днем его подписания.</w:t>
      </w:r>
    </w:p>
    <w:p w:rsidP="00B80B9F" w:rsidR="00E7072C" w:rsidRDefault="00E7072C" w:rsidRPr="006769E2">
      <w:pPr>
        <w:pStyle w:val="ConsPlusNormal"/>
        <w:spacing w:line="242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35. Срок рассмотрения заявок</w:t>
      </w:r>
      <w:r w:rsidR="00036AF2" w:rsidRPr="006769E2">
        <w:rPr>
          <w:rFonts w:ascii="Times New Roman" w:cs="Times New Roman" w:hAnsi="Times New Roman"/>
          <w:sz w:val="30"/>
          <w:szCs w:val="30"/>
        </w:rPr>
        <w:t>,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036AF2" w:rsidRPr="006769E2">
        <w:rPr>
          <w:rFonts w:ascii="Times New Roman" w:cs="Times New Roman" w:hAnsi="Times New Roman"/>
          <w:sz w:val="30"/>
          <w:szCs w:val="30"/>
        </w:rPr>
        <w:t>определения победителя конкур</w:t>
      </w:r>
      <w:r w:rsidR="00036AF2" w:rsidRPr="006769E2">
        <w:rPr>
          <w:rFonts w:ascii="Times New Roman" w:cs="Times New Roman" w:hAnsi="Times New Roman"/>
          <w:sz w:val="30"/>
          <w:szCs w:val="30"/>
        </w:rPr>
        <w:t>с</w:t>
      </w:r>
      <w:r w:rsidR="00036AF2" w:rsidRPr="006769E2">
        <w:rPr>
          <w:rFonts w:ascii="Times New Roman" w:cs="Times New Roman" w:hAnsi="Times New Roman"/>
          <w:sz w:val="30"/>
          <w:szCs w:val="30"/>
        </w:rPr>
        <w:t xml:space="preserve">ного отбора и размер предоставляемой ему субсидии Управлением </w:t>
      </w:r>
      <w:r w:rsidR="00B80B9F">
        <w:rPr>
          <w:rFonts w:ascii="Times New Roman" w:cs="Times New Roman" w:hAnsi="Times New Roman"/>
          <w:sz w:val="30"/>
          <w:szCs w:val="30"/>
        </w:rPr>
        <w:t xml:space="preserve">                                 </w:t>
      </w:r>
      <w:r w:rsidRPr="006769E2">
        <w:rPr>
          <w:rFonts w:ascii="Times New Roman" w:cs="Times New Roman" w:hAnsi="Times New Roman"/>
          <w:sz w:val="30"/>
          <w:szCs w:val="30"/>
        </w:rPr>
        <w:t>и кон</w:t>
      </w:r>
      <w:r w:rsidR="00036AF2" w:rsidRPr="006769E2">
        <w:rPr>
          <w:rFonts w:ascii="Times New Roman" w:cs="Times New Roman" w:hAnsi="Times New Roman"/>
          <w:sz w:val="30"/>
          <w:szCs w:val="30"/>
        </w:rPr>
        <w:t xml:space="preserve">курсной комиссией не превышает </w:t>
      </w:r>
      <w:r w:rsidR="00227C9B" w:rsidRPr="006769E2">
        <w:rPr>
          <w:rFonts w:ascii="Times New Roman" w:cs="Times New Roman" w:hAnsi="Times New Roman"/>
          <w:sz w:val="30"/>
          <w:szCs w:val="30"/>
        </w:rPr>
        <w:t>20</w:t>
      </w:r>
      <w:r w:rsidRPr="006769E2">
        <w:rPr>
          <w:rFonts w:ascii="Times New Roman" w:cs="Times New Roman" w:hAnsi="Times New Roman"/>
          <w:sz w:val="30"/>
          <w:szCs w:val="30"/>
        </w:rPr>
        <w:t xml:space="preserve"> календарных дней с даты, следующей за датой размещения протокола вскрытия заявок</w:t>
      </w:r>
      <w:r w:rsidR="00682FD8">
        <w:rPr>
          <w:rFonts w:ascii="Times New Roman" w:cs="Times New Roman" w:hAnsi="Times New Roman"/>
          <w:sz w:val="30"/>
          <w:szCs w:val="30"/>
        </w:rPr>
        <w:t>,</w:t>
      </w:r>
      <w:r w:rsidR="00036AF2" w:rsidRPr="006769E2">
        <w:rPr>
          <w:rFonts w:ascii="Times New Roman" w:cs="Times New Roman" w:hAnsi="Times New Roman"/>
          <w:sz w:val="30"/>
          <w:szCs w:val="30"/>
        </w:rPr>
        <w:t xml:space="preserve"> и до даты формирования протокола рассмотрения заявок</w:t>
      </w:r>
      <w:r w:rsidRPr="006769E2">
        <w:rPr>
          <w:rFonts w:ascii="Times New Roman" w:cs="Times New Roman" w:hAnsi="Times New Roman"/>
          <w:sz w:val="30"/>
          <w:szCs w:val="30"/>
        </w:rPr>
        <w:t>.</w:t>
      </w:r>
    </w:p>
    <w:p w:rsidP="00B80B9F" w:rsidR="007A16EB" w:rsidRDefault="008853D0" w:rsidRPr="006769E2">
      <w:pPr>
        <w:pStyle w:val="ConsPlusNormal"/>
        <w:spacing w:line="242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3</w:t>
      </w:r>
      <w:r w:rsidR="00036AF2" w:rsidRPr="006769E2">
        <w:rPr>
          <w:rFonts w:ascii="Times New Roman" w:cs="Times New Roman" w:hAnsi="Times New Roman"/>
          <w:sz w:val="30"/>
          <w:szCs w:val="30"/>
        </w:rPr>
        <w:t>6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Pr="006769E2">
        <w:rPr>
          <w:rFonts w:ascii="Times New Roman" w:cs="Times New Roman" w:hAnsi="Times New Roman"/>
          <w:sz w:val="30"/>
          <w:szCs w:val="30"/>
        </w:rPr>
        <w:t>Управление</w:t>
      </w:r>
      <w:r w:rsidR="00CD4A48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7A16EB" w:rsidRPr="006769E2">
        <w:rPr>
          <w:rFonts w:ascii="Times New Roman" w:cs="Times New Roman" w:hAnsi="Times New Roman"/>
          <w:sz w:val="30"/>
          <w:szCs w:val="30"/>
        </w:rPr>
        <w:t>рассматривает</w:t>
      </w:r>
      <w:r w:rsidR="00CD4A48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036AF2" w:rsidRPr="006769E2">
        <w:rPr>
          <w:rFonts w:ascii="Times New Roman" w:cs="Times New Roman" w:hAnsi="Times New Roman"/>
          <w:sz w:val="30"/>
          <w:szCs w:val="30"/>
        </w:rPr>
        <w:t xml:space="preserve">заявки </w:t>
      </w:r>
      <w:r w:rsidR="007A16EB" w:rsidRPr="006769E2">
        <w:rPr>
          <w:rFonts w:ascii="Times New Roman" w:cs="Times New Roman" w:hAnsi="Times New Roman"/>
          <w:sz w:val="30"/>
          <w:szCs w:val="30"/>
        </w:rPr>
        <w:t>на соответствие требован</w:t>
      </w:r>
      <w:r w:rsidR="000E55C3" w:rsidRPr="006769E2">
        <w:rPr>
          <w:rFonts w:ascii="Times New Roman" w:cs="Times New Roman" w:hAnsi="Times New Roman"/>
          <w:sz w:val="30"/>
          <w:szCs w:val="30"/>
        </w:rPr>
        <w:t>и</w:t>
      </w:r>
      <w:r w:rsidR="000E55C3" w:rsidRPr="006769E2">
        <w:rPr>
          <w:rFonts w:ascii="Times New Roman" w:cs="Times New Roman" w:hAnsi="Times New Roman"/>
          <w:sz w:val="30"/>
          <w:szCs w:val="30"/>
        </w:rPr>
        <w:t>ям,</w:t>
      </w:r>
      <w:r w:rsidR="00846D87" w:rsidRPr="006769E2">
        <w:rPr>
          <w:rFonts w:ascii="Times New Roman" w:cs="Times New Roman" w:hAnsi="Times New Roman"/>
          <w:sz w:val="30"/>
          <w:szCs w:val="30"/>
        </w:rPr>
        <w:t xml:space="preserve"> предусмотренным пунктами </w:t>
      </w:r>
      <w:r w:rsidR="00A70813" w:rsidRPr="006769E2">
        <w:rPr>
          <w:rFonts w:ascii="Times New Roman" w:cs="Times New Roman" w:hAnsi="Times New Roman"/>
          <w:sz w:val="30"/>
          <w:szCs w:val="30"/>
        </w:rPr>
        <w:t>18,</w:t>
      </w:r>
      <w:r w:rsidR="00387C61" w:rsidRPr="006769E2">
        <w:rPr>
          <w:rFonts w:ascii="Times New Roman" w:cs="Times New Roman" w:hAnsi="Times New Roman"/>
          <w:sz w:val="30"/>
          <w:szCs w:val="30"/>
        </w:rPr>
        <w:t xml:space="preserve"> 19,</w:t>
      </w:r>
      <w:r w:rsidR="00A70813" w:rsidRPr="006769E2">
        <w:rPr>
          <w:rFonts w:ascii="Times New Roman" w:cs="Times New Roman" w:hAnsi="Times New Roman"/>
          <w:sz w:val="30"/>
          <w:szCs w:val="30"/>
        </w:rPr>
        <w:t xml:space="preserve"> 21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682FD8">
        <w:rPr>
          <w:rFonts w:ascii="Times New Roman" w:cs="Times New Roman" w:hAnsi="Times New Roman"/>
          <w:sz w:val="30"/>
          <w:szCs w:val="30"/>
        </w:rPr>
        <w:t xml:space="preserve">,                 </w:t>
      </w:r>
      <w:r w:rsidR="00036AF2" w:rsidRPr="006769E2">
        <w:rPr>
          <w:rFonts w:ascii="Times New Roman" w:cs="Times New Roman" w:hAnsi="Times New Roman"/>
          <w:sz w:val="30"/>
          <w:szCs w:val="30"/>
        </w:rPr>
        <w:t xml:space="preserve"> с учетом срока, указанного в пункте 35 настоящего Положения</w:t>
      </w:r>
      <w:r w:rsidR="007A16EB" w:rsidRPr="006769E2">
        <w:rPr>
          <w:rFonts w:ascii="Times New Roman" w:cs="Times New Roman" w:hAnsi="Times New Roman"/>
          <w:sz w:val="30"/>
          <w:szCs w:val="30"/>
        </w:rPr>
        <w:t>.</w:t>
      </w:r>
    </w:p>
    <w:p w:rsidP="00B80B9F" w:rsidR="006D0FE4" w:rsidRDefault="00110246" w:rsidRPr="006769E2">
      <w:pPr>
        <w:pStyle w:val="ConsPlusNormal"/>
        <w:spacing w:line="242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3</w:t>
      </w:r>
      <w:r w:rsidR="00036AF2" w:rsidRPr="006769E2">
        <w:rPr>
          <w:rFonts w:ascii="Times New Roman" w:cs="Times New Roman" w:hAnsi="Times New Roman"/>
          <w:sz w:val="30"/>
          <w:szCs w:val="30"/>
        </w:rPr>
        <w:t>7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="00E7072C" w:rsidRPr="006769E2">
        <w:rPr>
          <w:rFonts w:ascii="Times New Roman" w:cs="Times New Roman" w:hAnsi="Times New Roman"/>
          <w:sz w:val="30"/>
          <w:szCs w:val="30"/>
        </w:rPr>
        <w:t>Заявка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 отклоняется в случае:</w:t>
      </w:r>
    </w:p>
    <w:p w:rsidP="00B80B9F" w:rsidR="006A6D08" w:rsidRDefault="00CD4A48" w:rsidRPr="006769E2">
      <w:pPr>
        <w:pStyle w:val="ConsPlusNormal"/>
        <w:spacing w:line="242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1) 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несоответствия </w:t>
      </w:r>
      <w:r w:rsidR="00E7072C" w:rsidRPr="006769E2">
        <w:rPr>
          <w:rFonts w:ascii="Times New Roman" w:cs="Times New Roman" w:hAnsi="Times New Roman"/>
          <w:sz w:val="30"/>
          <w:szCs w:val="30"/>
        </w:rPr>
        <w:t>участника конкурса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7A16EB" w:rsidRPr="006769E2">
        <w:rPr>
          <w:rFonts w:ascii="Times New Roman" w:cs="Times New Roman" w:hAnsi="Times New Roman"/>
          <w:sz w:val="30"/>
          <w:szCs w:val="30"/>
        </w:rPr>
        <w:t>требованиям, установле</w:t>
      </w:r>
      <w:r w:rsidR="007A16EB" w:rsidRPr="006769E2">
        <w:rPr>
          <w:rFonts w:ascii="Times New Roman" w:cs="Times New Roman" w:hAnsi="Times New Roman"/>
          <w:sz w:val="30"/>
          <w:szCs w:val="30"/>
        </w:rPr>
        <w:t>н</w:t>
      </w:r>
      <w:r w:rsidR="000E55C3" w:rsidRPr="006769E2">
        <w:rPr>
          <w:rFonts w:ascii="Times New Roman" w:cs="Times New Roman" w:hAnsi="Times New Roman"/>
          <w:sz w:val="30"/>
          <w:szCs w:val="30"/>
        </w:rPr>
        <w:t>н</w:t>
      </w:r>
      <w:r w:rsidR="001A63F4" w:rsidRPr="006769E2">
        <w:rPr>
          <w:rFonts w:ascii="Times New Roman" w:cs="Times New Roman" w:hAnsi="Times New Roman"/>
          <w:sz w:val="30"/>
          <w:szCs w:val="30"/>
        </w:rPr>
        <w:t>ым пункт</w:t>
      </w:r>
      <w:r w:rsidR="00A70813" w:rsidRPr="006769E2">
        <w:rPr>
          <w:rFonts w:ascii="Times New Roman" w:cs="Times New Roman" w:hAnsi="Times New Roman"/>
          <w:sz w:val="30"/>
          <w:szCs w:val="30"/>
        </w:rPr>
        <w:t>ом</w:t>
      </w:r>
      <w:r w:rsidR="001A63F4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A70813" w:rsidRPr="006769E2">
        <w:rPr>
          <w:rFonts w:ascii="Times New Roman" w:cs="Times New Roman" w:hAnsi="Times New Roman"/>
          <w:sz w:val="30"/>
          <w:szCs w:val="30"/>
        </w:rPr>
        <w:t>18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6A6D08" w:rsidRPr="006769E2">
        <w:rPr>
          <w:rFonts w:ascii="Times New Roman" w:cs="Times New Roman" w:hAnsi="Times New Roman"/>
          <w:sz w:val="30"/>
          <w:szCs w:val="30"/>
        </w:rPr>
        <w:t>;</w:t>
      </w:r>
    </w:p>
    <w:p w:rsidP="00B80B9F" w:rsidR="007A16EB" w:rsidRDefault="006A6D08" w:rsidRPr="006769E2">
      <w:pPr>
        <w:pStyle w:val="ConsPlusNormal"/>
        <w:spacing w:line="242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2) несоответстви</w:t>
      </w:r>
      <w:r w:rsidR="00682FD8">
        <w:rPr>
          <w:rFonts w:ascii="Times New Roman" w:cs="Times New Roman" w:hAnsi="Times New Roman"/>
          <w:sz w:val="30"/>
          <w:szCs w:val="30"/>
        </w:rPr>
        <w:t>я</w:t>
      </w:r>
      <w:r w:rsidRPr="006769E2">
        <w:rPr>
          <w:rFonts w:ascii="Times New Roman" w:cs="Times New Roman" w:hAnsi="Times New Roman"/>
          <w:sz w:val="30"/>
          <w:szCs w:val="30"/>
        </w:rPr>
        <w:t xml:space="preserve"> социального проекта, представляемого в заявке участником конкурса, требованиям, предусмотренным пунктом 19 </w:t>
      </w:r>
      <w:proofErr w:type="gramStart"/>
      <w:r w:rsidRPr="006769E2">
        <w:rPr>
          <w:rFonts w:ascii="Times New Roman" w:cs="Times New Roman" w:hAnsi="Times New Roman"/>
          <w:sz w:val="30"/>
          <w:szCs w:val="30"/>
        </w:rPr>
        <w:t>на</w:t>
      </w:r>
      <w:r w:rsidR="00B80B9F">
        <w:rPr>
          <w:rFonts w:ascii="Times New Roman" w:cs="Times New Roman" w:hAnsi="Times New Roman"/>
          <w:sz w:val="30"/>
          <w:szCs w:val="30"/>
        </w:rPr>
        <w:t>-</w:t>
      </w:r>
      <w:r w:rsidRPr="006769E2">
        <w:rPr>
          <w:rFonts w:ascii="Times New Roman" w:cs="Times New Roman" w:hAnsi="Times New Roman"/>
          <w:sz w:val="30"/>
          <w:szCs w:val="30"/>
        </w:rPr>
        <w:t>стоящего</w:t>
      </w:r>
      <w:proofErr w:type="gramEnd"/>
      <w:r w:rsidRPr="006769E2">
        <w:rPr>
          <w:rFonts w:ascii="Times New Roman" w:cs="Times New Roman" w:hAnsi="Times New Roman"/>
          <w:sz w:val="30"/>
          <w:szCs w:val="30"/>
        </w:rPr>
        <w:t xml:space="preserve"> Положения</w:t>
      </w:r>
      <w:r w:rsidR="007A16EB" w:rsidRPr="006769E2">
        <w:rPr>
          <w:rFonts w:ascii="Times New Roman" w:cs="Times New Roman" w:hAnsi="Times New Roman"/>
          <w:sz w:val="30"/>
          <w:szCs w:val="30"/>
        </w:rPr>
        <w:t>;</w:t>
      </w:r>
    </w:p>
    <w:p w:rsidP="00B80B9F" w:rsidR="007A16EB" w:rsidRDefault="006A6D08" w:rsidRPr="006769E2">
      <w:pPr>
        <w:pStyle w:val="ConsPlusNormal"/>
        <w:spacing w:line="242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3</w:t>
      </w:r>
      <w:r w:rsidR="00CD4A48" w:rsidRPr="006769E2">
        <w:rPr>
          <w:rFonts w:ascii="Times New Roman" w:cs="Times New Roman" w:hAnsi="Times New Roman"/>
          <w:sz w:val="30"/>
          <w:szCs w:val="30"/>
        </w:rPr>
        <w:t>) несоответстви</w:t>
      </w:r>
      <w:r w:rsidR="00682FD8">
        <w:rPr>
          <w:rFonts w:ascii="Times New Roman" w:cs="Times New Roman" w:hAnsi="Times New Roman"/>
          <w:sz w:val="30"/>
          <w:szCs w:val="30"/>
        </w:rPr>
        <w:t>я</w:t>
      </w:r>
      <w:r w:rsidR="00CD4A48" w:rsidRPr="006769E2">
        <w:rPr>
          <w:rFonts w:ascii="Times New Roman" w:cs="Times New Roman" w:hAnsi="Times New Roman"/>
          <w:sz w:val="30"/>
          <w:szCs w:val="30"/>
        </w:rPr>
        <w:t xml:space="preserve"> представленной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E7072C" w:rsidRPr="006769E2">
        <w:rPr>
          <w:rFonts w:ascii="Times New Roman" w:cs="Times New Roman" w:hAnsi="Times New Roman"/>
          <w:sz w:val="30"/>
          <w:szCs w:val="30"/>
        </w:rPr>
        <w:t>заявки</w:t>
      </w:r>
      <w:r w:rsidR="00CD4A48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7A16EB" w:rsidRPr="006769E2">
        <w:rPr>
          <w:rFonts w:ascii="Times New Roman" w:cs="Times New Roman" w:hAnsi="Times New Roman"/>
          <w:sz w:val="30"/>
          <w:szCs w:val="30"/>
        </w:rPr>
        <w:t>требованиям, устано</w:t>
      </w:r>
      <w:r w:rsidR="007A16EB" w:rsidRPr="006769E2">
        <w:rPr>
          <w:rFonts w:ascii="Times New Roman" w:cs="Times New Roman" w:hAnsi="Times New Roman"/>
          <w:sz w:val="30"/>
          <w:szCs w:val="30"/>
        </w:rPr>
        <w:t>в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ленным в объявлении о проведении </w:t>
      </w:r>
      <w:r w:rsidR="00CD4A48" w:rsidRPr="006769E2">
        <w:rPr>
          <w:rFonts w:ascii="Times New Roman" w:cs="Times New Roman" w:hAnsi="Times New Roman"/>
          <w:sz w:val="30"/>
          <w:szCs w:val="30"/>
        </w:rPr>
        <w:t xml:space="preserve">конкурсного </w:t>
      </w:r>
      <w:r w:rsidR="007A16EB" w:rsidRPr="006769E2">
        <w:rPr>
          <w:rFonts w:ascii="Times New Roman" w:cs="Times New Roman" w:hAnsi="Times New Roman"/>
          <w:sz w:val="30"/>
          <w:szCs w:val="30"/>
        </w:rPr>
        <w:t>отбора, предусмотре</w:t>
      </w:r>
      <w:r w:rsidR="007A16EB" w:rsidRPr="006769E2">
        <w:rPr>
          <w:rFonts w:ascii="Times New Roman" w:cs="Times New Roman" w:hAnsi="Times New Roman"/>
          <w:sz w:val="30"/>
          <w:szCs w:val="30"/>
        </w:rPr>
        <w:t>н</w:t>
      </w:r>
      <w:r w:rsidR="007A16EB" w:rsidRPr="006769E2">
        <w:rPr>
          <w:rFonts w:ascii="Times New Roman" w:cs="Times New Roman" w:hAnsi="Times New Roman"/>
          <w:sz w:val="30"/>
          <w:szCs w:val="30"/>
        </w:rPr>
        <w:t>ным настоящим Положением;</w:t>
      </w:r>
    </w:p>
    <w:p w:rsidP="00CF1D97" w:rsidR="007A16EB" w:rsidRDefault="006A6D08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lastRenderedPageBreak/>
        <w:t>4</w:t>
      </w:r>
      <w:r w:rsidR="007A16EB" w:rsidRPr="006769E2">
        <w:rPr>
          <w:rFonts w:ascii="Times New Roman" w:cs="Times New Roman" w:hAnsi="Times New Roman"/>
          <w:sz w:val="30"/>
          <w:szCs w:val="30"/>
        </w:rPr>
        <w:t>) непредставлени</w:t>
      </w:r>
      <w:r w:rsidR="00682FD8">
        <w:rPr>
          <w:rFonts w:ascii="Times New Roman" w:cs="Times New Roman" w:hAnsi="Times New Roman"/>
          <w:sz w:val="30"/>
          <w:szCs w:val="30"/>
        </w:rPr>
        <w:t>я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 (представлени</w:t>
      </w:r>
      <w:r w:rsidR="00682FD8">
        <w:rPr>
          <w:rFonts w:ascii="Times New Roman" w:cs="Times New Roman" w:hAnsi="Times New Roman"/>
          <w:sz w:val="30"/>
          <w:szCs w:val="30"/>
        </w:rPr>
        <w:t xml:space="preserve">я </w:t>
      </w:r>
      <w:r w:rsidR="007A16EB" w:rsidRPr="006769E2">
        <w:rPr>
          <w:rFonts w:ascii="Times New Roman" w:cs="Times New Roman" w:hAnsi="Times New Roman"/>
          <w:sz w:val="30"/>
          <w:szCs w:val="30"/>
        </w:rPr>
        <w:t>не в полном объеме) докуме</w:t>
      </w:r>
      <w:r w:rsidR="007A16EB" w:rsidRPr="006769E2">
        <w:rPr>
          <w:rFonts w:ascii="Times New Roman" w:cs="Times New Roman" w:hAnsi="Times New Roman"/>
          <w:sz w:val="30"/>
          <w:szCs w:val="30"/>
        </w:rPr>
        <w:t>н</w:t>
      </w:r>
      <w:r w:rsidR="007A16EB" w:rsidRPr="006769E2">
        <w:rPr>
          <w:rFonts w:ascii="Times New Roman" w:cs="Times New Roman" w:hAnsi="Times New Roman"/>
          <w:sz w:val="30"/>
          <w:szCs w:val="30"/>
        </w:rPr>
        <w:t>тов, указанных в объявлении о проведении</w:t>
      </w:r>
      <w:r w:rsidR="00CD4A48" w:rsidRPr="006769E2">
        <w:rPr>
          <w:rFonts w:ascii="Times New Roman" w:cs="Times New Roman" w:hAnsi="Times New Roman"/>
          <w:sz w:val="30"/>
          <w:szCs w:val="30"/>
        </w:rPr>
        <w:t xml:space="preserve"> конкурсного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 отбора, пред</w:t>
      </w:r>
      <w:r w:rsidR="007A16EB" w:rsidRPr="006769E2">
        <w:rPr>
          <w:rFonts w:ascii="Times New Roman" w:cs="Times New Roman" w:hAnsi="Times New Roman"/>
          <w:sz w:val="30"/>
          <w:szCs w:val="30"/>
        </w:rPr>
        <w:t>у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смотренных </w:t>
      </w:r>
      <w:r w:rsidR="00846D87" w:rsidRPr="006769E2">
        <w:rPr>
          <w:rFonts w:ascii="Times New Roman" w:cs="Times New Roman" w:hAnsi="Times New Roman"/>
          <w:sz w:val="30"/>
          <w:szCs w:val="30"/>
        </w:rPr>
        <w:t xml:space="preserve">пунктом </w:t>
      </w:r>
      <w:r w:rsidR="00A70813" w:rsidRPr="006769E2">
        <w:rPr>
          <w:rFonts w:ascii="Times New Roman" w:cs="Times New Roman" w:hAnsi="Times New Roman"/>
          <w:sz w:val="30"/>
          <w:szCs w:val="30"/>
        </w:rPr>
        <w:t>21</w:t>
      </w:r>
      <w:r w:rsidR="00CD4A48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7A16EB" w:rsidRPr="006769E2">
        <w:rPr>
          <w:rFonts w:ascii="Times New Roman" w:cs="Times New Roman" w:hAnsi="Times New Roman"/>
          <w:sz w:val="30"/>
          <w:szCs w:val="30"/>
        </w:rPr>
        <w:t>настоящего Положения;</w:t>
      </w:r>
    </w:p>
    <w:p w:rsidP="00CF1D97" w:rsidR="007A16EB" w:rsidRDefault="006A6D08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5</w:t>
      </w:r>
      <w:r w:rsidR="007A16EB" w:rsidRPr="006769E2">
        <w:rPr>
          <w:rFonts w:ascii="Times New Roman" w:cs="Times New Roman" w:hAnsi="Times New Roman"/>
          <w:sz w:val="30"/>
          <w:szCs w:val="30"/>
        </w:rPr>
        <w:t>) недостоверност</w:t>
      </w:r>
      <w:r w:rsidR="00682FD8">
        <w:rPr>
          <w:rFonts w:ascii="Times New Roman" w:cs="Times New Roman" w:hAnsi="Times New Roman"/>
          <w:sz w:val="30"/>
          <w:szCs w:val="30"/>
        </w:rPr>
        <w:t>и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 инфор</w:t>
      </w:r>
      <w:r w:rsidR="00CD4A48" w:rsidRPr="006769E2">
        <w:rPr>
          <w:rFonts w:ascii="Times New Roman" w:cs="Times New Roman" w:hAnsi="Times New Roman"/>
          <w:sz w:val="30"/>
          <w:szCs w:val="30"/>
        </w:rPr>
        <w:t xml:space="preserve">мации, содержащейся в </w:t>
      </w:r>
      <w:r w:rsidR="00280924" w:rsidRPr="006769E2">
        <w:rPr>
          <w:rFonts w:ascii="Times New Roman" w:cs="Times New Roman" w:hAnsi="Times New Roman"/>
          <w:sz w:val="30"/>
          <w:szCs w:val="30"/>
        </w:rPr>
        <w:t>документах</w:t>
      </w:r>
      <w:r w:rsidR="00CD4A48" w:rsidRPr="006769E2">
        <w:rPr>
          <w:rFonts w:ascii="Times New Roman" w:cs="Times New Roman" w:hAnsi="Times New Roman"/>
          <w:sz w:val="30"/>
          <w:szCs w:val="30"/>
        </w:rPr>
        <w:t>, представленн</w:t>
      </w:r>
      <w:r w:rsidR="00280924" w:rsidRPr="006769E2">
        <w:rPr>
          <w:rFonts w:ascii="Times New Roman" w:cs="Times New Roman" w:hAnsi="Times New Roman"/>
          <w:sz w:val="30"/>
          <w:szCs w:val="30"/>
        </w:rPr>
        <w:t>ых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E7072C" w:rsidRPr="006769E2">
        <w:rPr>
          <w:rFonts w:ascii="Times New Roman" w:cs="Times New Roman" w:hAnsi="Times New Roman"/>
          <w:sz w:val="30"/>
          <w:szCs w:val="30"/>
        </w:rPr>
        <w:t>участником конкурса</w:t>
      </w:r>
      <w:r w:rsidR="00CD4A48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7A16EB" w:rsidRPr="006769E2">
        <w:rPr>
          <w:rFonts w:ascii="Times New Roman" w:cs="Times New Roman" w:hAnsi="Times New Roman"/>
          <w:sz w:val="30"/>
          <w:szCs w:val="30"/>
        </w:rPr>
        <w:t>в целях подтверждения соотве</w:t>
      </w:r>
      <w:r w:rsidR="007A16EB" w:rsidRPr="006769E2">
        <w:rPr>
          <w:rFonts w:ascii="Times New Roman" w:cs="Times New Roman" w:hAnsi="Times New Roman"/>
          <w:sz w:val="30"/>
          <w:szCs w:val="30"/>
        </w:rPr>
        <w:t>т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ствия требованиям, установленным </w:t>
      </w:r>
      <w:r w:rsidR="001A63F4" w:rsidRPr="006769E2">
        <w:rPr>
          <w:rFonts w:ascii="Times New Roman" w:cs="Times New Roman" w:hAnsi="Times New Roman"/>
          <w:sz w:val="30"/>
          <w:szCs w:val="30"/>
        </w:rPr>
        <w:t>настоящим Положением</w:t>
      </w:r>
      <w:r w:rsidR="007A16EB" w:rsidRPr="006769E2">
        <w:rPr>
          <w:rFonts w:ascii="Times New Roman" w:cs="Times New Roman" w:hAnsi="Times New Roman"/>
          <w:sz w:val="30"/>
          <w:szCs w:val="30"/>
        </w:rPr>
        <w:t>;</w:t>
      </w:r>
    </w:p>
    <w:p w:rsidP="00CF1D97" w:rsidR="007A16EB" w:rsidRDefault="006A6D08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6</w:t>
      </w:r>
      <w:r w:rsidR="007A16EB" w:rsidRPr="006769E2">
        <w:rPr>
          <w:rFonts w:ascii="Times New Roman" w:cs="Times New Roman" w:hAnsi="Times New Roman"/>
          <w:sz w:val="30"/>
          <w:szCs w:val="30"/>
        </w:rPr>
        <w:t>) подач</w:t>
      </w:r>
      <w:r w:rsidR="00682FD8">
        <w:rPr>
          <w:rFonts w:ascii="Times New Roman" w:cs="Times New Roman" w:hAnsi="Times New Roman"/>
          <w:sz w:val="30"/>
          <w:szCs w:val="30"/>
        </w:rPr>
        <w:t>и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E7072C" w:rsidRPr="006769E2">
        <w:rPr>
          <w:rFonts w:ascii="Times New Roman" w:cs="Times New Roman" w:hAnsi="Times New Roman"/>
          <w:sz w:val="30"/>
          <w:szCs w:val="30"/>
        </w:rPr>
        <w:t>участником конкурса заявки</w:t>
      </w:r>
      <w:r w:rsidR="00CD4A48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7A16EB" w:rsidRPr="006769E2">
        <w:rPr>
          <w:rFonts w:ascii="Times New Roman" w:cs="Times New Roman" w:hAnsi="Times New Roman"/>
          <w:sz w:val="30"/>
          <w:szCs w:val="30"/>
        </w:rPr>
        <w:t>после даты и (или)</w:t>
      </w:r>
      <w:r w:rsidR="001A63F4" w:rsidRPr="006769E2">
        <w:rPr>
          <w:rFonts w:ascii="Times New Roman" w:cs="Times New Roman" w:hAnsi="Times New Roman"/>
          <w:sz w:val="30"/>
          <w:szCs w:val="30"/>
        </w:rPr>
        <w:t xml:space="preserve"> врем</w:t>
      </w:r>
      <w:r w:rsidR="001A63F4" w:rsidRPr="006769E2">
        <w:rPr>
          <w:rFonts w:ascii="Times New Roman" w:cs="Times New Roman" w:hAnsi="Times New Roman"/>
          <w:sz w:val="30"/>
          <w:szCs w:val="30"/>
        </w:rPr>
        <w:t>е</w:t>
      </w:r>
      <w:r w:rsidR="001A63F4" w:rsidRPr="006769E2">
        <w:rPr>
          <w:rFonts w:ascii="Times New Roman" w:cs="Times New Roman" w:hAnsi="Times New Roman"/>
          <w:sz w:val="30"/>
          <w:szCs w:val="30"/>
        </w:rPr>
        <w:t xml:space="preserve">ни, определенного для </w:t>
      </w:r>
      <w:r w:rsidR="00CD4A48" w:rsidRPr="006769E2">
        <w:rPr>
          <w:rFonts w:ascii="Times New Roman" w:cs="Times New Roman" w:hAnsi="Times New Roman"/>
          <w:sz w:val="30"/>
          <w:szCs w:val="30"/>
        </w:rPr>
        <w:t xml:space="preserve">подачи </w:t>
      </w:r>
      <w:r w:rsidR="00E7072C" w:rsidRPr="006769E2">
        <w:rPr>
          <w:rFonts w:ascii="Times New Roman" w:cs="Times New Roman" w:hAnsi="Times New Roman"/>
          <w:sz w:val="30"/>
          <w:szCs w:val="30"/>
        </w:rPr>
        <w:t>заявок</w:t>
      </w:r>
      <w:r w:rsidR="007A16EB" w:rsidRPr="006769E2">
        <w:rPr>
          <w:rFonts w:ascii="Times New Roman" w:cs="Times New Roman" w:hAnsi="Times New Roman"/>
          <w:sz w:val="30"/>
          <w:szCs w:val="30"/>
        </w:rPr>
        <w:t>;</w:t>
      </w:r>
    </w:p>
    <w:p w:rsidP="00CF1D97" w:rsidR="007A16EB" w:rsidRDefault="006A6D08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7</w:t>
      </w:r>
      <w:r w:rsidR="00CD4A48" w:rsidRPr="006769E2">
        <w:rPr>
          <w:rFonts w:ascii="Times New Roman" w:cs="Times New Roman" w:hAnsi="Times New Roman"/>
          <w:sz w:val="30"/>
          <w:szCs w:val="30"/>
        </w:rPr>
        <w:t>) представлени</w:t>
      </w:r>
      <w:r w:rsidR="00682FD8">
        <w:rPr>
          <w:rFonts w:ascii="Times New Roman" w:cs="Times New Roman" w:hAnsi="Times New Roman"/>
          <w:sz w:val="30"/>
          <w:szCs w:val="30"/>
        </w:rPr>
        <w:t>я</w:t>
      </w:r>
      <w:r w:rsidR="00CD4A48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E7072C" w:rsidRPr="006769E2">
        <w:rPr>
          <w:rFonts w:ascii="Times New Roman" w:cs="Times New Roman" w:hAnsi="Times New Roman"/>
          <w:sz w:val="30"/>
          <w:szCs w:val="30"/>
        </w:rPr>
        <w:t>участником конкурса заявки</w:t>
      </w:r>
      <w:r w:rsidR="00CD4A48" w:rsidRPr="006769E2">
        <w:rPr>
          <w:rFonts w:ascii="Times New Roman" w:cs="Times New Roman" w:hAnsi="Times New Roman"/>
          <w:sz w:val="30"/>
          <w:szCs w:val="30"/>
        </w:rPr>
        <w:t>, имеющей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 подчис</w:t>
      </w:r>
      <w:r w:rsidR="007A16EB" w:rsidRPr="006769E2">
        <w:rPr>
          <w:rFonts w:ascii="Times New Roman" w:cs="Times New Roman" w:hAnsi="Times New Roman"/>
          <w:sz w:val="30"/>
          <w:szCs w:val="30"/>
        </w:rPr>
        <w:t>т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ки, приписки, исправления, зачеркнутые слова (цифры), </w:t>
      </w:r>
      <w:r w:rsidR="00CD4A48" w:rsidRPr="006769E2">
        <w:rPr>
          <w:rFonts w:ascii="Times New Roman" w:cs="Times New Roman" w:hAnsi="Times New Roman"/>
          <w:sz w:val="30"/>
          <w:szCs w:val="30"/>
        </w:rPr>
        <w:t xml:space="preserve">а также </w:t>
      </w:r>
      <w:r w:rsidR="00E7072C" w:rsidRPr="006769E2">
        <w:rPr>
          <w:rFonts w:ascii="Times New Roman" w:cs="Times New Roman" w:hAnsi="Times New Roman"/>
          <w:sz w:val="30"/>
          <w:szCs w:val="30"/>
        </w:rPr>
        <w:t>заявки</w:t>
      </w:r>
      <w:r w:rsidR="00CD4A48" w:rsidRPr="006769E2">
        <w:rPr>
          <w:rFonts w:ascii="Times New Roman" w:cs="Times New Roman" w:hAnsi="Times New Roman"/>
          <w:sz w:val="30"/>
          <w:szCs w:val="30"/>
        </w:rPr>
        <w:t>, которая не поддаются прочтению.</w:t>
      </w:r>
    </w:p>
    <w:p w:rsidP="00CF1D97" w:rsidR="007A16EB" w:rsidRDefault="007A16EB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i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Не может являться основанием для </w:t>
      </w:r>
      <w:r w:rsidR="00CD4A48" w:rsidRPr="006769E2">
        <w:rPr>
          <w:rFonts w:ascii="Times New Roman" w:cs="Times New Roman" w:hAnsi="Times New Roman"/>
          <w:sz w:val="30"/>
          <w:szCs w:val="30"/>
        </w:rPr>
        <w:t>отклонения от участия в ко</w:t>
      </w:r>
      <w:r w:rsidR="00CD4A48" w:rsidRPr="006769E2">
        <w:rPr>
          <w:rFonts w:ascii="Times New Roman" w:cs="Times New Roman" w:hAnsi="Times New Roman"/>
          <w:sz w:val="30"/>
          <w:szCs w:val="30"/>
        </w:rPr>
        <w:t>н</w:t>
      </w:r>
      <w:r w:rsidR="00CD4A48" w:rsidRPr="006769E2">
        <w:rPr>
          <w:rFonts w:ascii="Times New Roman" w:cs="Times New Roman" w:hAnsi="Times New Roman"/>
          <w:sz w:val="30"/>
          <w:szCs w:val="30"/>
        </w:rPr>
        <w:t>курсном отборе</w:t>
      </w:r>
      <w:r w:rsidRPr="006769E2">
        <w:rPr>
          <w:rFonts w:ascii="Times New Roman" w:cs="Times New Roman" w:hAnsi="Times New Roman"/>
          <w:sz w:val="30"/>
          <w:szCs w:val="30"/>
        </w:rPr>
        <w:t xml:space="preserve"> наличие в </w:t>
      </w:r>
      <w:r w:rsidR="00E7072C" w:rsidRPr="006769E2">
        <w:rPr>
          <w:rFonts w:ascii="Times New Roman" w:cs="Times New Roman" w:hAnsi="Times New Roman"/>
          <w:sz w:val="30"/>
          <w:szCs w:val="30"/>
        </w:rPr>
        <w:t>заявке</w:t>
      </w:r>
      <w:r w:rsidR="00CD4A48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Pr="006769E2">
        <w:rPr>
          <w:rFonts w:ascii="Times New Roman" w:cs="Times New Roman" w:hAnsi="Times New Roman"/>
          <w:sz w:val="30"/>
          <w:szCs w:val="30"/>
        </w:rPr>
        <w:t>описок, опечаток, орфографи</w:t>
      </w:r>
      <w:r w:rsidR="00DA586B" w:rsidRPr="006769E2">
        <w:rPr>
          <w:rFonts w:ascii="Times New Roman" w:cs="Times New Roman" w:hAnsi="Times New Roman"/>
          <w:sz w:val="30"/>
          <w:szCs w:val="30"/>
        </w:rPr>
        <w:t>ческих ошибок.</w:t>
      </w:r>
      <w:r w:rsidR="00CF1D97" w:rsidRPr="006769E2">
        <w:rPr>
          <w:rFonts w:ascii="Times New Roman" w:cs="Times New Roman" w:hAnsi="Times New Roman"/>
          <w:sz w:val="30"/>
          <w:szCs w:val="30"/>
        </w:rPr>
        <w:t xml:space="preserve"> </w:t>
      </w:r>
    </w:p>
    <w:p w:rsidP="007040FC" w:rsidR="00755D0F" w:rsidRDefault="007A16EB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i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3</w:t>
      </w:r>
      <w:r w:rsidR="00227C9B" w:rsidRPr="006769E2">
        <w:rPr>
          <w:rFonts w:ascii="Times New Roman" w:cs="Times New Roman" w:hAnsi="Times New Roman"/>
          <w:sz w:val="30"/>
          <w:szCs w:val="30"/>
        </w:rPr>
        <w:t>8</w:t>
      </w:r>
      <w:r w:rsidRPr="006769E2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755D0F" w:rsidRPr="006769E2">
        <w:rPr>
          <w:rFonts w:ascii="Times New Roman" w:cs="Times New Roman" w:hAnsi="Times New Roman"/>
          <w:sz w:val="30"/>
          <w:szCs w:val="30"/>
        </w:rPr>
        <w:t xml:space="preserve">Протокол рассмотрения </w:t>
      </w:r>
      <w:r w:rsidR="00227C9B" w:rsidRPr="006769E2">
        <w:rPr>
          <w:rFonts w:ascii="Times New Roman" w:cs="Times New Roman" w:hAnsi="Times New Roman"/>
          <w:sz w:val="30"/>
          <w:szCs w:val="30"/>
        </w:rPr>
        <w:t>заявок</w:t>
      </w:r>
      <w:r w:rsidR="00755D0F" w:rsidRPr="006769E2">
        <w:rPr>
          <w:rFonts w:ascii="Times New Roman" w:cs="Times New Roman" w:hAnsi="Times New Roman"/>
          <w:sz w:val="30"/>
          <w:szCs w:val="30"/>
        </w:rPr>
        <w:t xml:space="preserve"> формируется на едином порт</w:t>
      </w:r>
      <w:r w:rsidR="00755D0F" w:rsidRPr="006769E2">
        <w:rPr>
          <w:rFonts w:ascii="Times New Roman" w:cs="Times New Roman" w:hAnsi="Times New Roman"/>
          <w:sz w:val="30"/>
          <w:szCs w:val="30"/>
        </w:rPr>
        <w:t>а</w:t>
      </w:r>
      <w:r w:rsidR="00755D0F" w:rsidRPr="006769E2">
        <w:rPr>
          <w:rFonts w:ascii="Times New Roman" w:cs="Times New Roman" w:hAnsi="Times New Roman"/>
          <w:sz w:val="30"/>
          <w:szCs w:val="30"/>
        </w:rPr>
        <w:t>ле бюджетной системы автоматически на основании результатов ра</w:t>
      </w:r>
      <w:r w:rsidR="00755D0F" w:rsidRPr="006769E2">
        <w:rPr>
          <w:rFonts w:ascii="Times New Roman" w:cs="Times New Roman" w:hAnsi="Times New Roman"/>
          <w:sz w:val="30"/>
          <w:szCs w:val="30"/>
        </w:rPr>
        <w:t>с</w:t>
      </w:r>
      <w:r w:rsidR="00755D0F" w:rsidRPr="006769E2">
        <w:rPr>
          <w:rFonts w:ascii="Times New Roman" w:cs="Times New Roman" w:hAnsi="Times New Roman"/>
          <w:sz w:val="30"/>
          <w:szCs w:val="30"/>
        </w:rPr>
        <w:t xml:space="preserve">смотрения </w:t>
      </w:r>
      <w:r w:rsidR="00227C9B" w:rsidRPr="006769E2">
        <w:rPr>
          <w:rFonts w:ascii="Times New Roman" w:cs="Times New Roman" w:hAnsi="Times New Roman"/>
          <w:sz w:val="30"/>
          <w:szCs w:val="30"/>
        </w:rPr>
        <w:t>заявок</w:t>
      </w:r>
      <w:r w:rsidR="00755D0F" w:rsidRPr="006769E2">
        <w:rPr>
          <w:rFonts w:ascii="Times New Roman" w:cs="Times New Roman" w:hAnsi="Times New Roman"/>
          <w:sz w:val="30"/>
          <w:szCs w:val="30"/>
        </w:rPr>
        <w:t xml:space="preserve"> и подписывается усиленной квалифицированной электронной подписью руководителя </w:t>
      </w:r>
      <w:r w:rsidR="00036FC5" w:rsidRPr="006769E2">
        <w:rPr>
          <w:rFonts w:ascii="Times New Roman" w:cs="Times New Roman" w:hAnsi="Times New Roman"/>
          <w:sz w:val="30"/>
          <w:szCs w:val="30"/>
        </w:rPr>
        <w:t>Управления</w:t>
      </w:r>
      <w:r w:rsidR="00755D0F" w:rsidRPr="006769E2">
        <w:rPr>
          <w:rFonts w:ascii="Times New Roman" w:cs="Times New Roman" w:hAnsi="Times New Roman"/>
          <w:sz w:val="30"/>
          <w:szCs w:val="30"/>
        </w:rPr>
        <w:t xml:space="preserve"> (уполномоченного</w:t>
      </w:r>
      <w:r w:rsidR="00B80B9F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755D0F" w:rsidRPr="006769E2">
        <w:rPr>
          <w:rFonts w:ascii="Times New Roman" w:cs="Times New Roman" w:hAnsi="Times New Roman"/>
          <w:sz w:val="30"/>
          <w:szCs w:val="30"/>
        </w:rPr>
        <w:t xml:space="preserve"> им лица) в ГИИС «Электронный бюджет»</w:t>
      </w:r>
      <w:r w:rsidR="00227C9B" w:rsidRPr="006769E2">
        <w:rPr>
          <w:rFonts w:ascii="Times New Roman" w:cs="Times New Roman" w:hAnsi="Times New Roman"/>
          <w:sz w:val="30"/>
          <w:szCs w:val="30"/>
        </w:rPr>
        <w:t xml:space="preserve"> в срок, предусмотренный пунктом 35 настоящего Положения</w:t>
      </w:r>
      <w:r w:rsidR="00755D0F" w:rsidRPr="006769E2">
        <w:rPr>
          <w:rFonts w:ascii="Times New Roman" w:cs="Times New Roman" w:hAnsi="Times New Roman"/>
          <w:sz w:val="30"/>
          <w:szCs w:val="30"/>
        </w:rPr>
        <w:t>, а также размещается на едином портале бюд</w:t>
      </w:r>
      <w:r w:rsidR="004B10CE" w:rsidRPr="006769E2">
        <w:rPr>
          <w:rFonts w:ascii="Times New Roman" w:cs="Times New Roman" w:hAnsi="Times New Roman"/>
          <w:sz w:val="30"/>
          <w:szCs w:val="30"/>
        </w:rPr>
        <w:t xml:space="preserve">жетной системы не позднее </w:t>
      </w:r>
      <w:r w:rsidR="00682FD8">
        <w:rPr>
          <w:rFonts w:ascii="Times New Roman" w:cs="Times New Roman" w:hAnsi="Times New Roman"/>
          <w:sz w:val="30"/>
          <w:szCs w:val="30"/>
        </w:rPr>
        <w:t>одно</w:t>
      </w:r>
      <w:r w:rsidR="004B10CE" w:rsidRPr="006769E2">
        <w:rPr>
          <w:rFonts w:ascii="Times New Roman" w:cs="Times New Roman" w:hAnsi="Times New Roman"/>
          <w:sz w:val="30"/>
          <w:szCs w:val="30"/>
        </w:rPr>
        <w:t>го</w:t>
      </w:r>
      <w:r w:rsidR="00755D0F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BD3B71" w:rsidRPr="006769E2">
        <w:rPr>
          <w:rFonts w:ascii="Times New Roman" w:cs="Times New Roman" w:hAnsi="Times New Roman"/>
          <w:sz w:val="30"/>
          <w:szCs w:val="30"/>
        </w:rPr>
        <w:t xml:space="preserve">рабочего </w:t>
      </w:r>
      <w:r w:rsidR="00755D0F" w:rsidRPr="006769E2">
        <w:rPr>
          <w:rFonts w:ascii="Times New Roman" w:cs="Times New Roman" w:hAnsi="Times New Roman"/>
          <w:sz w:val="30"/>
          <w:szCs w:val="30"/>
        </w:rPr>
        <w:t>дня, следу</w:t>
      </w:r>
      <w:r w:rsidR="00755D0F" w:rsidRPr="006769E2">
        <w:rPr>
          <w:rFonts w:ascii="Times New Roman" w:cs="Times New Roman" w:hAnsi="Times New Roman"/>
          <w:sz w:val="30"/>
          <w:szCs w:val="30"/>
        </w:rPr>
        <w:t>ю</w:t>
      </w:r>
      <w:r w:rsidR="00755D0F" w:rsidRPr="006769E2">
        <w:rPr>
          <w:rFonts w:ascii="Times New Roman" w:cs="Times New Roman" w:hAnsi="Times New Roman"/>
          <w:sz w:val="30"/>
          <w:szCs w:val="30"/>
        </w:rPr>
        <w:t>щего за днем его подписания.</w:t>
      </w:r>
      <w:proofErr w:type="gramEnd"/>
    </w:p>
    <w:p w:rsidP="007040FC" w:rsidR="00CF2B4E" w:rsidRDefault="004343EC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39</w:t>
      </w:r>
      <w:r w:rsidR="00CF2B4E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="00227C9B" w:rsidRPr="006769E2">
        <w:rPr>
          <w:rFonts w:ascii="Times New Roman" w:cs="Times New Roman" w:hAnsi="Times New Roman"/>
          <w:sz w:val="30"/>
          <w:szCs w:val="30"/>
        </w:rPr>
        <w:t>Заявки</w:t>
      </w:r>
      <w:r w:rsidR="007040FC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536544" w:rsidRPr="006769E2">
        <w:rPr>
          <w:rFonts w:ascii="Times New Roman" w:cs="Times New Roman" w:hAnsi="Times New Roman"/>
          <w:sz w:val="30"/>
          <w:szCs w:val="30"/>
        </w:rPr>
        <w:t xml:space="preserve">оцениваются конкурсной комиссией </w:t>
      </w:r>
      <w:r w:rsidR="007A16EB" w:rsidRPr="006769E2">
        <w:rPr>
          <w:rFonts w:ascii="Times New Roman" w:cs="Times New Roman" w:hAnsi="Times New Roman"/>
          <w:sz w:val="30"/>
          <w:szCs w:val="30"/>
        </w:rPr>
        <w:t>по следующим критериям:</w:t>
      </w:r>
      <w:r w:rsidR="003B49DD" w:rsidRPr="006769E2">
        <w:rPr>
          <w:rFonts w:ascii="Times New Roman" w:cs="Times New Roman" w:hAnsi="Times New Roman"/>
          <w:sz w:val="30"/>
          <w:szCs w:val="30"/>
        </w:rPr>
        <w:t xml:space="preserve"> </w:t>
      </w:r>
    </w:p>
    <w:p w:rsidP="007040FC" w:rsidR="005F0329" w:rsidRDefault="00A32D97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1) </w:t>
      </w:r>
      <w:r w:rsidR="005F0329" w:rsidRPr="006769E2">
        <w:rPr>
          <w:rFonts w:ascii="Times New Roman" w:cs="Times New Roman" w:hAnsi="Times New Roman"/>
          <w:sz w:val="30"/>
          <w:szCs w:val="30"/>
        </w:rPr>
        <w:t>актуальность и социальная значимость проекта;</w:t>
      </w:r>
    </w:p>
    <w:p w:rsidP="007040FC" w:rsidR="00A32D97" w:rsidRDefault="00A32D97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2) </w:t>
      </w:r>
      <w:r w:rsidR="00661A9B" w:rsidRPr="006769E2">
        <w:rPr>
          <w:rFonts w:ascii="Times New Roman" w:cs="Times New Roman" w:hAnsi="Times New Roman"/>
          <w:sz w:val="30"/>
          <w:szCs w:val="30"/>
        </w:rPr>
        <w:t>наличие конкретных и измеримых результатов реализации с</w:t>
      </w:r>
      <w:r w:rsidR="00661A9B" w:rsidRPr="006769E2">
        <w:rPr>
          <w:rFonts w:ascii="Times New Roman" w:cs="Times New Roman" w:hAnsi="Times New Roman"/>
          <w:sz w:val="30"/>
          <w:szCs w:val="30"/>
        </w:rPr>
        <w:t>о</w:t>
      </w:r>
      <w:r w:rsidR="00661A9B" w:rsidRPr="006769E2">
        <w:rPr>
          <w:rFonts w:ascii="Times New Roman" w:cs="Times New Roman" w:hAnsi="Times New Roman"/>
          <w:sz w:val="30"/>
          <w:szCs w:val="30"/>
        </w:rPr>
        <w:t>циального проекта</w:t>
      </w:r>
      <w:r w:rsidRPr="006769E2">
        <w:rPr>
          <w:rFonts w:ascii="Times New Roman" w:cs="Times New Roman" w:hAnsi="Times New Roman"/>
          <w:sz w:val="30"/>
          <w:szCs w:val="30"/>
        </w:rPr>
        <w:t>;</w:t>
      </w:r>
    </w:p>
    <w:p w:rsidP="007040FC" w:rsidR="006005F5" w:rsidRDefault="00A32D97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3) </w:t>
      </w:r>
      <w:r w:rsidR="006A6D08" w:rsidRPr="006769E2">
        <w:rPr>
          <w:rFonts w:ascii="Times New Roman" w:cs="Times New Roman" w:hAnsi="Times New Roman"/>
          <w:sz w:val="30"/>
          <w:szCs w:val="30"/>
        </w:rPr>
        <w:t>логическая связанность социального проекта, соответствие м</w:t>
      </w:r>
      <w:r w:rsidR="006A6D08" w:rsidRPr="006769E2">
        <w:rPr>
          <w:rFonts w:ascii="Times New Roman" w:cs="Times New Roman" w:hAnsi="Times New Roman"/>
          <w:sz w:val="30"/>
          <w:szCs w:val="30"/>
        </w:rPr>
        <w:t>е</w:t>
      </w:r>
      <w:r w:rsidR="006A6D08" w:rsidRPr="006769E2">
        <w:rPr>
          <w:rFonts w:ascii="Times New Roman" w:cs="Times New Roman" w:hAnsi="Times New Roman"/>
          <w:sz w:val="30"/>
          <w:szCs w:val="30"/>
        </w:rPr>
        <w:t xml:space="preserve">роприятий социального проекта его целям, задачам и ожидаемым </w:t>
      </w:r>
      <w:r w:rsidR="00B80B9F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6A6D08" w:rsidRPr="006769E2">
        <w:rPr>
          <w:rFonts w:ascii="Times New Roman" w:cs="Times New Roman" w:hAnsi="Times New Roman"/>
          <w:sz w:val="30"/>
          <w:szCs w:val="30"/>
        </w:rPr>
        <w:t>результатам</w:t>
      </w:r>
      <w:r w:rsidR="006005F5" w:rsidRPr="006769E2">
        <w:rPr>
          <w:rFonts w:ascii="Times New Roman" w:cs="Times New Roman" w:hAnsi="Times New Roman"/>
          <w:sz w:val="30"/>
          <w:szCs w:val="30"/>
        </w:rPr>
        <w:t>;</w:t>
      </w:r>
    </w:p>
    <w:p w:rsidP="007040FC" w:rsidR="005F0329" w:rsidRDefault="00A32D97" w:rsidRPr="006769E2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4) </w:t>
      </w:r>
      <w:r w:rsidR="00387C61" w:rsidRPr="006769E2">
        <w:rPr>
          <w:rFonts w:ascii="Times New Roman" w:cs="Times New Roman" w:hAnsi="Times New Roman"/>
          <w:sz w:val="30"/>
          <w:szCs w:val="30"/>
        </w:rPr>
        <w:t>опыт участника конкурса по успешной реализации проектов, программ по соответствующему направлению деятельности</w:t>
      </w:r>
      <w:r w:rsidR="00737741" w:rsidRPr="006769E2">
        <w:rPr>
          <w:rFonts w:ascii="Times New Roman" w:cs="Times New Roman" w:hAnsi="Times New Roman"/>
          <w:sz w:val="30"/>
          <w:szCs w:val="30"/>
        </w:rPr>
        <w:t xml:space="preserve">; </w:t>
      </w:r>
    </w:p>
    <w:p w:rsidP="007040FC" w:rsidR="005F0329" w:rsidRDefault="00A32D97" w:rsidRPr="006769E2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5) </w:t>
      </w:r>
      <w:r w:rsidR="005F032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наличие необходимых материально-технических ресурсов </w:t>
      </w:r>
      <w:r w:rsidR="00B80B9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</w:t>
      </w:r>
      <w:r w:rsidR="005F032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 оснащения;</w:t>
      </w:r>
    </w:p>
    <w:p w:rsidP="007040FC" w:rsidR="005F0329" w:rsidRDefault="00A32D97" w:rsidRPr="006769E2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6) </w:t>
      </w:r>
      <w:r w:rsidR="005F032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наличие кадровых ресурсов;</w:t>
      </w:r>
    </w:p>
    <w:p w:rsidP="007040FC" w:rsidR="005F0329" w:rsidRDefault="00A32D97" w:rsidRPr="006769E2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7) </w:t>
      </w:r>
      <w:r w:rsidR="005F032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наличие партнеров, инвесторов в рамках реализации социальн</w:t>
      </w:r>
      <w:r w:rsidR="005F032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5F032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 проекта;</w:t>
      </w:r>
    </w:p>
    <w:p w:rsidP="007040FC" w:rsidR="005F0329" w:rsidRDefault="00A32D97" w:rsidRPr="006769E2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8) </w:t>
      </w:r>
      <w:r w:rsidR="00174CE3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реалистичность и </w:t>
      </w:r>
      <w:r w:rsidR="005F032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обоснованность бюджета социального </w:t>
      </w:r>
      <w:proofErr w:type="gramStart"/>
      <w:r w:rsidR="005F032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про</w:t>
      </w:r>
      <w:r w:rsidR="00B80B9F">
        <w:rPr>
          <w:rFonts w:ascii="Times New Roman" w:cs="Times New Roman" w:eastAsiaTheme="minorEastAsia" w:hAnsi="Times New Roman"/>
          <w:sz w:val="30"/>
          <w:szCs w:val="30"/>
          <w:lang w:eastAsia="ru-RU"/>
        </w:rPr>
        <w:t>-</w:t>
      </w:r>
      <w:proofErr w:type="spellStart"/>
      <w:r w:rsidR="005F032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екта</w:t>
      </w:r>
      <w:proofErr w:type="spellEnd"/>
      <w:proofErr w:type="gramEnd"/>
      <w:r w:rsidR="005F032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870195" w:rsidR="00CF2B4E" w:rsidRDefault="00A32D97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9) </w:t>
      </w:r>
      <w:r w:rsidR="00CF2B4E" w:rsidRPr="006769E2">
        <w:rPr>
          <w:rFonts w:ascii="Times New Roman" w:cs="Times New Roman" w:hAnsi="Times New Roman"/>
          <w:sz w:val="30"/>
          <w:szCs w:val="30"/>
        </w:rPr>
        <w:t>перспективы дальнейшего развития социального проек</w:t>
      </w:r>
      <w:r w:rsidR="00440FC2" w:rsidRPr="006769E2">
        <w:rPr>
          <w:rFonts w:ascii="Times New Roman" w:cs="Times New Roman" w:hAnsi="Times New Roman"/>
          <w:sz w:val="30"/>
          <w:szCs w:val="30"/>
        </w:rPr>
        <w:t>та по з</w:t>
      </w:r>
      <w:r w:rsidR="00440FC2" w:rsidRPr="006769E2">
        <w:rPr>
          <w:rFonts w:ascii="Times New Roman" w:cs="Times New Roman" w:hAnsi="Times New Roman"/>
          <w:sz w:val="30"/>
          <w:szCs w:val="30"/>
        </w:rPr>
        <w:t>а</w:t>
      </w:r>
      <w:r w:rsidR="00440FC2" w:rsidRPr="006769E2">
        <w:rPr>
          <w:rFonts w:ascii="Times New Roman" w:cs="Times New Roman" w:hAnsi="Times New Roman"/>
          <w:sz w:val="30"/>
          <w:szCs w:val="30"/>
        </w:rPr>
        <w:t>вершени</w:t>
      </w:r>
      <w:r w:rsidR="00682FD8">
        <w:rPr>
          <w:rFonts w:ascii="Times New Roman" w:cs="Times New Roman" w:hAnsi="Times New Roman"/>
          <w:sz w:val="30"/>
          <w:szCs w:val="30"/>
        </w:rPr>
        <w:t>и</w:t>
      </w:r>
      <w:r w:rsidR="00440FC2" w:rsidRPr="006769E2">
        <w:rPr>
          <w:rFonts w:ascii="Times New Roman" w:cs="Times New Roman" w:hAnsi="Times New Roman"/>
          <w:sz w:val="30"/>
          <w:szCs w:val="30"/>
        </w:rPr>
        <w:t xml:space="preserve"> финансирования;</w:t>
      </w:r>
    </w:p>
    <w:p w:rsidP="00870195" w:rsidR="00440FC2" w:rsidRDefault="00440FC2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10) информационная открытость </w:t>
      </w:r>
      <w:r w:rsidR="00476661" w:rsidRPr="006769E2">
        <w:rPr>
          <w:rFonts w:ascii="Times New Roman" w:cs="Times New Roman" w:hAnsi="Times New Roman"/>
          <w:sz w:val="30"/>
          <w:szCs w:val="30"/>
        </w:rPr>
        <w:t>участника конкурса</w:t>
      </w:r>
      <w:r w:rsidRPr="006769E2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870195" w:rsidR="007A16EB" w:rsidRDefault="007A16EB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lastRenderedPageBreak/>
        <w:t>Оценочный лист формируетс</w:t>
      </w:r>
      <w:r w:rsidR="00110246" w:rsidRPr="006769E2">
        <w:rPr>
          <w:rFonts w:ascii="Times New Roman" w:cs="Times New Roman" w:hAnsi="Times New Roman"/>
          <w:sz w:val="30"/>
          <w:szCs w:val="30"/>
        </w:rPr>
        <w:t>я в соответствии с приложением 2</w:t>
      </w:r>
      <w:r w:rsidR="00B80B9F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0909C5" w:rsidRPr="006769E2">
        <w:rPr>
          <w:rFonts w:ascii="Times New Roman" w:cs="Times New Roman" w:hAnsi="Times New Roman"/>
          <w:sz w:val="30"/>
          <w:szCs w:val="30"/>
        </w:rPr>
        <w:t xml:space="preserve"> к настоящему Положению.</w:t>
      </w:r>
    </w:p>
    <w:p w:rsidP="00870195" w:rsidR="00A40196" w:rsidRDefault="004343EC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24"/>
          <w:szCs w:val="24"/>
        </w:rPr>
      </w:pPr>
      <w:r w:rsidRPr="006769E2">
        <w:rPr>
          <w:rFonts w:ascii="Times New Roman" w:cs="Times New Roman" w:hAnsi="Times New Roman"/>
          <w:sz w:val="30"/>
          <w:szCs w:val="30"/>
        </w:rPr>
        <w:t>40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="00A40196" w:rsidRPr="006769E2">
        <w:rPr>
          <w:rFonts w:ascii="Times New Roman" w:cs="Times New Roman" w:hAnsi="Times New Roman"/>
          <w:sz w:val="30"/>
          <w:szCs w:val="30"/>
        </w:rPr>
        <w:t>По</w:t>
      </w:r>
      <w:r w:rsidR="000A34FB" w:rsidRPr="006769E2">
        <w:rPr>
          <w:rFonts w:ascii="Times New Roman" w:cs="Times New Roman" w:hAnsi="Times New Roman"/>
          <w:sz w:val="30"/>
          <w:szCs w:val="30"/>
        </w:rPr>
        <w:t xml:space="preserve"> каждой </w:t>
      </w:r>
      <w:r w:rsidR="00227C9B" w:rsidRPr="006769E2">
        <w:rPr>
          <w:rFonts w:ascii="Times New Roman" w:cs="Times New Roman" w:hAnsi="Times New Roman"/>
          <w:sz w:val="30"/>
          <w:szCs w:val="30"/>
        </w:rPr>
        <w:t>заявке</w:t>
      </w:r>
      <w:r w:rsidR="00A40196" w:rsidRPr="006769E2">
        <w:rPr>
          <w:rFonts w:ascii="Times New Roman" w:cs="Times New Roman" w:hAnsi="Times New Roman"/>
          <w:sz w:val="30"/>
          <w:szCs w:val="30"/>
        </w:rPr>
        <w:t xml:space="preserve"> членами конкурсной комиссии </w:t>
      </w:r>
      <w:r w:rsidR="002204B6" w:rsidRPr="006769E2">
        <w:rPr>
          <w:rFonts w:ascii="Times New Roman" w:cs="Times New Roman" w:hAnsi="Times New Roman"/>
          <w:sz w:val="30"/>
          <w:szCs w:val="30"/>
        </w:rPr>
        <w:t xml:space="preserve">в оценочном листе </w:t>
      </w:r>
      <w:r w:rsidR="00A40196" w:rsidRPr="006769E2">
        <w:rPr>
          <w:rFonts w:ascii="Times New Roman" w:cs="Times New Roman" w:hAnsi="Times New Roman"/>
          <w:sz w:val="30"/>
          <w:szCs w:val="30"/>
        </w:rPr>
        <w:t xml:space="preserve">выставляются баллы по установленным в соответствии с </w:t>
      </w:r>
      <w:proofErr w:type="spellStart"/>
      <w:r w:rsidR="00A40196" w:rsidRPr="006769E2">
        <w:rPr>
          <w:rFonts w:ascii="Times New Roman" w:cs="Times New Roman" w:hAnsi="Times New Roman"/>
          <w:sz w:val="30"/>
          <w:szCs w:val="30"/>
        </w:rPr>
        <w:t>пун</w:t>
      </w:r>
      <w:proofErr w:type="gramStart"/>
      <w:r w:rsidR="00A40196" w:rsidRPr="006769E2">
        <w:rPr>
          <w:rFonts w:ascii="Times New Roman" w:cs="Times New Roman" w:hAnsi="Times New Roman"/>
          <w:sz w:val="30"/>
          <w:szCs w:val="30"/>
        </w:rPr>
        <w:t>к</w:t>
      </w:r>
      <w:proofErr w:type="spellEnd"/>
      <w:r w:rsidR="00B80B9F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B80B9F">
        <w:rPr>
          <w:rFonts w:ascii="Times New Roman" w:cs="Times New Roman" w:hAnsi="Times New Roman"/>
          <w:sz w:val="30"/>
          <w:szCs w:val="30"/>
        </w:rPr>
        <w:t xml:space="preserve">        </w:t>
      </w:r>
      <w:r w:rsidR="00A40196" w:rsidRPr="006769E2">
        <w:rPr>
          <w:rFonts w:ascii="Times New Roman" w:cs="Times New Roman" w:hAnsi="Times New Roman"/>
          <w:sz w:val="30"/>
          <w:szCs w:val="30"/>
        </w:rPr>
        <w:t>том 3</w:t>
      </w:r>
      <w:r w:rsidR="00F6434B" w:rsidRPr="006769E2">
        <w:rPr>
          <w:rFonts w:ascii="Times New Roman" w:cs="Times New Roman" w:hAnsi="Times New Roman"/>
          <w:sz w:val="30"/>
          <w:szCs w:val="30"/>
        </w:rPr>
        <w:t>9</w:t>
      </w:r>
      <w:r w:rsidR="00A40196" w:rsidRPr="006769E2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2204B6" w:rsidRPr="006769E2">
        <w:rPr>
          <w:rFonts w:ascii="Times New Roman" w:cs="Times New Roman" w:hAnsi="Times New Roman"/>
          <w:sz w:val="30"/>
          <w:szCs w:val="30"/>
        </w:rPr>
        <w:t xml:space="preserve"> критериям</w:t>
      </w:r>
      <w:r w:rsidR="00A40196" w:rsidRPr="006769E2">
        <w:rPr>
          <w:rFonts w:ascii="Times New Roman" w:cs="Times New Roman" w:hAnsi="Times New Roman"/>
          <w:sz w:val="30"/>
          <w:szCs w:val="30"/>
        </w:rPr>
        <w:t>.</w:t>
      </w:r>
      <w:r w:rsidR="002204B6" w:rsidRPr="006769E2">
        <w:rPr>
          <w:rFonts w:ascii="Times New Roman" w:cs="Times New Roman" w:hAnsi="Times New Roman"/>
          <w:sz w:val="30"/>
          <w:szCs w:val="30"/>
        </w:rPr>
        <w:t xml:space="preserve">   </w:t>
      </w:r>
    </w:p>
    <w:p w:rsidP="00870195" w:rsidR="00227C9B" w:rsidRDefault="00227C9B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По каждому из критериев устанавливается система балльной оценки – з</w:t>
      </w:r>
      <w:r w:rsidR="00EF3180" w:rsidRPr="006769E2">
        <w:rPr>
          <w:rFonts w:ascii="Times New Roman" w:cs="Times New Roman" w:hAnsi="Times New Roman"/>
          <w:sz w:val="30"/>
          <w:szCs w:val="30"/>
        </w:rPr>
        <w:t>начения показателей или условия, н</w:t>
      </w:r>
      <w:r w:rsidRPr="006769E2">
        <w:rPr>
          <w:rFonts w:ascii="Times New Roman" w:cs="Times New Roman" w:hAnsi="Times New Roman"/>
          <w:sz w:val="30"/>
          <w:szCs w:val="30"/>
        </w:rPr>
        <w:t>еобходимые для получ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>ния определенного  количества баллов.</w:t>
      </w:r>
    </w:p>
    <w:p w:rsidP="005C0675" w:rsidR="005C0675" w:rsidRDefault="00282CB8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24"/>
          <w:szCs w:val="24"/>
        </w:rPr>
      </w:pPr>
      <w:r w:rsidRPr="006769E2">
        <w:rPr>
          <w:rFonts w:ascii="Times New Roman" w:cs="Times New Roman" w:hAnsi="Times New Roman"/>
          <w:sz w:val="30"/>
          <w:szCs w:val="30"/>
        </w:rPr>
        <w:t>По результатам оценки н</w:t>
      </w:r>
      <w:r w:rsidR="004F50CB" w:rsidRPr="006769E2">
        <w:rPr>
          <w:rFonts w:ascii="Times New Roman" w:cs="Times New Roman" w:hAnsi="Times New Roman"/>
          <w:sz w:val="30"/>
          <w:szCs w:val="30"/>
        </w:rPr>
        <w:t xml:space="preserve">а основании </w:t>
      </w:r>
      <w:r w:rsidR="00740C21" w:rsidRPr="006769E2">
        <w:rPr>
          <w:rFonts w:ascii="Times New Roman" w:cs="Times New Roman" w:hAnsi="Times New Roman"/>
          <w:sz w:val="30"/>
          <w:szCs w:val="30"/>
        </w:rPr>
        <w:t xml:space="preserve">оценочных листов </w:t>
      </w:r>
      <w:r w:rsidR="00F650DB" w:rsidRPr="006769E2">
        <w:rPr>
          <w:rFonts w:ascii="Times New Roman" w:cs="Times New Roman" w:hAnsi="Times New Roman"/>
          <w:sz w:val="30"/>
          <w:szCs w:val="30"/>
        </w:rPr>
        <w:t>осущест</w:t>
      </w:r>
      <w:r w:rsidR="00F650DB" w:rsidRPr="006769E2">
        <w:rPr>
          <w:rFonts w:ascii="Times New Roman" w:cs="Times New Roman" w:hAnsi="Times New Roman"/>
          <w:sz w:val="30"/>
          <w:szCs w:val="30"/>
        </w:rPr>
        <w:t>в</w:t>
      </w:r>
      <w:r w:rsidR="00F650DB" w:rsidRPr="006769E2">
        <w:rPr>
          <w:rFonts w:ascii="Times New Roman" w:cs="Times New Roman" w:hAnsi="Times New Roman"/>
          <w:sz w:val="30"/>
          <w:szCs w:val="30"/>
        </w:rPr>
        <w:t xml:space="preserve">ляется ранжирование </w:t>
      </w:r>
      <w:r w:rsidR="00227C9B" w:rsidRPr="006769E2">
        <w:rPr>
          <w:rFonts w:ascii="Times New Roman" w:cs="Times New Roman" w:hAnsi="Times New Roman"/>
          <w:sz w:val="30"/>
          <w:szCs w:val="30"/>
        </w:rPr>
        <w:t>заявок</w:t>
      </w:r>
      <w:r w:rsidR="00F650DB" w:rsidRPr="006769E2">
        <w:rPr>
          <w:rFonts w:ascii="Times New Roman" w:cs="Times New Roman" w:hAnsi="Times New Roman"/>
          <w:sz w:val="30"/>
          <w:szCs w:val="30"/>
        </w:rPr>
        <w:t xml:space="preserve"> по мере уменьше</w:t>
      </w:r>
      <w:r w:rsidRPr="006769E2">
        <w:rPr>
          <w:rFonts w:ascii="Times New Roman" w:cs="Times New Roman" w:hAnsi="Times New Roman"/>
          <w:sz w:val="30"/>
          <w:szCs w:val="30"/>
        </w:rPr>
        <w:t xml:space="preserve">ния полученных баллов по итогам оценки </w:t>
      </w:r>
      <w:r w:rsidR="00227C9B" w:rsidRPr="006769E2">
        <w:rPr>
          <w:rFonts w:ascii="Times New Roman" w:cs="Times New Roman" w:hAnsi="Times New Roman"/>
          <w:sz w:val="30"/>
          <w:szCs w:val="30"/>
        </w:rPr>
        <w:t>заявок</w:t>
      </w:r>
      <w:r w:rsidR="00F650DB" w:rsidRPr="006769E2">
        <w:rPr>
          <w:rFonts w:ascii="Times New Roman" w:cs="Times New Roman" w:hAnsi="Times New Roman"/>
          <w:sz w:val="30"/>
          <w:szCs w:val="30"/>
        </w:rPr>
        <w:t xml:space="preserve"> и очередности поступления </w:t>
      </w:r>
      <w:r w:rsidR="00227C9B" w:rsidRPr="006769E2">
        <w:rPr>
          <w:rFonts w:ascii="Times New Roman" w:cs="Times New Roman" w:hAnsi="Times New Roman"/>
          <w:sz w:val="30"/>
          <w:szCs w:val="30"/>
        </w:rPr>
        <w:t>заявок</w:t>
      </w:r>
      <w:r w:rsidR="00F650DB" w:rsidRPr="006769E2">
        <w:rPr>
          <w:rFonts w:ascii="Times New Roman" w:cs="Times New Roman" w:hAnsi="Times New Roman"/>
          <w:sz w:val="30"/>
          <w:szCs w:val="30"/>
        </w:rPr>
        <w:t xml:space="preserve"> в случае р</w:t>
      </w:r>
      <w:r w:rsidR="00F650DB" w:rsidRPr="006769E2">
        <w:rPr>
          <w:rFonts w:ascii="Times New Roman" w:cs="Times New Roman" w:hAnsi="Times New Roman"/>
          <w:sz w:val="30"/>
          <w:szCs w:val="30"/>
        </w:rPr>
        <w:t>а</w:t>
      </w:r>
      <w:r w:rsidR="00F650DB" w:rsidRPr="006769E2">
        <w:rPr>
          <w:rFonts w:ascii="Times New Roman" w:cs="Times New Roman" w:hAnsi="Times New Roman"/>
          <w:sz w:val="30"/>
          <w:szCs w:val="30"/>
        </w:rPr>
        <w:t>венства количества полученных баллов</w:t>
      </w:r>
      <w:r w:rsidRPr="006769E2">
        <w:rPr>
          <w:rFonts w:ascii="Times New Roman" w:cs="Times New Roman" w:hAnsi="Times New Roman"/>
          <w:sz w:val="30"/>
          <w:szCs w:val="30"/>
        </w:rPr>
        <w:t>, по результатам которого зая</w:t>
      </w:r>
      <w:r w:rsidRPr="006769E2">
        <w:rPr>
          <w:rFonts w:ascii="Times New Roman" w:cs="Times New Roman" w:hAnsi="Times New Roman"/>
          <w:sz w:val="30"/>
          <w:szCs w:val="30"/>
        </w:rPr>
        <w:t>в</w:t>
      </w:r>
      <w:r w:rsidRPr="006769E2">
        <w:rPr>
          <w:rFonts w:ascii="Times New Roman" w:cs="Times New Roman" w:hAnsi="Times New Roman"/>
          <w:sz w:val="30"/>
          <w:szCs w:val="30"/>
        </w:rPr>
        <w:t xml:space="preserve">кам присваиваются </w:t>
      </w:r>
      <w:r w:rsidR="00536544" w:rsidRPr="006769E2">
        <w:rPr>
          <w:rFonts w:ascii="Times New Roman" w:cs="Times New Roman" w:hAnsi="Times New Roman"/>
          <w:sz w:val="30"/>
          <w:szCs w:val="30"/>
        </w:rPr>
        <w:t xml:space="preserve">порядковые </w:t>
      </w:r>
      <w:r w:rsidRPr="006769E2">
        <w:rPr>
          <w:rFonts w:ascii="Times New Roman" w:cs="Times New Roman" w:hAnsi="Times New Roman"/>
          <w:sz w:val="30"/>
          <w:szCs w:val="30"/>
        </w:rPr>
        <w:t>номера</w:t>
      </w:r>
      <w:r w:rsidR="005C0675" w:rsidRPr="006769E2">
        <w:rPr>
          <w:rFonts w:ascii="Times New Roman" w:cs="Times New Roman" w:hAnsi="Times New Roman"/>
          <w:sz w:val="30"/>
          <w:szCs w:val="30"/>
        </w:rPr>
        <w:t xml:space="preserve">.  </w:t>
      </w:r>
    </w:p>
    <w:p w:rsidP="00870195" w:rsidR="00DD3BA1" w:rsidRDefault="006E6626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Н</w:t>
      </w:r>
      <w:r w:rsidR="00DD3BA1" w:rsidRPr="006769E2">
        <w:rPr>
          <w:rFonts w:ascii="Times New Roman" w:cs="Times New Roman" w:hAnsi="Times New Roman"/>
          <w:sz w:val="30"/>
          <w:szCs w:val="30"/>
        </w:rPr>
        <w:t>ачисление баллов по критериям оценки осуществляется с и</w:t>
      </w:r>
      <w:r w:rsidR="00DD3BA1" w:rsidRPr="006769E2">
        <w:rPr>
          <w:rFonts w:ascii="Times New Roman" w:cs="Times New Roman" w:hAnsi="Times New Roman"/>
          <w:sz w:val="30"/>
          <w:szCs w:val="30"/>
        </w:rPr>
        <w:t>с</w:t>
      </w:r>
      <w:r w:rsidR="00DD3BA1" w:rsidRPr="006769E2">
        <w:rPr>
          <w:rFonts w:ascii="Times New Roman" w:cs="Times New Roman" w:hAnsi="Times New Roman"/>
          <w:sz w:val="30"/>
          <w:szCs w:val="30"/>
        </w:rPr>
        <w:t>пользов</w:t>
      </w:r>
      <w:r w:rsidR="00CF3723" w:rsidRPr="006769E2">
        <w:rPr>
          <w:rFonts w:ascii="Times New Roman" w:cs="Times New Roman" w:hAnsi="Times New Roman"/>
          <w:sz w:val="30"/>
          <w:szCs w:val="30"/>
        </w:rPr>
        <w:t>анием 100-балльной шкалы оценки.</w:t>
      </w:r>
    </w:p>
    <w:p w:rsidP="00870195" w:rsidR="003B49DD" w:rsidRDefault="006E6626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Ш</w:t>
      </w:r>
      <w:r w:rsidR="00DD3BA1" w:rsidRPr="006769E2">
        <w:rPr>
          <w:rFonts w:ascii="Times New Roman" w:cs="Times New Roman" w:hAnsi="Times New Roman"/>
          <w:sz w:val="30"/>
          <w:szCs w:val="30"/>
        </w:rPr>
        <w:t xml:space="preserve">калы оценки по критериям оценки </w:t>
      </w:r>
      <w:r w:rsidR="001A37DF" w:rsidRPr="006769E2">
        <w:rPr>
          <w:rFonts w:ascii="Times New Roman" w:cs="Times New Roman" w:hAnsi="Times New Roman"/>
          <w:sz w:val="30"/>
          <w:szCs w:val="30"/>
        </w:rPr>
        <w:t>или показателям критериев оценки должны име</w:t>
      </w:r>
      <w:r w:rsidR="00DD3BA1" w:rsidRPr="006769E2">
        <w:rPr>
          <w:rFonts w:ascii="Times New Roman" w:cs="Times New Roman" w:hAnsi="Times New Roman"/>
          <w:sz w:val="30"/>
          <w:szCs w:val="30"/>
        </w:rPr>
        <w:t>ть конкретные значения, а не диа</w:t>
      </w:r>
      <w:r w:rsidR="00271646" w:rsidRPr="006769E2">
        <w:rPr>
          <w:rFonts w:ascii="Times New Roman" w:cs="Times New Roman" w:hAnsi="Times New Roman"/>
          <w:sz w:val="30"/>
          <w:szCs w:val="30"/>
        </w:rPr>
        <w:t>пазон оценки в н</w:t>
      </w:r>
      <w:r w:rsidR="00271646" w:rsidRPr="006769E2">
        <w:rPr>
          <w:rFonts w:ascii="Times New Roman" w:cs="Times New Roman" w:hAnsi="Times New Roman"/>
          <w:sz w:val="30"/>
          <w:szCs w:val="30"/>
        </w:rPr>
        <w:t>е</w:t>
      </w:r>
      <w:r w:rsidR="00271646" w:rsidRPr="006769E2">
        <w:rPr>
          <w:rFonts w:ascii="Times New Roman" w:cs="Times New Roman" w:hAnsi="Times New Roman"/>
          <w:sz w:val="30"/>
          <w:szCs w:val="30"/>
        </w:rPr>
        <w:t>сколько баллов.</w:t>
      </w:r>
    </w:p>
    <w:p w:rsidP="00870195" w:rsidR="00F650DB" w:rsidRDefault="00870195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F650DB" w:rsidRPr="006769E2">
        <w:rPr>
          <w:rFonts w:ascii="Times New Roman" w:cs="Times New Roman" w:hAnsi="Times New Roman"/>
          <w:sz w:val="30"/>
          <w:szCs w:val="30"/>
        </w:rPr>
        <w:t xml:space="preserve">Сумма величин значимости всех применяемых </w:t>
      </w:r>
      <w:r w:rsidR="001A37DF" w:rsidRPr="006769E2">
        <w:rPr>
          <w:rFonts w:ascii="Times New Roman" w:cs="Times New Roman" w:hAnsi="Times New Roman"/>
          <w:sz w:val="30"/>
          <w:szCs w:val="30"/>
        </w:rPr>
        <w:t>показателей, обр</w:t>
      </w:r>
      <w:r w:rsidR="001A37DF" w:rsidRPr="006769E2">
        <w:rPr>
          <w:rFonts w:ascii="Times New Roman" w:cs="Times New Roman" w:hAnsi="Times New Roman"/>
          <w:sz w:val="30"/>
          <w:szCs w:val="30"/>
        </w:rPr>
        <w:t>а</w:t>
      </w:r>
      <w:r w:rsidR="001A37DF" w:rsidRPr="006769E2">
        <w:rPr>
          <w:rFonts w:ascii="Times New Roman" w:cs="Times New Roman" w:hAnsi="Times New Roman"/>
          <w:sz w:val="30"/>
          <w:szCs w:val="30"/>
        </w:rPr>
        <w:t>зующих критерий оценки, включая стоимостные критерии оценки,</w:t>
      </w:r>
      <w:r w:rsidR="00F650DB" w:rsidRPr="006769E2">
        <w:rPr>
          <w:rFonts w:ascii="Times New Roman" w:cs="Times New Roman" w:hAnsi="Times New Roman"/>
          <w:sz w:val="30"/>
          <w:szCs w:val="30"/>
        </w:rPr>
        <w:t xml:space="preserve"> с</w:t>
      </w:r>
      <w:r w:rsidR="00F650DB" w:rsidRPr="006769E2">
        <w:rPr>
          <w:rFonts w:ascii="Times New Roman" w:cs="Times New Roman" w:hAnsi="Times New Roman"/>
          <w:sz w:val="30"/>
          <w:szCs w:val="30"/>
        </w:rPr>
        <w:t>о</w:t>
      </w:r>
      <w:r w:rsidR="00F650DB" w:rsidRPr="006769E2">
        <w:rPr>
          <w:rFonts w:ascii="Times New Roman" w:cs="Times New Roman" w:hAnsi="Times New Roman"/>
          <w:sz w:val="30"/>
          <w:szCs w:val="30"/>
        </w:rPr>
        <w:t>ставляет 100 процентов</w:t>
      </w:r>
      <w:r w:rsidR="00A40196" w:rsidRPr="006769E2">
        <w:rPr>
          <w:rFonts w:ascii="Times New Roman" w:cs="Times New Roman" w:hAnsi="Times New Roman"/>
          <w:sz w:val="30"/>
          <w:szCs w:val="30"/>
        </w:rPr>
        <w:t>.</w:t>
      </w:r>
    </w:p>
    <w:p w:rsidP="00D033D4" w:rsidR="00E3238C" w:rsidRDefault="004343EC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41</w:t>
      </w:r>
      <w:r w:rsidR="00E3238C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="00CF4264" w:rsidRPr="006769E2">
        <w:rPr>
          <w:rFonts w:ascii="Times New Roman" w:cs="Times New Roman" w:hAnsi="Times New Roman"/>
          <w:sz w:val="30"/>
          <w:szCs w:val="30"/>
        </w:rPr>
        <w:t xml:space="preserve">По результатам конкурса определяется </w:t>
      </w:r>
      <w:r w:rsidR="00387C61" w:rsidRPr="006769E2">
        <w:rPr>
          <w:rFonts w:ascii="Times New Roman" w:cs="Times New Roman" w:hAnsi="Times New Roman"/>
          <w:sz w:val="30"/>
          <w:szCs w:val="30"/>
        </w:rPr>
        <w:t>три</w:t>
      </w:r>
      <w:r w:rsidR="00CF4264" w:rsidRPr="006769E2">
        <w:rPr>
          <w:rFonts w:ascii="Times New Roman" w:cs="Times New Roman" w:hAnsi="Times New Roman"/>
          <w:sz w:val="30"/>
          <w:szCs w:val="30"/>
        </w:rPr>
        <w:t xml:space="preserve"> победител</w:t>
      </w:r>
      <w:r w:rsidR="00387C61" w:rsidRPr="006769E2">
        <w:rPr>
          <w:rFonts w:ascii="Times New Roman" w:cs="Times New Roman" w:hAnsi="Times New Roman"/>
          <w:sz w:val="30"/>
          <w:szCs w:val="30"/>
        </w:rPr>
        <w:t>я</w:t>
      </w:r>
      <w:r w:rsidR="00CF4264" w:rsidRPr="006769E2">
        <w:rPr>
          <w:rFonts w:ascii="Times New Roman" w:cs="Times New Roman" w:hAnsi="Times New Roman"/>
          <w:sz w:val="30"/>
          <w:szCs w:val="30"/>
        </w:rPr>
        <w:t xml:space="preserve"> конку</w:t>
      </w:r>
      <w:r w:rsidR="00CF4264" w:rsidRPr="006769E2">
        <w:rPr>
          <w:rFonts w:ascii="Times New Roman" w:cs="Times New Roman" w:hAnsi="Times New Roman"/>
          <w:sz w:val="30"/>
          <w:szCs w:val="30"/>
        </w:rPr>
        <w:t>р</w:t>
      </w:r>
      <w:r w:rsidR="00CF4264" w:rsidRPr="006769E2">
        <w:rPr>
          <w:rFonts w:ascii="Times New Roman" w:cs="Times New Roman" w:hAnsi="Times New Roman"/>
          <w:sz w:val="30"/>
          <w:szCs w:val="30"/>
        </w:rPr>
        <w:t>са</w:t>
      </w:r>
      <w:r w:rsidR="001A37DF" w:rsidRPr="006769E2">
        <w:rPr>
          <w:rFonts w:ascii="Times New Roman" w:cs="Times New Roman" w:hAnsi="Times New Roman"/>
          <w:sz w:val="30"/>
          <w:szCs w:val="30"/>
        </w:rPr>
        <w:t>, заявк</w:t>
      </w:r>
      <w:r w:rsidR="00387C61" w:rsidRPr="006769E2">
        <w:rPr>
          <w:rFonts w:ascii="Times New Roman" w:cs="Times New Roman" w:hAnsi="Times New Roman"/>
          <w:sz w:val="30"/>
          <w:szCs w:val="30"/>
        </w:rPr>
        <w:t>и</w:t>
      </w:r>
      <w:r w:rsidR="001A37DF" w:rsidRPr="006769E2">
        <w:rPr>
          <w:rFonts w:ascii="Times New Roman" w:cs="Times New Roman" w:hAnsi="Times New Roman"/>
          <w:sz w:val="30"/>
          <w:szCs w:val="30"/>
        </w:rPr>
        <w:t xml:space="preserve"> котор</w:t>
      </w:r>
      <w:r w:rsidR="00387C61" w:rsidRPr="006769E2">
        <w:rPr>
          <w:rFonts w:ascii="Times New Roman" w:cs="Times New Roman" w:hAnsi="Times New Roman"/>
          <w:sz w:val="30"/>
          <w:szCs w:val="30"/>
        </w:rPr>
        <w:t>ых</w:t>
      </w:r>
      <w:r w:rsidR="001A37DF" w:rsidRPr="006769E2">
        <w:rPr>
          <w:rFonts w:ascii="Times New Roman" w:cs="Times New Roman" w:hAnsi="Times New Roman"/>
          <w:sz w:val="30"/>
          <w:szCs w:val="30"/>
        </w:rPr>
        <w:t xml:space="preserve"> набрал</w:t>
      </w:r>
      <w:r w:rsidR="00387C61" w:rsidRPr="006769E2">
        <w:rPr>
          <w:rFonts w:ascii="Times New Roman" w:cs="Times New Roman" w:hAnsi="Times New Roman"/>
          <w:sz w:val="30"/>
          <w:szCs w:val="30"/>
        </w:rPr>
        <w:t>и</w:t>
      </w:r>
      <w:r w:rsidR="001A37DF" w:rsidRPr="006769E2">
        <w:rPr>
          <w:rFonts w:ascii="Times New Roman" w:cs="Times New Roman" w:hAnsi="Times New Roman"/>
          <w:sz w:val="30"/>
          <w:szCs w:val="30"/>
        </w:rPr>
        <w:t xml:space="preserve"> наибольшее количество баллов</w:t>
      </w:r>
      <w:r w:rsidR="00387C61" w:rsidRPr="006769E2">
        <w:rPr>
          <w:rFonts w:ascii="Times New Roman" w:cs="Times New Roman" w:hAnsi="Times New Roman"/>
          <w:sz w:val="30"/>
          <w:szCs w:val="30"/>
        </w:rPr>
        <w:t xml:space="preserve"> и являю</w:t>
      </w:r>
      <w:r w:rsidR="00A93613" w:rsidRPr="006769E2">
        <w:rPr>
          <w:rFonts w:ascii="Times New Roman" w:cs="Times New Roman" w:hAnsi="Times New Roman"/>
          <w:sz w:val="30"/>
          <w:szCs w:val="30"/>
        </w:rPr>
        <w:t>тся перв</w:t>
      </w:r>
      <w:r w:rsidR="00387C61" w:rsidRPr="006769E2">
        <w:rPr>
          <w:rFonts w:ascii="Times New Roman" w:cs="Times New Roman" w:hAnsi="Times New Roman"/>
          <w:sz w:val="30"/>
          <w:szCs w:val="30"/>
        </w:rPr>
        <w:t xml:space="preserve">ыми тремя </w:t>
      </w:r>
      <w:r w:rsidR="00A93613" w:rsidRPr="006769E2">
        <w:rPr>
          <w:rFonts w:ascii="Times New Roman" w:cs="Times New Roman" w:hAnsi="Times New Roman"/>
          <w:sz w:val="30"/>
          <w:szCs w:val="30"/>
        </w:rPr>
        <w:t xml:space="preserve">по </w:t>
      </w:r>
      <w:r w:rsidR="00536544" w:rsidRPr="006769E2">
        <w:rPr>
          <w:rFonts w:ascii="Times New Roman" w:cs="Times New Roman" w:hAnsi="Times New Roman"/>
          <w:sz w:val="30"/>
          <w:szCs w:val="30"/>
        </w:rPr>
        <w:t>порядков</w:t>
      </w:r>
      <w:r w:rsidR="00387C61" w:rsidRPr="006769E2">
        <w:rPr>
          <w:rFonts w:ascii="Times New Roman" w:cs="Times New Roman" w:hAnsi="Times New Roman"/>
          <w:sz w:val="30"/>
          <w:szCs w:val="30"/>
        </w:rPr>
        <w:t>ым</w:t>
      </w:r>
      <w:r w:rsidR="00536544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387C61" w:rsidRPr="006769E2">
        <w:rPr>
          <w:rFonts w:ascii="Times New Roman" w:cs="Times New Roman" w:hAnsi="Times New Roman"/>
          <w:sz w:val="30"/>
          <w:szCs w:val="30"/>
        </w:rPr>
        <w:t>номерам</w:t>
      </w:r>
      <w:r w:rsidR="00A93613" w:rsidRPr="006769E2">
        <w:rPr>
          <w:rFonts w:ascii="Times New Roman" w:cs="Times New Roman" w:hAnsi="Times New Roman"/>
          <w:sz w:val="30"/>
          <w:szCs w:val="30"/>
        </w:rPr>
        <w:t xml:space="preserve"> по результатам ранжирования</w:t>
      </w:r>
      <w:r w:rsidR="00B80B9F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A93613" w:rsidRPr="006769E2">
        <w:rPr>
          <w:rFonts w:ascii="Times New Roman" w:cs="Times New Roman" w:hAnsi="Times New Roman"/>
          <w:sz w:val="30"/>
          <w:szCs w:val="30"/>
        </w:rPr>
        <w:t xml:space="preserve"> в соответствии с абзацем третьим пункта 40 настоящего Положения</w:t>
      </w:r>
      <w:r w:rsidR="00E3238C" w:rsidRPr="006769E2">
        <w:rPr>
          <w:rFonts w:ascii="Times New Roman" w:cs="Times New Roman" w:hAnsi="Times New Roman"/>
          <w:sz w:val="30"/>
          <w:szCs w:val="30"/>
        </w:rPr>
        <w:t>.</w:t>
      </w:r>
    </w:p>
    <w:p w:rsidP="00D033D4" w:rsidR="007A16EB" w:rsidRDefault="004343EC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42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. Протокол подведения итогов формируется автоматически на едином </w:t>
      </w:r>
      <w:proofErr w:type="gramStart"/>
      <w:r w:rsidR="007A16EB" w:rsidRPr="006769E2">
        <w:rPr>
          <w:rFonts w:ascii="Times New Roman" w:cs="Times New Roman" w:hAnsi="Times New Roman"/>
          <w:sz w:val="30"/>
          <w:szCs w:val="30"/>
        </w:rPr>
        <w:t>портале</w:t>
      </w:r>
      <w:proofErr w:type="gramEnd"/>
      <w:r w:rsidR="007A16EB" w:rsidRPr="006769E2">
        <w:rPr>
          <w:rFonts w:ascii="Times New Roman" w:cs="Times New Roman" w:hAnsi="Times New Roman"/>
          <w:sz w:val="30"/>
          <w:szCs w:val="30"/>
        </w:rPr>
        <w:t xml:space="preserve"> на основании результатов </w:t>
      </w:r>
      <w:r w:rsidR="004D5B91" w:rsidRPr="006769E2">
        <w:rPr>
          <w:rFonts w:ascii="Times New Roman" w:cs="Times New Roman" w:hAnsi="Times New Roman"/>
          <w:sz w:val="30"/>
          <w:szCs w:val="30"/>
        </w:rPr>
        <w:t xml:space="preserve">определения победителей </w:t>
      </w:r>
      <w:r w:rsidR="00CF4264" w:rsidRPr="006769E2">
        <w:rPr>
          <w:rFonts w:ascii="Times New Roman" w:cs="Times New Roman" w:hAnsi="Times New Roman"/>
          <w:sz w:val="30"/>
          <w:szCs w:val="30"/>
        </w:rPr>
        <w:t>конкурса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 конкурсной комиссией и подписывается усиленной квалиф</w:t>
      </w:r>
      <w:r w:rsidR="007A16EB" w:rsidRPr="006769E2">
        <w:rPr>
          <w:rFonts w:ascii="Times New Roman" w:cs="Times New Roman" w:hAnsi="Times New Roman"/>
          <w:sz w:val="30"/>
          <w:szCs w:val="30"/>
        </w:rPr>
        <w:t>и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цированной электронной подписью </w:t>
      </w:r>
      <w:r w:rsidR="00CE7D40" w:rsidRPr="006769E2">
        <w:rPr>
          <w:rFonts w:ascii="Times New Roman" w:cs="Times New Roman" w:hAnsi="Times New Roman"/>
          <w:sz w:val="30"/>
          <w:szCs w:val="30"/>
        </w:rPr>
        <w:t xml:space="preserve">руководителя </w:t>
      </w:r>
      <w:r w:rsidR="00CF4264" w:rsidRPr="006769E2">
        <w:rPr>
          <w:rFonts w:ascii="Times New Roman" w:cs="Times New Roman" w:hAnsi="Times New Roman"/>
          <w:sz w:val="30"/>
          <w:szCs w:val="30"/>
        </w:rPr>
        <w:t>Управления</w:t>
      </w:r>
      <w:r w:rsidR="00CE7D40" w:rsidRPr="006769E2">
        <w:rPr>
          <w:rFonts w:ascii="Times New Roman" w:cs="Times New Roman" w:hAnsi="Times New Roman"/>
          <w:sz w:val="30"/>
          <w:szCs w:val="30"/>
        </w:rPr>
        <w:t xml:space="preserve"> (уполн</w:t>
      </w:r>
      <w:r w:rsidR="00CE7D40" w:rsidRPr="006769E2">
        <w:rPr>
          <w:rFonts w:ascii="Times New Roman" w:cs="Times New Roman" w:hAnsi="Times New Roman"/>
          <w:sz w:val="30"/>
          <w:szCs w:val="30"/>
        </w:rPr>
        <w:t>о</w:t>
      </w:r>
      <w:r w:rsidR="00CE7D40" w:rsidRPr="006769E2">
        <w:rPr>
          <w:rFonts w:ascii="Times New Roman" w:cs="Times New Roman" w:hAnsi="Times New Roman"/>
          <w:sz w:val="30"/>
          <w:szCs w:val="30"/>
        </w:rPr>
        <w:t xml:space="preserve">моченного им лица) в ГИИС 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 «Электронный бюджет». </w:t>
      </w:r>
    </w:p>
    <w:p w:rsidP="00D033D4" w:rsidR="000E445B" w:rsidRDefault="000E445B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В протоколе подведения итогов указываются следующие </w:t>
      </w:r>
      <w:proofErr w:type="spellStart"/>
      <w:proofErr w:type="gramStart"/>
      <w:r w:rsidRPr="006769E2">
        <w:rPr>
          <w:rFonts w:ascii="Times New Roman" w:cs="Times New Roman" w:hAnsi="Times New Roman"/>
          <w:sz w:val="30"/>
          <w:szCs w:val="30"/>
        </w:rPr>
        <w:t>све</w:t>
      </w:r>
      <w:r w:rsidR="00B80B9F">
        <w:rPr>
          <w:rFonts w:ascii="Times New Roman" w:cs="Times New Roman" w:hAnsi="Times New Roman"/>
          <w:sz w:val="30"/>
          <w:szCs w:val="30"/>
        </w:rPr>
        <w:t>-</w:t>
      </w:r>
      <w:r w:rsidRPr="006769E2">
        <w:rPr>
          <w:rFonts w:ascii="Times New Roman" w:cs="Times New Roman" w:hAnsi="Times New Roman"/>
          <w:sz w:val="30"/>
          <w:szCs w:val="30"/>
        </w:rPr>
        <w:t>дения</w:t>
      </w:r>
      <w:proofErr w:type="spellEnd"/>
      <w:proofErr w:type="gramEnd"/>
      <w:r w:rsidRPr="006769E2">
        <w:rPr>
          <w:rFonts w:ascii="Times New Roman" w:cs="Times New Roman" w:hAnsi="Times New Roman"/>
          <w:sz w:val="30"/>
          <w:szCs w:val="30"/>
        </w:rPr>
        <w:t xml:space="preserve">: </w:t>
      </w:r>
    </w:p>
    <w:p w:rsidP="00D033D4" w:rsidR="000E445B" w:rsidRDefault="000E445B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1) дата, время и место проведения рассмотрения </w:t>
      </w:r>
      <w:r w:rsidR="001A37DF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>;</w:t>
      </w:r>
    </w:p>
    <w:p w:rsidP="00D033D4" w:rsidR="000E445B" w:rsidRDefault="000E445B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2) дата, время и место оценки </w:t>
      </w:r>
      <w:r w:rsidR="001A37DF" w:rsidRPr="006769E2">
        <w:rPr>
          <w:rFonts w:ascii="Times New Roman" w:cs="Times New Roman" w:hAnsi="Times New Roman"/>
          <w:sz w:val="30"/>
          <w:szCs w:val="30"/>
        </w:rPr>
        <w:t>заявок участников конкурса</w:t>
      </w:r>
      <w:r w:rsidRPr="006769E2">
        <w:rPr>
          <w:rFonts w:ascii="Times New Roman" w:cs="Times New Roman" w:hAnsi="Times New Roman"/>
          <w:sz w:val="30"/>
          <w:szCs w:val="30"/>
        </w:rPr>
        <w:t>;</w:t>
      </w:r>
    </w:p>
    <w:p w:rsidP="00D033D4" w:rsidR="000E445B" w:rsidRDefault="000E445B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3) информация о</w:t>
      </w:r>
      <w:r w:rsidR="001A37DF" w:rsidRPr="006769E2">
        <w:rPr>
          <w:rFonts w:ascii="Times New Roman" w:cs="Times New Roman" w:hAnsi="Times New Roman"/>
          <w:sz w:val="30"/>
          <w:szCs w:val="30"/>
        </w:rPr>
        <w:t>б участниках конкурса, заявки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1A37DF" w:rsidRPr="006769E2">
        <w:rPr>
          <w:rFonts w:ascii="Times New Roman" w:cs="Times New Roman" w:hAnsi="Times New Roman"/>
          <w:sz w:val="30"/>
          <w:szCs w:val="30"/>
        </w:rPr>
        <w:t>которых были</w:t>
      </w:r>
      <w:r w:rsidRPr="006769E2">
        <w:rPr>
          <w:rFonts w:ascii="Times New Roman" w:cs="Times New Roman" w:hAnsi="Times New Roman"/>
          <w:sz w:val="30"/>
          <w:szCs w:val="30"/>
        </w:rPr>
        <w:t xml:space="preserve"> ра</w:t>
      </w:r>
      <w:r w:rsidRPr="006769E2">
        <w:rPr>
          <w:rFonts w:ascii="Times New Roman" w:cs="Times New Roman" w:hAnsi="Times New Roman"/>
          <w:sz w:val="30"/>
          <w:szCs w:val="30"/>
        </w:rPr>
        <w:t>с</w:t>
      </w:r>
      <w:r w:rsidRPr="006769E2">
        <w:rPr>
          <w:rFonts w:ascii="Times New Roman" w:cs="Times New Roman" w:hAnsi="Times New Roman"/>
          <w:sz w:val="30"/>
          <w:szCs w:val="30"/>
        </w:rPr>
        <w:t>смотрен</w:t>
      </w:r>
      <w:r w:rsidR="001A37DF" w:rsidRPr="006769E2">
        <w:rPr>
          <w:rFonts w:ascii="Times New Roman" w:cs="Times New Roman" w:hAnsi="Times New Roman"/>
          <w:sz w:val="30"/>
          <w:szCs w:val="30"/>
        </w:rPr>
        <w:t>ы</w:t>
      </w:r>
      <w:r w:rsidRPr="006769E2">
        <w:rPr>
          <w:rFonts w:ascii="Times New Roman" w:cs="Times New Roman" w:hAnsi="Times New Roman"/>
          <w:sz w:val="30"/>
          <w:szCs w:val="30"/>
        </w:rPr>
        <w:t>;</w:t>
      </w:r>
    </w:p>
    <w:p w:rsidP="00D033D4" w:rsidR="000E445B" w:rsidRDefault="000E445B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4) информация о</w:t>
      </w:r>
      <w:r w:rsidR="001A37DF" w:rsidRPr="006769E2">
        <w:rPr>
          <w:rFonts w:ascii="Times New Roman" w:cs="Times New Roman" w:hAnsi="Times New Roman"/>
          <w:sz w:val="30"/>
          <w:szCs w:val="30"/>
        </w:rPr>
        <w:t>б участниках конкурса</w:t>
      </w:r>
      <w:r w:rsidRPr="006769E2">
        <w:rPr>
          <w:rFonts w:ascii="Times New Roman" w:cs="Times New Roman" w:hAnsi="Times New Roman"/>
          <w:sz w:val="30"/>
          <w:szCs w:val="30"/>
        </w:rPr>
        <w:t xml:space="preserve">, </w:t>
      </w:r>
      <w:r w:rsidR="001A37DF" w:rsidRPr="006769E2">
        <w:rPr>
          <w:rFonts w:ascii="Times New Roman" w:cs="Times New Roman" w:hAnsi="Times New Roman"/>
          <w:sz w:val="30"/>
          <w:szCs w:val="30"/>
        </w:rPr>
        <w:t>заявк</w:t>
      </w:r>
      <w:r w:rsidR="00682FD8">
        <w:rPr>
          <w:rFonts w:ascii="Times New Roman" w:cs="Times New Roman" w:hAnsi="Times New Roman"/>
          <w:sz w:val="30"/>
          <w:szCs w:val="30"/>
        </w:rPr>
        <w:t>и</w:t>
      </w:r>
      <w:r w:rsidR="001A37DF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Pr="006769E2">
        <w:rPr>
          <w:rFonts w:ascii="Times New Roman" w:cs="Times New Roman" w:hAnsi="Times New Roman"/>
          <w:sz w:val="30"/>
          <w:szCs w:val="30"/>
        </w:rPr>
        <w:t>которых был</w:t>
      </w:r>
      <w:r w:rsidR="00682FD8">
        <w:rPr>
          <w:rFonts w:ascii="Times New Roman" w:cs="Times New Roman" w:hAnsi="Times New Roman"/>
          <w:sz w:val="30"/>
          <w:szCs w:val="30"/>
        </w:rPr>
        <w:t>и</w:t>
      </w:r>
      <w:r w:rsidRPr="006769E2">
        <w:rPr>
          <w:rFonts w:ascii="Times New Roman" w:cs="Times New Roman" w:hAnsi="Times New Roman"/>
          <w:sz w:val="30"/>
          <w:szCs w:val="30"/>
        </w:rPr>
        <w:t xml:space="preserve"> о</w:t>
      </w:r>
      <w:r w:rsidRPr="006769E2">
        <w:rPr>
          <w:rFonts w:ascii="Times New Roman" w:cs="Times New Roman" w:hAnsi="Times New Roman"/>
          <w:sz w:val="30"/>
          <w:szCs w:val="30"/>
        </w:rPr>
        <w:t>т</w:t>
      </w:r>
      <w:r w:rsidRPr="006769E2">
        <w:rPr>
          <w:rFonts w:ascii="Times New Roman" w:cs="Times New Roman" w:hAnsi="Times New Roman"/>
          <w:sz w:val="30"/>
          <w:szCs w:val="30"/>
        </w:rPr>
        <w:t>клонен</w:t>
      </w:r>
      <w:r w:rsidR="00682FD8">
        <w:rPr>
          <w:rFonts w:ascii="Times New Roman" w:cs="Times New Roman" w:hAnsi="Times New Roman"/>
          <w:sz w:val="30"/>
          <w:szCs w:val="30"/>
        </w:rPr>
        <w:t>ы</w:t>
      </w:r>
      <w:r w:rsidRPr="006769E2">
        <w:rPr>
          <w:rFonts w:ascii="Times New Roman" w:cs="Times New Roman" w:hAnsi="Times New Roman"/>
          <w:sz w:val="30"/>
          <w:szCs w:val="30"/>
        </w:rPr>
        <w:t xml:space="preserve">, с указанием причин </w:t>
      </w:r>
      <w:r w:rsidR="00682FD8">
        <w:rPr>
          <w:rFonts w:ascii="Times New Roman" w:cs="Times New Roman" w:hAnsi="Times New Roman"/>
          <w:sz w:val="30"/>
          <w:szCs w:val="30"/>
        </w:rPr>
        <w:t>их</w:t>
      </w:r>
      <w:r w:rsidRPr="006769E2">
        <w:rPr>
          <w:rFonts w:ascii="Times New Roman" w:cs="Times New Roman" w:hAnsi="Times New Roman"/>
          <w:sz w:val="30"/>
          <w:szCs w:val="30"/>
        </w:rPr>
        <w:t xml:space="preserve"> отклонения, в том числе положений объявления о проведении конкурсного отбора, которым не соотве</w:t>
      </w:r>
      <w:r w:rsidRPr="006769E2">
        <w:rPr>
          <w:rFonts w:ascii="Times New Roman" w:cs="Times New Roman" w:hAnsi="Times New Roman"/>
          <w:sz w:val="30"/>
          <w:szCs w:val="30"/>
        </w:rPr>
        <w:t>т</w:t>
      </w:r>
      <w:r w:rsidRPr="006769E2">
        <w:rPr>
          <w:rFonts w:ascii="Times New Roman" w:cs="Times New Roman" w:hAnsi="Times New Roman"/>
          <w:sz w:val="30"/>
          <w:szCs w:val="30"/>
        </w:rPr>
        <w:t>ству</w:t>
      </w:r>
      <w:r w:rsidR="00682FD8">
        <w:rPr>
          <w:rFonts w:ascii="Times New Roman" w:cs="Times New Roman" w:hAnsi="Times New Roman"/>
          <w:sz w:val="30"/>
          <w:szCs w:val="30"/>
        </w:rPr>
        <w:t>ю</w:t>
      </w:r>
      <w:r w:rsidRPr="006769E2">
        <w:rPr>
          <w:rFonts w:ascii="Times New Roman" w:cs="Times New Roman" w:hAnsi="Times New Roman"/>
          <w:sz w:val="30"/>
          <w:szCs w:val="30"/>
        </w:rPr>
        <w:t>т так</w:t>
      </w:r>
      <w:r w:rsidR="00D46EF9">
        <w:rPr>
          <w:rFonts w:ascii="Times New Roman" w:cs="Times New Roman" w:hAnsi="Times New Roman"/>
          <w:sz w:val="30"/>
          <w:szCs w:val="30"/>
        </w:rPr>
        <w:t>ие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1A37DF" w:rsidRPr="006769E2">
        <w:rPr>
          <w:rFonts w:ascii="Times New Roman" w:cs="Times New Roman" w:hAnsi="Times New Roman"/>
          <w:sz w:val="30"/>
          <w:szCs w:val="30"/>
        </w:rPr>
        <w:t>заявк</w:t>
      </w:r>
      <w:r w:rsidR="00D46EF9">
        <w:rPr>
          <w:rFonts w:ascii="Times New Roman" w:cs="Times New Roman" w:hAnsi="Times New Roman"/>
          <w:sz w:val="30"/>
          <w:szCs w:val="30"/>
        </w:rPr>
        <w:t>и</w:t>
      </w:r>
      <w:r w:rsidRPr="006769E2">
        <w:rPr>
          <w:rFonts w:ascii="Times New Roman" w:cs="Times New Roman" w:hAnsi="Times New Roman"/>
          <w:sz w:val="30"/>
          <w:szCs w:val="30"/>
        </w:rPr>
        <w:t>;</w:t>
      </w:r>
    </w:p>
    <w:p w:rsidP="00B80B9F" w:rsidR="000E445B" w:rsidRDefault="000E445B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5) последовательность оценки </w:t>
      </w:r>
      <w:r w:rsidR="001A37DF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 xml:space="preserve">, присвоенные </w:t>
      </w:r>
      <w:r w:rsidR="001A37DF" w:rsidRPr="006769E2">
        <w:rPr>
          <w:rFonts w:ascii="Times New Roman" w:cs="Times New Roman" w:hAnsi="Times New Roman"/>
          <w:sz w:val="30"/>
          <w:szCs w:val="30"/>
        </w:rPr>
        <w:t>заявкам</w:t>
      </w:r>
      <w:r w:rsidRPr="006769E2">
        <w:rPr>
          <w:rFonts w:ascii="Times New Roman" w:cs="Times New Roman" w:hAnsi="Times New Roman"/>
          <w:sz w:val="30"/>
          <w:szCs w:val="30"/>
        </w:rPr>
        <w:t xml:space="preserve"> знач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 xml:space="preserve">ния по каждому из предусмотренных критериев оценки </w:t>
      </w:r>
      <w:r w:rsidR="001A37DF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>, прин</w:t>
      </w:r>
      <w:r w:rsidRPr="006769E2">
        <w:rPr>
          <w:rFonts w:ascii="Times New Roman" w:cs="Times New Roman" w:hAnsi="Times New Roman"/>
          <w:sz w:val="30"/>
          <w:szCs w:val="30"/>
        </w:rPr>
        <w:t>я</w:t>
      </w:r>
      <w:r w:rsidRPr="006769E2">
        <w:rPr>
          <w:rFonts w:ascii="Times New Roman" w:cs="Times New Roman" w:hAnsi="Times New Roman"/>
          <w:sz w:val="30"/>
          <w:szCs w:val="30"/>
        </w:rPr>
        <w:lastRenderedPageBreak/>
        <w:t xml:space="preserve">тые на основании результатов оценки </w:t>
      </w:r>
      <w:r w:rsidR="001A37DF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 xml:space="preserve"> решения о присвоении</w:t>
      </w:r>
      <w:r w:rsidR="00B80B9F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6769E2">
        <w:rPr>
          <w:rFonts w:ascii="Times New Roman" w:cs="Times New Roman" w:hAnsi="Times New Roman"/>
          <w:sz w:val="30"/>
          <w:szCs w:val="30"/>
        </w:rPr>
        <w:t xml:space="preserve"> так</w:t>
      </w:r>
      <w:r w:rsidR="001A37DF" w:rsidRPr="006769E2">
        <w:rPr>
          <w:rFonts w:ascii="Times New Roman" w:cs="Times New Roman" w:hAnsi="Times New Roman"/>
          <w:sz w:val="30"/>
          <w:szCs w:val="30"/>
        </w:rPr>
        <w:t>им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1A37DF" w:rsidRPr="006769E2">
        <w:rPr>
          <w:rFonts w:ascii="Times New Roman" w:cs="Times New Roman" w:hAnsi="Times New Roman"/>
          <w:sz w:val="30"/>
          <w:szCs w:val="30"/>
        </w:rPr>
        <w:t>заявкам</w:t>
      </w:r>
      <w:r w:rsidRPr="006769E2">
        <w:rPr>
          <w:rFonts w:ascii="Times New Roman" w:cs="Times New Roman" w:hAnsi="Times New Roman"/>
          <w:sz w:val="30"/>
          <w:szCs w:val="30"/>
        </w:rPr>
        <w:t xml:space="preserve"> порядковых номеров;</w:t>
      </w:r>
    </w:p>
    <w:p w:rsidP="00B80B9F" w:rsidR="000E445B" w:rsidRDefault="000E445B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6) наименование получат</w:t>
      </w:r>
      <w:r w:rsidR="00387C61" w:rsidRPr="006769E2">
        <w:rPr>
          <w:rFonts w:ascii="Times New Roman" w:cs="Times New Roman" w:hAnsi="Times New Roman"/>
          <w:sz w:val="30"/>
          <w:szCs w:val="30"/>
        </w:rPr>
        <w:t>елей</w:t>
      </w:r>
      <w:r w:rsidR="004F69D8" w:rsidRPr="006769E2">
        <w:rPr>
          <w:rFonts w:ascii="Times New Roman" w:cs="Times New Roman" w:hAnsi="Times New Roman"/>
          <w:sz w:val="30"/>
          <w:szCs w:val="30"/>
        </w:rPr>
        <w:t xml:space="preserve"> субсидии, с которым</w:t>
      </w:r>
      <w:r w:rsidR="00D62AC7" w:rsidRPr="006769E2">
        <w:rPr>
          <w:rFonts w:ascii="Times New Roman" w:cs="Times New Roman" w:hAnsi="Times New Roman"/>
          <w:sz w:val="30"/>
          <w:szCs w:val="30"/>
        </w:rPr>
        <w:t>и</w:t>
      </w:r>
      <w:r w:rsidR="004F69D8" w:rsidRPr="006769E2">
        <w:rPr>
          <w:rFonts w:ascii="Times New Roman" w:cs="Times New Roman" w:hAnsi="Times New Roman"/>
          <w:sz w:val="30"/>
          <w:szCs w:val="30"/>
        </w:rPr>
        <w:t xml:space="preserve"> заключа</w:t>
      </w:r>
      <w:r w:rsidR="00D62AC7" w:rsidRPr="006769E2">
        <w:rPr>
          <w:rFonts w:ascii="Times New Roman" w:cs="Times New Roman" w:hAnsi="Times New Roman"/>
          <w:sz w:val="30"/>
          <w:szCs w:val="30"/>
        </w:rPr>
        <w:t>ю</w:t>
      </w:r>
      <w:r w:rsidRPr="006769E2">
        <w:rPr>
          <w:rFonts w:ascii="Times New Roman" w:cs="Times New Roman" w:hAnsi="Times New Roman"/>
          <w:sz w:val="30"/>
          <w:szCs w:val="30"/>
        </w:rPr>
        <w:t>тся договор</w:t>
      </w:r>
      <w:r w:rsidR="00D62AC7" w:rsidRPr="006769E2">
        <w:rPr>
          <w:rFonts w:ascii="Times New Roman" w:cs="Times New Roman" w:hAnsi="Times New Roman"/>
          <w:sz w:val="30"/>
          <w:szCs w:val="30"/>
        </w:rPr>
        <w:t>ы</w:t>
      </w:r>
      <w:r w:rsidRPr="006769E2">
        <w:rPr>
          <w:rFonts w:ascii="Times New Roman" w:cs="Times New Roman" w:hAnsi="Times New Roman"/>
          <w:sz w:val="30"/>
          <w:szCs w:val="30"/>
        </w:rPr>
        <w:t xml:space="preserve">, и размер предоставляемой </w:t>
      </w:r>
      <w:r w:rsidR="00387C61" w:rsidRPr="006769E2">
        <w:rPr>
          <w:rFonts w:ascii="Times New Roman" w:cs="Times New Roman" w:hAnsi="Times New Roman"/>
          <w:sz w:val="30"/>
          <w:szCs w:val="30"/>
        </w:rPr>
        <w:t>им</w:t>
      </w:r>
      <w:r w:rsidRPr="006769E2">
        <w:rPr>
          <w:rFonts w:ascii="Times New Roman" w:cs="Times New Roman" w:hAnsi="Times New Roman"/>
          <w:sz w:val="30"/>
          <w:szCs w:val="30"/>
        </w:rPr>
        <w:t xml:space="preserve"> субсидии.</w:t>
      </w:r>
    </w:p>
    <w:p w:rsidP="00B80B9F" w:rsidR="007A16EB" w:rsidRDefault="007A16EB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i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Протокол подведения итогов размещается на едином портале, также н</w:t>
      </w:r>
      <w:r w:rsidR="00870195" w:rsidRPr="006769E2">
        <w:rPr>
          <w:rFonts w:ascii="Times New Roman" w:cs="Times New Roman" w:hAnsi="Times New Roman"/>
          <w:sz w:val="30"/>
          <w:szCs w:val="30"/>
        </w:rPr>
        <w:t>а официальном сайте не позднее 1</w:t>
      </w:r>
      <w:r w:rsidRPr="006769E2">
        <w:rPr>
          <w:rFonts w:ascii="Times New Roman" w:cs="Times New Roman" w:hAnsi="Times New Roman"/>
          <w:sz w:val="30"/>
          <w:szCs w:val="30"/>
        </w:rPr>
        <w:t xml:space="preserve">-го </w:t>
      </w:r>
      <w:r w:rsidR="00870195" w:rsidRPr="006769E2">
        <w:rPr>
          <w:rFonts w:ascii="Times New Roman" w:cs="Times New Roman" w:hAnsi="Times New Roman"/>
          <w:sz w:val="30"/>
          <w:szCs w:val="30"/>
        </w:rPr>
        <w:t>рабочего</w:t>
      </w:r>
      <w:r w:rsidRPr="006769E2">
        <w:rPr>
          <w:rFonts w:ascii="Times New Roman" w:cs="Times New Roman" w:hAnsi="Times New Roman"/>
          <w:sz w:val="30"/>
          <w:szCs w:val="30"/>
        </w:rPr>
        <w:t xml:space="preserve"> дня, следующего за днем его подписания.</w:t>
      </w:r>
    </w:p>
    <w:p w:rsidP="00B80B9F" w:rsidR="006E6626" w:rsidRDefault="004343EC" w:rsidRPr="006769E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43</w:t>
      </w:r>
      <w:r w:rsidR="00E56725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="006E6626" w:rsidRPr="006769E2">
        <w:rPr>
          <w:rFonts w:ascii="Times New Roman" w:cs="Times New Roman" w:hAnsi="Times New Roman"/>
          <w:sz w:val="30"/>
          <w:szCs w:val="30"/>
        </w:rPr>
        <w:t xml:space="preserve">Внесение изменений в протокол рассмотрения </w:t>
      </w:r>
      <w:r w:rsidR="001A37DF" w:rsidRPr="006769E2">
        <w:rPr>
          <w:rFonts w:ascii="Times New Roman" w:cs="Times New Roman" w:hAnsi="Times New Roman"/>
          <w:sz w:val="30"/>
          <w:szCs w:val="30"/>
        </w:rPr>
        <w:t>заявок</w:t>
      </w:r>
      <w:r w:rsidR="006E6626" w:rsidRPr="006769E2">
        <w:rPr>
          <w:rFonts w:ascii="Times New Roman" w:cs="Times New Roman" w:hAnsi="Times New Roman"/>
          <w:sz w:val="30"/>
          <w:szCs w:val="30"/>
        </w:rPr>
        <w:t xml:space="preserve"> и прот</w:t>
      </w:r>
      <w:r w:rsidR="006E6626" w:rsidRPr="006769E2">
        <w:rPr>
          <w:rFonts w:ascii="Times New Roman" w:cs="Times New Roman" w:hAnsi="Times New Roman"/>
          <w:sz w:val="30"/>
          <w:szCs w:val="30"/>
        </w:rPr>
        <w:t>о</w:t>
      </w:r>
      <w:r w:rsidR="006E6626" w:rsidRPr="006769E2">
        <w:rPr>
          <w:rFonts w:ascii="Times New Roman" w:cs="Times New Roman" w:hAnsi="Times New Roman"/>
          <w:sz w:val="30"/>
          <w:szCs w:val="30"/>
        </w:rPr>
        <w:t xml:space="preserve">кол подведения итогов конкурсного отбора осуществляется не позднее 10 календарных дней со дня </w:t>
      </w:r>
      <w:proofErr w:type="gramStart"/>
      <w:r w:rsidR="006E6626" w:rsidRPr="006769E2">
        <w:rPr>
          <w:rFonts w:ascii="Times New Roman" w:cs="Times New Roman" w:hAnsi="Times New Roman"/>
          <w:sz w:val="30"/>
          <w:szCs w:val="30"/>
        </w:rPr>
        <w:t>подписания первых версий протокола ра</w:t>
      </w:r>
      <w:r w:rsidR="006E6626" w:rsidRPr="006769E2">
        <w:rPr>
          <w:rFonts w:ascii="Times New Roman" w:cs="Times New Roman" w:hAnsi="Times New Roman"/>
          <w:sz w:val="30"/>
          <w:szCs w:val="30"/>
        </w:rPr>
        <w:t>с</w:t>
      </w:r>
      <w:r w:rsidR="006E6626" w:rsidRPr="006769E2">
        <w:rPr>
          <w:rFonts w:ascii="Times New Roman" w:cs="Times New Roman" w:hAnsi="Times New Roman"/>
          <w:sz w:val="30"/>
          <w:szCs w:val="30"/>
        </w:rPr>
        <w:t xml:space="preserve">смотрения </w:t>
      </w:r>
      <w:r w:rsidR="005403C0" w:rsidRPr="006769E2">
        <w:rPr>
          <w:rFonts w:ascii="Times New Roman" w:cs="Times New Roman" w:hAnsi="Times New Roman"/>
          <w:sz w:val="30"/>
          <w:szCs w:val="30"/>
        </w:rPr>
        <w:t>заявок</w:t>
      </w:r>
      <w:proofErr w:type="gramEnd"/>
      <w:r w:rsidR="006E6626" w:rsidRPr="006769E2">
        <w:rPr>
          <w:rFonts w:ascii="Times New Roman" w:cs="Times New Roman" w:hAnsi="Times New Roman"/>
          <w:sz w:val="30"/>
          <w:szCs w:val="30"/>
        </w:rPr>
        <w:t xml:space="preserve"> и протокола подведения итогов конкурсного отбора путем формирования новых версий указанных протоколов в ГИИС «Электронный бюджет» с указанием причин внесения изменений.</w:t>
      </w:r>
    </w:p>
    <w:p w:rsidP="00B80B9F" w:rsidR="00A50BE2" w:rsidRDefault="004343EC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44</w:t>
      </w:r>
      <w:r w:rsidR="007A16EB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="00CF4264" w:rsidRPr="006769E2">
        <w:rPr>
          <w:rFonts w:ascii="Times New Roman" w:cs="Times New Roman" w:hAnsi="Times New Roman"/>
          <w:sz w:val="30"/>
          <w:szCs w:val="30"/>
        </w:rPr>
        <w:t xml:space="preserve">Управление издает </w:t>
      </w:r>
      <w:r w:rsidR="006C48A8">
        <w:rPr>
          <w:rFonts w:ascii="Times New Roman" w:cs="Times New Roman" w:hAnsi="Times New Roman"/>
          <w:sz w:val="30"/>
          <w:szCs w:val="30"/>
        </w:rPr>
        <w:t>п</w:t>
      </w:r>
      <w:r w:rsidR="00CF4264" w:rsidRPr="006769E2">
        <w:rPr>
          <w:rFonts w:ascii="Times New Roman" w:cs="Times New Roman" w:hAnsi="Times New Roman"/>
          <w:sz w:val="30"/>
          <w:szCs w:val="30"/>
        </w:rPr>
        <w:t>риказ</w:t>
      </w:r>
      <w:r w:rsidR="0073058E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3030AF" w:rsidRPr="006769E2">
        <w:rPr>
          <w:rFonts w:ascii="Times New Roman" w:cs="Times New Roman" w:hAnsi="Times New Roman"/>
          <w:sz w:val="30"/>
          <w:szCs w:val="30"/>
        </w:rPr>
        <w:t>об утверждении результатов ко</w:t>
      </w:r>
      <w:r w:rsidR="003030AF" w:rsidRPr="006769E2">
        <w:rPr>
          <w:rFonts w:ascii="Times New Roman" w:cs="Times New Roman" w:hAnsi="Times New Roman"/>
          <w:sz w:val="30"/>
          <w:szCs w:val="30"/>
        </w:rPr>
        <w:t>н</w:t>
      </w:r>
      <w:r w:rsidR="003030AF" w:rsidRPr="006769E2">
        <w:rPr>
          <w:rFonts w:ascii="Times New Roman" w:cs="Times New Roman" w:hAnsi="Times New Roman"/>
          <w:sz w:val="30"/>
          <w:szCs w:val="30"/>
        </w:rPr>
        <w:t xml:space="preserve">курса и предоставлении субсидии </w:t>
      </w:r>
      <w:r w:rsidR="00387C61" w:rsidRPr="006769E2">
        <w:rPr>
          <w:rFonts w:ascii="Times New Roman" w:cs="Times New Roman" w:hAnsi="Times New Roman"/>
          <w:sz w:val="30"/>
          <w:szCs w:val="30"/>
        </w:rPr>
        <w:t>победителям</w:t>
      </w:r>
      <w:r w:rsidR="001A37DF" w:rsidRPr="006769E2">
        <w:rPr>
          <w:rFonts w:ascii="Times New Roman" w:cs="Times New Roman" w:hAnsi="Times New Roman"/>
          <w:sz w:val="30"/>
          <w:szCs w:val="30"/>
        </w:rPr>
        <w:t xml:space="preserve"> конкурса</w:t>
      </w:r>
      <w:r w:rsidR="00387C61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1A37DF" w:rsidRPr="006769E2">
        <w:rPr>
          <w:rFonts w:ascii="Times New Roman" w:cs="Times New Roman" w:hAnsi="Times New Roman"/>
          <w:sz w:val="30"/>
          <w:szCs w:val="30"/>
        </w:rPr>
        <w:t>– получател</w:t>
      </w:r>
      <w:r w:rsidR="00387C61" w:rsidRPr="006769E2">
        <w:rPr>
          <w:rFonts w:ascii="Times New Roman" w:cs="Times New Roman" w:hAnsi="Times New Roman"/>
          <w:sz w:val="30"/>
          <w:szCs w:val="30"/>
        </w:rPr>
        <w:t>ям</w:t>
      </w:r>
      <w:r w:rsidR="001A37DF" w:rsidRPr="006769E2">
        <w:rPr>
          <w:rFonts w:ascii="Times New Roman" w:cs="Times New Roman" w:hAnsi="Times New Roman"/>
          <w:sz w:val="30"/>
          <w:szCs w:val="30"/>
        </w:rPr>
        <w:t xml:space="preserve"> субсидии</w:t>
      </w:r>
      <w:r w:rsidR="003030AF" w:rsidRPr="006769E2">
        <w:rPr>
          <w:rFonts w:ascii="Times New Roman" w:cs="Times New Roman" w:hAnsi="Times New Roman"/>
          <w:sz w:val="30"/>
          <w:szCs w:val="30"/>
        </w:rPr>
        <w:t xml:space="preserve"> по итогам проведения конкурса (далее – Приказ) </w:t>
      </w:r>
      <w:r w:rsidR="0073058E" w:rsidRPr="006769E2">
        <w:rPr>
          <w:rFonts w:ascii="Times New Roman" w:cs="Times New Roman" w:hAnsi="Times New Roman"/>
          <w:sz w:val="30"/>
          <w:szCs w:val="30"/>
        </w:rPr>
        <w:t xml:space="preserve">в течение </w:t>
      </w:r>
      <w:r w:rsidR="00B80B9F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73058E" w:rsidRPr="006769E2">
        <w:rPr>
          <w:rFonts w:ascii="Times New Roman" w:cs="Times New Roman" w:hAnsi="Times New Roman"/>
          <w:sz w:val="30"/>
          <w:szCs w:val="30"/>
        </w:rPr>
        <w:t>1</w:t>
      </w:r>
      <w:r w:rsidR="001A37DF" w:rsidRPr="006769E2">
        <w:rPr>
          <w:rFonts w:ascii="Times New Roman" w:cs="Times New Roman" w:hAnsi="Times New Roman"/>
          <w:sz w:val="30"/>
          <w:szCs w:val="30"/>
        </w:rPr>
        <w:t>0</w:t>
      </w:r>
      <w:r w:rsidR="0073058E" w:rsidRPr="006769E2">
        <w:rPr>
          <w:rFonts w:ascii="Times New Roman" w:cs="Times New Roman" w:hAnsi="Times New Roman"/>
          <w:sz w:val="30"/>
          <w:szCs w:val="30"/>
        </w:rPr>
        <w:t xml:space="preserve"> календарных дней с даты </w:t>
      </w:r>
      <w:proofErr w:type="gramStart"/>
      <w:r w:rsidR="00536544" w:rsidRPr="006769E2">
        <w:rPr>
          <w:rFonts w:ascii="Times New Roman" w:cs="Times New Roman" w:hAnsi="Times New Roman"/>
          <w:sz w:val="30"/>
          <w:szCs w:val="30"/>
        </w:rPr>
        <w:t>подписания</w:t>
      </w:r>
      <w:r w:rsidR="0073058E" w:rsidRPr="006769E2">
        <w:rPr>
          <w:rFonts w:ascii="Times New Roman" w:cs="Times New Roman" w:hAnsi="Times New Roman"/>
          <w:sz w:val="30"/>
          <w:szCs w:val="30"/>
        </w:rPr>
        <w:t xml:space="preserve"> протокола</w:t>
      </w:r>
      <w:r w:rsidR="0073058E" w:rsidRPr="006769E2">
        <w:t xml:space="preserve"> </w:t>
      </w:r>
      <w:r w:rsidR="0073058E" w:rsidRPr="006769E2">
        <w:rPr>
          <w:rFonts w:ascii="Times New Roman" w:cs="Times New Roman" w:hAnsi="Times New Roman"/>
          <w:sz w:val="30"/>
          <w:szCs w:val="30"/>
        </w:rPr>
        <w:t>подведения итогов конкурсного отбора</w:t>
      </w:r>
      <w:proofErr w:type="gramEnd"/>
      <w:r w:rsidR="00A50BE2" w:rsidRPr="006769E2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B80B9F" w:rsidR="00EF20B9" w:rsidRDefault="00CF4264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Приказ должен</w:t>
      </w:r>
      <w:r w:rsidR="00EF20B9" w:rsidRPr="006769E2">
        <w:rPr>
          <w:rFonts w:ascii="Times New Roman" w:cs="Times New Roman" w:hAnsi="Times New Roman"/>
          <w:sz w:val="30"/>
          <w:szCs w:val="30"/>
        </w:rPr>
        <w:t xml:space="preserve"> содержать </w:t>
      </w:r>
      <w:r w:rsidR="00387C61" w:rsidRPr="006769E2">
        <w:rPr>
          <w:rFonts w:ascii="Times New Roman" w:cs="Times New Roman" w:hAnsi="Times New Roman"/>
          <w:sz w:val="30"/>
          <w:szCs w:val="30"/>
        </w:rPr>
        <w:t>наименование получателей</w:t>
      </w:r>
      <w:r w:rsidR="004F69D8" w:rsidRPr="006769E2">
        <w:rPr>
          <w:rFonts w:ascii="Times New Roman" w:cs="Times New Roman" w:hAnsi="Times New Roman"/>
          <w:sz w:val="30"/>
          <w:szCs w:val="30"/>
        </w:rPr>
        <w:t xml:space="preserve"> субсидии, </w:t>
      </w:r>
      <w:r w:rsidR="00EF20B9" w:rsidRPr="006769E2">
        <w:rPr>
          <w:rFonts w:ascii="Times New Roman" w:cs="Times New Roman" w:hAnsi="Times New Roman"/>
          <w:sz w:val="30"/>
          <w:szCs w:val="30"/>
        </w:rPr>
        <w:t xml:space="preserve">размер </w:t>
      </w:r>
      <w:r w:rsidR="004F69D8" w:rsidRPr="006769E2">
        <w:rPr>
          <w:rFonts w:ascii="Times New Roman" w:cs="Times New Roman" w:hAnsi="Times New Roman"/>
          <w:sz w:val="30"/>
          <w:szCs w:val="30"/>
        </w:rPr>
        <w:t xml:space="preserve">предоставляемой </w:t>
      </w:r>
      <w:r w:rsidR="00387C61" w:rsidRPr="006769E2">
        <w:rPr>
          <w:rFonts w:ascii="Times New Roman" w:cs="Times New Roman" w:hAnsi="Times New Roman"/>
          <w:sz w:val="30"/>
          <w:szCs w:val="30"/>
        </w:rPr>
        <w:t>им</w:t>
      </w:r>
      <w:r w:rsidR="004F69D8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EF20B9" w:rsidRPr="006769E2">
        <w:rPr>
          <w:rFonts w:ascii="Times New Roman" w:cs="Times New Roman" w:hAnsi="Times New Roman"/>
          <w:sz w:val="30"/>
          <w:szCs w:val="30"/>
        </w:rPr>
        <w:t>субсидии</w:t>
      </w:r>
      <w:r w:rsidRPr="006769E2">
        <w:rPr>
          <w:rFonts w:ascii="Times New Roman" w:cs="Times New Roman" w:hAnsi="Times New Roman"/>
          <w:sz w:val="30"/>
          <w:szCs w:val="30"/>
        </w:rPr>
        <w:t xml:space="preserve">, а также информацию </w:t>
      </w:r>
      <w:r w:rsidR="00237CF9" w:rsidRPr="006769E2">
        <w:rPr>
          <w:rFonts w:ascii="Times New Roman" w:cs="Times New Roman" w:hAnsi="Times New Roman"/>
          <w:sz w:val="30"/>
          <w:szCs w:val="30"/>
        </w:rPr>
        <w:t>об откл</w:t>
      </w:r>
      <w:r w:rsidR="00237CF9" w:rsidRPr="006769E2">
        <w:rPr>
          <w:rFonts w:ascii="Times New Roman" w:cs="Times New Roman" w:hAnsi="Times New Roman"/>
          <w:sz w:val="30"/>
          <w:szCs w:val="30"/>
        </w:rPr>
        <w:t>о</w:t>
      </w:r>
      <w:r w:rsidR="00237CF9" w:rsidRPr="006769E2">
        <w:rPr>
          <w:rFonts w:ascii="Times New Roman" w:cs="Times New Roman" w:hAnsi="Times New Roman"/>
          <w:sz w:val="30"/>
          <w:szCs w:val="30"/>
        </w:rPr>
        <w:t xml:space="preserve">нении </w:t>
      </w:r>
      <w:r w:rsidR="001A37DF" w:rsidRPr="006769E2">
        <w:rPr>
          <w:rFonts w:ascii="Times New Roman" w:cs="Times New Roman" w:hAnsi="Times New Roman"/>
          <w:sz w:val="30"/>
          <w:szCs w:val="30"/>
        </w:rPr>
        <w:t>заявок</w:t>
      </w:r>
      <w:r w:rsidR="00EF20B9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Pr="006769E2">
        <w:rPr>
          <w:rFonts w:ascii="Times New Roman" w:cs="Times New Roman" w:hAnsi="Times New Roman"/>
          <w:sz w:val="30"/>
          <w:szCs w:val="30"/>
        </w:rPr>
        <w:t xml:space="preserve">иных участников конкурса, о </w:t>
      </w:r>
      <w:r w:rsidR="00EF20B9" w:rsidRPr="006769E2">
        <w:rPr>
          <w:rFonts w:ascii="Times New Roman" w:cs="Times New Roman" w:hAnsi="Times New Roman"/>
          <w:sz w:val="30"/>
          <w:szCs w:val="30"/>
        </w:rPr>
        <w:t>причин</w:t>
      </w:r>
      <w:r w:rsidRPr="006769E2">
        <w:rPr>
          <w:rFonts w:ascii="Times New Roman" w:cs="Times New Roman" w:hAnsi="Times New Roman"/>
          <w:sz w:val="30"/>
          <w:szCs w:val="30"/>
        </w:rPr>
        <w:t>ах</w:t>
      </w:r>
      <w:r w:rsidR="00EF20B9" w:rsidRPr="006769E2">
        <w:rPr>
          <w:rFonts w:ascii="Times New Roman" w:cs="Times New Roman" w:hAnsi="Times New Roman"/>
          <w:sz w:val="30"/>
          <w:szCs w:val="30"/>
        </w:rPr>
        <w:t xml:space="preserve"> принятия такого решения в отношении каж</w:t>
      </w:r>
      <w:r w:rsidR="00237CF9" w:rsidRPr="006769E2">
        <w:rPr>
          <w:rFonts w:ascii="Times New Roman" w:cs="Times New Roman" w:hAnsi="Times New Roman"/>
          <w:sz w:val="30"/>
          <w:szCs w:val="30"/>
        </w:rPr>
        <w:t>до</w:t>
      </w:r>
      <w:r w:rsidR="001A37DF" w:rsidRPr="006769E2">
        <w:rPr>
          <w:rFonts w:ascii="Times New Roman" w:cs="Times New Roman" w:hAnsi="Times New Roman"/>
          <w:sz w:val="30"/>
          <w:szCs w:val="30"/>
        </w:rPr>
        <w:t>го участника конкурса</w:t>
      </w:r>
      <w:r w:rsidR="00237CF9" w:rsidRPr="006769E2">
        <w:rPr>
          <w:rFonts w:ascii="Times New Roman" w:cs="Times New Roman" w:hAnsi="Times New Roman"/>
          <w:sz w:val="30"/>
          <w:szCs w:val="30"/>
        </w:rPr>
        <w:t xml:space="preserve">, </w:t>
      </w:r>
      <w:r w:rsidR="001A37DF" w:rsidRPr="006769E2">
        <w:rPr>
          <w:rFonts w:ascii="Times New Roman" w:cs="Times New Roman" w:hAnsi="Times New Roman"/>
          <w:sz w:val="30"/>
          <w:szCs w:val="30"/>
        </w:rPr>
        <w:t>заявка</w:t>
      </w:r>
      <w:r w:rsidR="00EF20B9" w:rsidRPr="006769E2">
        <w:rPr>
          <w:rFonts w:ascii="Times New Roman" w:cs="Times New Roman" w:hAnsi="Times New Roman"/>
          <w:sz w:val="30"/>
          <w:szCs w:val="30"/>
        </w:rPr>
        <w:t xml:space="preserve"> котор</w:t>
      </w:r>
      <w:r w:rsidR="001A37DF" w:rsidRPr="006769E2">
        <w:rPr>
          <w:rFonts w:ascii="Times New Roman" w:cs="Times New Roman" w:hAnsi="Times New Roman"/>
          <w:sz w:val="30"/>
          <w:szCs w:val="30"/>
        </w:rPr>
        <w:t>ого</w:t>
      </w:r>
      <w:r w:rsidRPr="006769E2">
        <w:rPr>
          <w:rFonts w:ascii="Times New Roman" w:cs="Times New Roman" w:hAnsi="Times New Roman"/>
          <w:sz w:val="30"/>
          <w:szCs w:val="30"/>
        </w:rPr>
        <w:t xml:space="preserve"> б</w:t>
      </w:r>
      <w:r w:rsidRPr="006769E2">
        <w:rPr>
          <w:rFonts w:ascii="Times New Roman" w:cs="Times New Roman" w:hAnsi="Times New Roman"/>
          <w:sz w:val="30"/>
          <w:szCs w:val="30"/>
        </w:rPr>
        <w:t>ы</w:t>
      </w:r>
      <w:r w:rsidRPr="006769E2">
        <w:rPr>
          <w:rFonts w:ascii="Times New Roman" w:cs="Times New Roman" w:hAnsi="Times New Roman"/>
          <w:sz w:val="30"/>
          <w:szCs w:val="30"/>
        </w:rPr>
        <w:t>ла  отклонена</w:t>
      </w:r>
      <w:r w:rsidR="00EF20B9" w:rsidRPr="006769E2">
        <w:rPr>
          <w:rFonts w:ascii="Times New Roman" w:cs="Times New Roman" w:hAnsi="Times New Roman"/>
          <w:sz w:val="30"/>
          <w:szCs w:val="30"/>
        </w:rPr>
        <w:t>.</w:t>
      </w:r>
    </w:p>
    <w:p w:rsidP="00B80B9F" w:rsidR="001E77DE" w:rsidRDefault="004343EC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6" w:name="P180"/>
      <w:bookmarkEnd w:id="6"/>
      <w:r w:rsidRPr="006769E2">
        <w:rPr>
          <w:rFonts w:ascii="Times New Roman" w:cs="Times New Roman" w:hAnsi="Times New Roman"/>
          <w:sz w:val="30"/>
          <w:szCs w:val="30"/>
        </w:rPr>
        <w:t>45</w:t>
      </w:r>
      <w:r w:rsidR="005178FC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="001E77DE" w:rsidRPr="006769E2">
        <w:rPr>
          <w:rFonts w:ascii="Times New Roman" w:cs="Times New Roman" w:hAnsi="Times New Roman"/>
          <w:sz w:val="30"/>
          <w:szCs w:val="30"/>
        </w:rPr>
        <w:t xml:space="preserve">С </w:t>
      </w:r>
      <w:r w:rsidR="001A37DF" w:rsidRPr="006769E2">
        <w:rPr>
          <w:rFonts w:ascii="Times New Roman" w:cs="Times New Roman" w:hAnsi="Times New Roman"/>
          <w:sz w:val="30"/>
          <w:szCs w:val="30"/>
        </w:rPr>
        <w:t>участник</w:t>
      </w:r>
      <w:r w:rsidR="00387C61" w:rsidRPr="006769E2">
        <w:rPr>
          <w:rFonts w:ascii="Times New Roman" w:cs="Times New Roman" w:hAnsi="Times New Roman"/>
          <w:sz w:val="30"/>
          <w:szCs w:val="30"/>
        </w:rPr>
        <w:t>ами</w:t>
      </w:r>
      <w:r w:rsidR="001A37DF" w:rsidRPr="006769E2">
        <w:rPr>
          <w:rFonts w:ascii="Times New Roman" w:cs="Times New Roman" w:hAnsi="Times New Roman"/>
          <w:sz w:val="30"/>
          <w:szCs w:val="30"/>
        </w:rPr>
        <w:t xml:space="preserve"> конкурса</w:t>
      </w:r>
      <w:r w:rsidR="001E77DE" w:rsidRPr="006769E2">
        <w:rPr>
          <w:rFonts w:ascii="Times New Roman" w:cs="Times New Roman" w:hAnsi="Times New Roman"/>
          <w:sz w:val="30"/>
          <w:szCs w:val="30"/>
        </w:rPr>
        <w:t>, признанным</w:t>
      </w:r>
      <w:r w:rsidR="00387C61" w:rsidRPr="006769E2">
        <w:rPr>
          <w:rFonts w:ascii="Times New Roman" w:cs="Times New Roman" w:hAnsi="Times New Roman"/>
          <w:sz w:val="30"/>
          <w:szCs w:val="30"/>
        </w:rPr>
        <w:t>и</w:t>
      </w:r>
      <w:r w:rsidR="001E77DE" w:rsidRPr="006769E2">
        <w:rPr>
          <w:rFonts w:ascii="Times New Roman" w:cs="Times New Roman" w:hAnsi="Times New Roman"/>
          <w:sz w:val="30"/>
          <w:szCs w:val="30"/>
        </w:rPr>
        <w:t xml:space="preserve"> победител</w:t>
      </w:r>
      <w:r w:rsidR="00387C61" w:rsidRPr="006769E2">
        <w:rPr>
          <w:rFonts w:ascii="Times New Roman" w:cs="Times New Roman" w:hAnsi="Times New Roman"/>
          <w:sz w:val="30"/>
          <w:szCs w:val="30"/>
        </w:rPr>
        <w:t>ями</w:t>
      </w:r>
      <w:r w:rsidR="001E77DE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CF4264" w:rsidRPr="006769E2">
        <w:rPr>
          <w:rFonts w:ascii="Times New Roman" w:cs="Times New Roman" w:hAnsi="Times New Roman"/>
          <w:sz w:val="30"/>
          <w:szCs w:val="30"/>
        </w:rPr>
        <w:t>конку</w:t>
      </w:r>
      <w:r w:rsidR="00CF4264" w:rsidRPr="006769E2">
        <w:rPr>
          <w:rFonts w:ascii="Times New Roman" w:cs="Times New Roman" w:hAnsi="Times New Roman"/>
          <w:sz w:val="30"/>
          <w:szCs w:val="30"/>
        </w:rPr>
        <w:t>р</w:t>
      </w:r>
      <w:r w:rsidR="00CF4264" w:rsidRPr="006769E2">
        <w:rPr>
          <w:rFonts w:ascii="Times New Roman" w:cs="Times New Roman" w:hAnsi="Times New Roman"/>
          <w:sz w:val="30"/>
          <w:szCs w:val="30"/>
        </w:rPr>
        <w:t>са</w:t>
      </w:r>
      <w:r w:rsidR="001E77DE" w:rsidRPr="006769E2">
        <w:rPr>
          <w:rFonts w:ascii="Times New Roman" w:cs="Times New Roman" w:hAnsi="Times New Roman"/>
          <w:sz w:val="30"/>
          <w:szCs w:val="30"/>
        </w:rPr>
        <w:t xml:space="preserve">, на основании </w:t>
      </w:r>
      <w:r w:rsidR="00CF4264" w:rsidRPr="006769E2">
        <w:rPr>
          <w:rFonts w:ascii="Times New Roman" w:cs="Times New Roman" w:hAnsi="Times New Roman"/>
          <w:sz w:val="30"/>
          <w:szCs w:val="30"/>
        </w:rPr>
        <w:t xml:space="preserve">Приказа </w:t>
      </w:r>
      <w:r w:rsidR="001E77DE" w:rsidRPr="006769E2">
        <w:rPr>
          <w:rFonts w:ascii="Times New Roman" w:cs="Times New Roman" w:hAnsi="Times New Roman"/>
          <w:sz w:val="30"/>
          <w:szCs w:val="30"/>
        </w:rPr>
        <w:t>заключается договор о предоставлении субс</w:t>
      </w:r>
      <w:r w:rsidR="001E77DE" w:rsidRPr="006769E2">
        <w:rPr>
          <w:rFonts w:ascii="Times New Roman" w:cs="Times New Roman" w:hAnsi="Times New Roman"/>
          <w:sz w:val="30"/>
          <w:szCs w:val="30"/>
        </w:rPr>
        <w:t>и</w:t>
      </w:r>
      <w:r w:rsidR="001E77DE" w:rsidRPr="006769E2">
        <w:rPr>
          <w:rFonts w:ascii="Times New Roman" w:cs="Times New Roman" w:hAnsi="Times New Roman"/>
          <w:sz w:val="30"/>
          <w:szCs w:val="30"/>
        </w:rPr>
        <w:t>дии.</w:t>
      </w:r>
    </w:p>
    <w:p w:rsidP="00B80B9F" w:rsidR="005178FC" w:rsidRDefault="004343EC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46</w:t>
      </w:r>
      <w:r w:rsidR="001E77DE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="005178FC" w:rsidRPr="006769E2">
        <w:rPr>
          <w:rFonts w:ascii="Times New Roman" w:cs="Times New Roman" w:hAnsi="Times New Roman"/>
          <w:sz w:val="30"/>
          <w:szCs w:val="30"/>
        </w:rPr>
        <w:t>Конкурс признается несостоявшимся в случаях, если:</w:t>
      </w:r>
    </w:p>
    <w:p w:rsidP="00B80B9F" w:rsidR="005178FC" w:rsidRDefault="00CE7D40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1) на </w:t>
      </w:r>
      <w:r w:rsidR="00CF4264" w:rsidRPr="006769E2">
        <w:rPr>
          <w:rFonts w:ascii="Times New Roman" w:cs="Times New Roman" w:hAnsi="Times New Roman"/>
          <w:sz w:val="30"/>
          <w:szCs w:val="30"/>
        </w:rPr>
        <w:t xml:space="preserve">участие в конкурсе </w:t>
      </w:r>
      <w:r w:rsidRPr="006769E2">
        <w:rPr>
          <w:rFonts w:ascii="Times New Roman" w:cs="Times New Roman" w:hAnsi="Times New Roman"/>
          <w:sz w:val="30"/>
          <w:szCs w:val="30"/>
        </w:rPr>
        <w:t>не подан</w:t>
      </w:r>
      <w:r w:rsidR="005340BE" w:rsidRPr="006769E2">
        <w:rPr>
          <w:rFonts w:ascii="Times New Roman" w:cs="Times New Roman" w:hAnsi="Times New Roman"/>
          <w:sz w:val="30"/>
          <w:szCs w:val="30"/>
        </w:rPr>
        <w:t>а ни одна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1A37DF" w:rsidRPr="006769E2">
        <w:rPr>
          <w:rFonts w:ascii="Times New Roman" w:cs="Times New Roman" w:hAnsi="Times New Roman"/>
          <w:sz w:val="30"/>
          <w:szCs w:val="30"/>
        </w:rPr>
        <w:t>заявка</w:t>
      </w:r>
      <w:r w:rsidR="00387C61" w:rsidRPr="006769E2">
        <w:rPr>
          <w:rFonts w:ascii="Times New Roman" w:cs="Times New Roman" w:hAnsi="Times New Roman"/>
          <w:sz w:val="30"/>
          <w:szCs w:val="30"/>
        </w:rPr>
        <w:t xml:space="preserve"> либо количество поданных заявок составляет менее трех</w:t>
      </w:r>
      <w:r w:rsidR="005178FC" w:rsidRPr="006769E2">
        <w:rPr>
          <w:rFonts w:ascii="Times New Roman" w:cs="Times New Roman" w:hAnsi="Times New Roman"/>
          <w:sz w:val="30"/>
          <w:szCs w:val="30"/>
        </w:rPr>
        <w:t>;</w:t>
      </w:r>
    </w:p>
    <w:p w:rsidP="00B80B9F" w:rsidR="005178FC" w:rsidRDefault="005178FC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2) по результатам рассмотрения </w:t>
      </w:r>
      <w:r w:rsidR="00205FAF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 xml:space="preserve"> все </w:t>
      </w:r>
      <w:r w:rsidR="00205FAF" w:rsidRPr="006769E2">
        <w:rPr>
          <w:rFonts w:ascii="Times New Roman" w:cs="Times New Roman" w:hAnsi="Times New Roman"/>
          <w:sz w:val="30"/>
          <w:szCs w:val="30"/>
        </w:rPr>
        <w:t>заявки отклонены</w:t>
      </w:r>
      <w:r w:rsidR="00CE7D40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B80B9F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6769E2">
        <w:rPr>
          <w:rFonts w:ascii="Times New Roman" w:cs="Times New Roman" w:hAnsi="Times New Roman"/>
          <w:sz w:val="30"/>
          <w:szCs w:val="30"/>
        </w:rPr>
        <w:t>по основа</w:t>
      </w:r>
      <w:r w:rsidR="00CE7D40" w:rsidRPr="006769E2">
        <w:rPr>
          <w:rFonts w:ascii="Times New Roman" w:cs="Times New Roman" w:hAnsi="Times New Roman"/>
          <w:sz w:val="30"/>
          <w:szCs w:val="30"/>
        </w:rPr>
        <w:t xml:space="preserve">ниям, предусмотренным пунктом </w:t>
      </w:r>
      <w:r w:rsidR="00F6434B" w:rsidRPr="006769E2">
        <w:rPr>
          <w:rFonts w:ascii="Times New Roman" w:cs="Times New Roman" w:hAnsi="Times New Roman"/>
          <w:sz w:val="30"/>
          <w:szCs w:val="30"/>
        </w:rPr>
        <w:t>3</w:t>
      </w:r>
      <w:r w:rsidR="00205FAF" w:rsidRPr="006769E2">
        <w:rPr>
          <w:rFonts w:ascii="Times New Roman" w:cs="Times New Roman" w:hAnsi="Times New Roman"/>
          <w:sz w:val="30"/>
          <w:szCs w:val="30"/>
        </w:rPr>
        <w:t>7</w:t>
      </w:r>
      <w:r w:rsidRPr="006769E2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B80B9F" w:rsidR="001E77DE" w:rsidRDefault="00CE7D40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3) ни од</w:t>
      </w:r>
      <w:r w:rsidR="005340BE" w:rsidRPr="006769E2">
        <w:rPr>
          <w:rFonts w:ascii="Times New Roman" w:cs="Times New Roman" w:hAnsi="Times New Roman"/>
          <w:sz w:val="30"/>
          <w:szCs w:val="30"/>
        </w:rPr>
        <w:t>на</w:t>
      </w:r>
      <w:r w:rsidR="005178FC" w:rsidRPr="006769E2">
        <w:rPr>
          <w:rFonts w:ascii="Times New Roman" w:cs="Times New Roman" w:hAnsi="Times New Roman"/>
          <w:sz w:val="30"/>
          <w:szCs w:val="30"/>
        </w:rPr>
        <w:t xml:space="preserve"> из представленных </w:t>
      </w:r>
      <w:r w:rsidR="00205FAF" w:rsidRPr="006769E2">
        <w:rPr>
          <w:rFonts w:ascii="Times New Roman" w:cs="Times New Roman" w:hAnsi="Times New Roman"/>
          <w:sz w:val="30"/>
          <w:szCs w:val="30"/>
        </w:rPr>
        <w:t>заявок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5178FC" w:rsidRPr="006769E2">
        <w:rPr>
          <w:rFonts w:ascii="Times New Roman" w:cs="Times New Roman" w:hAnsi="Times New Roman"/>
          <w:sz w:val="30"/>
          <w:szCs w:val="30"/>
        </w:rPr>
        <w:t xml:space="preserve">по итогам оценок </w:t>
      </w:r>
      <w:r w:rsidRPr="006769E2">
        <w:rPr>
          <w:rFonts w:ascii="Times New Roman" w:cs="Times New Roman" w:hAnsi="Times New Roman"/>
          <w:sz w:val="30"/>
          <w:szCs w:val="30"/>
        </w:rPr>
        <w:t>конкурсной комиссии не набрал</w:t>
      </w:r>
      <w:r w:rsidR="005340BE" w:rsidRPr="006769E2">
        <w:rPr>
          <w:rFonts w:ascii="Times New Roman" w:cs="Times New Roman" w:hAnsi="Times New Roman"/>
          <w:sz w:val="30"/>
          <w:szCs w:val="30"/>
        </w:rPr>
        <w:t>а</w:t>
      </w:r>
      <w:r w:rsidR="005178FC" w:rsidRPr="006769E2">
        <w:rPr>
          <w:rFonts w:ascii="Times New Roman" w:cs="Times New Roman" w:hAnsi="Times New Roman"/>
          <w:sz w:val="30"/>
          <w:szCs w:val="30"/>
        </w:rPr>
        <w:t xml:space="preserve"> в общей сложности более 50% от максимальн</w:t>
      </w:r>
      <w:r w:rsidR="001E77DE" w:rsidRPr="006769E2">
        <w:rPr>
          <w:rFonts w:ascii="Times New Roman" w:cs="Times New Roman" w:hAnsi="Times New Roman"/>
          <w:sz w:val="30"/>
          <w:szCs w:val="30"/>
        </w:rPr>
        <w:t>о возможного количества баллов.</w:t>
      </w:r>
    </w:p>
    <w:p w:rsidP="00B80B9F" w:rsidR="004343EC" w:rsidRDefault="004343EC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47</w:t>
      </w:r>
      <w:r w:rsidR="00B6434B" w:rsidRPr="006769E2">
        <w:rPr>
          <w:rFonts w:ascii="Times New Roman" w:cs="Times New Roman" w:hAnsi="Times New Roman"/>
          <w:sz w:val="30"/>
          <w:szCs w:val="30"/>
        </w:rPr>
        <w:t>. В случае утраты технической возможности проведения ко</w:t>
      </w:r>
      <w:r w:rsidR="00B6434B" w:rsidRPr="006769E2">
        <w:rPr>
          <w:rFonts w:ascii="Times New Roman" w:cs="Times New Roman" w:hAnsi="Times New Roman"/>
          <w:sz w:val="30"/>
          <w:szCs w:val="30"/>
        </w:rPr>
        <w:t>н</w:t>
      </w:r>
      <w:r w:rsidR="00B6434B" w:rsidRPr="006769E2">
        <w:rPr>
          <w:rFonts w:ascii="Times New Roman" w:cs="Times New Roman" w:hAnsi="Times New Roman"/>
          <w:sz w:val="30"/>
          <w:szCs w:val="30"/>
        </w:rPr>
        <w:t xml:space="preserve">курсного отбора в ГИИС «Электронный бюджет» </w:t>
      </w:r>
      <w:r w:rsidRPr="006769E2">
        <w:rPr>
          <w:rFonts w:ascii="Times New Roman" w:cs="Times New Roman" w:hAnsi="Times New Roman"/>
          <w:sz w:val="30"/>
          <w:szCs w:val="30"/>
        </w:rPr>
        <w:t>Управление</w:t>
      </w:r>
      <w:r w:rsidR="00B6434B" w:rsidRPr="006769E2">
        <w:rPr>
          <w:rFonts w:ascii="Times New Roman" w:cs="Times New Roman" w:hAnsi="Times New Roman"/>
          <w:sz w:val="30"/>
          <w:szCs w:val="30"/>
        </w:rPr>
        <w:t xml:space="preserve"> приним</w:t>
      </w:r>
      <w:r w:rsidR="00B6434B" w:rsidRPr="006769E2">
        <w:rPr>
          <w:rFonts w:ascii="Times New Roman" w:cs="Times New Roman" w:hAnsi="Times New Roman"/>
          <w:sz w:val="30"/>
          <w:szCs w:val="30"/>
        </w:rPr>
        <w:t>а</w:t>
      </w:r>
      <w:r w:rsidR="00B6434B" w:rsidRPr="006769E2">
        <w:rPr>
          <w:rFonts w:ascii="Times New Roman" w:cs="Times New Roman" w:hAnsi="Times New Roman"/>
          <w:sz w:val="30"/>
          <w:szCs w:val="30"/>
        </w:rPr>
        <w:t xml:space="preserve">ет </w:t>
      </w:r>
      <w:r w:rsidRPr="006769E2">
        <w:rPr>
          <w:rFonts w:ascii="Times New Roman" w:cs="Times New Roman" w:hAnsi="Times New Roman"/>
          <w:sz w:val="30"/>
          <w:szCs w:val="30"/>
        </w:rPr>
        <w:t xml:space="preserve">решение об отмене проведения конкурса </w:t>
      </w:r>
      <w:r w:rsidR="00B6434B" w:rsidRPr="006769E2">
        <w:rPr>
          <w:rFonts w:ascii="Times New Roman" w:cs="Times New Roman" w:hAnsi="Times New Roman"/>
          <w:sz w:val="30"/>
          <w:szCs w:val="30"/>
        </w:rPr>
        <w:t xml:space="preserve">в форме </w:t>
      </w:r>
      <w:r w:rsidRPr="006769E2">
        <w:rPr>
          <w:rFonts w:ascii="Times New Roman" w:cs="Times New Roman" w:hAnsi="Times New Roman"/>
          <w:sz w:val="30"/>
          <w:szCs w:val="30"/>
        </w:rPr>
        <w:t xml:space="preserve">приказа об отмене конкурса </w:t>
      </w:r>
      <w:r w:rsidR="00F411E4" w:rsidRPr="006769E2">
        <w:rPr>
          <w:rFonts w:ascii="Times New Roman" w:cs="Times New Roman" w:hAnsi="Times New Roman"/>
          <w:sz w:val="30"/>
          <w:szCs w:val="30"/>
        </w:rPr>
        <w:t xml:space="preserve">в течение 15 </w:t>
      </w:r>
      <w:r w:rsidR="00607B98" w:rsidRPr="006769E2">
        <w:rPr>
          <w:rFonts w:ascii="Times New Roman" w:cs="Times New Roman" w:hAnsi="Times New Roman"/>
          <w:sz w:val="30"/>
          <w:szCs w:val="30"/>
        </w:rPr>
        <w:t>календарных</w:t>
      </w:r>
      <w:r w:rsidR="00F411E4" w:rsidRPr="006769E2">
        <w:rPr>
          <w:rFonts w:ascii="Times New Roman" w:cs="Times New Roman" w:hAnsi="Times New Roman"/>
          <w:sz w:val="30"/>
          <w:szCs w:val="30"/>
        </w:rPr>
        <w:t xml:space="preserve"> дней</w:t>
      </w:r>
      <w:r w:rsidR="00A93613" w:rsidRPr="006769E2">
        <w:t xml:space="preserve"> </w:t>
      </w:r>
      <w:r w:rsidR="00A93613" w:rsidRPr="006769E2">
        <w:rPr>
          <w:rFonts w:ascii="Times New Roman" w:cs="Times New Roman" w:hAnsi="Times New Roman"/>
          <w:sz w:val="30"/>
          <w:szCs w:val="30"/>
        </w:rPr>
        <w:t>со дня возникновения соотве</w:t>
      </w:r>
      <w:r w:rsidR="00A93613" w:rsidRPr="006769E2">
        <w:rPr>
          <w:rFonts w:ascii="Times New Roman" w:cs="Times New Roman" w:hAnsi="Times New Roman"/>
          <w:sz w:val="30"/>
          <w:szCs w:val="30"/>
        </w:rPr>
        <w:t>т</w:t>
      </w:r>
      <w:r w:rsidR="00A93613" w:rsidRPr="006769E2">
        <w:rPr>
          <w:rFonts w:ascii="Times New Roman" w:cs="Times New Roman" w:hAnsi="Times New Roman"/>
          <w:sz w:val="30"/>
          <w:szCs w:val="30"/>
        </w:rPr>
        <w:t>ствующего основания.</w:t>
      </w:r>
    </w:p>
    <w:p w:rsidP="00B80B9F" w:rsidR="00B6434B" w:rsidRDefault="00B6434B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В случае принятия </w:t>
      </w:r>
      <w:r w:rsidR="004343EC" w:rsidRPr="006769E2">
        <w:rPr>
          <w:rFonts w:ascii="Times New Roman" w:cs="Times New Roman" w:hAnsi="Times New Roman"/>
          <w:sz w:val="30"/>
          <w:szCs w:val="30"/>
        </w:rPr>
        <w:t>Управлением</w:t>
      </w:r>
      <w:r w:rsidRPr="006769E2">
        <w:rPr>
          <w:rFonts w:ascii="Times New Roman" w:cs="Times New Roman" w:hAnsi="Times New Roman"/>
          <w:sz w:val="30"/>
          <w:szCs w:val="30"/>
        </w:rPr>
        <w:t xml:space="preserve"> решения об отмене проведения </w:t>
      </w:r>
      <w:r w:rsidR="004343EC" w:rsidRPr="006769E2">
        <w:rPr>
          <w:rFonts w:ascii="Times New Roman" w:cs="Times New Roman" w:hAnsi="Times New Roman"/>
          <w:sz w:val="30"/>
          <w:szCs w:val="30"/>
        </w:rPr>
        <w:t>конкурса</w:t>
      </w:r>
      <w:r w:rsidRPr="006769E2">
        <w:rPr>
          <w:rFonts w:ascii="Times New Roman" w:cs="Times New Roman" w:hAnsi="Times New Roman"/>
          <w:sz w:val="30"/>
          <w:szCs w:val="30"/>
        </w:rPr>
        <w:t xml:space="preserve"> соответствующее объявление размещается на едином портале, а также на официальном сайте </w:t>
      </w:r>
      <w:r w:rsidR="00A333AF" w:rsidRPr="006769E2">
        <w:rPr>
          <w:rFonts w:ascii="Times New Roman" w:cs="Times New Roman" w:hAnsi="Times New Roman"/>
          <w:sz w:val="30"/>
          <w:szCs w:val="30"/>
        </w:rPr>
        <w:t xml:space="preserve">в течение </w:t>
      </w:r>
      <w:r w:rsidR="006C48A8">
        <w:rPr>
          <w:rFonts w:ascii="Times New Roman" w:cs="Times New Roman" w:hAnsi="Times New Roman"/>
          <w:sz w:val="30"/>
          <w:szCs w:val="30"/>
        </w:rPr>
        <w:t>трех</w:t>
      </w:r>
      <w:r w:rsidR="00A333AF" w:rsidRPr="006769E2">
        <w:rPr>
          <w:rFonts w:ascii="Times New Roman" w:cs="Times New Roman" w:hAnsi="Times New Roman"/>
          <w:sz w:val="30"/>
          <w:szCs w:val="30"/>
        </w:rPr>
        <w:t xml:space="preserve"> календарных дней со </w:t>
      </w:r>
      <w:r w:rsidRPr="006769E2">
        <w:rPr>
          <w:rFonts w:ascii="Times New Roman" w:cs="Times New Roman" w:hAnsi="Times New Roman"/>
          <w:sz w:val="30"/>
          <w:szCs w:val="30"/>
        </w:rPr>
        <w:t>дня принятия указанного решения с указанием причины отмены.</w:t>
      </w:r>
    </w:p>
    <w:p w:rsidP="00D033D4" w:rsidR="005178FC" w:rsidRDefault="004343EC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lastRenderedPageBreak/>
        <w:t>48</w:t>
      </w:r>
      <w:r w:rsidR="005178FC" w:rsidRPr="006769E2">
        <w:rPr>
          <w:rFonts w:ascii="Times New Roman" w:cs="Times New Roman" w:hAnsi="Times New Roman"/>
          <w:sz w:val="30"/>
          <w:szCs w:val="30"/>
        </w:rPr>
        <w:t>. В случае если на участие в к</w:t>
      </w:r>
      <w:r w:rsidR="001E77DE" w:rsidRPr="006769E2">
        <w:rPr>
          <w:rFonts w:ascii="Times New Roman" w:cs="Times New Roman" w:hAnsi="Times New Roman"/>
          <w:sz w:val="30"/>
          <w:szCs w:val="30"/>
        </w:rPr>
        <w:t>онкурс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="005178FC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1E77DE" w:rsidRPr="006769E2">
        <w:rPr>
          <w:rFonts w:ascii="Times New Roman" w:cs="Times New Roman" w:hAnsi="Times New Roman"/>
          <w:sz w:val="30"/>
          <w:szCs w:val="30"/>
        </w:rPr>
        <w:t>подан</w:t>
      </w:r>
      <w:r w:rsidR="00387C61" w:rsidRPr="006769E2">
        <w:rPr>
          <w:rFonts w:ascii="Times New Roman" w:cs="Times New Roman" w:hAnsi="Times New Roman"/>
          <w:sz w:val="30"/>
          <w:szCs w:val="30"/>
        </w:rPr>
        <w:t>о</w:t>
      </w:r>
      <w:r w:rsidR="005340BE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387C61" w:rsidRPr="006769E2">
        <w:rPr>
          <w:rFonts w:ascii="Times New Roman" w:cs="Times New Roman" w:hAnsi="Times New Roman"/>
          <w:sz w:val="30"/>
          <w:szCs w:val="30"/>
        </w:rPr>
        <w:t>три заявки</w:t>
      </w:r>
      <w:r w:rsidR="001E77DE" w:rsidRPr="006769E2">
        <w:rPr>
          <w:rFonts w:ascii="Times New Roman" w:cs="Times New Roman" w:hAnsi="Times New Roman"/>
          <w:sz w:val="30"/>
          <w:szCs w:val="30"/>
        </w:rPr>
        <w:t xml:space="preserve"> соо</w:t>
      </w:r>
      <w:r w:rsidR="001E77DE" w:rsidRPr="006769E2">
        <w:rPr>
          <w:rFonts w:ascii="Times New Roman" w:cs="Times New Roman" w:hAnsi="Times New Roman"/>
          <w:sz w:val="30"/>
          <w:szCs w:val="30"/>
        </w:rPr>
        <w:t>т</w:t>
      </w:r>
      <w:r w:rsidR="001E77DE" w:rsidRPr="006769E2">
        <w:rPr>
          <w:rFonts w:ascii="Times New Roman" w:cs="Times New Roman" w:hAnsi="Times New Roman"/>
          <w:sz w:val="30"/>
          <w:szCs w:val="30"/>
        </w:rPr>
        <w:t>ветствующ</w:t>
      </w:r>
      <w:r w:rsidR="00387C61" w:rsidRPr="006769E2">
        <w:rPr>
          <w:rFonts w:ascii="Times New Roman" w:cs="Times New Roman" w:hAnsi="Times New Roman"/>
          <w:sz w:val="30"/>
          <w:szCs w:val="30"/>
        </w:rPr>
        <w:t>ие</w:t>
      </w:r>
      <w:r w:rsidR="005178FC" w:rsidRPr="006769E2">
        <w:rPr>
          <w:rFonts w:ascii="Times New Roman" w:cs="Times New Roman" w:hAnsi="Times New Roman"/>
          <w:sz w:val="30"/>
          <w:szCs w:val="30"/>
        </w:rPr>
        <w:t xml:space="preserve"> требованиям настоящего Положения и по результатам оценки </w:t>
      </w:r>
      <w:r w:rsidR="00CD3A79" w:rsidRPr="006769E2">
        <w:rPr>
          <w:rFonts w:ascii="Times New Roman" w:cs="Times New Roman" w:hAnsi="Times New Roman"/>
          <w:sz w:val="30"/>
          <w:szCs w:val="30"/>
        </w:rPr>
        <w:t xml:space="preserve">каждая из этих заявок </w:t>
      </w:r>
      <w:r w:rsidR="005178FC" w:rsidRPr="006769E2">
        <w:rPr>
          <w:rFonts w:ascii="Times New Roman" w:cs="Times New Roman" w:hAnsi="Times New Roman"/>
          <w:sz w:val="30"/>
          <w:szCs w:val="30"/>
        </w:rPr>
        <w:t>набрала более 50% от максимально</w:t>
      </w:r>
      <w:r w:rsidR="001E77DE" w:rsidRPr="006769E2">
        <w:rPr>
          <w:rFonts w:ascii="Times New Roman" w:cs="Times New Roman" w:hAnsi="Times New Roman"/>
          <w:sz w:val="30"/>
          <w:szCs w:val="30"/>
        </w:rPr>
        <w:t xml:space="preserve"> во</w:t>
      </w:r>
      <w:r w:rsidR="001E77DE" w:rsidRPr="006769E2">
        <w:rPr>
          <w:rFonts w:ascii="Times New Roman" w:cs="Times New Roman" w:hAnsi="Times New Roman"/>
          <w:sz w:val="30"/>
          <w:szCs w:val="30"/>
        </w:rPr>
        <w:t>з</w:t>
      </w:r>
      <w:r w:rsidR="001E77DE" w:rsidRPr="006769E2">
        <w:rPr>
          <w:rFonts w:ascii="Times New Roman" w:cs="Times New Roman" w:hAnsi="Times New Roman"/>
          <w:sz w:val="30"/>
          <w:szCs w:val="30"/>
        </w:rPr>
        <w:t xml:space="preserve">можного количества баллов, </w:t>
      </w:r>
      <w:r w:rsidRPr="006769E2">
        <w:rPr>
          <w:rFonts w:ascii="Times New Roman" w:cs="Times New Roman" w:hAnsi="Times New Roman"/>
          <w:sz w:val="30"/>
          <w:szCs w:val="30"/>
        </w:rPr>
        <w:t>Управление</w:t>
      </w:r>
      <w:r w:rsidR="005178FC" w:rsidRPr="006769E2">
        <w:rPr>
          <w:rFonts w:ascii="Times New Roman" w:cs="Times New Roman" w:hAnsi="Times New Roman"/>
          <w:sz w:val="30"/>
          <w:szCs w:val="30"/>
        </w:rPr>
        <w:t xml:space="preserve"> признает </w:t>
      </w:r>
      <w:r w:rsidR="00205FAF" w:rsidRPr="006769E2">
        <w:rPr>
          <w:rFonts w:ascii="Times New Roman" w:cs="Times New Roman" w:hAnsi="Times New Roman"/>
          <w:sz w:val="30"/>
          <w:szCs w:val="30"/>
        </w:rPr>
        <w:t>участник</w:t>
      </w:r>
      <w:r w:rsidR="00CD3A79" w:rsidRPr="006769E2">
        <w:rPr>
          <w:rFonts w:ascii="Times New Roman" w:cs="Times New Roman" w:hAnsi="Times New Roman"/>
          <w:sz w:val="30"/>
          <w:szCs w:val="30"/>
        </w:rPr>
        <w:t>ов</w:t>
      </w:r>
      <w:r w:rsidR="00205FAF" w:rsidRPr="006769E2">
        <w:rPr>
          <w:rFonts w:ascii="Times New Roman" w:cs="Times New Roman" w:hAnsi="Times New Roman"/>
          <w:sz w:val="30"/>
          <w:szCs w:val="30"/>
        </w:rPr>
        <w:t xml:space="preserve"> конкурса</w:t>
      </w:r>
      <w:r w:rsidR="00CD3A79" w:rsidRPr="006769E2">
        <w:rPr>
          <w:rFonts w:ascii="Times New Roman" w:cs="Times New Roman" w:hAnsi="Times New Roman"/>
          <w:sz w:val="30"/>
          <w:szCs w:val="30"/>
        </w:rPr>
        <w:t>, подавших указанные заявки,</w:t>
      </w:r>
      <w:r w:rsidR="001E77DE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5178FC" w:rsidRPr="006769E2">
        <w:rPr>
          <w:rFonts w:ascii="Times New Roman" w:cs="Times New Roman" w:hAnsi="Times New Roman"/>
          <w:sz w:val="30"/>
          <w:szCs w:val="30"/>
        </w:rPr>
        <w:t>победит</w:t>
      </w:r>
      <w:r w:rsidR="00CD3A79" w:rsidRPr="006769E2">
        <w:rPr>
          <w:rFonts w:ascii="Times New Roman" w:cs="Times New Roman" w:hAnsi="Times New Roman"/>
          <w:sz w:val="30"/>
          <w:szCs w:val="30"/>
        </w:rPr>
        <w:t>елями</w:t>
      </w:r>
      <w:r w:rsidR="005178FC" w:rsidRPr="006769E2">
        <w:rPr>
          <w:rFonts w:ascii="Times New Roman" w:cs="Times New Roman" w:hAnsi="Times New Roman"/>
          <w:sz w:val="30"/>
          <w:szCs w:val="30"/>
        </w:rPr>
        <w:t xml:space="preserve"> к</w:t>
      </w:r>
      <w:r w:rsidR="001E77DE" w:rsidRPr="006769E2">
        <w:rPr>
          <w:rFonts w:ascii="Times New Roman" w:cs="Times New Roman" w:hAnsi="Times New Roman"/>
          <w:sz w:val="30"/>
          <w:szCs w:val="30"/>
        </w:rPr>
        <w:t xml:space="preserve">онкурса </w:t>
      </w:r>
      <w:r w:rsidR="005178FC" w:rsidRPr="006769E2">
        <w:rPr>
          <w:rFonts w:ascii="Times New Roman" w:cs="Times New Roman" w:hAnsi="Times New Roman"/>
          <w:sz w:val="30"/>
          <w:szCs w:val="30"/>
        </w:rPr>
        <w:t>и заключает с</w:t>
      </w:r>
      <w:r w:rsidR="001E77DE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D4074F" w:rsidRPr="006769E2">
        <w:rPr>
          <w:rFonts w:ascii="Times New Roman" w:cs="Times New Roman" w:hAnsi="Times New Roman"/>
          <w:sz w:val="30"/>
          <w:szCs w:val="30"/>
        </w:rPr>
        <w:t>н</w:t>
      </w:r>
      <w:r w:rsidR="00D4074F" w:rsidRPr="006769E2">
        <w:rPr>
          <w:rFonts w:ascii="Times New Roman" w:cs="Times New Roman" w:hAnsi="Times New Roman"/>
          <w:sz w:val="30"/>
          <w:szCs w:val="30"/>
        </w:rPr>
        <w:t>и</w:t>
      </w:r>
      <w:r w:rsidR="00D4074F" w:rsidRPr="006769E2">
        <w:rPr>
          <w:rFonts w:ascii="Times New Roman" w:cs="Times New Roman" w:hAnsi="Times New Roman"/>
          <w:sz w:val="30"/>
          <w:szCs w:val="30"/>
        </w:rPr>
        <w:t>м</w:t>
      </w:r>
      <w:r w:rsidR="00CD3A79" w:rsidRPr="006769E2">
        <w:rPr>
          <w:rFonts w:ascii="Times New Roman" w:cs="Times New Roman" w:hAnsi="Times New Roman"/>
          <w:sz w:val="30"/>
          <w:szCs w:val="30"/>
        </w:rPr>
        <w:t>и</w:t>
      </w:r>
      <w:r w:rsidR="001E77DE" w:rsidRPr="006769E2">
        <w:rPr>
          <w:rFonts w:ascii="Times New Roman" w:cs="Times New Roman" w:hAnsi="Times New Roman"/>
          <w:sz w:val="30"/>
          <w:szCs w:val="30"/>
        </w:rPr>
        <w:t xml:space="preserve"> договор</w:t>
      </w:r>
      <w:r w:rsidR="00D62AC7" w:rsidRPr="006769E2">
        <w:rPr>
          <w:rFonts w:ascii="Times New Roman" w:cs="Times New Roman" w:hAnsi="Times New Roman"/>
          <w:sz w:val="30"/>
          <w:szCs w:val="30"/>
        </w:rPr>
        <w:t>ы</w:t>
      </w:r>
      <w:r w:rsidR="001E77DE" w:rsidRPr="006769E2">
        <w:rPr>
          <w:rFonts w:ascii="Times New Roman" w:cs="Times New Roman" w:hAnsi="Times New Roman"/>
          <w:sz w:val="30"/>
          <w:szCs w:val="30"/>
        </w:rPr>
        <w:t xml:space="preserve"> о предоставлении субсидии.</w:t>
      </w:r>
    </w:p>
    <w:p w:rsidP="00D033D4" w:rsidR="00FB7B0E" w:rsidRDefault="00FB7B0E" w:rsidRPr="006769E2">
      <w:pPr>
        <w:pStyle w:val="ConsPlusTitle"/>
        <w:ind w:firstLine="709" w:right="-1"/>
        <w:jc w:val="center"/>
        <w:outlineLvl w:val="1"/>
        <w:rPr>
          <w:rFonts w:ascii="Times New Roman" w:cs="Times New Roman" w:hAnsi="Times New Roman"/>
          <w:sz w:val="30"/>
          <w:szCs w:val="30"/>
        </w:rPr>
      </w:pPr>
    </w:p>
    <w:p w:rsidP="00063CA5" w:rsidR="004343EC" w:rsidRDefault="00063CA5" w:rsidRPr="006769E2">
      <w:pPr>
        <w:spacing w:after="0" w:line="240" w:lineRule="auto"/>
        <w:ind w:left="360" w:right="-1"/>
        <w:contextualSpacing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7" w:name="P186"/>
      <w:bookmarkStart w:id="8" w:name="P169"/>
      <w:bookmarkStart w:id="9" w:name="P181"/>
      <w:bookmarkEnd w:id="7"/>
      <w:bookmarkEnd w:id="8"/>
      <w:bookmarkEnd w:id="9"/>
      <w:r>
        <w:rPr>
          <w:rFonts w:ascii="Times New Roman" w:cs="Times New Roman" w:eastAsiaTheme="minorEastAsia" w:hAnsi="Times New Roman"/>
          <w:sz w:val="30"/>
          <w:szCs w:val="30"/>
          <w:lang w:eastAsia="ru-RU" w:val="en-US"/>
        </w:rPr>
        <w:t>III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r w:rsidR="004343E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Условия и порядок предоставления субсидии</w:t>
      </w:r>
    </w:p>
    <w:p w:rsidP="00D033D4" w:rsidR="007040FC" w:rsidRDefault="007040FC" w:rsidRPr="006769E2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2058E" w:rsidR="00CD3A79" w:rsidRDefault="00FC0F78" w:rsidRPr="006769E2">
      <w:pPr>
        <w:widowControl w:val="false"/>
        <w:autoSpaceDE w:val="false"/>
        <w:autoSpaceDN w:val="false"/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49. Размер субсидии, предоставляемой </w:t>
      </w:r>
      <w:r w:rsidR="00CD3A7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каждому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победителю ко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курса, </w:t>
      </w:r>
      <w:r w:rsidR="00AD3E25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составляет</w:t>
      </w:r>
      <w:r w:rsidR="00CD3A7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59747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063CA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59747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548,96 тыс. рублей</w:t>
      </w:r>
      <w:r w:rsidR="00063CA5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E2058E" w:rsidR="00FC0F78" w:rsidRDefault="00FC0F78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50. Предоставление субсидии победителю конкурса</w:t>
      </w:r>
      <w:r w:rsidR="007F7AA8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Pr="006769E2">
        <w:rPr>
          <w:rFonts w:ascii="Times New Roman" w:cs="Times New Roman" w:hAnsi="Times New Roman"/>
          <w:sz w:val="30"/>
          <w:szCs w:val="30"/>
        </w:rPr>
        <w:t>(далее – пол</w:t>
      </w:r>
      <w:r w:rsidRPr="006769E2">
        <w:rPr>
          <w:rFonts w:ascii="Times New Roman" w:cs="Times New Roman" w:hAnsi="Times New Roman"/>
          <w:sz w:val="30"/>
          <w:szCs w:val="30"/>
        </w:rPr>
        <w:t>у</w:t>
      </w:r>
      <w:r w:rsidRPr="006769E2">
        <w:rPr>
          <w:rFonts w:ascii="Times New Roman" w:cs="Times New Roman" w:hAnsi="Times New Roman"/>
          <w:sz w:val="30"/>
          <w:szCs w:val="30"/>
        </w:rPr>
        <w:t xml:space="preserve">чатель субсидии) осуществляется на основании заключенного </w:t>
      </w:r>
      <w:r w:rsidR="00205FAF" w:rsidRPr="006769E2">
        <w:rPr>
          <w:rFonts w:ascii="Times New Roman" w:cs="Times New Roman" w:hAnsi="Times New Roman"/>
          <w:sz w:val="30"/>
          <w:szCs w:val="30"/>
        </w:rPr>
        <w:t>д</w:t>
      </w:r>
      <w:r w:rsidRPr="006769E2">
        <w:rPr>
          <w:rFonts w:ascii="Times New Roman" w:cs="Times New Roman" w:hAnsi="Times New Roman"/>
          <w:sz w:val="30"/>
          <w:szCs w:val="30"/>
        </w:rPr>
        <w:t>оговора</w:t>
      </w:r>
      <w:r w:rsidR="00205FAF" w:rsidRPr="006769E2">
        <w:rPr>
          <w:rFonts w:ascii="Times New Roman" w:cs="Times New Roman" w:hAnsi="Times New Roman"/>
          <w:sz w:val="30"/>
          <w:szCs w:val="30"/>
        </w:rPr>
        <w:t xml:space="preserve"> о предоставлении субсидии</w:t>
      </w:r>
      <w:r w:rsidRPr="006769E2">
        <w:rPr>
          <w:rFonts w:ascii="Times New Roman" w:cs="Times New Roman" w:hAnsi="Times New Roman"/>
          <w:sz w:val="30"/>
          <w:szCs w:val="30"/>
        </w:rPr>
        <w:t>.</w:t>
      </w:r>
    </w:p>
    <w:p w:rsidP="00E2058E" w:rsidR="00231356" w:rsidRDefault="00231356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Управление на дату заключения договора проводит проверку в с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 xml:space="preserve">ответствии с </w:t>
      </w:r>
      <w:r w:rsidR="00A50BE2" w:rsidRPr="006769E2">
        <w:rPr>
          <w:rFonts w:ascii="Times New Roman" w:cs="Times New Roman" w:hAnsi="Times New Roman"/>
          <w:sz w:val="30"/>
          <w:szCs w:val="30"/>
        </w:rPr>
        <w:t xml:space="preserve">абзацами </w:t>
      </w:r>
      <w:r w:rsidR="009F094D">
        <w:rPr>
          <w:rFonts w:ascii="Times New Roman" w:cs="Times New Roman" w:hAnsi="Times New Roman"/>
          <w:sz w:val="30"/>
          <w:szCs w:val="30"/>
        </w:rPr>
        <w:t>четвер</w:t>
      </w:r>
      <w:r w:rsidR="00BF234C">
        <w:rPr>
          <w:rFonts w:ascii="Times New Roman" w:cs="Times New Roman" w:hAnsi="Times New Roman"/>
          <w:sz w:val="30"/>
          <w:szCs w:val="30"/>
        </w:rPr>
        <w:t>т</w:t>
      </w:r>
      <w:r w:rsidR="009F094D">
        <w:rPr>
          <w:rFonts w:ascii="Times New Roman" w:cs="Times New Roman" w:hAnsi="Times New Roman"/>
          <w:sz w:val="30"/>
          <w:szCs w:val="30"/>
        </w:rPr>
        <w:t xml:space="preserve">ым </w:t>
      </w:r>
      <w:r w:rsidR="00063CA5">
        <w:rPr>
          <w:rFonts w:ascii="Times New Roman" w:cs="Times New Roman" w:hAnsi="Times New Roman"/>
          <w:sz w:val="30"/>
          <w:szCs w:val="30"/>
        </w:rPr>
        <w:t>–</w:t>
      </w:r>
      <w:r w:rsidR="009F094D">
        <w:rPr>
          <w:rFonts w:ascii="Times New Roman" w:cs="Times New Roman" w:hAnsi="Times New Roman"/>
          <w:sz w:val="30"/>
          <w:szCs w:val="30"/>
        </w:rPr>
        <w:t xml:space="preserve"> одиннадцатым</w:t>
      </w:r>
      <w:r w:rsidR="00A50BE2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Pr="006769E2">
        <w:rPr>
          <w:rFonts w:ascii="Times New Roman" w:cs="Times New Roman" w:hAnsi="Times New Roman"/>
          <w:sz w:val="30"/>
          <w:szCs w:val="30"/>
        </w:rPr>
        <w:t>пункта 20 настоящ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 xml:space="preserve">го Положения на соответствие </w:t>
      </w:r>
      <w:r w:rsidR="00AD3E25" w:rsidRPr="006769E2">
        <w:rPr>
          <w:rFonts w:ascii="Times New Roman" w:cs="Times New Roman" w:hAnsi="Times New Roman"/>
          <w:sz w:val="30"/>
          <w:szCs w:val="30"/>
        </w:rPr>
        <w:t xml:space="preserve">получателя субсидии </w:t>
      </w:r>
      <w:r w:rsidRPr="006769E2">
        <w:rPr>
          <w:rFonts w:ascii="Times New Roman" w:cs="Times New Roman" w:hAnsi="Times New Roman"/>
          <w:sz w:val="30"/>
          <w:szCs w:val="30"/>
        </w:rPr>
        <w:t>требованиям, уст</w:t>
      </w:r>
      <w:r w:rsidRPr="006769E2">
        <w:rPr>
          <w:rFonts w:ascii="Times New Roman" w:cs="Times New Roman" w:hAnsi="Times New Roman"/>
          <w:sz w:val="30"/>
          <w:szCs w:val="30"/>
        </w:rPr>
        <w:t>а</w:t>
      </w:r>
      <w:r w:rsidRPr="006769E2">
        <w:rPr>
          <w:rFonts w:ascii="Times New Roman" w:cs="Times New Roman" w:hAnsi="Times New Roman"/>
          <w:sz w:val="30"/>
          <w:szCs w:val="30"/>
        </w:rPr>
        <w:t>новленным пунктом 18 настоящего Положения.</w:t>
      </w:r>
    </w:p>
    <w:p w:rsidP="00E2058E" w:rsidR="00231356" w:rsidRDefault="00231356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Основаниями для отказа в предоставлении субсидии </w:t>
      </w:r>
      <w:r w:rsidR="00AD3E25" w:rsidRPr="006769E2">
        <w:rPr>
          <w:rFonts w:ascii="Times New Roman" w:cs="Times New Roman" w:hAnsi="Times New Roman"/>
          <w:sz w:val="30"/>
          <w:szCs w:val="30"/>
        </w:rPr>
        <w:t>получателю субсидии</w:t>
      </w:r>
      <w:r w:rsidRPr="006769E2">
        <w:rPr>
          <w:rFonts w:ascii="Times New Roman" w:cs="Times New Roman" w:hAnsi="Times New Roman"/>
          <w:sz w:val="30"/>
          <w:szCs w:val="30"/>
        </w:rPr>
        <w:t xml:space="preserve"> являются:</w:t>
      </w:r>
    </w:p>
    <w:p w:rsidP="00E2058E" w:rsidR="00231356" w:rsidRDefault="00231356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1) несоответстви</w:t>
      </w:r>
      <w:r w:rsidR="0059747D"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205FAF" w:rsidRPr="006769E2">
        <w:rPr>
          <w:rFonts w:ascii="Times New Roman" w:cs="Times New Roman" w:hAnsi="Times New Roman"/>
          <w:sz w:val="30"/>
          <w:szCs w:val="30"/>
        </w:rPr>
        <w:t>получателя субсидии</w:t>
      </w:r>
      <w:r w:rsidRPr="006769E2">
        <w:rPr>
          <w:rFonts w:ascii="Times New Roman" w:cs="Times New Roman" w:hAnsi="Times New Roman"/>
          <w:sz w:val="30"/>
          <w:szCs w:val="30"/>
        </w:rPr>
        <w:t xml:space="preserve"> требованиям, установле</w:t>
      </w:r>
      <w:r w:rsidRPr="006769E2">
        <w:rPr>
          <w:rFonts w:ascii="Times New Roman" w:cs="Times New Roman" w:hAnsi="Times New Roman"/>
          <w:sz w:val="30"/>
          <w:szCs w:val="30"/>
        </w:rPr>
        <w:t>н</w:t>
      </w:r>
      <w:r w:rsidRPr="006769E2">
        <w:rPr>
          <w:rFonts w:ascii="Times New Roman" w:cs="Times New Roman" w:hAnsi="Times New Roman"/>
          <w:sz w:val="30"/>
          <w:szCs w:val="30"/>
        </w:rPr>
        <w:t>ным пунктом 18 настоящего Положения;</w:t>
      </w:r>
    </w:p>
    <w:p w:rsidP="00E2058E" w:rsidR="00A50BE2" w:rsidRDefault="00231356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2) несоответствие представленн</w:t>
      </w:r>
      <w:r w:rsidR="00D4074F" w:rsidRPr="006769E2">
        <w:rPr>
          <w:rFonts w:ascii="Times New Roman" w:cs="Times New Roman" w:hAnsi="Times New Roman"/>
          <w:sz w:val="30"/>
          <w:szCs w:val="30"/>
        </w:rPr>
        <w:t>ых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205FAF" w:rsidRPr="006769E2">
        <w:rPr>
          <w:rFonts w:ascii="Times New Roman" w:cs="Times New Roman" w:hAnsi="Times New Roman"/>
          <w:sz w:val="30"/>
          <w:szCs w:val="30"/>
        </w:rPr>
        <w:t>получателем субсидии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D4074F" w:rsidRPr="006769E2">
        <w:rPr>
          <w:rFonts w:ascii="Times New Roman" w:cs="Times New Roman" w:hAnsi="Times New Roman"/>
          <w:sz w:val="30"/>
          <w:szCs w:val="30"/>
        </w:rPr>
        <w:t>док</w:t>
      </w:r>
      <w:r w:rsidR="00D4074F" w:rsidRPr="006769E2">
        <w:rPr>
          <w:rFonts w:ascii="Times New Roman" w:cs="Times New Roman" w:hAnsi="Times New Roman"/>
          <w:sz w:val="30"/>
          <w:szCs w:val="30"/>
        </w:rPr>
        <w:t>у</w:t>
      </w:r>
      <w:r w:rsidR="00D4074F" w:rsidRPr="006769E2">
        <w:rPr>
          <w:rFonts w:ascii="Times New Roman" w:cs="Times New Roman" w:hAnsi="Times New Roman"/>
          <w:sz w:val="30"/>
          <w:szCs w:val="30"/>
        </w:rPr>
        <w:t>ментов</w:t>
      </w:r>
      <w:r w:rsidRPr="006769E2">
        <w:rPr>
          <w:rFonts w:ascii="Times New Roman" w:cs="Times New Roman" w:hAnsi="Times New Roman"/>
          <w:sz w:val="30"/>
          <w:szCs w:val="30"/>
        </w:rPr>
        <w:t xml:space="preserve"> требованиям, определенным пунктами </w:t>
      </w:r>
      <w:r w:rsidR="00D033D4" w:rsidRPr="006769E2">
        <w:rPr>
          <w:rFonts w:ascii="Times New Roman" w:cs="Times New Roman" w:hAnsi="Times New Roman"/>
          <w:sz w:val="30"/>
          <w:szCs w:val="30"/>
        </w:rPr>
        <w:t>21</w:t>
      </w:r>
      <w:r w:rsidR="00D23174">
        <w:rPr>
          <w:rFonts w:ascii="Times New Roman" w:cs="Times New Roman" w:hAnsi="Times New Roman"/>
          <w:sz w:val="30"/>
          <w:szCs w:val="30"/>
        </w:rPr>
        <w:t>–</w:t>
      </w:r>
      <w:r w:rsidR="00D033D4" w:rsidRPr="006769E2">
        <w:rPr>
          <w:rFonts w:ascii="Times New Roman" w:cs="Times New Roman" w:hAnsi="Times New Roman"/>
          <w:sz w:val="30"/>
          <w:szCs w:val="30"/>
        </w:rPr>
        <w:t>23</w:t>
      </w:r>
      <w:r w:rsidRPr="006769E2">
        <w:rPr>
          <w:rFonts w:ascii="Times New Roman" w:cs="Times New Roman" w:hAnsi="Times New Roman"/>
          <w:sz w:val="30"/>
          <w:szCs w:val="30"/>
        </w:rPr>
        <w:t xml:space="preserve"> настоящего Пол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жения</w:t>
      </w:r>
      <w:r w:rsidR="00063CA5">
        <w:rPr>
          <w:rFonts w:ascii="Times New Roman" w:cs="Times New Roman" w:hAnsi="Times New Roman"/>
          <w:sz w:val="30"/>
          <w:szCs w:val="30"/>
        </w:rPr>
        <w:t>,</w:t>
      </w:r>
      <w:r w:rsidRPr="006769E2">
        <w:rPr>
          <w:rFonts w:ascii="Times New Roman" w:cs="Times New Roman" w:hAnsi="Times New Roman"/>
          <w:sz w:val="30"/>
          <w:szCs w:val="30"/>
        </w:rPr>
        <w:t xml:space="preserve"> или непредставление (представление не в полном объеме) </w:t>
      </w:r>
      <w:r w:rsidR="00D4074F" w:rsidRPr="006769E2">
        <w:rPr>
          <w:rFonts w:ascii="Times New Roman" w:cs="Times New Roman" w:hAnsi="Times New Roman"/>
          <w:sz w:val="30"/>
          <w:szCs w:val="30"/>
        </w:rPr>
        <w:t>ук</w:t>
      </w:r>
      <w:r w:rsidR="00D4074F" w:rsidRPr="006769E2">
        <w:rPr>
          <w:rFonts w:ascii="Times New Roman" w:cs="Times New Roman" w:hAnsi="Times New Roman"/>
          <w:sz w:val="30"/>
          <w:szCs w:val="30"/>
        </w:rPr>
        <w:t>а</w:t>
      </w:r>
      <w:r w:rsidR="00D4074F" w:rsidRPr="006769E2">
        <w:rPr>
          <w:rFonts w:ascii="Times New Roman" w:cs="Times New Roman" w:hAnsi="Times New Roman"/>
          <w:sz w:val="30"/>
          <w:szCs w:val="30"/>
        </w:rPr>
        <w:t xml:space="preserve">занных </w:t>
      </w:r>
      <w:r w:rsidR="00205FAF" w:rsidRPr="006769E2">
        <w:rPr>
          <w:rFonts w:ascii="Times New Roman" w:cs="Times New Roman" w:hAnsi="Times New Roman"/>
          <w:sz w:val="30"/>
          <w:szCs w:val="30"/>
        </w:rPr>
        <w:t>документов</w:t>
      </w:r>
      <w:r w:rsidRPr="006769E2">
        <w:rPr>
          <w:rFonts w:ascii="Times New Roman" w:cs="Times New Roman" w:hAnsi="Times New Roman"/>
          <w:sz w:val="30"/>
          <w:szCs w:val="30"/>
        </w:rPr>
        <w:t>;</w:t>
      </w:r>
      <w:r w:rsidR="00D4074F" w:rsidRPr="006769E2">
        <w:rPr>
          <w:rFonts w:ascii="Times New Roman" w:cs="Times New Roman" w:hAnsi="Times New Roman"/>
          <w:sz w:val="30"/>
          <w:szCs w:val="30"/>
        </w:rPr>
        <w:t xml:space="preserve">  </w:t>
      </w:r>
    </w:p>
    <w:p w:rsidP="00E2058E" w:rsidR="00231356" w:rsidRDefault="00063CA5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="0059747D" w:rsidRPr="006769E2">
        <w:rPr>
          <w:rFonts w:ascii="Times New Roman" w:cs="Times New Roman" w:hAnsi="Times New Roman"/>
          <w:sz w:val="30"/>
          <w:szCs w:val="30"/>
        </w:rPr>
        <w:t>) установление</w:t>
      </w:r>
      <w:r w:rsidR="00231356" w:rsidRPr="006769E2">
        <w:rPr>
          <w:rFonts w:ascii="Times New Roman" w:cs="Times New Roman" w:hAnsi="Times New Roman"/>
          <w:sz w:val="30"/>
          <w:szCs w:val="30"/>
        </w:rPr>
        <w:t xml:space="preserve"> факта недостоверности информации, предста</w:t>
      </w:r>
      <w:r w:rsidR="00231356" w:rsidRPr="006769E2">
        <w:rPr>
          <w:rFonts w:ascii="Times New Roman" w:cs="Times New Roman" w:hAnsi="Times New Roman"/>
          <w:sz w:val="30"/>
          <w:szCs w:val="30"/>
        </w:rPr>
        <w:t>в</w:t>
      </w:r>
      <w:r w:rsidR="00231356" w:rsidRPr="006769E2">
        <w:rPr>
          <w:rFonts w:ascii="Times New Roman" w:cs="Times New Roman" w:hAnsi="Times New Roman"/>
          <w:sz w:val="30"/>
          <w:szCs w:val="30"/>
        </w:rPr>
        <w:t xml:space="preserve">ленной </w:t>
      </w:r>
      <w:r w:rsidR="00205FAF" w:rsidRPr="006769E2">
        <w:rPr>
          <w:rFonts w:ascii="Times New Roman" w:cs="Times New Roman" w:hAnsi="Times New Roman"/>
          <w:sz w:val="30"/>
          <w:szCs w:val="30"/>
        </w:rPr>
        <w:t>получателем субсидии</w:t>
      </w:r>
      <w:r>
        <w:rPr>
          <w:rFonts w:ascii="Times New Roman" w:cs="Times New Roman" w:hAnsi="Times New Roman"/>
          <w:sz w:val="30"/>
          <w:szCs w:val="30"/>
        </w:rPr>
        <w:t>.</w:t>
      </w:r>
    </w:p>
    <w:p w:rsidP="00E2058E" w:rsidR="00231356" w:rsidRDefault="00231356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6769E2">
        <w:rPr>
          <w:rFonts w:ascii="Times New Roman" w:cs="Times New Roman" w:hAnsi="Times New Roman"/>
          <w:sz w:val="30"/>
          <w:szCs w:val="30"/>
        </w:rPr>
        <w:t>В случае выявления основания</w:t>
      </w:r>
      <w:r w:rsidR="00D23174">
        <w:rPr>
          <w:rFonts w:ascii="Times New Roman" w:cs="Times New Roman" w:hAnsi="Times New Roman"/>
          <w:sz w:val="30"/>
          <w:szCs w:val="30"/>
        </w:rPr>
        <w:t xml:space="preserve"> </w:t>
      </w:r>
      <w:r w:rsidRPr="006769E2">
        <w:rPr>
          <w:rFonts w:ascii="Times New Roman" w:cs="Times New Roman" w:hAnsi="Times New Roman"/>
          <w:sz w:val="30"/>
          <w:szCs w:val="30"/>
        </w:rPr>
        <w:t>(</w:t>
      </w:r>
      <w:r w:rsidR="00D23174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Pr="006769E2">
        <w:rPr>
          <w:rFonts w:ascii="Times New Roman" w:cs="Times New Roman" w:hAnsi="Times New Roman"/>
          <w:sz w:val="30"/>
          <w:szCs w:val="30"/>
        </w:rPr>
        <w:t>ий</w:t>
      </w:r>
      <w:proofErr w:type="spellEnd"/>
      <w:r w:rsidRPr="006769E2">
        <w:rPr>
          <w:rFonts w:ascii="Times New Roman" w:cs="Times New Roman" w:hAnsi="Times New Roman"/>
          <w:sz w:val="30"/>
          <w:szCs w:val="30"/>
        </w:rPr>
        <w:t xml:space="preserve">) для отказа в предоставлении субсидии </w:t>
      </w:r>
      <w:r w:rsidR="00205FAF" w:rsidRPr="006769E2">
        <w:rPr>
          <w:rFonts w:ascii="Times New Roman" w:cs="Times New Roman" w:hAnsi="Times New Roman"/>
          <w:sz w:val="30"/>
          <w:szCs w:val="30"/>
        </w:rPr>
        <w:t>получателю субсидии</w:t>
      </w:r>
      <w:r w:rsidRPr="006769E2">
        <w:rPr>
          <w:rFonts w:ascii="Times New Roman" w:cs="Times New Roman" w:hAnsi="Times New Roman"/>
          <w:sz w:val="30"/>
          <w:szCs w:val="30"/>
        </w:rPr>
        <w:t xml:space="preserve"> Управление в течение 15 календарных дней со дня выявления основания</w:t>
      </w:r>
      <w:r w:rsidR="00D23174">
        <w:rPr>
          <w:rFonts w:ascii="Times New Roman" w:cs="Times New Roman" w:hAnsi="Times New Roman"/>
          <w:sz w:val="30"/>
          <w:szCs w:val="30"/>
        </w:rPr>
        <w:t xml:space="preserve"> </w:t>
      </w:r>
      <w:r w:rsidRPr="006769E2">
        <w:rPr>
          <w:rFonts w:ascii="Times New Roman" w:cs="Times New Roman" w:hAnsi="Times New Roman"/>
          <w:sz w:val="30"/>
          <w:szCs w:val="30"/>
        </w:rPr>
        <w:t>(</w:t>
      </w:r>
      <w:r w:rsidR="00D23174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Pr="006769E2">
        <w:rPr>
          <w:rFonts w:ascii="Times New Roman" w:cs="Times New Roman" w:hAnsi="Times New Roman"/>
          <w:sz w:val="30"/>
          <w:szCs w:val="30"/>
        </w:rPr>
        <w:t>ий</w:t>
      </w:r>
      <w:proofErr w:type="spellEnd"/>
      <w:r w:rsidRPr="006769E2">
        <w:rPr>
          <w:rFonts w:ascii="Times New Roman" w:cs="Times New Roman" w:hAnsi="Times New Roman"/>
          <w:sz w:val="30"/>
          <w:szCs w:val="30"/>
        </w:rPr>
        <w:t xml:space="preserve">) для отказа в предоставлении субсидии </w:t>
      </w:r>
      <w:r w:rsidR="00205FAF" w:rsidRPr="006769E2">
        <w:rPr>
          <w:rFonts w:ascii="Times New Roman" w:cs="Times New Roman" w:hAnsi="Times New Roman"/>
          <w:sz w:val="30"/>
          <w:szCs w:val="30"/>
        </w:rPr>
        <w:t>получателю субсидии</w:t>
      </w:r>
      <w:r w:rsidRPr="006769E2">
        <w:rPr>
          <w:rFonts w:ascii="Times New Roman" w:cs="Times New Roman" w:hAnsi="Times New Roman"/>
          <w:sz w:val="30"/>
          <w:szCs w:val="30"/>
        </w:rPr>
        <w:t xml:space="preserve"> принимает решение об отказе в пред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 xml:space="preserve">ставлении субсидии, о чем уведомляет </w:t>
      </w:r>
      <w:r w:rsidR="00205FAF" w:rsidRPr="006769E2">
        <w:rPr>
          <w:rFonts w:ascii="Times New Roman" w:cs="Times New Roman" w:hAnsi="Times New Roman"/>
          <w:sz w:val="30"/>
          <w:szCs w:val="30"/>
        </w:rPr>
        <w:t>получателя субсидии</w:t>
      </w:r>
      <w:r w:rsidRPr="006769E2">
        <w:rPr>
          <w:rFonts w:ascii="Times New Roman" w:cs="Times New Roman" w:hAnsi="Times New Roman"/>
          <w:sz w:val="30"/>
          <w:szCs w:val="30"/>
        </w:rPr>
        <w:t xml:space="preserve"> путем ра</w:t>
      </w:r>
      <w:r w:rsidRPr="006769E2">
        <w:rPr>
          <w:rFonts w:ascii="Times New Roman" w:cs="Times New Roman" w:hAnsi="Times New Roman"/>
          <w:sz w:val="30"/>
          <w:szCs w:val="30"/>
        </w:rPr>
        <w:t>з</w:t>
      </w:r>
      <w:r w:rsidRPr="006769E2">
        <w:rPr>
          <w:rFonts w:ascii="Times New Roman" w:cs="Times New Roman" w:hAnsi="Times New Roman"/>
          <w:sz w:val="30"/>
          <w:szCs w:val="30"/>
        </w:rPr>
        <w:t xml:space="preserve">мещения </w:t>
      </w:r>
      <w:r w:rsidR="00F24492" w:rsidRPr="006769E2">
        <w:rPr>
          <w:rFonts w:ascii="Times New Roman" w:cs="Times New Roman" w:hAnsi="Times New Roman"/>
          <w:sz w:val="30"/>
          <w:szCs w:val="30"/>
        </w:rPr>
        <w:t>решения об отказе в предоставлении субсидии</w:t>
      </w:r>
      <w:r w:rsidRPr="006769E2">
        <w:rPr>
          <w:rFonts w:ascii="Times New Roman" w:cs="Times New Roman" w:hAnsi="Times New Roman"/>
          <w:sz w:val="30"/>
          <w:szCs w:val="30"/>
        </w:rPr>
        <w:t xml:space="preserve"> на едином </w:t>
      </w:r>
      <w:r w:rsidR="00D23174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6769E2">
        <w:rPr>
          <w:rFonts w:ascii="Times New Roman" w:cs="Times New Roman" w:hAnsi="Times New Roman"/>
          <w:sz w:val="30"/>
          <w:szCs w:val="30"/>
        </w:rPr>
        <w:t>портале и официальном сайте администрации города.</w:t>
      </w:r>
      <w:r w:rsidR="00AD3E25" w:rsidRPr="006769E2">
        <w:rPr>
          <w:rFonts w:ascii="Times New Roman" w:cs="Times New Roman" w:hAnsi="Times New Roman"/>
          <w:sz w:val="30"/>
          <w:szCs w:val="30"/>
        </w:rPr>
        <w:t xml:space="preserve"> </w:t>
      </w:r>
      <w:proofErr w:type="gramEnd"/>
    </w:p>
    <w:p w:rsidP="00E2058E" w:rsidR="00FC0F78" w:rsidRDefault="00B91547" w:rsidRPr="006769E2">
      <w:pPr>
        <w:widowControl w:val="false"/>
        <w:autoSpaceDE w:val="false"/>
        <w:autoSpaceDN w:val="false"/>
        <w:spacing w:after="0" w:line="24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51</w:t>
      </w:r>
      <w:r w:rsidR="00FC0F7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proofErr w:type="gramStart"/>
      <w:r w:rsidR="00FC0F7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Управление заключает </w:t>
      </w:r>
      <w:r w:rsidR="00205FAF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="00FC0F7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оговор</w:t>
      </w:r>
      <w:r w:rsidR="00D62AC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ы</w:t>
      </w:r>
      <w:r w:rsidR="00FC0F7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205FAF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 предоставлении субсидии </w:t>
      </w:r>
      <w:r w:rsidR="00FC0F7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от имени ГРБС с </w:t>
      </w:r>
      <w:r w:rsidR="00AD3E25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получател</w:t>
      </w:r>
      <w:r w:rsidR="00D62AC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="00AD3E25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м</w:t>
      </w:r>
      <w:r w:rsidR="00D62AC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AD3E25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субсидии</w:t>
      </w:r>
      <w:r w:rsidR="00FC0F7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</w:t>
      </w:r>
      <w:r w:rsidR="00AD3E25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признанным</w:t>
      </w:r>
      <w:r w:rsidR="00D62AC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AD3E25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победител</w:t>
      </w:r>
      <w:r w:rsidR="00D62AC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="00AD3E25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м</w:t>
      </w:r>
      <w:r w:rsidR="00D62AC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AD3E25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конкурса, </w:t>
      </w:r>
      <w:r w:rsidR="00FC0F7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течение 30 календарных дней с даты размещения Приказа</w:t>
      </w:r>
      <w:r w:rsidR="00FC0F78" w:rsidRPr="006769E2">
        <w:rPr>
          <w:rFonts w:ascii="Times New Roman" w:cs="Times New Roman" w:hAnsi="Times New Roman"/>
          <w:sz w:val="30"/>
          <w:szCs w:val="30"/>
        </w:rPr>
        <w:t xml:space="preserve"> на едином портале, официальном сайте</w:t>
      </w:r>
      <w:r w:rsidR="00FC0F7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но не позднее начала срок</w:t>
      </w:r>
      <w:r w:rsidR="00D62AC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ов</w:t>
      </w:r>
      <w:r w:rsidR="00FC0F7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</w:t>
      </w:r>
      <w:r w:rsidR="00FC0F7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FC0F7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ализации социальн</w:t>
      </w:r>
      <w:r w:rsidR="00D62AC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ых</w:t>
      </w:r>
      <w:r w:rsidR="00FC0F7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проект</w:t>
      </w:r>
      <w:r w:rsidR="00D62AC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ов</w:t>
      </w:r>
      <w:r w:rsidR="00FC0F7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установленн</w:t>
      </w:r>
      <w:r w:rsidR="00D62AC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ых</w:t>
      </w:r>
      <w:r w:rsidR="00FC0F7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E812A3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</w:t>
      </w:r>
      <w:r w:rsidR="00D62AC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ами</w:t>
      </w:r>
      <w:r w:rsidR="00FC0F7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AD3E25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получател</w:t>
      </w:r>
      <w:r w:rsidR="00D62AC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ей</w:t>
      </w:r>
      <w:r w:rsidR="00AD3E25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субсидии</w:t>
      </w:r>
      <w:r w:rsidR="00FC0F7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  <w:proofErr w:type="gramEnd"/>
    </w:p>
    <w:p w:rsidP="00D033D4" w:rsidR="00FC0F78" w:rsidRDefault="00FC0F78" w:rsidRPr="006769E2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Договор</w:t>
      </w:r>
      <w:r w:rsidR="00D62AC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ы</w:t>
      </w:r>
      <w:r w:rsidR="00E812A3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предоставлении субсидии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а также </w:t>
      </w:r>
      <w:r w:rsidR="00E812A3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дополнительные соглашения к д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оговор</w:t>
      </w:r>
      <w:r w:rsidR="00D62AC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ам</w:t>
      </w:r>
      <w:r w:rsidR="00E812A3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предоставлении субсидии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заключаются в с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ответствии с типовой формой договора, утвержденной Департаментом финансов.</w:t>
      </w:r>
    </w:p>
    <w:p w:rsidP="00870195" w:rsidR="00141AEA" w:rsidRDefault="00B91547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52</w:t>
      </w:r>
      <w:r w:rsidR="00B42828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="00141AEA" w:rsidRPr="006769E2">
        <w:rPr>
          <w:rFonts w:ascii="Times New Roman" w:cs="Times New Roman" w:hAnsi="Times New Roman"/>
          <w:sz w:val="30"/>
          <w:szCs w:val="30"/>
        </w:rPr>
        <w:t>Если в течение установленного срока договор</w:t>
      </w:r>
      <w:r w:rsidR="00E812A3" w:rsidRPr="006769E2">
        <w:rPr>
          <w:rFonts w:ascii="Times New Roman" w:cs="Times New Roman" w:hAnsi="Times New Roman"/>
          <w:sz w:val="30"/>
          <w:szCs w:val="30"/>
        </w:rPr>
        <w:t xml:space="preserve"> о предоставл</w:t>
      </w:r>
      <w:r w:rsidR="00E812A3" w:rsidRPr="006769E2">
        <w:rPr>
          <w:rFonts w:ascii="Times New Roman" w:cs="Times New Roman" w:hAnsi="Times New Roman"/>
          <w:sz w:val="30"/>
          <w:szCs w:val="30"/>
        </w:rPr>
        <w:t>е</w:t>
      </w:r>
      <w:r w:rsidR="00E812A3" w:rsidRPr="006769E2">
        <w:rPr>
          <w:rFonts w:ascii="Times New Roman" w:cs="Times New Roman" w:hAnsi="Times New Roman"/>
          <w:sz w:val="30"/>
          <w:szCs w:val="30"/>
        </w:rPr>
        <w:t>нии субсидии</w:t>
      </w:r>
      <w:r w:rsidR="00141AEA" w:rsidRPr="006769E2">
        <w:rPr>
          <w:rFonts w:ascii="Times New Roman" w:cs="Times New Roman" w:hAnsi="Times New Roman"/>
          <w:sz w:val="30"/>
          <w:szCs w:val="30"/>
        </w:rPr>
        <w:t xml:space="preserve"> не заключен по вине получателя субсидии, субсидия </w:t>
      </w:r>
      <w:r w:rsidR="00E2058E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141AEA" w:rsidRPr="006769E2">
        <w:rPr>
          <w:rFonts w:ascii="Times New Roman" w:cs="Times New Roman" w:hAnsi="Times New Roman"/>
          <w:sz w:val="30"/>
          <w:szCs w:val="30"/>
        </w:rPr>
        <w:t xml:space="preserve">не предоставляется, </w:t>
      </w:r>
      <w:r w:rsidR="00012E0C" w:rsidRPr="006769E2">
        <w:rPr>
          <w:rFonts w:ascii="Times New Roman" w:cs="Times New Roman" w:hAnsi="Times New Roman"/>
          <w:sz w:val="30"/>
          <w:szCs w:val="30"/>
        </w:rPr>
        <w:t xml:space="preserve">а </w:t>
      </w:r>
      <w:r w:rsidR="00141AEA" w:rsidRPr="006769E2">
        <w:rPr>
          <w:rFonts w:ascii="Times New Roman" w:cs="Times New Roman" w:hAnsi="Times New Roman"/>
          <w:sz w:val="30"/>
          <w:szCs w:val="30"/>
        </w:rPr>
        <w:t xml:space="preserve">получатель субсидии </w:t>
      </w:r>
      <w:r w:rsidR="00E812A3" w:rsidRPr="006769E2">
        <w:rPr>
          <w:rFonts w:ascii="Times New Roman" w:cs="Times New Roman" w:hAnsi="Times New Roman"/>
          <w:sz w:val="30"/>
          <w:szCs w:val="30"/>
        </w:rPr>
        <w:t>признается</w:t>
      </w:r>
      <w:r w:rsidR="00141AEA" w:rsidRPr="006769E2">
        <w:rPr>
          <w:rFonts w:ascii="Times New Roman" w:cs="Times New Roman" w:hAnsi="Times New Roman"/>
          <w:sz w:val="30"/>
          <w:szCs w:val="30"/>
        </w:rPr>
        <w:t xml:space="preserve"> уклонившимся от заключения договора.</w:t>
      </w:r>
    </w:p>
    <w:p w:rsidP="00870195" w:rsidR="007040FC" w:rsidRDefault="00141AEA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При уклонении получателя субсидии от заключения </w:t>
      </w:r>
      <w:r w:rsidR="00E812A3" w:rsidRPr="006769E2">
        <w:rPr>
          <w:rFonts w:ascii="Times New Roman" w:cs="Times New Roman" w:hAnsi="Times New Roman"/>
          <w:sz w:val="30"/>
          <w:szCs w:val="30"/>
        </w:rPr>
        <w:t>д</w:t>
      </w:r>
      <w:r w:rsidRPr="006769E2">
        <w:rPr>
          <w:rFonts w:ascii="Times New Roman" w:cs="Times New Roman" w:hAnsi="Times New Roman"/>
          <w:sz w:val="30"/>
          <w:szCs w:val="30"/>
        </w:rPr>
        <w:t xml:space="preserve">оговора </w:t>
      </w:r>
      <w:r w:rsidR="00E2058E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E812A3" w:rsidRPr="006769E2">
        <w:rPr>
          <w:rFonts w:ascii="Times New Roman" w:cs="Times New Roman" w:hAnsi="Times New Roman"/>
          <w:sz w:val="30"/>
          <w:szCs w:val="30"/>
        </w:rPr>
        <w:t xml:space="preserve">о предоставлении субсидии </w:t>
      </w:r>
      <w:r w:rsidRPr="006769E2">
        <w:rPr>
          <w:rFonts w:ascii="Times New Roman" w:cs="Times New Roman" w:hAnsi="Times New Roman"/>
          <w:sz w:val="30"/>
          <w:szCs w:val="30"/>
        </w:rPr>
        <w:t>победителем конкурс</w:t>
      </w:r>
      <w:r w:rsidR="00B91547" w:rsidRPr="006769E2">
        <w:rPr>
          <w:rFonts w:ascii="Times New Roman" w:cs="Times New Roman" w:hAnsi="Times New Roman"/>
          <w:sz w:val="30"/>
          <w:szCs w:val="30"/>
        </w:rPr>
        <w:t>а</w:t>
      </w:r>
      <w:r w:rsidR="00E812A3" w:rsidRPr="006769E2">
        <w:rPr>
          <w:rFonts w:ascii="Times New Roman" w:cs="Times New Roman" w:hAnsi="Times New Roman"/>
          <w:sz w:val="30"/>
          <w:szCs w:val="30"/>
        </w:rPr>
        <w:t xml:space="preserve"> – получателем су</w:t>
      </w:r>
      <w:r w:rsidR="00E812A3" w:rsidRPr="006769E2">
        <w:rPr>
          <w:rFonts w:ascii="Times New Roman" w:cs="Times New Roman" w:hAnsi="Times New Roman"/>
          <w:sz w:val="30"/>
          <w:szCs w:val="30"/>
        </w:rPr>
        <w:t>б</w:t>
      </w:r>
      <w:r w:rsidR="00E812A3" w:rsidRPr="006769E2">
        <w:rPr>
          <w:rFonts w:ascii="Times New Roman" w:cs="Times New Roman" w:hAnsi="Times New Roman"/>
          <w:sz w:val="30"/>
          <w:szCs w:val="30"/>
        </w:rPr>
        <w:t xml:space="preserve">сидии </w:t>
      </w:r>
      <w:r w:rsidRPr="006769E2">
        <w:rPr>
          <w:rFonts w:ascii="Times New Roman" w:cs="Times New Roman" w:hAnsi="Times New Roman"/>
          <w:sz w:val="30"/>
          <w:szCs w:val="30"/>
        </w:rPr>
        <w:t>признается сл</w:t>
      </w:r>
      <w:r w:rsidR="00C3159E" w:rsidRPr="006769E2">
        <w:rPr>
          <w:rFonts w:ascii="Times New Roman" w:cs="Times New Roman" w:hAnsi="Times New Roman"/>
          <w:sz w:val="30"/>
          <w:szCs w:val="30"/>
        </w:rPr>
        <w:t>едующий за ним участник конкурса</w:t>
      </w:r>
      <w:r w:rsidRPr="006769E2">
        <w:rPr>
          <w:rFonts w:ascii="Times New Roman" w:cs="Times New Roman" w:hAnsi="Times New Roman"/>
          <w:sz w:val="30"/>
          <w:szCs w:val="30"/>
        </w:rPr>
        <w:t>, набравший наибольшее количество баллов</w:t>
      </w:r>
      <w:r w:rsidR="005C32BF" w:rsidRPr="006769E2">
        <w:rPr>
          <w:rFonts w:ascii="Times New Roman" w:cs="Times New Roman" w:hAnsi="Times New Roman"/>
          <w:sz w:val="30"/>
          <w:szCs w:val="30"/>
        </w:rPr>
        <w:t xml:space="preserve"> по результатам ранжирования в соотве</w:t>
      </w:r>
      <w:r w:rsidR="005C32BF" w:rsidRPr="006769E2">
        <w:rPr>
          <w:rFonts w:ascii="Times New Roman" w:cs="Times New Roman" w:hAnsi="Times New Roman"/>
          <w:sz w:val="30"/>
          <w:szCs w:val="30"/>
        </w:rPr>
        <w:t>т</w:t>
      </w:r>
      <w:r w:rsidR="005C32BF" w:rsidRPr="006769E2">
        <w:rPr>
          <w:rFonts w:ascii="Times New Roman" w:cs="Times New Roman" w:hAnsi="Times New Roman"/>
          <w:sz w:val="30"/>
          <w:szCs w:val="30"/>
        </w:rPr>
        <w:t>ствии с абзацем третьим пункта 40 настоящего Положения</w:t>
      </w:r>
      <w:r w:rsidR="00B91547" w:rsidRPr="006769E2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870195" w:rsidR="005D4B3D" w:rsidRDefault="00B91547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53</w:t>
      </w:r>
      <w:r w:rsidR="005D4B3D" w:rsidRPr="006769E2">
        <w:rPr>
          <w:rFonts w:ascii="Times New Roman" w:cs="Times New Roman" w:hAnsi="Times New Roman"/>
          <w:sz w:val="30"/>
          <w:szCs w:val="30"/>
        </w:rPr>
        <w:t>. Договор должен содержать условие о согласовании новых условий или о расторжении договора о предоставлении субсидии при недостижении согласия по новым условиям в случае уменьшения ГРБС как получателю бюджетных средств ранее доведенных лимитов бю</w:t>
      </w:r>
      <w:r w:rsidR="005D4B3D" w:rsidRPr="006769E2">
        <w:rPr>
          <w:rFonts w:ascii="Times New Roman" w:cs="Times New Roman" w:hAnsi="Times New Roman"/>
          <w:sz w:val="30"/>
          <w:szCs w:val="30"/>
        </w:rPr>
        <w:t>д</w:t>
      </w:r>
      <w:r w:rsidR="005D4B3D" w:rsidRPr="006769E2">
        <w:rPr>
          <w:rFonts w:ascii="Times New Roman" w:cs="Times New Roman" w:hAnsi="Times New Roman"/>
          <w:sz w:val="30"/>
          <w:szCs w:val="30"/>
        </w:rPr>
        <w:t>жетных обязательств, приводящего к невозможности предоставления субсидии в размере, определенном в договоре о предоставлении субс</w:t>
      </w:r>
      <w:r w:rsidR="005D4B3D" w:rsidRPr="006769E2">
        <w:rPr>
          <w:rFonts w:ascii="Times New Roman" w:cs="Times New Roman" w:hAnsi="Times New Roman"/>
          <w:sz w:val="30"/>
          <w:szCs w:val="30"/>
        </w:rPr>
        <w:t>и</w:t>
      </w:r>
      <w:r w:rsidR="005D4B3D" w:rsidRPr="006769E2">
        <w:rPr>
          <w:rFonts w:ascii="Times New Roman" w:cs="Times New Roman" w:hAnsi="Times New Roman"/>
          <w:sz w:val="30"/>
          <w:szCs w:val="30"/>
        </w:rPr>
        <w:t xml:space="preserve">дии. </w:t>
      </w:r>
    </w:p>
    <w:p w:rsidP="00870195" w:rsidR="00141AEA" w:rsidRDefault="00B91547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54</w:t>
      </w:r>
      <w:r w:rsidR="00141AEA" w:rsidRPr="006769E2">
        <w:rPr>
          <w:rFonts w:ascii="Times New Roman" w:cs="Times New Roman" w:hAnsi="Times New Roman"/>
          <w:sz w:val="30"/>
          <w:szCs w:val="30"/>
        </w:rPr>
        <w:t>. При реорганизации получател</w:t>
      </w:r>
      <w:r w:rsidR="00E812A3" w:rsidRPr="006769E2">
        <w:rPr>
          <w:rFonts w:ascii="Times New Roman" w:cs="Times New Roman" w:hAnsi="Times New Roman"/>
          <w:sz w:val="30"/>
          <w:szCs w:val="30"/>
        </w:rPr>
        <w:t>я</w:t>
      </w:r>
      <w:r w:rsidR="00141AEA" w:rsidRPr="006769E2">
        <w:rPr>
          <w:rFonts w:ascii="Times New Roman" w:cs="Times New Roman" w:hAnsi="Times New Roman"/>
          <w:sz w:val="30"/>
          <w:szCs w:val="30"/>
        </w:rPr>
        <w:t xml:space="preserve"> субсидии в форме слияния, присоединения или преобразования в договор о предоставлении субс</w:t>
      </w:r>
      <w:r w:rsidR="00141AEA" w:rsidRPr="006769E2">
        <w:rPr>
          <w:rFonts w:ascii="Times New Roman" w:cs="Times New Roman" w:hAnsi="Times New Roman"/>
          <w:sz w:val="30"/>
          <w:szCs w:val="30"/>
        </w:rPr>
        <w:t>и</w:t>
      </w:r>
      <w:r w:rsidR="00141AEA" w:rsidRPr="006769E2">
        <w:rPr>
          <w:rFonts w:ascii="Times New Roman" w:cs="Times New Roman" w:hAnsi="Times New Roman"/>
          <w:sz w:val="30"/>
          <w:szCs w:val="30"/>
        </w:rPr>
        <w:t>дии вносятся изменения путем заключения дополнительного соглаш</w:t>
      </w:r>
      <w:r w:rsidR="00141AEA" w:rsidRPr="006769E2">
        <w:rPr>
          <w:rFonts w:ascii="Times New Roman" w:cs="Times New Roman" w:hAnsi="Times New Roman"/>
          <w:sz w:val="30"/>
          <w:szCs w:val="30"/>
        </w:rPr>
        <w:t>е</w:t>
      </w:r>
      <w:r w:rsidR="00141AEA" w:rsidRPr="006769E2">
        <w:rPr>
          <w:rFonts w:ascii="Times New Roman" w:cs="Times New Roman" w:hAnsi="Times New Roman"/>
          <w:sz w:val="30"/>
          <w:szCs w:val="30"/>
        </w:rPr>
        <w:t>ния к договору в части перемены лица в обязательстве с указанием в т</w:t>
      </w:r>
      <w:r w:rsidR="00141AEA" w:rsidRPr="006769E2">
        <w:rPr>
          <w:rFonts w:ascii="Times New Roman" w:cs="Times New Roman" w:hAnsi="Times New Roman"/>
          <w:sz w:val="30"/>
          <w:szCs w:val="30"/>
        </w:rPr>
        <w:t>а</w:t>
      </w:r>
      <w:r w:rsidR="00141AEA" w:rsidRPr="006769E2">
        <w:rPr>
          <w:rFonts w:ascii="Times New Roman" w:cs="Times New Roman" w:hAnsi="Times New Roman"/>
          <w:sz w:val="30"/>
          <w:szCs w:val="30"/>
        </w:rPr>
        <w:t>ком дополнительном соглашении СОНКО, являющейся правопреемн</w:t>
      </w:r>
      <w:r w:rsidR="00141AEA" w:rsidRPr="006769E2">
        <w:rPr>
          <w:rFonts w:ascii="Times New Roman" w:cs="Times New Roman" w:hAnsi="Times New Roman"/>
          <w:sz w:val="30"/>
          <w:szCs w:val="30"/>
        </w:rPr>
        <w:t>и</w:t>
      </w:r>
      <w:r w:rsidR="00141AEA" w:rsidRPr="006769E2">
        <w:rPr>
          <w:rFonts w:ascii="Times New Roman" w:cs="Times New Roman" w:hAnsi="Times New Roman"/>
          <w:sz w:val="30"/>
          <w:szCs w:val="30"/>
        </w:rPr>
        <w:t>ком</w:t>
      </w:r>
      <w:r w:rsidR="00E812A3" w:rsidRPr="006769E2">
        <w:rPr>
          <w:rFonts w:ascii="Times New Roman" w:cs="Times New Roman" w:hAnsi="Times New Roman"/>
          <w:sz w:val="30"/>
          <w:szCs w:val="30"/>
        </w:rPr>
        <w:t xml:space="preserve"> и получателем субсидии</w:t>
      </w:r>
      <w:r w:rsidR="00141AEA" w:rsidRPr="006769E2">
        <w:rPr>
          <w:rFonts w:ascii="Times New Roman" w:cs="Times New Roman" w:hAnsi="Times New Roman"/>
          <w:sz w:val="30"/>
          <w:szCs w:val="30"/>
        </w:rPr>
        <w:t>.</w:t>
      </w:r>
    </w:p>
    <w:p w:rsidP="00870195" w:rsidR="00141AEA" w:rsidRDefault="00141AEA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6769E2">
        <w:rPr>
          <w:rFonts w:ascii="Times New Roman" w:cs="Times New Roman" w:hAnsi="Times New Roman"/>
          <w:sz w:val="30"/>
          <w:szCs w:val="30"/>
        </w:rPr>
        <w:t xml:space="preserve">При реорганизации </w:t>
      </w:r>
      <w:r w:rsidR="00E812A3" w:rsidRPr="006769E2">
        <w:rPr>
          <w:rFonts w:ascii="Times New Roman" w:cs="Times New Roman" w:hAnsi="Times New Roman"/>
          <w:sz w:val="30"/>
          <w:szCs w:val="30"/>
        </w:rPr>
        <w:t xml:space="preserve">получателя субсидии </w:t>
      </w:r>
      <w:r w:rsidRPr="006769E2">
        <w:rPr>
          <w:rFonts w:ascii="Times New Roman" w:cs="Times New Roman" w:hAnsi="Times New Roman"/>
          <w:sz w:val="30"/>
          <w:szCs w:val="30"/>
        </w:rPr>
        <w:t>в форме разделения, в</w:t>
      </w:r>
      <w:r w:rsidRPr="006769E2">
        <w:rPr>
          <w:rFonts w:ascii="Times New Roman" w:cs="Times New Roman" w:hAnsi="Times New Roman"/>
          <w:sz w:val="30"/>
          <w:szCs w:val="30"/>
        </w:rPr>
        <w:t>ы</w:t>
      </w:r>
      <w:r w:rsidRPr="006769E2">
        <w:rPr>
          <w:rFonts w:ascii="Times New Roman" w:cs="Times New Roman" w:hAnsi="Times New Roman"/>
          <w:sz w:val="30"/>
          <w:szCs w:val="30"/>
        </w:rPr>
        <w:t>деления, а также при ликвидации получателя субсидии договор расто</w:t>
      </w:r>
      <w:r w:rsidRPr="006769E2">
        <w:rPr>
          <w:rFonts w:ascii="Times New Roman" w:cs="Times New Roman" w:hAnsi="Times New Roman"/>
          <w:sz w:val="30"/>
          <w:szCs w:val="30"/>
        </w:rPr>
        <w:t>р</w:t>
      </w:r>
      <w:r w:rsidRPr="006769E2">
        <w:rPr>
          <w:rFonts w:ascii="Times New Roman" w:cs="Times New Roman" w:hAnsi="Times New Roman"/>
          <w:sz w:val="30"/>
          <w:szCs w:val="30"/>
        </w:rPr>
        <w:t>гается с формированием уведомления о расторжении договора о пред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 xml:space="preserve">ставлении субсидии в одностороннем порядке и акта об исполнении обязательств по договору о предоставлении субсидии с отражением </w:t>
      </w:r>
      <w:r w:rsidR="00E2058E">
        <w:rPr>
          <w:rFonts w:ascii="Times New Roman" w:cs="Times New Roman" w:hAnsi="Times New Roman"/>
          <w:sz w:val="30"/>
          <w:szCs w:val="30"/>
        </w:rPr>
        <w:t xml:space="preserve">      </w:t>
      </w:r>
      <w:r w:rsidRPr="006769E2">
        <w:rPr>
          <w:rFonts w:ascii="Times New Roman" w:cs="Times New Roman" w:hAnsi="Times New Roman"/>
          <w:sz w:val="30"/>
          <w:szCs w:val="30"/>
        </w:rPr>
        <w:t xml:space="preserve">информации о неисполненных получателем субсидии обязательствах, источником финансового обеспечения которых является субсидия, </w:t>
      </w:r>
      <w:r w:rsidR="00E2058E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6769E2">
        <w:rPr>
          <w:rFonts w:ascii="Times New Roman" w:cs="Times New Roman" w:hAnsi="Times New Roman"/>
          <w:sz w:val="30"/>
          <w:szCs w:val="30"/>
        </w:rPr>
        <w:t>и возврате неиспользованного остатка субсидии в бюджет города.</w:t>
      </w:r>
      <w:proofErr w:type="gramEnd"/>
    </w:p>
    <w:p w:rsidP="00E2058E" w:rsidR="005D4B3D" w:rsidRDefault="0073058E" w:rsidRPr="006769E2">
      <w:pPr>
        <w:pStyle w:val="ConsPlusNormal"/>
        <w:spacing w:line="242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5</w:t>
      </w:r>
      <w:r w:rsidR="00B91547" w:rsidRPr="006769E2">
        <w:rPr>
          <w:rFonts w:ascii="Times New Roman" w:cs="Times New Roman" w:hAnsi="Times New Roman"/>
          <w:sz w:val="30"/>
          <w:szCs w:val="30"/>
        </w:rPr>
        <w:t>5</w:t>
      </w:r>
      <w:r w:rsidR="005D4B3D" w:rsidRPr="006769E2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5D4B3D" w:rsidRPr="006769E2">
        <w:rPr>
          <w:rFonts w:ascii="Times New Roman" w:cs="Times New Roman" w:hAnsi="Times New Roman"/>
          <w:sz w:val="30"/>
          <w:szCs w:val="30"/>
        </w:rPr>
        <w:t>Обязательными условиями предоставления субсидии, включ</w:t>
      </w:r>
      <w:r w:rsidR="005D4B3D" w:rsidRPr="006769E2">
        <w:rPr>
          <w:rFonts w:ascii="Times New Roman" w:cs="Times New Roman" w:hAnsi="Times New Roman"/>
          <w:sz w:val="30"/>
          <w:szCs w:val="30"/>
        </w:rPr>
        <w:t>а</w:t>
      </w:r>
      <w:r w:rsidR="005D4B3D" w:rsidRPr="006769E2">
        <w:rPr>
          <w:rFonts w:ascii="Times New Roman" w:cs="Times New Roman" w:hAnsi="Times New Roman"/>
          <w:sz w:val="30"/>
          <w:szCs w:val="30"/>
        </w:rPr>
        <w:t>емыми в договоры о предоставлении субсидий и договоры, заключе</w:t>
      </w:r>
      <w:r w:rsidR="005D4B3D" w:rsidRPr="006769E2">
        <w:rPr>
          <w:rFonts w:ascii="Times New Roman" w:cs="Times New Roman" w:hAnsi="Times New Roman"/>
          <w:sz w:val="30"/>
          <w:szCs w:val="30"/>
        </w:rPr>
        <w:t>н</w:t>
      </w:r>
      <w:r w:rsidR="005D4B3D" w:rsidRPr="006769E2">
        <w:rPr>
          <w:rFonts w:ascii="Times New Roman" w:cs="Times New Roman" w:hAnsi="Times New Roman"/>
          <w:sz w:val="30"/>
          <w:szCs w:val="30"/>
        </w:rPr>
        <w:t>ные в целях исполнения обязательств по данным договорам, являются согласие получателей субсидий и лиц, являющихся поставщиками (по</w:t>
      </w:r>
      <w:r w:rsidR="005D4B3D" w:rsidRPr="006769E2">
        <w:rPr>
          <w:rFonts w:ascii="Times New Roman" w:cs="Times New Roman" w:hAnsi="Times New Roman"/>
          <w:sz w:val="30"/>
          <w:szCs w:val="30"/>
        </w:rPr>
        <w:t>д</w:t>
      </w:r>
      <w:r w:rsidR="005D4B3D" w:rsidRPr="006769E2">
        <w:rPr>
          <w:rFonts w:ascii="Times New Roman" w:cs="Times New Roman" w:hAnsi="Times New Roman"/>
          <w:sz w:val="30"/>
          <w:szCs w:val="30"/>
        </w:rPr>
        <w:t>рядчиками, исполнителями) по договорам, заключенным в целях испо</w:t>
      </w:r>
      <w:r w:rsidR="005D4B3D" w:rsidRPr="006769E2">
        <w:rPr>
          <w:rFonts w:ascii="Times New Roman" w:cs="Times New Roman" w:hAnsi="Times New Roman"/>
          <w:sz w:val="30"/>
          <w:szCs w:val="30"/>
        </w:rPr>
        <w:t>л</w:t>
      </w:r>
      <w:r w:rsidR="005D4B3D" w:rsidRPr="006769E2">
        <w:rPr>
          <w:rFonts w:ascii="Times New Roman" w:cs="Times New Roman" w:hAnsi="Times New Roman"/>
          <w:sz w:val="30"/>
          <w:szCs w:val="30"/>
        </w:rPr>
        <w:t>нения обязательств по договорам о предоставлении субсидий на фина</w:t>
      </w:r>
      <w:r w:rsidR="005D4B3D" w:rsidRPr="006769E2">
        <w:rPr>
          <w:rFonts w:ascii="Times New Roman" w:cs="Times New Roman" w:hAnsi="Times New Roman"/>
          <w:sz w:val="30"/>
          <w:szCs w:val="30"/>
        </w:rPr>
        <w:t>н</w:t>
      </w:r>
      <w:r w:rsidR="005D4B3D" w:rsidRPr="006769E2">
        <w:rPr>
          <w:rFonts w:ascii="Times New Roman" w:cs="Times New Roman" w:hAnsi="Times New Roman"/>
          <w:sz w:val="30"/>
          <w:szCs w:val="30"/>
        </w:rPr>
        <w:t>совое обеспечение затрат получателей субсидий, на осуществление</w:t>
      </w:r>
      <w:r w:rsidR="00E2058E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5D4B3D" w:rsidRPr="006769E2">
        <w:rPr>
          <w:rFonts w:ascii="Times New Roman" w:cs="Times New Roman" w:hAnsi="Times New Roman"/>
          <w:sz w:val="30"/>
          <w:szCs w:val="30"/>
        </w:rPr>
        <w:t xml:space="preserve"> в отношении их проверки ГРБС,</w:t>
      </w:r>
      <w:r w:rsidR="005D4B3D" w:rsidRPr="006769E2">
        <w:t xml:space="preserve"> </w:t>
      </w:r>
      <w:r w:rsidR="005D4B3D" w:rsidRPr="006769E2">
        <w:rPr>
          <w:rFonts w:ascii="Times New Roman" w:cs="Times New Roman" w:hAnsi="Times New Roman"/>
          <w:sz w:val="30"/>
          <w:szCs w:val="30"/>
        </w:rPr>
        <w:t>предоставляющим субсидии, соблюд</w:t>
      </w:r>
      <w:r w:rsidR="005D4B3D" w:rsidRPr="006769E2">
        <w:rPr>
          <w:rFonts w:ascii="Times New Roman" w:cs="Times New Roman" w:hAnsi="Times New Roman"/>
          <w:sz w:val="30"/>
          <w:szCs w:val="30"/>
        </w:rPr>
        <w:t>е</w:t>
      </w:r>
      <w:r w:rsidR="005D4B3D" w:rsidRPr="006769E2">
        <w:rPr>
          <w:rFonts w:ascii="Times New Roman" w:cs="Times New Roman" w:hAnsi="Times New Roman"/>
          <w:sz w:val="30"/>
          <w:szCs w:val="30"/>
        </w:rPr>
        <w:lastRenderedPageBreak/>
        <w:t>ния порядка и</w:t>
      </w:r>
      <w:proofErr w:type="gramEnd"/>
      <w:r w:rsidR="005D4B3D" w:rsidRPr="006769E2">
        <w:rPr>
          <w:rFonts w:ascii="Times New Roman" w:cs="Times New Roman" w:hAnsi="Times New Roman"/>
          <w:sz w:val="30"/>
          <w:szCs w:val="30"/>
        </w:rPr>
        <w:t xml:space="preserve">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</w:t>
      </w:r>
      <w:r w:rsidR="00E2058E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5D4B3D" w:rsidRPr="006769E2">
        <w:rPr>
          <w:rFonts w:ascii="Times New Roman" w:cs="Times New Roman" w:hAnsi="Times New Roman"/>
          <w:sz w:val="30"/>
          <w:szCs w:val="30"/>
        </w:rPr>
        <w:t xml:space="preserve">со статьями 268.1, 269.2 Бюджетного кодекса Российской Федерации; </w:t>
      </w:r>
      <w:proofErr w:type="gramStart"/>
      <w:r w:rsidR="005D4B3D" w:rsidRPr="006769E2">
        <w:rPr>
          <w:rFonts w:ascii="Times New Roman" w:cs="Times New Roman" w:hAnsi="Times New Roman"/>
          <w:sz w:val="30"/>
          <w:szCs w:val="30"/>
        </w:rPr>
        <w:t>запрет приобретения получателями субсидии и лицами, являющимися поставщиками (подрядчиками, исполнителями) по договорам, закл</w:t>
      </w:r>
      <w:r w:rsidR="005D4B3D" w:rsidRPr="006769E2">
        <w:rPr>
          <w:rFonts w:ascii="Times New Roman" w:cs="Times New Roman" w:hAnsi="Times New Roman"/>
          <w:sz w:val="30"/>
          <w:szCs w:val="30"/>
        </w:rPr>
        <w:t>ю</w:t>
      </w:r>
      <w:r w:rsidR="005D4B3D" w:rsidRPr="006769E2">
        <w:rPr>
          <w:rFonts w:ascii="Times New Roman" w:cs="Times New Roman" w:hAnsi="Times New Roman"/>
          <w:sz w:val="30"/>
          <w:szCs w:val="30"/>
        </w:rPr>
        <w:t>ченным в целях исполнения обязательств по договорам о предоставл</w:t>
      </w:r>
      <w:r w:rsidR="005D4B3D" w:rsidRPr="006769E2">
        <w:rPr>
          <w:rFonts w:ascii="Times New Roman" w:cs="Times New Roman" w:hAnsi="Times New Roman"/>
          <w:sz w:val="30"/>
          <w:szCs w:val="30"/>
        </w:rPr>
        <w:t>е</w:t>
      </w:r>
      <w:r w:rsidR="005D4B3D" w:rsidRPr="006769E2">
        <w:rPr>
          <w:rFonts w:ascii="Times New Roman" w:cs="Times New Roman" w:hAnsi="Times New Roman"/>
          <w:sz w:val="30"/>
          <w:szCs w:val="30"/>
        </w:rPr>
        <w:t xml:space="preserve">нии субсидий на финансовое обеспечение затрат получателей субсидий, за счет средств, предоставленных в целях финансового обеспечения </w:t>
      </w:r>
      <w:r w:rsidR="00E2058E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5D4B3D" w:rsidRPr="006769E2">
        <w:rPr>
          <w:rFonts w:ascii="Times New Roman" w:cs="Times New Roman" w:hAnsi="Times New Roman"/>
          <w:sz w:val="30"/>
          <w:szCs w:val="30"/>
        </w:rPr>
        <w:t>затрат получателей субсидий, иностранной валюты, за исключением операций, осуществляемых в соответствии с валютным законодател</w:t>
      </w:r>
      <w:r w:rsidR="005D4B3D" w:rsidRPr="006769E2">
        <w:rPr>
          <w:rFonts w:ascii="Times New Roman" w:cs="Times New Roman" w:hAnsi="Times New Roman"/>
          <w:sz w:val="30"/>
          <w:szCs w:val="30"/>
        </w:rPr>
        <w:t>ь</w:t>
      </w:r>
      <w:r w:rsidR="005D4B3D" w:rsidRPr="006769E2">
        <w:rPr>
          <w:rFonts w:ascii="Times New Roman" w:cs="Times New Roman" w:hAnsi="Times New Roman"/>
          <w:sz w:val="30"/>
          <w:szCs w:val="30"/>
        </w:rPr>
        <w:t>ством Российской Федерации при закупке (поставке) высокотехнол</w:t>
      </w:r>
      <w:r w:rsidR="005D4B3D" w:rsidRPr="006769E2">
        <w:rPr>
          <w:rFonts w:ascii="Times New Roman" w:cs="Times New Roman" w:hAnsi="Times New Roman"/>
          <w:sz w:val="30"/>
          <w:szCs w:val="30"/>
        </w:rPr>
        <w:t>о</w:t>
      </w:r>
      <w:r w:rsidR="005D4B3D" w:rsidRPr="006769E2">
        <w:rPr>
          <w:rFonts w:ascii="Times New Roman" w:cs="Times New Roman" w:hAnsi="Times New Roman"/>
          <w:sz w:val="30"/>
          <w:szCs w:val="30"/>
        </w:rPr>
        <w:t>гичного импортного оборудования, сырья и</w:t>
      </w:r>
      <w:proofErr w:type="gramEnd"/>
      <w:r w:rsidR="005D4B3D" w:rsidRPr="006769E2">
        <w:rPr>
          <w:rFonts w:ascii="Times New Roman" w:cs="Times New Roman" w:hAnsi="Times New Roman"/>
          <w:sz w:val="30"/>
          <w:szCs w:val="30"/>
        </w:rPr>
        <w:t xml:space="preserve"> комплектующих изделий, </w:t>
      </w:r>
      <w:r w:rsidR="00E2058E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="005D4B3D" w:rsidRPr="006769E2">
        <w:rPr>
          <w:rFonts w:ascii="Times New Roman" w:cs="Times New Roman" w:hAnsi="Times New Roman"/>
          <w:sz w:val="30"/>
          <w:szCs w:val="30"/>
        </w:rPr>
        <w:t>а также связанных с достижением результатов предоставления этих средств иных операций.</w:t>
      </w:r>
    </w:p>
    <w:p w:rsidP="00E2058E" w:rsidR="00685051" w:rsidRDefault="00B91547" w:rsidRPr="006769E2">
      <w:pPr>
        <w:autoSpaceDE w:val="false"/>
        <w:autoSpaceDN w:val="false"/>
        <w:adjustRightInd w:val="false"/>
        <w:spacing w:after="0" w:line="242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56. </w:t>
      </w:r>
      <w:r w:rsidR="00685051" w:rsidRPr="006769E2">
        <w:rPr>
          <w:rFonts w:ascii="Times New Roman" w:cs="Times New Roman" w:hAnsi="Times New Roman"/>
          <w:sz w:val="30"/>
          <w:szCs w:val="30"/>
        </w:rPr>
        <w:t>Результат предоставления субсидии, под которым понимается результат деятельности (действий) получателя субсидии, а также хара</w:t>
      </w:r>
      <w:r w:rsidR="00685051" w:rsidRPr="006769E2">
        <w:rPr>
          <w:rFonts w:ascii="Times New Roman" w:cs="Times New Roman" w:hAnsi="Times New Roman"/>
          <w:sz w:val="30"/>
          <w:szCs w:val="30"/>
        </w:rPr>
        <w:t>к</w:t>
      </w:r>
      <w:r w:rsidR="00685051" w:rsidRPr="006769E2">
        <w:rPr>
          <w:rFonts w:ascii="Times New Roman" w:cs="Times New Roman" w:hAnsi="Times New Roman"/>
          <w:sz w:val="30"/>
          <w:szCs w:val="30"/>
        </w:rPr>
        <w:t>теристики результата предоставления субсидии (дополнительные кол</w:t>
      </w:r>
      <w:r w:rsidR="00685051" w:rsidRPr="006769E2">
        <w:rPr>
          <w:rFonts w:ascii="Times New Roman" w:cs="Times New Roman" w:hAnsi="Times New Roman"/>
          <w:sz w:val="30"/>
          <w:szCs w:val="30"/>
        </w:rPr>
        <w:t>и</w:t>
      </w:r>
      <w:r w:rsidR="00685051" w:rsidRPr="006769E2">
        <w:rPr>
          <w:rFonts w:ascii="Times New Roman" w:cs="Times New Roman" w:hAnsi="Times New Roman"/>
          <w:sz w:val="30"/>
          <w:szCs w:val="30"/>
        </w:rPr>
        <w:t xml:space="preserve">чественные параметры, которым должен соответствовать результат предоставления субсидии) (далее </w:t>
      </w:r>
      <w:r w:rsidR="00E2058E">
        <w:rPr>
          <w:rFonts w:ascii="Times New Roman" w:cs="Times New Roman" w:hAnsi="Times New Roman"/>
          <w:sz w:val="30"/>
          <w:szCs w:val="30"/>
        </w:rPr>
        <w:t>–</w:t>
      </w:r>
      <w:r w:rsidR="00685051" w:rsidRPr="006769E2">
        <w:rPr>
          <w:rFonts w:ascii="Times New Roman" w:cs="Times New Roman" w:hAnsi="Times New Roman"/>
          <w:sz w:val="30"/>
          <w:szCs w:val="30"/>
        </w:rPr>
        <w:t xml:space="preserve"> характеристика результата). Резул</w:t>
      </w:r>
      <w:r w:rsidR="00685051" w:rsidRPr="006769E2">
        <w:rPr>
          <w:rFonts w:ascii="Times New Roman" w:cs="Times New Roman" w:hAnsi="Times New Roman"/>
          <w:sz w:val="30"/>
          <w:szCs w:val="30"/>
        </w:rPr>
        <w:t>ь</w:t>
      </w:r>
      <w:r w:rsidR="00685051" w:rsidRPr="006769E2">
        <w:rPr>
          <w:rFonts w:ascii="Times New Roman" w:cs="Times New Roman" w:hAnsi="Times New Roman"/>
          <w:sz w:val="30"/>
          <w:szCs w:val="30"/>
        </w:rPr>
        <w:t>тат предоставления субсидии должен быть конкретным, измеримым, соответствовать целям предоставления субсидии, типам результатов предоставления субсидии, определенным в соответствии с установле</w:t>
      </w:r>
      <w:r w:rsidR="00685051" w:rsidRPr="006769E2">
        <w:rPr>
          <w:rFonts w:ascii="Times New Roman" w:cs="Times New Roman" w:hAnsi="Times New Roman"/>
          <w:sz w:val="30"/>
          <w:szCs w:val="30"/>
        </w:rPr>
        <w:t>н</w:t>
      </w:r>
      <w:r w:rsidR="00685051" w:rsidRPr="006769E2">
        <w:rPr>
          <w:rFonts w:ascii="Times New Roman" w:cs="Times New Roman" w:hAnsi="Times New Roman"/>
          <w:sz w:val="30"/>
          <w:szCs w:val="30"/>
        </w:rPr>
        <w:t>ным Министерством финансов Российской Федерации порядком пров</w:t>
      </w:r>
      <w:r w:rsidR="00685051" w:rsidRPr="006769E2">
        <w:rPr>
          <w:rFonts w:ascii="Times New Roman" w:cs="Times New Roman" w:hAnsi="Times New Roman"/>
          <w:sz w:val="30"/>
          <w:szCs w:val="30"/>
        </w:rPr>
        <w:t>е</w:t>
      </w:r>
      <w:r w:rsidR="00685051" w:rsidRPr="006769E2">
        <w:rPr>
          <w:rFonts w:ascii="Times New Roman" w:cs="Times New Roman" w:hAnsi="Times New Roman"/>
          <w:sz w:val="30"/>
          <w:szCs w:val="30"/>
        </w:rPr>
        <w:t xml:space="preserve">дения мониторинга достижения результатов предоставления субсидии (далее </w:t>
      </w:r>
      <w:r w:rsidR="00E2058E">
        <w:rPr>
          <w:rFonts w:ascii="Times New Roman" w:cs="Times New Roman" w:hAnsi="Times New Roman"/>
          <w:sz w:val="30"/>
          <w:szCs w:val="30"/>
        </w:rPr>
        <w:t>–</w:t>
      </w:r>
      <w:r w:rsidR="00685051" w:rsidRPr="006769E2">
        <w:rPr>
          <w:rFonts w:ascii="Times New Roman" w:cs="Times New Roman" w:hAnsi="Times New Roman"/>
          <w:sz w:val="30"/>
          <w:szCs w:val="30"/>
        </w:rPr>
        <w:t xml:space="preserve"> порядок проведения монит</w:t>
      </w:r>
      <w:r w:rsidR="00A333AF" w:rsidRPr="006769E2">
        <w:rPr>
          <w:rFonts w:ascii="Times New Roman" w:cs="Times New Roman" w:hAnsi="Times New Roman"/>
          <w:sz w:val="30"/>
          <w:szCs w:val="30"/>
        </w:rPr>
        <w:t>оринга достижения результатов).</w:t>
      </w:r>
    </w:p>
    <w:p w:rsidP="00E2058E" w:rsidR="00A333AF" w:rsidRDefault="00A333AF" w:rsidRPr="006769E2">
      <w:pPr>
        <w:autoSpaceDE w:val="false"/>
        <w:autoSpaceDN w:val="false"/>
        <w:adjustRightInd w:val="false"/>
        <w:spacing w:after="0" w:line="242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Результат предоставления субсидии: реализация не менее одного социального проекта (для каждого получателя субсидии).</w:t>
      </w:r>
    </w:p>
    <w:p w:rsidP="00E2058E" w:rsidR="00A333AF" w:rsidRDefault="00A333AF" w:rsidRPr="006769E2">
      <w:pPr>
        <w:autoSpaceDE w:val="false"/>
        <w:autoSpaceDN w:val="false"/>
        <w:adjustRightInd w:val="false"/>
        <w:spacing w:after="0" w:line="242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Характеристики результата:</w:t>
      </w:r>
    </w:p>
    <w:p w:rsidP="00E2058E" w:rsidR="007F7AA8" w:rsidRDefault="007F7AA8" w:rsidRPr="006769E2">
      <w:pPr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1) количество участников, охваченных мероприятиями социальн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го проекта</w:t>
      </w:r>
      <w:r w:rsidR="00A224FE" w:rsidRPr="006769E2">
        <w:rPr>
          <w:rFonts w:ascii="Times New Roman" w:cs="Times New Roman" w:hAnsi="Times New Roman"/>
          <w:sz w:val="30"/>
          <w:szCs w:val="30"/>
        </w:rPr>
        <w:t>: не менее 60 человек (без учета сопровождающих)</w:t>
      </w:r>
      <w:r w:rsidRPr="006769E2">
        <w:rPr>
          <w:rFonts w:ascii="Times New Roman" w:cs="Times New Roman" w:hAnsi="Times New Roman"/>
          <w:sz w:val="30"/>
          <w:szCs w:val="30"/>
        </w:rPr>
        <w:t xml:space="preserve"> (плановый показатель</w:t>
      </w:r>
      <w:r w:rsidR="00A224FE" w:rsidRPr="006769E2">
        <w:rPr>
          <w:rFonts w:ascii="Times New Roman" w:cs="Times New Roman" w:hAnsi="Times New Roman"/>
          <w:sz w:val="30"/>
          <w:szCs w:val="30"/>
        </w:rPr>
        <w:t xml:space="preserve"> для одного социального проекта</w:t>
      </w:r>
      <w:r w:rsidRPr="006769E2">
        <w:rPr>
          <w:rFonts w:ascii="Times New Roman" w:cs="Times New Roman" w:hAnsi="Times New Roman"/>
          <w:sz w:val="30"/>
          <w:szCs w:val="30"/>
        </w:rPr>
        <w:t>):</w:t>
      </w:r>
    </w:p>
    <w:p w:rsidP="00E2058E" w:rsidR="007F7AA8" w:rsidRDefault="007F7AA8" w:rsidRPr="006769E2">
      <w:pPr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2) размер израсходованных средств субсидии на цели субсидии</w:t>
      </w:r>
      <w:r w:rsidR="00A224FE" w:rsidRPr="006769E2">
        <w:rPr>
          <w:rFonts w:ascii="Times New Roman" w:cs="Times New Roman" w:hAnsi="Times New Roman"/>
          <w:sz w:val="30"/>
          <w:szCs w:val="30"/>
        </w:rPr>
        <w:t>:</w:t>
      </w:r>
      <w:r w:rsidR="00E2058E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A224FE" w:rsidRPr="006769E2">
        <w:rPr>
          <w:rFonts w:ascii="Times New Roman" w:cs="Times New Roman" w:hAnsi="Times New Roman"/>
          <w:sz w:val="30"/>
          <w:szCs w:val="30"/>
        </w:rPr>
        <w:t xml:space="preserve"> не более 1</w:t>
      </w:r>
      <w:r w:rsidR="00E2058E">
        <w:rPr>
          <w:rFonts w:ascii="Times New Roman" w:cs="Times New Roman" w:hAnsi="Times New Roman"/>
          <w:sz w:val="30"/>
          <w:szCs w:val="30"/>
        </w:rPr>
        <w:t> </w:t>
      </w:r>
      <w:r w:rsidR="00A224FE" w:rsidRPr="006769E2">
        <w:rPr>
          <w:rFonts w:ascii="Times New Roman" w:cs="Times New Roman" w:hAnsi="Times New Roman"/>
          <w:sz w:val="30"/>
          <w:szCs w:val="30"/>
        </w:rPr>
        <w:t xml:space="preserve">548,96 тыс. рублей </w:t>
      </w:r>
      <w:r w:rsidRPr="006769E2">
        <w:rPr>
          <w:rFonts w:ascii="Times New Roman" w:cs="Times New Roman" w:hAnsi="Times New Roman"/>
          <w:sz w:val="30"/>
          <w:szCs w:val="30"/>
        </w:rPr>
        <w:t>(плановый показатель</w:t>
      </w:r>
      <w:r w:rsidR="00A224FE" w:rsidRPr="006769E2">
        <w:rPr>
          <w:rFonts w:ascii="Times New Roman" w:cs="Times New Roman" w:hAnsi="Times New Roman"/>
          <w:sz w:val="30"/>
          <w:szCs w:val="30"/>
        </w:rPr>
        <w:t xml:space="preserve"> для одного соц</w:t>
      </w:r>
      <w:r w:rsidR="00A224FE" w:rsidRPr="006769E2">
        <w:rPr>
          <w:rFonts w:ascii="Times New Roman" w:cs="Times New Roman" w:hAnsi="Times New Roman"/>
          <w:sz w:val="30"/>
          <w:szCs w:val="30"/>
        </w:rPr>
        <w:t>и</w:t>
      </w:r>
      <w:r w:rsidR="00A224FE" w:rsidRPr="006769E2">
        <w:rPr>
          <w:rFonts w:ascii="Times New Roman" w:cs="Times New Roman" w:hAnsi="Times New Roman"/>
          <w:sz w:val="30"/>
          <w:szCs w:val="30"/>
        </w:rPr>
        <w:t>ального проекта</w:t>
      </w:r>
      <w:r w:rsidRPr="006769E2">
        <w:rPr>
          <w:rFonts w:ascii="Times New Roman" w:cs="Times New Roman" w:hAnsi="Times New Roman"/>
          <w:sz w:val="30"/>
          <w:szCs w:val="30"/>
        </w:rPr>
        <w:t>)</w:t>
      </w:r>
      <w:r w:rsidR="00A224FE" w:rsidRPr="006769E2">
        <w:rPr>
          <w:rFonts w:ascii="Times New Roman" w:cs="Times New Roman" w:hAnsi="Times New Roman"/>
          <w:sz w:val="30"/>
          <w:szCs w:val="30"/>
        </w:rPr>
        <w:t>.</w:t>
      </w:r>
    </w:p>
    <w:p w:rsidP="00E2058E" w:rsidR="00E812A3" w:rsidRDefault="00E812A3" w:rsidRPr="006769E2">
      <w:pPr>
        <w:pStyle w:val="ConsPlusNormal"/>
        <w:spacing w:line="242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6769E2">
        <w:rPr>
          <w:rFonts w:ascii="Times New Roman" w:cs="Times New Roman" w:hAnsi="Times New Roman"/>
          <w:sz w:val="30"/>
          <w:szCs w:val="30"/>
        </w:rPr>
        <w:t>Результаты предоставления субсидии и показатели, необходимые для достижения результатов предоставления субсидии, включая показ</w:t>
      </w:r>
      <w:r w:rsidRPr="006769E2">
        <w:rPr>
          <w:rFonts w:ascii="Times New Roman" w:cs="Times New Roman" w:hAnsi="Times New Roman"/>
          <w:sz w:val="30"/>
          <w:szCs w:val="30"/>
        </w:rPr>
        <w:t>а</w:t>
      </w:r>
      <w:r w:rsidRPr="006769E2">
        <w:rPr>
          <w:rFonts w:ascii="Times New Roman" w:cs="Times New Roman" w:hAnsi="Times New Roman"/>
          <w:sz w:val="30"/>
          <w:szCs w:val="30"/>
        </w:rPr>
        <w:t>тели в части материальных и нематериальных объектов и (или) услуг, планируемые к получению при достижении результатов предоставления субсидии (при возможности такой детализации), определяются на осн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 xml:space="preserve">вании </w:t>
      </w:r>
      <w:hyperlink w:anchor="P502">
        <w:r w:rsidRPr="006769E2">
          <w:rPr>
            <w:rFonts w:ascii="Times New Roman" w:cs="Times New Roman" w:hAnsi="Times New Roman"/>
            <w:sz w:val="30"/>
            <w:szCs w:val="30"/>
          </w:rPr>
          <w:t>пункта 8</w:t>
        </w:r>
      </w:hyperlink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685051" w:rsidRPr="006769E2">
        <w:rPr>
          <w:rFonts w:ascii="Times New Roman" w:cs="Times New Roman" w:hAnsi="Times New Roman"/>
          <w:sz w:val="30"/>
          <w:szCs w:val="30"/>
        </w:rPr>
        <w:t>заявления</w:t>
      </w:r>
      <w:r w:rsidR="00F94C99" w:rsidRPr="006769E2">
        <w:rPr>
          <w:rFonts w:ascii="Times New Roman" w:cs="Times New Roman" w:hAnsi="Times New Roman"/>
          <w:sz w:val="30"/>
          <w:szCs w:val="30"/>
        </w:rPr>
        <w:t xml:space="preserve"> согласно приложению 1</w:t>
      </w:r>
      <w:r w:rsidRPr="006769E2">
        <w:rPr>
          <w:rFonts w:ascii="Times New Roman" w:cs="Times New Roman" w:hAnsi="Times New Roman"/>
          <w:sz w:val="30"/>
          <w:szCs w:val="30"/>
        </w:rPr>
        <w:t xml:space="preserve"> к настоящему Пол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lastRenderedPageBreak/>
        <w:t>жению на дату, установленную абзацем третьим пункта 6</w:t>
      </w:r>
      <w:r w:rsidR="00FC28F7" w:rsidRPr="006769E2">
        <w:rPr>
          <w:rFonts w:ascii="Times New Roman" w:cs="Times New Roman" w:hAnsi="Times New Roman"/>
          <w:sz w:val="30"/>
          <w:szCs w:val="30"/>
        </w:rPr>
        <w:t>3</w:t>
      </w:r>
      <w:r w:rsidRPr="006769E2">
        <w:rPr>
          <w:rFonts w:ascii="Times New Roman" w:cs="Times New Roman" w:hAnsi="Times New Roman"/>
          <w:sz w:val="30"/>
          <w:szCs w:val="30"/>
        </w:rPr>
        <w:t xml:space="preserve"> настоящего Положения, и устанавливаются в договоре</w:t>
      </w:r>
      <w:r w:rsidR="00FC28F7" w:rsidRPr="006769E2">
        <w:rPr>
          <w:rFonts w:ascii="Times New Roman" w:cs="Times New Roman" w:hAnsi="Times New Roman"/>
          <w:sz w:val="30"/>
          <w:szCs w:val="30"/>
        </w:rPr>
        <w:t xml:space="preserve"> о</w:t>
      </w:r>
      <w:proofErr w:type="gramEnd"/>
      <w:r w:rsidR="00FC28F7" w:rsidRPr="006769E2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FC28F7" w:rsidRPr="006769E2">
        <w:rPr>
          <w:rFonts w:ascii="Times New Roman" w:cs="Times New Roman" w:hAnsi="Times New Roman"/>
          <w:sz w:val="30"/>
          <w:szCs w:val="30"/>
        </w:rPr>
        <w:t>предоставлении</w:t>
      </w:r>
      <w:proofErr w:type="gramEnd"/>
      <w:r w:rsidR="00FC28F7" w:rsidRPr="006769E2">
        <w:rPr>
          <w:rFonts w:ascii="Times New Roman" w:cs="Times New Roman" w:hAnsi="Times New Roman"/>
          <w:sz w:val="30"/>
          <w:szCs w:val="30"/>
        </w:rPr>
        <w:t xml:space="preserve"> субсидии</w:t>
      </w:r>
      <w:r w:rsidRPr="006769E2">
        <w:rPr>
          <w:rFonts w:ascii="Times New Roman" w:cs="Times New Roman" w:hAnsi="Times New Roman"/>
          <w:sz w:val="30"/>
          <w:szCs w:val="30"/>
        </w:rPr>
        <w:t>.</w:t>
      </w:r>
    </w:p>
    <w:p w:rsidP="00883E24" w:rsidR="00E812A3" w:rsidRDefault="00E812A3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Срок освоения субсидии не может превышать срок реализации с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циального проекта.</w:t>
      </w:r>
    </w:p>
    <w:p w:rsidP="00883E24" w:rsidR="00C95AB8" w:rsidRDefault="00C95AB8" w:rsidRPr="006769E2">
      <w:pPr>
        <w:widowControl w:val="false"/>
        <w:autoSpaceDE w:val="false"/>
        <w:autoSpaceDN w:val="false"/>
        <w:spacing w:after="0" w:line="24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57. Заявка на финансирование с </w:t>
      </w:r>
      <w:r w:rsidR="00F94C9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оговором </w:t>
      </w:r>
      <w:r w:rsidR="00F94C9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 предоставлении су</w:t>
      </w:r>
      <w:r w:rsidR="00F94C9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r w:rsidR="00F94C9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сидии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направляется Управлением в управление делами администрации города (далее </w:t>
      </w:r>
      <w:r w:rsidR="00883E24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Управление делами) не позднее </w:t>
      </w:r>
      <w:r w:rsidR="0046742D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трех</w:t>
      </w:r>
      <w:r w:rsidR="00607B9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календарных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дней</w:t>
      </w:r>
      <w:r w:rsidR="00883E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 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 даты, следующей за датой заключения </w:t>
      </w:r>
      <w:r w:rsidR="00F94C9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оговора</w:t>
      </w:r>
      <w:r w:rsidR="00F94C9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предоставлении субсидии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883E24" w:rsidR="00C95AB8" w:rsidRDefault="00C95AB8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58</w:t>
      </w:r>
      <w:r w:rsidR="00141AEA" w:rsidRPr="006769E2">
        <w:rPr>
          <w:rFonts w:ascii="Times New Roman" w:cs="Times New Roman" w:hAnsi="Times New Roman"/>
          <w:sz w:val="30"/>
          <w:szCs w:val="30"/>
        </w:rPr>
        <w:t xml:space="preserve">. </w:t>
      </w:r>
      <w:r w:rsidRPr="006769E2">
        <w:rPr>
          <w:rFonts w:ascii="Times New Roman" w:cs="Times New Roman" w:hAnsi="Times New Roman"/>
          <w:sz w:val="30"/>
          <w:szCs w:val="30"/>
        </w:rPr>
        <w:t xml:space="preserve">Денежные средства в полном объеме перечисляются в размере предоставляемой субсидии на расчетный счет </w:t>
      </w:r>
      <w:r w:rsidR="0048421E" w:rsidRPr="006769E2">
        <w:rPr>
          <w:rFonts w:ascii="Times New Roman" w:cs="Times New Roman" w:hAnsi="Times New Roman"/>
          <w:sz w:val="30"/>
          <w:szCs w:val="30"/>
        </w:rPr>
        <w:t>получателя субсидии</w:t>
      </w:r>
      <w:r w:rsidRPr="006769E2">
        <w:rPr>
          <w:rFonts w:ascii="Times New Roman" w:cs="Times New Roman" w:hAnsi="Times New Roman"/>
          <w:sz w:val="30"/>
          <w:szCs w:val="30"/>
        </w:rPr>
        <w:t xml:space="preserve">, </w:t>
      </w:r>
      <w:r w:rsidR="00883E24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6769E2">
        <w:rPr>
          <w:rFonts w:ascii="Times New Roman" w:cs="Times New Roman" w:hAnsi="Times New Roman"/>
          <w:sz w:val="30"/>
          <w:szCs w:val="30"/>
        </w:rPr>
        <w:t>открытый в кредитной организации с учетом положений, установле</w:t>
      </w:r>
      <w:r w:rsidRPr="006769E2">
        <w:rPr>
          <w:rFonts w:ascii="Times New Roman" w:cs="Times New Roman" w:hAnsi="Times New Roman"/>
          <w:sz w:val="30"/>
          <w:szCs w:val="30"/>
        </w:rPr>
        <w:t>н</w:t>
      </w:r>
      <w:r w:rsidRPr="006769E2">
        <w:rPr>
          <w:rFonts w:ascii="Times New Roman" w:cs="Times New Roman" w:hAnsi="Times New Roman"/>
          <w:sz w:val="30"/>
          <w:szCs w:val="30"/>
        </w:rPr>
        <w:t xml:space="preserve">ных бюджетным законодательством Российской Федерации, в течение </w:t>
      </w:r>
      <w:r w:rsidR="00883E24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Pr="006769E2">
        <w:rPr>
          <w:rFonts w:ascii="Times New Roman" w:cs="Times New Roman" w:hAnsi="Times New Roman"/>
          <w:sz w:val="30"/>
          <w:szCs w:val="30"/>
        </w:rPr>
        <w:t>1</w:t>
      </w:r>
      <w:r w:rsidR="00607B98" w:rsidRPr="006769E2">
        <w:rPr>
          <w:rFonts w:ascii="Times New Roman" w:cs="Times New Roman" w:hAnsi="Times New Roman"/>
          <w:sz w:val="30"/>
          <w:szCs w:val="30"/>
        </w:rPr>
        <w:t>4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607B98" w:rsidRPr="006769E2">
        <w:rPr>
          <w:rFonts w:ascii="Times New Roman" w:cs="Times New Roman" w:hAnsi="Times New Roman"/>
          <w:sz w:val="30"/>
          <w:szCs w:val="30"/>
        </w:rPr>
        <w:t>календарных</w:t>
      </w:r>
      <w:r w:rsidRPr="006769E2">
        <w:rPr>
          <w:rFonts w:ascii="Times New Roman" w:cs="Times New Roman" w:hAnsi="Times New Roman"/>
          <w:sz w:val="30"/>
          <w:szCs w:val="30"/>
        </w:rPr>
        <w:t xml:space="preserve"> дней с даты, следующей за датой заключения договора о предоставлении субсидии.</w:t>
      </w:r>
    </w:p>
    <w:p w:rsidP="00883E24" w:rsidR="00C95AB8" w:rsidRDefault="00C95AB8" w:rsidRPr="006769E2">
      <w:pPr>
        <w:widowControl w:val="false"/>
        <w:autoSpaceDE w:val="false"/>
        <w:autoSpaceDN w:val="false"/>
        <w:spacing w:after="0" w:line="24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Субсидия не подлежит казначейскому сопровождению.</w:t>
      </w:r>
    </w:p>
    <w:p w:rsidP="00883E24" w:rsidR="00C95AB8" w:rsidRDefault="00C95AB8" w:rsidRPr="006769E2">
      <w:pPr>
        <w:widowControl w:val="false"/>
        <w:autoSpaceDE w:val="false"/>
        <w:autoSpaceDN w:val="false"/>
        <w:spacing w:after="0" w:line="24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59. Предоставленная субсидия должна быть использована на цели и в сроки, </w:t>
      </w:r>
      <w:r w:rsidR="00221E14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предусмотренные договором о предоставлении субсидии </w:t>
      </w:r>
      <w:r w:rsidR="00883E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 </w:t>
      </w:r>
      <w:r w:rsidR="00221E14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соотве</w:t>
      </w:r>
      <w:r w:rsidR="00883E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221E14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ствии с календарным планом и бюджетом (сметой) социальн</w:t>
      </w:r>
      <w:r w:rsidR="00221E14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221E14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 проекта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883E24" w:rsidR="00E5623D" w:rsidRDefault="00E5623D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Если получатель субсидии изменяет срок (дату) проведения мер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приятия социального проекта на иной срок (на иную дату проведения) чем тот</w:t>
      </w:r>
      <w:r w:rsidR="00221E14" w:rsidRPr="006769E2">
        <w:rPr>
          <w:rFonts w:ascii="Times New Roman" w:cs="Times New Roman" w:hAnsi="Times New Roman"/>
          <w:sz w:val="30"/>
          <w:szCs w:val="30"/>
        </w:rPr>
        <w:t>,</w:t>
      </w:r>
      <w:r w:rsidRPr="006769E2">
        <w:rPr>
          <w:rFonts w:ascii="Times New Roman" w:cs="Times New Roman" w:hAnsi="Times New Roman"/>
          <w:sz w:val="30"/>
          <w:szCs w:val="30"/>
        </w:rPr>
        <w:t xml:space="preserve"> который был предусмотрен календарным планом социального проекта при подаче заявки, он должен письменно уведомить об этом Управление не позднее 5 календарных дней:</w:t>
      </w:r>
    </w:p>
    <w:p w:rsidP="00883E24" w:rsidR="00E5623D" w:rsidRDefault="00E5623D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до наступления срока (даты) проведения мероприятия социального проекта, указанного в календарном плане</w:t>
      </w:r>
      <w:r w:rsidR="0046742D">
        <w:rPr>
          <w:rFonts w:ascii="Times New Roman" w:cs="Times New Roman" w:hAnsi="Times New Roman"/>
          <w:sz w:val="30"/>
          <w:szCs w:val="30"/>
        </w:rPr>
        <w:t>,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46742D">
        <w:rPr>
          <w:rFonts w:ascii="Times New Roman" w:cs="Times New Roman" w:hAnsi="Times New Roman"/>
          <w:sz w:val="30"/>
          <w:szCs w:val="30"/>
        </w:rPr>
        <w:t>–</w:t>
      </w:r>
      <w:r w:rsidRPr="006769E2">
        <w:rPr>
          <w:rFonts w:ascii="Times New Roman" w:cs="Times New Roman" w:hAnsi="Times New Roman"/>
          <w:sz w:val="30"/>
          <w:szCs w:val="30"/>
        </w:rPr>
        <w:t xml:space="preserve"> если срок (дата) проведения мероприятия социального проекта изменен на более поздний срок (д</w:t>
      </w:r>
      <w:r w:rsidRPr="006769E2">
        <w:rPr>
          <w:rFonts w:ascii="Times New Roman" w:cs="Times New Roman" w:hAnsi="Times New Roman"/>
          <w:sz w:val="30"/>
          <w:szCs w:val="30"/>
        </w:rPr>
        <w:t>а</w:t>
      </w:r>
      <w:r w:rsidRPr="006769E2">
        <w:rPr>
          <w:rFonts w:ascii="Times New Roman" w:cs="Times New Roman" w:hAnsi="Times New Roman"/>
          <w:sz w:val="30"/>
          <w:szCs w:val="30"/>
        </w:rPr>
        <w:t>ту);</w:t>
      </w:r>
    </w:p>
    <w:p w:rsidP="00883E24" w:rsidR="00E5623D" w:rsidRDefault="00E5623D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до срока (даты) проведения мероприятия социального проекта</w:t>
      </w:r>
      <w:r w:rsidR="006F4AE0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Pr="006769E2">
        <w:rPr>
          <w:rFonts w:ascii="Times New Roman" w:cs="Times New Roman" w:hAnsi="Times New Roman"/>
          <w:sz w:val="30"/>
          <w:szCs w:val="30"/>
        </w:rPr>
        <w:t>– если фактический срок (дата) проведения мероприятия социального проекта ранее срока (даты), указанного в календарном плане.</w:t>
      </w:r>
    </w:p>
    <w:p w:rsidP="00883E24" w:rsidR="00E5623D" w:rsidRDefault="00E5623D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6769E2">
        <w:rPr>
          <w:rFonts w:ascii="Times New Roman" w:cs="Times New Roman" w:hAnsi="Times New Roman"/>
          <w:sz w:val="30"/>
          <w:szCs w:val="30"/>
        </w:rPr>
        <w:t>Управление должно согласовать изменение срока (даты) провед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 xml:space="preserve">ния мероприятия социального проекта не позднее </w:t>
      </w:r>
      <w:r w:rsidR="0046742D">
        <w:rPr>
          <w:rFonts w:ascii="Times New Roman" w:cs="Times New Roman" w:hAnsi="Times New Roman"/>
          <w:sz w:val="30"/>
          <w:szCs w:val="30"/>
        </w:rPr>
        <w:t>трех</w:t>
      </w:r>
      <w:r w:rsidRPr="006769E2">
        <w:rPr>
          <w:rFonts w:ascii="Times New Roman" w:cs="Times New Roman" w:hAnsi="Times New Roman"/>
          <w:sz w:val="30"/>
          <w:szCs w:val="30"/>
        </w:rPr>
        <w:t xml:space="preserve"> календарных дней до наступления срок</w:t>
      </w:r>
      <w:r w:rsidR="0046742D">
        <w:rPr>
          <w:rFonts w:ascii="Times New Roman" w:cs="Times New Roman" w:hAnsi="Times New Roman"/>
          <w:sz w:val="30"/>
          <w:szCs w:val="30"/>
        </w:rPr>
        <w:t>а</w:t>
      </w:r>
      <w:r w:rsidRPr="006769E2">
        <w:rPr>
          <w:rFonts w:ascii="Times New Roman" w:cs="Times New Roman" w:hAnsi="Times New Roman"/>
          <w:sz w:val="30"/>
          <w:szCs w:val="30"/>
        </w:rPr>
        <w:t xml:space="preserve"> (даты), указанных в абзацах </w:t>
      </w:r>
      <w:r w:rsidR="00A333AF" w:rsidRPr="006769E2">
        <w:rPr>
          <w:rFonts w:ascii="Times New Roman" w:cs="Times New Roman" w:hAnsi="Times New Roman"/>
          <w:sz w:val="30"/>
          <w:szCs w:val="30"/>
        </w:rPr>
        <w:t>третьем</w:t>
      </w:r>
      <w:r w:rsidR="0046742D">
        <w:rPr>
          <w:rFonts w:ascii="Times New Roman" w:cs="Times New Roman" w:hAnsi="Times New Roman"/>
          <w:sz w:val="30"/>
          <w:szCs w:val="30"/>
        </w:rPr>
        <w:t xml:space="preserve">, </w:t>
      </w:r>
      <w:r w:rsidRPr="006769E2">
        <w:rPr>
          <w:rFonts w:ascii="Times New Roman" w:cs="Times New Roman" w:hAnsi="Times New Roman"/>
          <w:sz w:val="30"/>
          <w:szCs w:val="30"/>
        </w:rPr>
        <w:t>четве</w:t>
      </w:r>
      <w:r w:rsidRPr="006769E2">
        <w:rPr>
          <w:rFonts w:ascii="Times New Roman" w:cs="Times New Roman" w:hAnsi="Times New Roman"/>
          <w:sz w:val="30"/>
          <w:szCs w:val="30"/>
        </w:rPr>
        <w:t>р</w:t>
      </w:r>
      <w:r w:rsidRPr="006769E2">
        <w:rPr>
          <w:rFonts w:ascii="Times New Roman" w:cs="Times New Roman" w:hAnsi="Times New Roman"/>
          <w:sz w:val="30"/>
          <w:szCs w:val="30"/>
        </w:rPr>
        <w:t>том настоящего пункта, путем проставления визы руководителя Упра</w:t>
      </w:r>
      <w:r w:rsidRPr="006769E2">
        <w:rPr>
          <w:rFonts w:ascii="Times New Roman" w:cs="Times New Roman" w:hAnsi="Times New Roman"/>
          <w:sz w:val="30"/>
          <w:szCs w:val="30"/>
        </w:rPr>
        <w:t>в</w:t>
      </w:r>
      <w:r w:rsidRPr="006769E2">
        <w:rPr>
          <w:rFonts w:ascii="Times New Roman" w:cs="Times New Roman" w:hAnsi="Times New Roman"/>
          <w:sz w:val="30"/>
          <w:szCs w:val="30"/>
        </w:rPr>
        <w:t>ления (уполномоченного им лица), содержаще</w:t>
      </w:r>
      <w:r w:rsidR="0046742D">
        <w:rPr>
          <w:rFonts w:ascii="Times New Roman" w:cs="Times New Roman" w:hAnsi="Times New Roman"/>
          <w:sz w:val="30"/>
          <w:szCs w:val="30"/>
        </w:rPr>
        <w:t>й</w:t>
      </w:r>
      <w:r w:rsidRPr="006769E2">
        <w:rPr>
          <w:rFonts w:ascii="Times New Roman" w:cs="Times New Roman" w:hAnsi="Times New Roman"/>
          <w:sz w:val="30"/>
          <w:szCs w:val="30"/>
        </w:rPr>
        <w:t xml:space="preserve"> надпись «Согласовано»</w:t>
      </w:r>
      <w:r w:rsidR="0046742D">
        <w:rPr>
          <w:rFonts w:ascii="Times New Roman" w:cs="Times New Roman" w:hAnsi="Times New Roman"/>
          <w:sz w:val="30"/>
          <w:szCs w:val="30"/>
        </w:rPr>
        <w:t xml:space="preserve"> </w:t>
      </w:r>
      <w:r w:rsidRPr="006769E2">
        <w:rPr>
          <w:rFonts w:ascii="Times New Roman" w:cs="Times New Roman" w:hAnsi="Times New Roman"/>
          <w:sz w:val="30"/>
          <w:szCs w:val="30"/>
        </w:rPr>
        <w:t>с указанием наименования должности, даты, подписи и ее расшифровки на письменном уведомлении получателя субсидии об изменении срока (даты) проведения мероприятия социального проекта.</w:t>
      </w:r>
      <w:proofErr w:type="gramEnd"/>
      <w:r w:rsidRPr="006769E2">
        <w:rPr>
          <w:rFonts w:ascii="Times New Roman" w:cs="Times New Roman" w:hAnsi="Times New Roman"/>
          <w:sz w:val="30"/>
          <w:szCs w:val="30"/>
        </w:rPr>
        <w:t xml:space="preserve"> Заключение </w:t>
      </w:r>
      <w:r w:rsidR="0046742D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6769E2">
        <w:rPr>
          <w:rFonts w:ascii="Times New Roman" w:cs="Times New Roman" w:hAnsi="Times New Roman"/>
          <w:sz w:val="30"/>
          <w:szCs w:val="30"/>
        </w:rPr>
        <w:t>дополнительного соглашения к договору о предоставлении субсидии</w:t>
      </w:r>
      <w:r w:rsidR="0046742D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Pr="006769E2">
        <w:rPr>
          <w:rFonts w:ascii="Times New Roman" w:cs="Times New Roman" w:hAnsi="Times New Roman"/>
          <w:sz w:val="30"/>
          <w:szCs w:val="30"/>
        </w:rPr>
        <w:lastRenderedPageBreak/>
        <w:t>в таких случаях не требуется. Уведомление об и</w:t>
      </w:r>
      <w:r w:rsidR="00A333AF" w:rsidRPr="006769E2">
        <w:rPr>
          <w:rFonts w:ascii="Times New Roman" w:cs="Times New Roman" w:hAnsi="Times New Roman"/>
          <w:sz w:val="30"/>
          <w:szCs w:val="30"/>
        </w:rPr>
        <w:t>зменении срока (даты) проведения</w:t>
      </w:r>
      <w:r w:rsidRPr="006769E2">
        <w:rPr>
          <w:rFonts w:ascii="Times New Roman" w:cs="Times New Roman" w:hAnsi="Times New Roman"/>
          <w:sz w:val="30"/>
          <w:szCs w:val="30"/>
        </w:rPr>
        <w:t xml:space="preserve"> мероприятия социального проекта хранится в Управлении. </w:t>
      </w:r>
    </w:p>
    <w:p w:rsidP="00883E24" w:rsidR="00E5623D" w:rsidRDefault="00E5623D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Управление информирует получателя субсидии о согласовании изменения срока (даты) проведения мероприятия социального проекта по электронной почте, указанной получателем субсидии в заявке или</w:t>
      </w:r>
      <w:r w:rsidR="00883E24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6769E2">
        <w:rPr>
          <w:rFonts w:ascii="Times New Roman" w:cs="Times New Roman" w:hAnsi="Times New Roman"/>
          <w:sz w:val="30"/>
          <w:szCs w:val="30"/>
        </w:rPr>
        <w:t xml:space="preserve"> в договоре о предоставлении субсидии</w:t>
      </w:r>
      <w:r w:rsidR="0046742D">
        <w:rPr>
          <w:rFonts w:ascii="Times New Roman" w:cs="Times New Roman" w:hAnsi="Times New Roman"/>
          <w:sz w:val="30"/>
          <w:szCs w:val="30"/>
        </w:rPr>
        <w:t>,</w:t>
      </w:r>
      <w:r w:rsidRPr="006769E2">
        <w:rPr>
          <w:rFonts w:ascii="Times New Roman" w:cs="Times New Roman" w:hAnsi="Times New Roman"/>
          <w:sz w:val="30"/>
          <w:szCs w:val="30"/>
        </w:rPr>
        <w:t xml:space="preserve"> в срок не позднее </w:t>
      </w:r>
      <w:r w:rsidR="0046742D">
        <w:rPr>
          <w:rFonts w:ascii="Times New Roman" w:cs="Times New Roman" w:hAnsi="Times New Roman"/>
          <w:sz w:val="30"/>
          <w:szCs w:val="30"/>
        </w:rPr>
        <w:t>одного</w:t>
      </w:r>
      <w:r w:rsidRPr="006769E2">
        <w:rPr>
          <w:rFonts w:ascii="Times New Roman" w:cs="Times New Roman" w:hAnsi="Times New Roman"/>
          <w:sz w:val="30"/>
          <w:szCs w:val="30"/>
        </w:rPr>
        <w:t xml:space="preserve"> кале</w:t>
      </w:r>
      <w:r w:rsidRPr="006769E2">
        <w:rPr>
          <w:rFonts w:ascii="Times New Roman" w:cs="Times New Roman" w:hAnsi="Times New Roman"/>
          <w:sz w:val="30"/>
          <w:szCs w:val="30"/>
        </w:rPr>
        <w:t>н</w:t>
      </w:r>
      <w:r w:rsidRPr="006769E2">
        <w:rPr>
          <w:rFonts w:ascii="Times New Roman" w:cs="Times New Roman" w:hAnsi="Times New Roman"/>
          <w:sz w:val="30"/>
          <w:szCs w:val="30"/>
        </w:rPr>
        <w:t xml:space="preserve">дарного дня следующего за днем согласования указанного в настоящем пункте уведомления.  </w:t>
      </w:r>
    </w:p>
    <w:p w:rsidP="00883E24" w:rsidR="00C95AB8" w:rsidRDefault="00C95AB8" w:rsidRPr="006769E2">
      <w:pPr>
        <w:widowControl w:val="false"/>
        <w:autoSpaceDE w:val="false"/>
        <w:autoSpaceDN w:val="false"/>
        <w:spacing w:after="0" w:line="24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60. Получатель субсидии несет ответственность за целевое и э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ф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фективное использование средств субсидии в соответствии с договором о предоставлении субсидии и действующим законодательством.</w:t>
      </w:r>
    </w:p>
    <w:p w:rsidP="00883E24" w:rsidR="00861EA4" w:rsidRDefault="00861EA4" w:rsidRPr="006769E2">
      <w:pPr>
        <w:widowControl w:val="false"/>
        <w:autoSpaceDE w:val="false"/>
        <w:autoSpaceDN w:val="false"/>
        <w:spacing w:after="0" w:line="24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10" w:name="P226"/>
      <w:bookmarkEnd w:id="10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61. За счет средств субсидии </w:t>
      </w:r>
      <w:r w:rsidR="0048421E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получатель субсидии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вправе ос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ществлять следующие </w:t>
      </w:r>
      <w:r w:rsidR="00D53491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направления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расходов, связанные с реализацией социального проекта:</w:t>
      </w:r>
    </w:p>
    <w:p w:rsidP="00883E24" w:rsidR="00861EA4" w:rsidRDefault="00861EA4" w:rsidRPr="006769E2">
      <w:pPr>
        <w:widowControl w:val="false"/>
        <w:autoSpaceDE w:val="false"/>
        <w:autoSpaceDN w:val="false"/>
        <w:spacing w:after="0" w:line="24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1) выплаты заработной платы и гонораров с учетом выплат во вн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бюджетные фонды</w:t>
      </w:r>
      <w:r w:rsidR="00A224FE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но не более 30 процентов от запрашиваемых пол</w:t>
      </w:r>
      <w:r w:rsidR="00A224FE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A224FE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чателем субсидии при подаче заявки на участие в конкурсе средств су</w:t>
      </w:r>
      <w:r w:rsidR="00A224FE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r w:rsidR="00A224FE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сидии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883E24" w:rsidR="00861EA4" w:rsidRDefault="00861EA4" w:rsidRPr="006769E2">
      <w:pPr>
        <w:widowControl w:val="false"/>
        <w:autoSpaceDE w:val="false"/>
        <w:autoSpaceDN w:val="false"/>
        <w:spacing w:after="0" w:line="24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2) приобретение оборудования, необходимого для реализации с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циального проекта, но не более 20 процентов от запрашиваемых</w:t>
      </w:r>
      <w:r w:rsidR="00965CB4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A454EF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</w:t>
      </w:r>
      <w:r w:rsidR="00A454EF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A454EF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чателем субсидии</w:t>
      </w:r>
      <w:r w:rsidR="00965CB4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при подаче </w:t>
      </w:r>
      <w:r w:rsidR="00A454EF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заявки на участие в конкурсе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965CB4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средств су</w:t>
      </w:r>
      <w:r w:rsidR="00965CB4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r w:rsidR="00965CB4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сидии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883E24" w:rsidR="00861EA4" w:rsidRDefault="00861EA4" w:rsidRPr="006769E2">
      <w:pPr>
        <w:widowControl w:val="false"/>
        <w:autoSpaceDE w:val="false"/>
        <w:autoSpaceDN w:val="false"/>
        <w:spacing w:after="0" w:line="24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3) </w:t>
      </w:r>
      <w:r w:rsidR="0046742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приобретение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расходны</w:t>
      </w:r>
      <w:r w:rsidR="0046742D">
        <w:rPr>
          <w:rFonts w:ascii="Times New Roman" w:cs="Times New Roman" w:eastAsiaTheme="minorEastAsia" w:hAnsi="Times New Roman"/>
          <w:sz w:val="30"/>
          <w:szCs w:val="30"/>
          <w:lang w:eastAsia="ru-RU"/>
        </w:rPr>
        <w:t>х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материал</w:t>
      </w:r>
      <w:r w:rsidR="0046742D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ов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883E24" w:rsidR="00861EA4" w:rsidRDefault="00861EA4" w:rsidRPr="006769E2">
      <w:pPr>
        <w:widowControl w:val="false"/>
        <w:autoSpaceDE w:val="false"/>
        <w:autoSpaceDN w:val="false"/>
        <w:spacing w:after="0" w:line="24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4) транспортные услуги;</w:t>
      </w:r>
    </w:p>
    <w:p w:rsidP="00883E24" w:rsidR="00861EA4" w:rsidRDefault="00861EA4" w:rsidRPr="006769E2">
      <w:pPr>
        <w:widowControl w:val="false"/>
        <w:autoSpaceDE w:val="false"/>
        <w:autoSpaceDN w:val="false"/>
        <w:spacing w:after="0" w:line="24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5) издательские (типографские) услуги;</w:t>
      </w:r>
    </w:p>
    <w:p w:rsidP="00883E24" w:rsidR="00861EA4" w:rsidRDefault="00861EA4" w:rsidRPr="006769E2">
      <w:pPr>
        <w:widowControl w:val="false"/>
        <w:autoSpaceDE w:val="false"/>
        <w:autoSpaceDN w:val="false"/>
        <w:spacing w:after="0" w:line="24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6) платежи по договорам аренды;</w:t>
      </w:r>
    </w:p>
    <w:p w:rsidP="00883E24" w:rsidR="00861EA4" w:rsidRDefault="00861EA4" w:rsidRPr="006769E2">
      <w:pPr>
        <w:widowControl w:val="false"/>
        <w:autoSpaceDE w:val="false"/>
        <w:autoSpaceDN w:val="false"/>
        <w:spacing w:after="0" w:line="24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7) прочие расходы (оплата услуг сторонних организаций, выплаты налоговых отчислений, расходы на связь, банковские расходы и т.д.).</w:t>
      </w:r>
    </w:p>
    <w:p w:rsidP="00883E24" w:rsidR="00C35A39" w:rsidRDefault="00861EA4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62</w:t>
      </w:r>
      <w:r w:rsidR="00C35A39" w:rsidRPr="006769E2">
        <w:rPr>
          <w:rFonts w:ascii="Times New Roman" w:cs="Times New Roman" w:hAnsi="Times New Roman"/>
          <w:sz w:val="30"/>
          <w:szCs w:val="30"/>
        </w:rPr>
        <w:t xml:space="preserve">. Получатель субсидии имеет право </w:t>
      </w:r>
      <w:r w:rsidR="00221E14" w:rsidRPr="006769E2">
        <w:rPr>
          <w:rFonts w:ascii="Times New Roman" w:cs="Times New Roman" w:hAnsi="Times New Roman"/>
          <w:sz w:val="30"/>
          <w:szCs w:val="30"/>
        </w:rPr>
        <w:t xml:space="preserve">неоднократно </w:t>
      </w:r>
      <w:r w:rsidR="00C35A39" w:rsidRPr="006769E2">
        <w:rPr>
          <w:rFonts w:ascii="Times New Roman" w:cs="Times New Roman" w:hAnsi="Times New Roman"/>
          <w:sz w:val="30"/>
          <w:szCs w:val="30"/>
        </w:rPr>
        <w:t>перераспр</w:t>
      </w:r>
      <w:r w:rsidR="00C35A39" w:rsidRPr="006769E2">
        <w:rPr>
          <w:rFonts w:ascii="Times New Roman" w:cs="Times New Roman" w:hAnsi="Times New Roman"/>
          <w:sz w:val="30"/>
          <w:szCs w:val="30"/>
        </w:rPr>
        <w:t>е</w:t>
      </w:r>
      <w:r w:rsidR="00C35A39" w:rsidRPr="006769E2">
        <w:rPr>
          <w:rFonts w:ascii="Times New Roman" w:cs="Times New Roman" w:hAnsi="Times New Roman"/>
          <w:sz w:val="30"/>
          <w:szCs w:val="30"/>
        </w:rPr>
        <w:t xml:space="preserve">делить средства </w:t>
      </w:r>
      <w:r w:rsidR="00D53491" w:rsidRPr="006769E2">
        <w:rPr>
          <w:rFonts w:ascii="Times New Roman" w:cs="Times New Roman" w:hAnsi="Times New Roman"/>
          <w:sz w:val="30"/>
          <w:szCs w:val="30"/>
        </w:rPr>
        <w:t>субсидии между направлениями</w:t>
      </w:r>
      <w:r w:rsidR="00C35A39" w:rsidRPr="006769E2">
        <w:rPr>
          <w:rFonts w:ascii="Times New Roman" w:cs="Times New Roman" w:hAnsi="Times New Roman"/>
          <w:sz w:val="30"/>
          <w:szCs w:val="30"/>
        </w:rPr>
        <w:t xml:space="preserve"> расходов в пределах</w:t>
      </w:r>
      <w:r w:rsidR="00883E24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C35A39" w:rsidRPr="006769E2">
        <w:rPr>
          <w:rFonts w:ascii="Times New Roman" w:cs="Times New Roman" w:hAnsi="Times New Roman"/>
          <w:sz w:val="30"/>
          <w:szCs w:val="30"/>
        </w:rPr>
        <w:t xml:space="preserve"> не более 10 процентов от суммы по запланированному </w:t>
      </w:r>
      <w:r w:rsidR="00D53491" w:rsidRPr="006769E2">
        <w:rPr>
          <w:rFonts w:ascii="Times New Roman" w:cs="Times New Roman" w:hAnsi="Times New Roman"/>
          <w:sz w:val="30"/>
          <w:szCs w:val="30"/>
        </w:rPr>
        <w:t>направлению</w:t>
      </w:r>
      <w:r w:rsidR="00C35A39" w:rsidRPr="006769E2">
        <w:rPr>
          <w:rFonts w:ascii="Times New Roman" w:cs="Times New Roman" w:hAnsi="Times New Roman"/>
          <w:sz w:val="30"/>
          <w:szCs w:val="30"/>
        </w:rPr>
        <w:t xml:space="preserve"> расходов, с которого предполагается перемещение средств, с учетом условий, установленных </w:t>
      </w:r>
      <w:r w:rsidR="00F6434B" w:rsidRPr="006769E2">
        <w:rPr>
          <w:rFonts w:ascii="Times New Roman" w:cs="Times New Roman" w:hAnsi="Times New Roman"/>
          <w:sz w:val="30"/>
          <w:szCs w:val="30"/>
        </w:rPr>
        <w:t>пунктом 61</w:t>
      </w:r>
      <w:r w:rsidR="00C35A39" w:rsidRPr="006769E2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221E14" w:rsidRPr="006769E2">
        <w:rPr>
          <w:rFonts w:ascii="Times New Roman" w:cs="Times New Roman" w:hAnsi="Times New Roman"/>
          <w:sz w:val="30"/>
          <w:szCs w:val="30"/>
        </w:rPr>
        <w:t xml:space="preserve"> (далее – перераспределение средств субсидии)</w:t>
      </w:r>
      <w:r w:rsidR="00C35A39" w:rsidRPr="006769E2">
        <w:rPr>
          <w:rFonts w:ascii="Times New Roman" w:cs="Times New Roman" w:hAnsi="Times New Roman"/>
          <w:sz w:val="30"/>
          <w:szCs w:val="30"/>
        </w:rPr>
        <w:t>.</w:t>
      </w:r>
      <w:r w:rsidR="00D53491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381E6A" w:rsidRPr="006769E2">
        <w:rPr>
          <w:rFonts w:ascii="Times New Roman" w:cs="Times New Roman" w:hAnsi="Times New Roman"/>
          <w:sz w:val="30"/>
          <w:szCs w:val="30"/>
        </w:rPr>
        <w:t>Направления расходов, в рамках которых возможно указанное пе</w:t>
      </w:r>
      <w:r w:rsidR="00A454EF" w:rsidRPr="006769E2">
        <w:rPr>
          <w:rFonts w:ascii="Times New Roman" w:cs="Times New Roman" w:hAnsi="Times New Roman"/>
          <w:sz w:val="30"/>
          <w:szCs w:val="30"/>
        </w:rPr>
        <w:t>рераспределение</w:t>
      </w:r>
      <w:r w:rsidR="00221E14" w:rsidRPr="006769E2">
        <w:rPr>
          <w:rFonts w:ascii="Times New Roman" w:cs="Times New Roman" w:hAnsi="Times New Roman"/>
          <w:sz w:val="30"/>
          <w:szCs w:val="30"/>
        </w:rPr>
        <w:t xml:space="preserve"> средств субсидии</w:t>
      </w:r>
      <w:r w:rsidR="00A454EF" w:rsidRPr="006769E2">
        <w:rPr>
          <w:rFonts w:ascii="Times New Roman" w:cs="Times New Roman" w:hAnsi="Times New Roman"/>
          <w:sz w:val="30"/>
          <w:szCs w:val="30"/>
        </w:rPr>
        <w:t>, ук</w:t>
      </w:r>
      <w:r w:rsidR="00A454EF" w:rsidRPr="006769E2">
        <w:rPr>
          <w:rFonts w:ascii="Times New Roman" w:cs="Times New Roman" w:hAnsi="Times New Roman"/>
          <w:sz w:val="30"/>
          <w:szCs w:val="30"/>
        </w:rPr>
        <w:t>а</w:t>
      </w:r>
      <w:r w:rsidR="00A454EF" w:rsidRPr="006769E2">
        <w:rPr>
          <w:rFonts w:ascii="Times New Roman" w:cs="Times New Roman" w:hAnsi="Times New Roman"/>
          <w:sz w:val="30"/>
          <w:szCs w:val="30"/>
        </w:rPr>
        <w:t>зываются в д</w:t>
      </w:r>
      <w:r w:rsidR="00381E6A" w:rsidRPr="006769E2">
        <w:rPr>
          <w:rFonts w:ascii="Times New Roman" w:cs="Times New Roman" w:hAnsi="Times New Roman"/>
          <w:sz w:val="30"/>
          <w:szCs w:val="30"/>
        </w:rPr>
        <w:t>оговоре</w:t>
      </w:r>
      <w:r w:rsidR="00A454EF" w:rsidRPr="006769E2">
        <w:rPr>
          <w:rFonts w:ascii="Times New Roman" w:cs="Times New Roman" w:hAnsi="Times New Roman"/>
          <w:sz w:val="30"/>
          <w:szCs w:val="30"/>
        </w:rPr>
        <w:t xml:space="preserve"> о предоставлении субсидии</w:t>
      </w:r>
      <w:r w:rsidR="00381E6A" w:rsidRPr="006769E2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883E24" w:rsidR="00221E14" w:rsidRDefault="00221E14" w:rsidRPr="006769E2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Если получатель субсидии осуществляет перераспределение средств субсидии </w:t>
      </w:r>
      <w:proofErr w:type="gramStart"/>
      <w:r w:rsidRPr="006769E2">
        <w:rPr>
          <w:rFonts w:ascii="Times New Roman" w:cs="Times New Roman" w:hAnsi="Times New Roman"/>
          <w:sz w:val="30"/>
          <w:szCs w:val="30"/>
        </w:rPr>
        <w:t>в</w:t>
      </w:r>
      <w:proofErr w:type="gramEnd"/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Pr="006769E2">
        <w:rPr>
          <w:rFonts w:ascii="Times New Roman" w:cs="Times New Roman" w:hAnsi="Times New Roman"/>
          <w:sz w:val="30"/>
          <w:szCs w:val="30"/>
        </w:rPr>
        <w:t>учетом</w:t>
      </w:r>
      <w:proofErr w:type="gramEnd"/>
      <w:r w:rsidRPr="006769E2">
        <w:rPr>
          <w:rFonts w:ascii="Times New Roman" w:cs="Times New Roman" w:hAnsi="Times New Roman"/>
          <w:sz w:val="30"/>
          <w:szCs w:val="30"/>
        </w:rPr>
        <w:t xml:space="preserve"> требований абзаца первого настоящего пункта, он должен письмен</w:t>
      </w:r>
      <w:r w:rsidR="0046742D">
        <w:rPr>
          <w:rFonts w:ascii="Times New Roman" w:cs="Times New Roman" w:hAnsi="Times New Roman"/>
          <w:sz w:val="30"/>
          <w:szCs w:val="30"/>
        </w:rPr>
        <w:t>но уведомить об этом Управление</w:t>
      </w:r>
      <w:r w:rsidRPr="006769E2">
        <w:rPr>
          <w:rFonts w:ascii="Times New Roman" w:cs="Times New Roman" w:hAnsi="Times New Roman"/>
          <w:sz w:val="30"/>
          <w:szCs w:val="30"/>
        </w:rPr>
        <w:t xml:space="preserve"> не поз</w:t>
      </w:r>
      <w:r w:rsidRPr="006769E2">
        <w:rPr>
          <w:rFonts w:ascii="Times New Roman" w:cs="Times New Roman" w:hAnsi="Times New Roman"/>
          <w:sz w:val="30"/>
          <w:szCs w:val="30"/>
        </w:rPr>
        <w:t>д</w:t>
      </w:r>
      <w:r w:rsidRPr="006769E2">
        <w:rPr>
          <w:rFonts w:ascii="Times New Roman" w:cs="Times New Roman" w:hAnsi="Times New Roman"/>
          <w:sz w:val="30"/>
          <w:szCs w:val="30"/>
        </w:rPr>
        <w:t xml:space="preserve">нее </w:t>
      </w:r>
      <w:r w:rsidR="000004B7" w:rsidRPr="006769E2">
        <w:rPr>
          <w:rFonts w:ascii="Times New Roman" w:cs="Times New Roman" w:hAnsi="Times New Roman"/>
          <w:sz w:val="30"/>
          <w:szCs w:val="30"/>
        </w:rPr>
        <w:t>срока сдачи итоговой отчетности, предусмотренной абзацем трет</w:t>
      </w:r>
      <w:r w:rsidR="000004B7" w:rsidRPr="006769E2">
        <w:rPr>
          <w:rFonts w:ascii="Times New Roman" w:cs="Times New Roman" w:hAnsi="Times New Roman"/>
          <w:sz w:val="30"/>
          <w:szCs w:val="30"/>
        </w:rPr>
        <w:t>ь</w:t>
      </w:r>
      <w:r w:rsidR="000004B7" w:rsidRPr="006769E2">
        <w:rPr>
          <w:rFonts w:ascii="Times New Roman" w:cs="Times New Roman" w:hAnsi="Times New Roman"/>
          <w:sz w:val="30"/>
          <w:szCs w:val="30"/>
        </w:rPr>
        <w:t>им пункта 63 настоящего Положения</w:t>
      </w:r>
      <w:r w:rsidR="006F4AE0" w:rsidRPr="006769E2">
        <w:rPr>
          <w:rFonts w:ascii="Times New Roman" w:cs="Times New Roman" w:hAnsi="Times New Roman"/>
          <w:sz w:val="30"/>
          <w:szCs w:val="30"/>
        </w:rPr>
        <w:t>.</w:t>
      </w:r>
    </w:p>
    <w:p w:rsidP="00B91953" w:rsidR="00221E14" w:rsidRDefault="00221E14" w:rsidRPr="006769E2">
      <w:pPr>
        <w:pStyle w:val="ConsPlusNormal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lastRenderedPageBreak/>
        <w:t xml:space="preserve">Управление должно согласовать </w:t>
      </w:r>
      <w:r w:rsidR="006F4AE0" w:rsidRPr="006769E2">
        <w:rPr>
          <w:rFonts w:ascii="Times New Roman" w:cs="Times New Roman" w:hAnsi="Times New Roman"/>
          <w:sz w:val="30"/>
          <w:szCs w:val="30"/>
        </w:rPr>
        <w:t>перераспределение средств су</w:t>
      </w:r>
      <w:r w:rsidR="006F4AE0" w:rsidRPr="006769E2">
        <w:rPr>
          <w:rFonts w:ascii="Times New Roman" w:cs="Times New Roman" w:hAnsi="Times New Roman"/>
          <w:sz w:val="30"/>
          <w:szCs w:val="30"/>
        </w:rPr>
        <w:t>б</w:t>
      </w:r>
      <w:r w:rsidR="006F4AE0" w:rsidRPr="006769E2">
        <w:rPr>
          <w:rFonts w:ascii="Times New Roman" w:cs="Times New Roman" w:hAnsi="Times New Roman"/>
          <w:sz w:val="30"/>
          <w:szCs w:val="30"/>
        </w:rPr>
        <w:t>сидии не позднее даты начала проверки получателями субсидии собл</w:t>
      </w:r>
      <w:r w:rsidR="006F4AE0" w:rsidRPr="006769E2">
        <w:rPr>
          <w:rFonts w:ascii="Times New Roman" w:cs="Times New Roman" w:hAnsi="Times New Roman"/>
          <w:sz w:val="30"/>
          <w:szCs w:val="30"/>
        </w:rPr>
        <w:t>ю</w:t>
      </w:r>
      <w:r w:rsidR="006F4AE0" w:rsidRPr="006769E2">
        <w:rPr>
          <w:rFonts w:ascii="Times New Roman" w:cs="Times New Roman" w:hAnsi="Times New Roman"/>
          <w:sz w:val="30"/>
          <w:szCs w:val="30"/>
        </w:rPr>
        <w:t>дения порядка и условий предоставления субсидии</w:t>
      </w:r>
      <w:r w:rsidRPr="006769E2">
        <w:rPr>
          <w:rFonts w:ascii="Times New Roman" w:cs="Times New Roman" w:hAnsi="Times New Roman"/>
          <w:sz w:val="30"/>
          <w:szCs w:val="30"/>
        </w:rPr>
        <w:t xml:space="preserve"> путем проставления визы руководителя Управления (уполномоченного им лица), содерж</w:t>
      </w:r>
      <w:r w:rsidRPr="006769E2">
        <w:rPr>
          <w:rFonts w:ascii="Times New Roman" w:cs="Times New Roman" w:hAnsi="Times New Roman"/>
          <w:sz w:val="30"/>
          <w:szCs w:val="30"/>
        </w:rPr>
        <w:t>а</w:t>
      </w:r>
      <w:r w:rsidRPr="006769E2">
        <w:rPr>
          <w:rFonts w:ascii="Times New Roman" w:cs="Times New Roman" w:hAnsi="Times New Roman"/>
          <w:sz w:val="30"/>
          <w:szCs w:val="30"/>
        </w:rPr>
        <w:t>ще</w:t>
      </w:r>
      <w:r w:rsidR="00737D55">
        <w:rPr>
          <w:rFonts w:ascii="Times New Roman" w:cs="Times New Roman" w:hAnsi="Times New Roman"/>
          <w:sz w:val="30"/>
          <w:szCs w:val="30"/>
        </w:rPr>
        <w:t>й</w:t>
      </w:r>
      <w:r w:rsidRPr="006769E2">
        <w:rPr>
          <w:rFonts w:ascii="Times New Roman" w:cs="Times New Roman" w:hAnsi="Times New Roman"/>
          <w:sz w:val="30"/>
          <w:szCs w:val="30"/>
        </w:rPr>
        <w:t xml:space="preserve"> надпись «Согласовано» с указанием наименования должности, д</w:t>
      </w:r>
      <w:r w:rsidRPr="006769E2">
        <w:rPr>
          <w:rFonts w:ascii="Times New Roman" w:cs="Times New Roman" w:hAnsi="Times New Roman"/>
          <w:sz w:val="30"/>
          <w:szCs w:val="30"/>
        </w:rPr>
        <w:t>а</w:t>
      </w:r>
      <w:r w:rsidRPr="006769E2">
        <w:rPr>
          <w:rFonts w:ascii="Times New Roman" w:cs="Times New Roman" w:hAnsi="Times New Roman"/>
          <w:sz w:val="30"/>
          <w:szCs w:val="30"/>
        </w:rPr>
        <w:t>ты, подписи и ее расшифровки на письменном уведомлении получателя субсидии о</w:t>
      </w:r>
      <w:r w:rsidR="006F4AE0" w:rsidRPr="006769E2">
        <w:rPr>
          <w:rFonts w:ascii="Times New Roman" w:cs="Times New Roman" w:hAnsi="Times New Roman"/>
          <w:sz w:val="30"/>
          <w:szCs w:val="30"/>
        </w:rPr>
        <w:t xml:space="preserve"> перераспределении средств субсидии</w:t>
      </w:r>
      <w:r w:rsidRPr="006769E2">
        <w:rPr>
          <w:rFonts w:ascii="Times New Roman" w:cs="Times New Roman" w:hAnsi="Times New Roman"/>
          <w:sz w:val="30"/>
          <w:szCs w:val="30"/>
        </w:rPr>
        <w:t>. Заключение дополн</w:t>
      </w:r>
      <w:r w:rsidRPr="006769E2">
        <w:rPr>
          <w:rFonts w:ascii="Times New Roman" w:cs="Times New Roman" w:hAnsi="Times New Roman"/>
          <w:sz w:val="30"/>
          <w:szCs w:val="30"/>
        </w:rPr>
        <w:t>и</w:t>
      </w:r>
      <w:r w:rsidRPr="006769E2">
        <w:rPr>
          <w:rFonts w:ascii="Times New Roman" w:cs="Times New Roman" w:hAnsi="Times New Roman"/>
          <w:sz w:val="30"/>
          <w:szCs w:val="30"/>
        </w:rPr>
        <w:t>тельного соглашения к договору о предоставлении субсидии в таких случаях не требуется. Уведомление о</w:t>
      </w:r>
      <w:r w:rsidR="006F4AE0" w:rsidRPr="006769E2">
        <w:rPr>
          <w:rFonts w:ascii="Times New Roman" w:cs="Times New Roman" w:hAnsi="Times New Roman"/>
          <w:sz w:val="30"/>
          <w:szCs w:val="30"/>
        </w:rPr>
        <w:t xml:space="preserve"> перераспределении средств су</w:t>
      </w:r>
      <w:r w:rsidR="006F4AE0" w:rsidRPr="006769E2">
        <w:rPr>
          <w:rFonts w:ascii="Times New Roman" w:cs="Times New Roman" w:hAnsi="Times New Roman"/>
          <w:sz w:val="30"/>
          <w:szCs w:val="30"/>
        </w:rPr>
        <w:t>б</w:t>
      </w:r>
      <w:r w:rsidR="006F4AE0" w:rsidRPr="006769E2">
        <w:rPr>
          <w:rFonts w:ascii="Times New Roman" w:cs="Times New Roman" w:hAnsi="Times New Roman"/>
          <w:sz w:val="30"/>
          <w:szCs w:val="30"/>
        </w:rPr>
        <w:t>сидии</w:t>
      </w:r>
      <w:r w:rsidRPr="006769E2">
        <w:rPr>
          <w:rFonts w:ascii="Times New Roman" w:cs="Times New Roman" w:hAnsi="Times New Roman"/>
          <w:sz w:val="30"/>
          <w:szCs w:val="30"/>
        </w:rPr>
        <w:t xml:space="preserve"> хранится в Управлении. </w:t>
      </w:r>
    </w:p>
    <w:p w:rsidP="00B91953" w:rsidR="00221E14" w:rsidRDefault="00221E14" w:rsidRPr="006769E2">
      <w:pPr>
        <w:pStyle w:val="ConsPlusNormal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Управление информирует получателя субсидии о согласовании </w:t>
      </w:r>
      <w:r w:rsidR="006F4AE0" w:rsidRPr="006769E2">
        <w:rPr>
          <w:rFonts w:ascii="Times New Roman" w:cs="Times New Roman" w:hAnsi="Times New Roman"/>
          <w:sz w:val="30"/>
          <w:szCs w:val="30"/>
        </w:rPr>
        <w:t>перераспределения средств субсидии</w:t>
      </w:r>
      <w:r w:rsidRPr="006769E2">
        <w:rPr>
          <w:rFonts w:ascii="Times New Roman" w:cs="Times New Roman" w:hAnsi="Times New Roman"/>
          <w:sz w:val="30"/>
          <w:szCs w:val="30"/>
        </w:rPr>
        <w:t xml:space="preserve"> по электронной почте, указанной получателем субсидии в заявке или в договоре о предоставлении субс</w:t>
      </w:r>
      <w:r w:rsidRPr="006769E2">
        <w:rPr>
          <w:rFonts w:ascii="Times New Roman" w:cs="Times New Roman" w:hAnsi="Times New Roman"/>
          <w:sz w:val="30"/>
          <w:szCs w:val="30"/>
        </w:rPr>
        <w:t>и</w:t>
      </w:r>
      <w:r w:rsidRPr="006769E2">
        <w:rPr>
          <w:rFonts w:ascii="Times New Roman" w:cs="Times New Roman" w:hAnsi="Times New Roman"/>
          <w:sz w:val="30"/>
          <w:szCs w:val="30"/>
        </w:rPr>
        <w:t>дии</w:t>
      </w:r>
      <w:r w:rsidR="00737D55">
        <w:rPr>
          <w:rFonts w:ascii="Times New Roman" w:cs="Times New Roman" w:hAnsi="Times New Roman"/>
          <w:sz w:val="30"/>
          <w:szCs w:val="30"/>
        </w:rPr>
        <w:t>,</w:t>
      </w:r>
      <w:r w:rsidRPr="006769E2">
        <w:rPr>
          <w:rFonts w:ascii="Times New Roman" w:cs="Times New Roman" w:hAnsi="Times New Roman"/>
          <w:sz w:val="30"/>
          <w:szCs w:val="30"/>
        </w:rPr>
        <w:t xml:space="preserve"> не позднее </w:t>
      </w:r>
      <w:r w:rsidR="00737D55">
        <w:rPr>
          <w:rFonts w:ascii="Times New Roman" w:cs="Times New Roman" w:hAnsi="Times New Roman"/>
          <w:sz w:val="30"/>
          <w:szCs w:val="30"/>
        </w:rPr>
        <w:t>одного</w:t>
      </w:r>
      <w:r w:rsidRPr="006769E2">
        <w:rPr>
          <w:rFonts w:ascii="Times New Roman" w:cs="Times New Roman" w:hAnsi="Times New Roman"/>
          <w:sz w:val="30"/>
          <w:szCs w:val="30"/>
        </w:rPr>
        <w:t xml:space="preserve"> календарного дня</w:t>
      </w:r>
      <w:r w:rsidR="00737D55">
        <w:rPr>
          <w:rFonts w:ascii="Times New Roman" w:cs="Times New Roman" w:hAnsi="Times New Roman"/>
          <w:sz w:val="30"/>
          <w:szCs w:val="30"/>
        </w:rPr>
        <w:t>,</w:t>
      </w:r>
      <w:r w:rsidRPr="006769E2">
        <w:rPr>
          <w:rFonts w:ascii="Times New Roman" w:cs="Times New Roman" w:hAnsi="Times New Roman"/>
          <w:sz w:val="30"/>
          <w:szCs w:val="30"/>
        </w:rPr>
        <w:t xml:space="preserve"> следующего за днем соглас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 xml:space="preserve">вания указанного в настоящем пункте уведомления.  </w:t>
      </w:r>
    </w:p>
    <w:p w:rsidP="00B91953" w:rsidR="00A84119" w:rsidRDefault="00A84119" w:rsidRPr="00B91953">
      <w:pPr>
        <w:pStyle w:val="ConsPlusNormal"/>
        <w:spacing w:line="245" w:lineRule="auto"/>
        <w:ind w:firstLine="709"/>
        <w:jc w:val="both"/>
        <w:rPr>
          <w:rFonts w:ascii="Times New Roman" w:cs="Times New Roman" w:hAnsi="Times New Roman"/>
          <w:sz w:val="32"/>
          <w:szCs w:val="30"/>
        </w:rPr>
      </w:pPr>
    </w:p>
    <w:p w:rsidP="00B91953" w:rsidR="00B91953" w:rsidRDefault="007A60DD">
      <w:pPr>
        <w:widowControl w:val="false"/>
        <w:autoSpaceDE w:val="false"/>
        <w:autoSpaceDN w:val="false"/>
        <w:spacing w:after="0" w:line="192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IV. Требования к предоставлению отчетности, об осуществлении </w:t>
      </w:r>
    </w:p>
    <w:p w:rsidP="00B91953" w:rsidR="00B91953" w:rsidRDefault="007A60DD">
      <w:pPr>
        <w:widowControl w:val="false"/>
        <w:autoSpaceDE w:val="false"/>
        <w:autoSpaceDN w:val="false"/>
        <w:spacing w:after="0" w:line="192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контроля (мониторинга)</w:t>
      </w:r>
      <w:r w:rsidR="00B9195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 соблюдением условий и порядка </w:t>
      </w:r>
    </w:p>
    <w:p w:rsidP="00B91953" w:rsidR="007A60DD" w:rsidRDefault="007A60DD" w:rsidRPr="006769E2">
      <w:pPr>
        <w:widowControl w:val="false"/>
        <w:autoSpaceDE w:val="false"/>
        <w:autoSpaceDN w:val="false"/>
        <w:spacing w:after="0" w:line="192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предоставления субсидии и ответственность за их нарушение</w:t>
      </w:r>
    </w:p>
    <w:p w:rsidP="00B91953" w:rsidR="002B5E54" w:rsidRDefault="002B5E54" w:rsidRPr="006769E2">
      <w:pPr>
        <w:pStyle w:val="ConsPlusNormal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B91953" w:rsidR="00616850" w:rsidRDefault="00E35388" w:rsidRPr="006769E2">
      <w:pPr>
        <w:widowControl w:val="false"/>
        <w:autoSpaceDE w:val="false"/>
        <w:autoSpaceDN w:val="false"/>
        <w:spacing w:after="0" w:line="24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63. </w:t>
      </w:r>
      <w:r w:rsidR="00D53491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олучатель субсидии</w:t>
      </w:r>
      <w:r w:rsidR="0061685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B91953" w:rsidR="00616850" w:rsidRDefault="00E35388" w:rsidRPr="006769E2">
      <w:pPr>
        <w:widowControl w:val="false"/>
        <w:autoSpaceDE w:val="false"/>
        <w:autoSpaceDN w:val="false"/>
        <w:spacing w:after="0" w:line="24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ежеквартально, не позднее 2</w:t>
      </w:r>
      <w:r w:rsidR="00737D55">
        <w:rPr>
          <w:rFonts w:ascii="Times New Roman" w:cs="Times New Roman" w:eastAsiaTheme="minorEastAsia" w:hAnsi="Times New Roman"/>
          <w:sz w:val="30"/>
          <w:szCs w:val="30"/>
          <w:lang w:eastAsia="ru-RU"/>
        </w:rPr>
        <w:t>-го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числа месяца, следующего за о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четным кварталом</w:t>
      </w:r>
      <w:r w:rsidR="0061685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B91953" w:rsidR="00616850" w:rsidRDefault="00E35388" w:rsidRPr="006769E2">
      <w:pPr>
        <w:widowControl w:val="false"/>
        <w:autoSpaceDE w:val="false"/>
        <w:autoSpaceDN w:val="false"/>
        <w:spacing w:after="0" w:line="24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 итогам реализации </w:t>
      </w:r>
      <w:r w:rsidR="00255DB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социального проекта не позднее </w:t>
      </w:r>
      <w:r w:rsidR="00876896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221E14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ноября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года, в котором предоставлена субсидия</w:t>
      </w:r>
      <w:bookmarkStart w:id="11" w:name="P271"/>
      <w:bookmarkEnd w:id="11"/>
      <w:r w:rsidR="00A734A4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</w:p>
    <w:p w:rsidP="00737D55" w:rsidR="00E35388" w:rsidRDefault="00E35388" w:rsidRPr="006769E2">
      <w:pPr>
        <w:widowControl w:val="false"/>
        <w:autoSpaceDE w:val="false"/>
        <w:autoSpaceDN w:val="false"/>
        <w:spacing w:after="0" w:line="245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представляет в Управление:</w:t>
      </w:r>
    </w:p>
    <w:p w:rsidP="00B91953" w:rsidR="005774D2" w:rsidRDefault="00E35388" w:rsidRPr="006769E2">
      <w:pPr>
        <w:widowControl w:val="false"/>
        <w:autoSpaceDE w:val="false"/>
        <w:autoSpaceDN w:val="false"/>
        <w:spacing w:after="0" w:line="24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1) отчет о достижении значений результатов предоставления су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сидии и характеристик результата по форме согласно типовой форме </w:t>
      </w:r>
      <w:r w:rsidR="00A454EF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="005774D2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оговора</w:t>
      </w:r>
      <w:r w:rsidR="00A454EF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предоставлении субсидии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утвержденной Департаментом финансов. </w:t>
      </w:r>
      <w:r w:rsidR="005774D2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К указанному отчету получатель субсидии прилагает фото-, виде</w:t>
      </w:r>
      <w:proofErr w:type="gramStart"/>
      <w:r w:rsidR="005774D2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о-</w:t>
      </w:r>
      <w:proofErr w:type="gramEnd"/>
      <w:r w:rsidR="005774D2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 другие презентационные материалы по реализации меропри</w:t>
      </w:r>
      <w:r w:rsidR="005774D2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="005774D2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тий социального проекта на электронном носителе;</w:t>
      </w:r>
    </w:p>
    <w:p w:rsidP="00B91953" w:rsidR="00E35388" w:rsidRDefault="00E35388" w:rsidRPr="006769E2">
      <w:pPr>
        <w:widowControl w:val="false"/>
        <w:autoSpaceDE w:val="false"/>
        <w:autoSpaceDN w:val="false"/>
        <w:spacing w:after="0" w:line="24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2) отчет об осуществлении расходов, источником финансового обеспечения которых является субсидия, по форме согласно типовой форме </w:t>
      </w:r>
      <w:r w:rsidR="00A454EF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="005774D2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оговора</w:t>
      </w:r>
      <w:r w:rsidR="00A454EF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предоставлении субсидии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утвержденной Департ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ментом финансов;</w:t>
      </w:r>
    </w:p>
    <w:p w:rsidP="00B91953" w:rsidR="005774D2" w:rsidRDefault="00E35388" w:rsidRPr="006769E2">
      <w:pPr>
        <w:widowControl w:val="false"/>
        <w:autoSpaceDE w:val="false"/>
        <w:autoSpaceDN w:val="false"/>
        <w:spacing w:after="0"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3) отчет об исполнении сметы расходов, произведенных в рамках реализации социального проекта</w:t>
      </w:r>
      <w:r w:rsidR="00737D55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 форме, предусмотренной в догов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ре о предоставлении субсидии.</w:t>
      </w:r>
      <w:r w:rsidR="005774D2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 указанному отчету получатель субс</w:t>
      </w:r>
      <w:r w:rsidR="005774D2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5774D2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дии прилагает </w:t>
      </w:r>
      <w:r w:rsidR="005774D2" w:rsidRPr="006769E2">
        <w:rPr>
          <w:rFonts w:ascii="Times New Roman" w:cs="Times New Roman" w:hAnsi="Times New Roman"/>
          <w:sz w:val="30"/>
          <w:szCs w:val="30"/>
        </w:rPr>
        <w:t>заверенные получателем субсидии копии всех первичных документов, а именно:</w:t>
      </w:r>
    </w:p>
    <w:p w:rsidP="00DD41B1" w:rsidR="005774D2" w:rsidRDefault="005774D2" w:rsidRPr="006769E2">
      <w:pPr>
        <w:pStyle w:val="ConsPlusNormal"/>
        <w:tabs>
          <w:tab w:pos="426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lastRenderedPageBreak/>
        <w:t>договоров (соглашений) с поставщиками (подрядчиками, испо</w:t>
      </w:r>
      <w:r w:rsidRPr="006769E2">
        <w:rPr>
          <w:rFonts w:ascii="Times New Roman" w:cs="Times New Roman" w:hAnsi="Times New Roman"/>
          <w:sz w:val="30"/>
          <w:szCs w:val="30"/>
        </w:rPr>
        <w:t>л</w:t>
      </w:r>
      <w:r w:rsidRPr="006769E2">
        <w:rPr>
          <w:rFonts w:ascii="Times New Roman" w:cs="Times New Roman" w:hAnsi="Times New Roman"/>
          <w:sz w:val="30"/>
          <w:szCs w:val="30"/>
        </w:rPr>
        <w:t>нителями), заключенных в рамках реализации социального проекта;</w:t>
      </w:r>
    </w:p>
    <w:p w:rsidP="00DD41B1" w:rsidR="00616850" w:rsidRDefault="005774D2" w:rsidRPr="006769E2">
      <w:pPr>
        <w:pStyle w:val="ConsPlusNormal"/>
        <w:tabs>
          <w:tab w:pos="426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унифицированных форм первичных документов, подтвержда</w:t>
      </w:r>
      <w:r w:rsidRPr="006769E2">
        <w:rPr>
          <w:rFonts w:ascii="Times New Roman" w:cs="Times New Roman" w:hAnsi="Times New Roman"/>
          <w:sz w:val="30"/>
          <w:szCs w:val="30"/>
        </w:rPr>
        <w:t>ю</w:t>
      </w:r>
      <w:r w:rsidRPr="006769E2">
        <w:rPr>
          <w:rFonts w:ascii="Times New Roman" w:cs="Times New Roman" w:hAnsi="Times New Roman"/>
          <w:sz w:val="30"/>
          <w:szCs w:val="30"/>
        </w:rPr>
        <w:t>щих осуществление хозяйственных операций в рамках реализации м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 xml:space="preserve">роприятий социального проекта; </w:t>
      </w:r>
    </w:p>
    <w:p w:rsidP="00DD41B1" w:rsidR="005774D2" w:rsidRDefault="005774D2" w:rsidRPr="006769E2">
      <w:pPr>
        <w:pStyle w:val="ConsPlusNormal"/>
        <w:tabs>
          <w:tab w:pos="426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платежных поручений, подтверждающих перечисление средств субсидии по договорам, заключенным в целях реализации социального проекта.</w:t>
      </w:r>
    </w:p>
    <w:p w:rsidP="00DD41B1" w:rsidR="00E35388" w:rsidRDefault="00E35388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Отчеты, ука</w:t>
      </w:r>
      <w:r w:rsidR="0065796E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занные в настоящем пункте, пред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ставляются на б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мажном и электронном носителе.</w:t>
      </w:r>
    </w:p>
    <w:p w:rsidP="00DD41B1" w:rsidR="00E35388" w:rsidRDefault="00E35388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Отчеты, предусмотренные подпунктами 2</w:t>
      </w:r>
      <w:r w:rsidR="0065796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 настоящего пункта, передаются Управлением не позднее </w:t>
      </w:r>
      <w:r w:rsidR="0065796E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трех</w:t>
      </w:r>
      <w:r w:rsidR="00607B9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календарных</w:t>
      </w:r>
      <w:r w:rsid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дней со дня,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следующего за днем их поступления от </w:t>
      </w:r>
      <w:r w:rsidR="00A454EF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получателя субсидии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в Упра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ление делами с сопроводительным письмом и документами, предусмо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ренными </w:t>
      </w:r>
      <w:r w:rsidR="00F6434B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абзацами вторым</w:t>
      </w:r>
      <w:r w:rsidR="0065796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– </w:t>
      </w:r>
      <w:r w:rsidR="00F6434B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четвертым подпункта 3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настоящего </w:t>
      </w:r>
      <w:r w:rsidR="00F6434B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пункта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</w:p>
    <w:p w:rsidP="00DD41B1" w:rsidR="00E35388" w:rsidRDefault="00E35388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ГРБС в лице Управлен</w:t>
      </w:r>
      <w:r w:rsidR="005774D2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ия имеет право устанавливать в </w:t>
      </w:r>
      <w:r w:rsidR="00A454EF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оговоре</w:t>
      </w:r>
      <w:r w:rsid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A454EF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 предоставлении субсидии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сроки и формы представления получателем субсидии дополнительной отчетности.</w:t>
      </w:r>
    </w:p>
    <w:p w:rsidP="00DD41B1" w:rsidR="00E35388" w:rsidRDefault="00E35388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="005774D2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Оформление и осуществление расходов в рамках реализации социального проекта согласно </w:t>
      </w:r>
      <w:r w:rsidR="00A454EF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="005774D2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оговору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A454EF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 предоставлении субсидии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должно соответствовать требованиям по ведению бухгалтерского учета в соответствии с действующим законодательством Российской Федер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ции.</w:t>
      </w:r>
    </w:p>
    <w:p w:rsidP="00DD41B1" w:rsidR="005774D2" w:rsidRDefault="005774D2" w:rsidRPr="006769E2">
      <w:pPr>
        <w:pStyle w:val="ConsPlusNormal"/>
        <w:tabs>
          <w:tab w:pos="426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6</w:t>
      </w:r>
      <w:r w:rsidR="00045190" w:rsidRPr="006769E2">
        <w:rPr>
          <w:rFonts w:ascii="Times New Roman" w:cs="Times New Roman" w:hAnsi="Times New Roman"/>
          <w:sz w:val="30"/>
          <w:szCs w:val="30"/>
        </w:rPr>
        <w:t>5</w:t>
      </w:r>
      <w:r w:rsidRPr="006769E2">
        <w:rPr>
          <w:rFonts w:ascii="Times New Roman" w:cs="Times New Roman" w:hAnsi="Times New Roman"/>
          <w:sz w:val="30"/>
          <w:szCs w:val="30"/>
        </w:rPr>
        <w:t>. Управление имеет право на получение информации о ходе ре</w:t>
      </w:r>
      <w:r w:rsidRPr="006769E2">
        <w:rPr>
          <w:rFonts w:ascii="Times New Roman" w:cs="Times New Roman" w:hAnsi="Times New Roman"/>
          <w:sz w:val="30"/>
          <w:szCs w:val="30"/>
        </w:rPr>
        <w:t>а</w:t>
      </w:r>
      <w:r w:rsidRPr="006769E2">
        <w:rPr>
          <w:rFonts w:ascii="Times New Roman" w:cs="Times New Roman" w:hAnsi="Times New Roman"/>
          <w:sz w:val="30"/>
          <w:szCs w:val="30"/>
        </w:rPr>
        <w:t>лизации социального проекта на любой его стадии. Представители Управления имеют право посещать мероприятия, проводимые в рамках реализации социального проекта.</w:t>
      </w:r>
    </w:p>
    <w:p w:rsidP="00DD41B1" w:rsidR="005774D2" w:rsidRDefault="005774D2" w:rsidRPr="006769E2">
      <w:pPr>
        <w:pStyle w:val="ConsPlusNormal"/>
        <w:tabs>
          <w:tab w:pos="426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Получатель субсидии обязан </w:t>
      </w:r>
      <w:r w:rsidR="00607B98" w:rsidRPr="006769E2">
        <w:rPr>
          <w:rFonts w:ascii="Times New Roman" w:cs="Times New Roman" w:hAnsi="Times New Roman"/>
          <w:sz w:val="30"/>
          <w:szCs w:val="30"/>
        </w:rPr>
        <w:t>не позднее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A25440" w:rsidRPr="006769E2">
        <w:rPr>
          <w:rFonts w:ascii="Times New Roman" w:cs="Times New Roman" w:hAnsi="Times New Roman"/>
          <w:sz w:val="30"/>
          <w:szCs w:val="30"/>
        </w:rPr>
        <w:t>4</w:t>
      </w:r>
      <w:r w:rsidR="00F6434B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607B98" w:rsidRPr="006769E2">
        <w:rPr>
          <w:rFonts w:ascii="Times New Roman" w:cs="Times New Roman" w:hAnsi="Times New Roman"/>
          <w:sz w:val="30"/>
          <w:szCs w:val="30"/>
        </w:rPr>
        <w:t>календарных</w:t>
      </w:r>
      <w:r w:rsidRPr="006769E2">
        <w:rPr>
          <w:rFonts w:ascii="Times New Roman" w:cs="Times New Roman" w:hAnsi="Times New Roman"/>
          <w:sz w:val="30"/>
          <w:szCs w:val="30"/>
        </w:rPr>
        <w:t xml:space="preserve"> дней </w:t>
      </w:r>
      <w:r w:rsidR="00DD41B1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6769E2">
        <w:rPr>
          <w:rFonts w:ascii="Times New Roman" w:cs="Times New Roman" w:hAnsi="Times New Roman"/>
          <w:sz w:val="30"/>
          <w:szCs w:val="30"/>
        </w:rPr>
        <w:t>со дня поступления запроса о ходе реализации социального проекта представить Управлению запрашиваемую информацию путем письме</w:t>
      </w:r>
      <w:r w:rsidRPr="006769E2">
        <w:rPr>
          <w:rFonts w:ascii="Times New Roman" w:cs="Times New Roman" w:hAnsi="Times New Roman"/>
          <w:sz w:val="30"/>
          <w:szCs w:val="30"/>
        </w:rPr>
        <w:t>н</w:t>
      </w:r>
      <w:r w:rsidRPr="006769E2">
        <w:rPr>
          <w:rFonts w:ascii="Times New Roman" w:cs="Times New Roman" w:hAnsi="Times New Roman"/>
          <w:sz w:val="30"/>
          <w:szCs w:val="30"/>
        </w:rPr>
        <w:t>ного пояснения с приложением документов (при необходимости) в пр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извольной форме.</w:t>
      </w:r>
    </w:p>
    <w:p w:rsidP="00DD41B1" w:rsidR="00045190" w:rsidRDefault="00045190" w:rsidRPr="006769E2">
      <w:pPr>
        <w:pStyle w:val="ConsPlusNormal"/>
        <w:tabs>
          <w:tab w:pos="426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66. Получатели субсидии хранят в течение 5 лет оригиналы пе</w:t>
      </w:r>
      <w:r w:rsidRPr="006769E2">
        <w:rPr>
          <w:rFonts w:ascii="Times New Roman" w:cs="Times New Roman" w:hAnsi="Times New Roman"/>
          <w:sz w:val="30"/>
          <w:szCs w:val="30"/>
        </w:rPr>
        <w:t>р</w:t>
      </w:r>
      <w:r w:rsidRPr="006769E2">
        <w:rPr>
          <w:rFonts w:ascii="Times New Roman" w:cs="Times New Roman" w:hAnsi="Times New Roman"/>
          <w:sz w:val="30"/>
          <w:szCs w:val="30"/>
        </w:rPr>
        <w:t>вичных документов, подтверждающих произведенные расходы в рамках реализации социального проекта за счет средств субсидии.</w:t>
      </w:r>
    </w:p>
    <w:p w:rsidP="00DD41B1" w:rsidR="00045190" w:rsidRDefault="00045190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67. Органы муниципального финансового контроля осуществляют проверку в соответствии со статьями 268.1</w:t>
      </w:r>
      <w:r w:rsidR="0065796E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269.2 Бюджетного кодекса Российской Федерации.</w:t>
      </w:r>
    </w:p>
    <w:p w:rsidP="003F43BF" w:rsidR="003F43BF" w:rsidRDefault="003F43BF" w:rsidRPr="00DD41B1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bookmarkStart w:id="12" w:name="P227"/>
      <w:bookmarkEnd w:id="12"/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68. ГРБС осуществляет проверку и принятие отчетности и док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ментов, указанных </w:t>
      </w:r>
      <w:r w:rsidR="0065796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пункте 63 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настоящего Положения.</w:t>
      </w:r>
    </w:p>
    <w:p w:rsidP="003F43BF" w:rsidR="003F43BF" w:rsidRDefault="003F43BF" w:rsidRPr="00DD41B1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Мониторинг достижения значений результатов предоставления субсидии, определенных договором о предоставлении субсидии, и с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бытий, отражающих факт завершения соответствующего мероприятия по получению результата предоставления субсидии (контрольная то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ч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ка), осуществляется в порядке и по формам, которые установлены </w:t>
      </w:r>
      <w:r w:rsid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Министерством финансов Российской Федерации.</w:t>
      </w:r>
    </w:p>
    <w:p w:rsidP="003F43BF" w:rsidR="003F43BF" w:rsidRDefault="003F43BF" w:rsidRPr="00DD41B1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69. </w:t>
      </w:r>
      <w:proofErr w:type="gramStart"/>
      <w:r w:rsidRPr="00DD41B1">
        <w:rPr>
          <w:rFonts w:ascii="Times New Roman" w:cs="Times New Roman" w:hAnsi="Times New Roman"/>
          <w:sz w:val="30"/>
          <w:szCs w:val="30"/>
        </w:rPr>
        <w:t>В ходе проверки представленн</w:t>
      </w:r>
      <w:r w:rsidR="00E3141E">
        <w:rPr>
          <w:rFonts w:ascii="Times New Roman" w:cs="Times New Roman" w:hAnsi="Times New Roman"/>
          <w:sz w:val="30"/>
          <w:szCs w:val="30"/>
        </w:rPr>
        <w:t>ых</w:t>
      </w:r>
      <w:r w:rsidRPr="00DD41B1">
        <w:rPr>
          <w:rFonts w:ascii="Times New Roman" w:cs="Times New Roman" w:hAnsi="Times New Roman"/>
          <w:sz w:val="30"/>
          <w:szCs w:val="30"/>
        </w:rPr>
        <w:t xml:space="preserve"> получателем субсидии о</w:t>
      </w:r>
      <w:r w:rsidRPr="00DD41B1">
        <w:rPr>
          <w:rFonts w:ascii="Times New Roman" w:cs="Times New Roman" w:hAnsi="Times New Roman"/>
          <w:sz w:val="30"/>
          <w:szCs w:val="30"/>
        </w:rPr>
        <w:t>т</w:t>
      </w:r>
      <w:r w:rsidRPr="00DD41B1">
        <w:rPr>
          <w:rFonts w:ascii="Times New Roman" w:cs="Times New Roman" w:hAnsi="Times New Roman"/>
          <w:sz w:val="30"/>
          <w:szCs w:val="30"/>
        </w:rPr>
        <w:t>четности и документов, предусмотренных настоящим Положением и договором о предоставлении субсидии, ГРБС проводятся мероприятия</w:t>
      </w:r>
      <w:r w:rsidR="00DD41B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DD41B1">
        <w:rPr>
          <w:rFonts w:ascii="Times New Roman" w:cs="Times New Roman" w:hAnsi="Times New Roman"/>
          <w:sz w:val="30"/>
          <w:szCs w:val="30"/>
        </w:rPr>
        <w:t xml:space="preserve"> по изучению представленных получателем субсидии отчетов и док</w:t>
      </w:r>
      <w:r w:rsidRPr="00DD41B1">
        <w:rPr>
          <w:rFonts w:ascii="Times New Roman" w:cs="Times New Roman" w:hAnsi="Times New Roman"/>
          <w:sz w:val="30"/>
          <w:szCs w:val="30"/>
        </w:rPr>
        <w:t>у</w:t>
      </w:r>
      <w:r w:rsidRPr="00DD41B1">
        <w:rPr>
          <w:rFonts w:ascii="Times New Roman" w:cs="Times New Roman" w:hAnsi="Times New Roman"/>
          <w:sz w:val="30"/>
          <w:szCs w:val="30"/>
        </w:rPr>
        <w:t>ментов с целью выявления факта соблюдения (несоблюдения) получ</w:t>
      </w:r>
      <w:r w:rsidRPr="00DD41B1">
        <w:rPr>
          <w:rFonts w:ascii="Times New Roman" w:cs="Times New Roman" w:hAnsi="Times New Roman"/>
          <w:sz w:val="30"/>
          <w:szCs w:val="30"/>
        </w:rPr>
        <w:t>а</w:t>
      </w:r>
      <w:r w:rsidRPr="00DD41B1">
        <w:rPr>
          <w:rFonts w:ascii="Times New Roman" w:cs="Times New Roman" w:hAnsi="Times New Roman"/>
          <w:sz w:val="30"/>
          <w:szCs w:val="30"/>
        </w:rPr>
        <w:t>телем субсидии условий и порядка предоставления субсидии, в том числе в части достижения результатов ее предоставления, достоверн</w:t>
      </w:r>
      <w:r w:rsidRPr="00DD41B1">
        <w:rPr>
          <w:rFonts w:ascii="Times New Roman" w:cs="Times New Roman" w:hAnsi="Times New Roman"/>
          <w:sz w:val="30"/>
          <w:szCs w:val="30"/>
        </w:rPr>
        <w:t>о</w:t>
      </w:r>
      <w:r w:rsidRPr="00DD41B1">
        <w:rPr>
          <w:rFonts w:ascii="Times New Roman" w:cs="Times New Roman" w:hAnsi="Times New Roman"/>
          <w:sz w:val="30"/>
          <w:szCs w:val="30"/>
        </w:rPr>
        <w:t>сти и полноты представленных документов.</w:t>
      </w:r>
      <w:proofErr w:type="gramEnd"/>
    </w:p>
    <w:p w:rsidP="003F43BF" w:rsidR="003F43BF" w:rsidRDefault="003F43BF" w:rsidRPr="00DD41B1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70. 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Проведение проверки представленн</w:t>
      </w:r>
      <w:r w:rsidR="00E3141E">
        <w:rPr>
          <w:rFonts w:ascii="Times New Roman" w:cs="Times New Roman" w:eastAsiaTheme="minorEastAsia" w:hAnsi="Times New Roman"/>
          <w:sz w:val="30"/>
          <w:szCs w:val="30"/>
          <w:lang w:eastAsia="ru-RU"/>
        </w:rPr>
        <w:t>ых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DD41B1">
        <w:rPr>
          <w:rFonts w:ascii="Times New Roman" w:cs="Times New Roman" w:hAnsi="Times New Roman"/>
          <w:sz w:val="30"/>
          <w:szCs w:val="30"/>
        </w:rPr>
        <w:t>получателем субсидии отчетности и документов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осуществляется комиссией, созданной в соо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ветствии с </w:t>
      </w:r>
      <w:hyperlink w:anchor="P951">
        <w:r w:rsidRPr="00DD41B1">
          <w:rPr>
            <w:rFonts w:ascii="Times New Roman" w:cs="Times New Roman" w:eastAsiaTheme="minorEastAsia" w:hAnsi="Times New Roman"/>
            <w:color w:themeColor="text1" w:val="000000"/>
            <w:sz w:val="30"/>
            <w:szCs w:val="30"/>
            <w:lang w:eastAsia="ru-RU"/>
          </w:rPr>
          <w:t>Положением</w:t>
        </w:r>
      </w:hyperlink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согласно приложению 3 к настоящему Полож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е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нию (далее </w:t>
      </w:r>
      <w:r w:rsid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–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комиссия).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3F43BF" w:rsidR="003F43BF" w:rsidRDefault="003F43BF" w:rsidRPr="00DD41B1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trike/>
          <w:color w:themeColor="text1" w:val="000000"/>
          <w:sz w:val="30"/>
          <w:szCs w:val="30"/>
          <w:lang w:eastAsia="ru-RU"/>
        </w:rPr>
      </w:pP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71. Даты начала и окончания проведения </w:t>
      </w:r>
      <w:proofErr w:type="gramStart"/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проверки</w:t>
      </w:r>
      <w:proofErr w:type="gramEnd"/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представле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E3141E">
        <w:rPr>
          <w:rFonts w:ascii="Times New Roman" w:cs="Times New Roman" w:eastAsiaTheme="minorEastAsia" w:hAnsi="Times New Roman"/>
          <w:sz w:val="30"/>
          <w:szCs w:val="30"/>
          <w:lang w:eastAsia="ru-RU"/>
        </w:rPr>
        <w:t>ых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DD41B1">
        <w:rPr>
          <w:rFonts w:ascii="Times New Roman" w:cs="Times New Roman" w:hAnsi="Times New Roman"/>
          <w:sz w:val="30"/>
          <w:szCs w:val="30"/>
        </w:rPr>
        <w:t>получателем субсидии отчетности и документов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утверждаются приказом руководителя Управления с учетом срока представления</w:t>
      </w:r>
      <w:r w:rsidR="00E3141E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     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отчетности, предусмотренного пунктом 63 настоящего Положения</w:t>
      </w:r>
      <w:r w:rsidR="00E3141E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,                  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не позднее 4 календарных дней до начала проверки.</w:t>
      </w:r>
    </w:p>
    <w:p w:rsidP="003F43BF" w:rsidR="003F43BF" w:rsidRDefault="003F43BF" w:rsidRPr="00DD41B1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72. Срок проведения проверки представленн</w:t>
      </w:r>
      <w:r w:rsidR="00E3141E">
        <w:rPr>
          <w:rFonts w:ascii="Times New Roman" w:cs="Times New Roman" w:eastAsiaTheme="minorEastAsia" w:hAnsi="Times New Roman"/>
          <w:sz w:val="30"/>
          <w:szCs w:val="30"/>
          <w:lang w:eastAsia="ru-RU"/>
        </w:rPr>
        <w:t>ых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DD41B1">
        <w:rPr>
          <w:rFonts w:ascii="Times New Roman" w:cs="Times New Roman" w:hAnsi="Times New Roman"/>
          <w:sz w:val="30"/>
          <w:szCs w:val="30"/>
        </w:rPr>
        <w:t>получателем су</w:t>
      </w:r>
      <w:r w:rsidRPr="00DD41B1">
        <w:rPr>
          <w:rFonts w:ascii="Times New Roman" w:cs="Times New Roman" w:hAnsi="Times New Roman"/>
          <w:sz w:val="30"/>
          <w:szCs w:val="30"/>
        </w:rPr>
        <w:t>б</w:t>
      </w:r>
      <w:r w:rsidRPr="00DD41B1">
        <w:rPr>
          <w:rFonts w:ascii="Times New Roman" w:cs="Times New Roman" w:hAnsi="Times New Roman"/>
          <w:sz w:val="30"/>
          <w:szCs w:val="30"/>
        </w:rPr>
        <w:t>сидии отчетности и документов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комиссией не может превышать 30 к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лендарных дней со дня, следующего за днем подачи получателем су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сидии отчетности и документов, указанных в пункте 63 настоящего </w:t>
      </w:r>
      <w:r w:rsid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Положения.</w:t>
      </w:r>
    </w:p>
    <w:p w:rsidP="003F43BF" w:rsidR="003F43BF" w:rsidRDefault="003F43BF" w:rsidRPr="00DD41B1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73. Комиссия по результатам проверки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представленн</w:t>
      </w:r>
      <w:r w:rsidR="00E3141E">
        <w:rPr>
          <w:rFonts w:ascii="Times New Roman" w:cs="Times New Roman" w:eastAsiaTheme="minorEastAsia" w:hAnsi="Times New Roman"/>
          <w:sz w:val="30"/>
          <w:szCs w:val="30"/>
          <w:lang w:eastAsia="ru-RU"/>
        </w:rPr>
        <w:t>ых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DD41B1">
        <w:rPr>
          <w:rFonts w:ascii="Times New Roman" w:cs="Times New Roman" w:hAnsi="Times New Roman"/>
          <w:sz w:val="30"/>
          <w:szCs w:val="30"/>
        </w:rPr>
        <w:t>получат</w:t>
      </w:r>
      <w:r w:rsidRPr="00DD41B1">
        <w:rPr>
          <w:rFonts w:ascii="Times New Roman" w:cs="Times New Roman" w:hAnsi="Times New Roman"/>
          <w:sz w:val="30"/>
          <w:szCs w:val="30"/>
        </w:rPr>
        <w:t>е</w:t>
      </w:r>
      <w:r w:rsidRPr="00DD41B1">
        <w:rPr>
          <w:rFonts w:ascii="Times New Roman" w:cs="Times New Roman" w:hAnsi="Times New Roman"/>
          <w:sz w:val="30"/>
          <w:szCs w:val="30"/>
        </w:rPr>
        <w:t>лем субсидии отчетности и документов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составляет заключение, в кот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ром указываются:</w:t>
      </w:r>
    </w:p>
    <w:p w:rsidP="003F43BF" w:rsidR="003F43BF" w:rsidRDefault="003F43BF" w:rsidRPr="00DD41B1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1) дата и место составления заключения;</w:t>
      </w:r>
    </w:p>
    <w:p w:rsidP="003F43BF" w:rsidR="003F43BF" w:rsidRDefault="003F43BF" w:rsidRPr="00DD41B1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2) состав комиссии по проведению проверки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представленн</w:t>
      </w:r>
      <w:r w:rsidR="00E3141E">
        <w:rPr>
          <w:rFonts w:ascii="Times New Roman" w:cs="Times New Roman" w:eastAsiaTheme="minorEastAsia" w:hAnsi="Times New Roman"/>
          <w:sz w:val="30"/>
          <w:szCs w:val="30"/>
          <w:lang w:eastAsia="ru-RU"/>
        </w:rPr>
        <w:t>ых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</w:t>
      </w:r>
      <w:r w:rsidRPr="00DD41B1">
        <w:rPr>
          <w:rFonts w:ascii="Times New Roman" w:cs="Times New Roman" w:hAnsi="Times New Roman"/>
          <w:sz w:val="30"/>
          <w:szCs w:val="30"/>
        </w:rPr>
        <w:t>получателем субсидии отчетности и документов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;</w:t>
      </w:r>
    </w:p>
    <w:p w:rsidP="003F43BF" w:rsidR="003F43BF" w:rsidRDefault="003F43BF" w:rsidRPr="00DD41B1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3) полное наименование получателя субсидии, в отношении </w:t>
      </w:r>
      <w:r w:rsidRPr="00DD41B1">
        <w:rPr>
          <w:rFonts w:ascii="Times New Roman" w:cs="Times New Roman" w:hAnsi="Times New Roman"/>
          <w:sz w:val="30"/>
          <w:szCs w:val="30"/>
        </w:rPr>
        <w:t>о</w:t>
      </w:r>
      <w:r w:rsidRPr="00DD41B1">
        <w:rPr>
          <w:rFonts w:ascii="Times New Roman" w:cs="Times New Roman" w:hAnsi="Times New Roman"/>
          <w:sz w:val="30"/>
          <w:szCs w:val="30"/>
        </w:rPr>
        <w:t>т</w:t>
      </w:r>
      <w:r w:rsidRPr="00DD41B1">
        <w:rPr>
          <w:rFonts w:ascii="Times New Roman" w:cs="Times New Roman" w:hAnsi="Times New Roman"/>
          <w:sz w:val="30"/>
          <w:szCs w:val="30"/>
        </w:rPr>
        <w:t>четности и документов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которого проводится проверка;</w:t>
      </w:r>
    </w:p>
    <w:p w:rsidP="003F43BF" w:rsidR="003F43BF" w:rsidRDefault="003F43BF" w:rsidRPr="00DD41B1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4) фамилия, имя, отчество руководителя получателя субсидии, </w:t>
      </w:r>
      <w:r w:rsid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  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в отношении </w:t>
      </w:r>
      <w:r w:rsidRPr="00DD41B1">
        <w:rPr>
          <w:rFonts w:ascii="Times New Roman" w:cs="Times New Roman" w:hAnsi="Times New Roman"/>
          <w:sz w:val="30"/>
          <w:szCs w:val="30"/>
        </w:rPr>
        <w:t>отчетности и документов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которого проводится проверка;</w:t>
      </w:r>
    </w:p>
    <w:p w:rsidP="003F43BF" w:rsidR="003F43BF" w:rsidRDefault="003F43BF" w:rsidRPr="00DD41B1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5) даты начала и окончания проверки;</w:t>
      </w:r>
    </w:p>
    <w:p w:rsidP="003F43BF" w:rsidR="003F43BF" w:rsidRDefault="003F43BF" w:rsidRPr="00DD41B1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6) сведения о результатах проверки, а именно о </w:t>
      </w:r>
      <w:r w:rsidRPr="00DD41B1">
        <w:rPr>
          <w:rFonts w:ascii="Times New Roman" w:cs="Times New Roman" w:hAnsi="Times New Roman"/>
          <w:sz w:val="30"/>
          <w:szCs w:val="30"/>
        </w:rPr>
        <w:t xml:space="preserve">выявлении факта соблюдения (нарушения) получателем субсидии условий и порядка предоставления субсидии, в том числе в части достижения результатов </w:t>
      </w:r>
      <w:r w:rsidR="00E3141E">
        <w:rPr>
          <w:rFonts w:ascii="Times New Roman" w:cs="Times New Roman" w:hAnsi="Times New Roman"/>
          <w:sz w:val="30"/>
          <w:szCs w:val="30"/>
        </w:rPr>
        <w:t>ее</w:t>
      </w:r>
      <w:r w:rsidRPr="00DD41B1">
        <w:rPr>
          <w:rFonts w:ascii="Times New Roman" w:cs="Times New Roman" w:hAnsi="Times New Roman"/>
          <w:sz w:val="30"/>
          <w:szCs w:val="30"/>
        </w:rPr>
        <w:t xml:space="preserve"> предоставлени</w:t>
      </w:r>
      <w:r w:rsidR="00E3141E">
        <w:rPr>
          <w:rFonts w:ascii="Times New Roman" w:cs="Times New Roman" w:hAnsi="Times New Roman"/>
          <w:sz w:val="30"/>
          <w:szCs w:val="30"/>
        </w:rPr>
        <w:t>я, достоверности и полноты пред</w:t>
      </w:r>
      <w:r w:rsidRPr="00DD41B1">
        <w:rPr>
          <w:rFonts w:ascii="Times New Roman" w:cs="Times New Roman" w:hAnsi="Times New Roman"/>
          <w:sz w:val="30"/>
          <w:szCs w:val="30"/>
        </w:rPr>
        <w:t>ставленных докуме</w:t>
      </w:r>
      <w:r w:rsidRPr="00DD41B1">
        <w:rPr>
          <w:rFonts w:ascii="Times New Roman" w:cs="Times New Roman" w:hAnsi="Times New Roman"/>
          <w:sz w:val="30"/>
          <w:szCs w:val="30"/>
        </w:rPr>
        <w:t>н</w:t>
      </w:r>
      <w:r w:rsidRPr="00DD41B1">
        <w:rPr>
          <w:rFonts w:ascii="Times New Roman" w:cs="Times New Roman" w:hAnsi="Times New Roman"/>
          <w:sz w:val="30"/>
          <w:szCs w:val="30"/>
        </w:rPr>
        <w:t xml:space="preserve">тов; </w:t>
      </w:r>
    </w:p>
    <w:p w:rsidP="003F43BF" w:rsidR="003F43BF" w:rsidRDefault="003F43BF" w:rsidRPr="00DD41B1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lastRenderedPageBreak/>
        <w:t>7) подписи членов комиссии по проведению проверки.</w:t>
      </w:r>
    </w:p>
    <w:p w:rsidP="00DD41B1" w:rsidR="003F43BF" w:rsidRDefault="003F43BF" w:rsidRPr="00DD41B1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74. Заключение составляется в двух экземплярах на бумажном н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сителе. </w:t>
      </w:r>
      <w:bookmarkStart w:id="13" w:name="P308"/>
      <w:bookmarkEnd w:id="13"/>
    </w:p>
    <w:p w:rsidP="00DD41B1" w:rsidR="003F43BF" w:rsidRDefault="003F43BF" w:rsidRPr="00DD41B1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75. Один экземпляр заключения вручается руководителю или уполномоченному представителю руководителя получателя субсидии под </w:t>
      </w:r>
      <w:r w:rsidR="00EA230E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под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пись.</w:t>
      </w:r>
    </w:p>
    <w:p w:rsidP="00DD41B1" w:rsidR="003F43BF" w:rsidRDefault="003F43BF" w:rsidRPr="00DD41B1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76. В случае несогласия с фактами, выводами, предложениями, </w:t>
      </w:r>
      <w:r w:rsid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изложенными в заключении, получатель субсидии вправе в срок</w:t>
      </w:r>
      <w:r w:rsidR="00EA230E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,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EA230E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        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не превышающий 4 календарных дней </w:t>
      </w:r>
      <w:proofErr w:type="gramStart"/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 даты получения</w:t>
      </w:r>
      <w:proofErr w:type="gramEnd"/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заключения</w:t>
      </w:r>
      <w:r w:rsidR="00EA230E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,</w:t>
      </w:r>
      <w:r w:rsidRPr="00DD41B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представить 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Управлению в письменной форме возражения в отношении заключения в целом или его отдельных положений, а также приложить документы или заверенные копии документов, подтверждающих обо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нованность возражений.</w:t>
      </w:r>
    </w:p>
    <w:p w:rsidP="00DD41B1" w:rsidR="003F43BF" w:rsidRDefault="003F43BF" w:rsidRPr="00DD41B1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77. В случае выявления, в том числе по факту проверки предста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ленной </w:t>
      </w:r>
      <w:r w:rsidRPr="00DD41B1">
        <w:rPr>
          <w:rFonts w:ascii="Times New Roman" w:cs="Times New Roman" w:hAnsi="Times New Roman"/>
          <w:sz w:val="30"/>
          <w:szCs w:val="30"/>
        </w:rPr>
        <w:t>получателем субсидии отчетности и документов,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DD41B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нарушения </w:t>
      </w:r>
      <w:r w:rsidRPr="00DD41B1">
        <w:rPr>
          <w:rFonts w:ascii="Times New Roman" w:cs="Times New Roman" w:hAnsi="Times New Roman"/>
          <w:sz w:val="30"/>
          <w:szCs w:val="30"/>
        </w:rPr>
        <w:t>условий и порядка предоставления субсидий, в том числе в части д</w:t>
      </w:r>
      <w:r w:rsidRPr="00DD41B1">
        <w:rPr>
          <w:rFonts w:ascii="Times New Roman" w:cs="Times New Roman" w:hAnsi="Times New Roman"/>
          <w:sz w:val="30"/>
          <w:szCs w:val="30"/>
        </w:rPr>
        <w:t>о</w:t>
      </w:r>
      <w:r w:rsidRPr="00DD41B1">
        <w:rPr>
          <w:rFonts w:ascii="Times New Roman" w:cs="Times New Roman" w:hAnsi="Times New Roman"/>
          <w:sz w:val="30"/>
          <w:szCs w:val="30"/>
        </w:rPr>
        <w:t xml:space="preserve">стижения результатов </w:t>
      </w:r>
      <w:r w:rsidR="00EA230E">
        <w:rPr>
          <w:rFonts w:ascii="Times New Roman" w:cs="Times New Roman" w:hAnsi="Times New Roman"/>
          <w:sz w:val="30"/>
          <w:szCs w:val="30"/>
        </w:rPr>
        <w:t>ее</w:t>
      </w:r>
      <w:r w:rsidRPr="00DD41B1">
        <w:rPr>
          <w:rFonts w:ascii="Times New Roman" w:cs="Times New Roman" w:hAnsi="Times New Roman"/>
          <w:sz w:val="30"/>
          <w:szCs w:val="30"/>
        </w:rPr>
        <w:t xml:space="preserve"> предоставления, достоверности и полноты представленных документов, 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Управление в течение 10 календарных дней </w:t>
      </w:r>
      <w:r w:rsidRPr="00DD41B1">
        <w:rPr>
          <w:rFonts w:ascii="Times New Roman" w:cs="Times New Roman" w:hAnsi="Times New Roman"/>
          <w:sz w:val="30"/>
          <w:szCs w:val="30"/>
        </w:rPr>
        <w:t>со дня истечения срока для предоставления возражений</w:t>
      </w: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DD41B1" w:rsidR="003F43BF" w:rsidRDefault="003F43BF" w:rsidRPr="00DD41B1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готовит и направляет получателю субсидии </w:t>
      </w:r>
      <w:r w:rsidRPr="00DD41B1">
        <w:rPr>
          <w:rFonts w:ascii="Times New Roman" w:cs="Times New Roman" w:hAnsi="Times New Roman"/>
          <w:sz w:val="30"/>
          <w:szCs w:val="30"/>
        </w:rPr>
        <w:t>письменное требов</w:t>
      </w:r>
      <w:r w:rsidRPr="00DD41B1">
        <w:rPr>
          <w:rFonts w:ascii="Times New Roman" w:cs="Times New Roman" w:hAnsi="Times New Roman"/>
          <w:sz w:val="30"/>
          <w:szCs w:val="30"/>
        </w:rPr>
        <w:t>а</w:t>
      </w:r>
      <w:r w:rsidRPr="00DD41B1">
        <w:rPr>
          <w:rFonts w:ascii="Times New Roman" w:cs="Times New Roman" w:hAnsi="Times New Roman"/>
          <w:sz w:val="30"/>
          <w:szCs w:val="30"/>
        </w:rPr>
        <w:t>ние о возврате средств субсидии, в котором предусматриваются: подл</w:t>
      </w:r>
      <w:r w:rsidRPr="00DD41B1">
        <w:rPr>
          <w:rFonts w:ascii="Times New Roman" w:cs="Times New Roman" w:hAnsi="Times New Roman"/>
          <w:sz w:val="30"/>
          <w:szCs w:val="30"/>
        </w:rPr>
        <w:t>е</w:t>
      </w:r>
      <w:r w:rsidRPr="00DD41B1">
        <w:rPr>
          <w:rFonts w:ascii="Times New Roman" w:cs="Times New Roman" w:hAnsi="Times New Roman"/>
          <w:sz w:val="30"/>
          <w:szCs w:val="30"/>
        </w:rPr>
        <w:t>жащая возврату в бюджет города Красноярска сумма денежных средств, срок ее возврата, который не может быть более 14 календарных дней; код бюджетной классификации Российской Федерации, по которому должен быть осуществлен возврат субсидии;</w:t>
      </w:r>
      <w:proofErr w:type="gramEnd"/>
    </w:p>
    <w:p w:rsidP="00DD41B1" w:rsidR="003F43BF" w:rsidRDefault="003F43BF" w:rsidRPr="00DD41B1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D41B1">
        <w:rPr>
          <w:rFonts w:ascii="Times New Roman" w:cs="Times New Roman" w:hAnsi="Times New Roman"/>
          <w:sz w:val="30"/>
          <w:szCs w:val="30"/>
        </w:rPr>
        <w:t>направляет в орган муниципального финансового контроля копию заключения.</w:t>
      </w:r>
    </w:p>
    <w:p w:rsidP="00DD41B1" w:rsidR="003F43BF" w:rsidRDefault="003F43BF" w:rsidRPr="0026519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D41B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78. </w:t>
      </w:r>
      <w:r w:rsidRPr="00DD41B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Получатель субсидии </w:t>
      </w:r>
      <w:r w:rsidRPr="00DD41B1">
        <w:rPr>
          <w:rFonts w:ascii="Times New Roman" w:cs="Times New Roman" w:hAnsi="Times New Roman"/>
          <w:color w:themeColor="text1" w:val="000000"/>
          <w:sz w:val="30"/>
          <w:szCs w:val="30"/>
        </w:rPr>
        <w:t>и лица, получающие средства на основ</w:t>
      </w:r>
      <w:r w:rsidRPr="00DD41B1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DD41B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нии договоров, заключенных </w:t>
      </w:r>
      <w:r w:rsidRPr="00DD41B1">
        <w:rPr>
          <w:rFonts w:ascii="Times New Roman" w:cs="Times New Roman" w:hAnsi="Times New Roman"/>
          <w:sz w:val="30"/>
          <w:szCs w:val="30"/>
        </w:rPr>
        <w:t xml:space="preserve">с получателем субсидий, </w:t>
      </w:r>
      <w:r w:rsidRPr="00DD41B1">
        <w:rPr>
          <w:rFonts w:ascii="Times New Roman" w:cs="Times New Roman" w:eastAsia="Times New Roman" w:hAnsi="Times New Roman"/>
          <w:sz w:val="30"/>
          <w:szCs w:val="30"/>
          <w:lang w:eastAsia="ru-RU"/>
        </w:rPr>
        <w:t>обязаны возвр</w:t>
      </w:r>
      <w:r w:rsidRPr="00DD41B1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DD41B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тить средства субсидии и средства, полученные на основании договоров (соглашений), заключенных с получателем субсидии, </w:t>
      </w:r>
      <w:r w:rsidRPr="00DD41B1">
        <w:rPr>
          <w:rFonts w:ascii="Times New Roman" w:cs="Times New Roman" w:hAnsi="Times New Roman"/>
          <w:sz w:val="30"/>
          <w:szCs w:val="30"/>
        </w:rPr>
        <w:t xml:space="preserve">в бюджет города Красноярска </w:t>
      </w:r>
      <w:r w:rsidRPr="00DD41B1">
        <w:rPr>
          <w:rFonts w:ascii="Times New Roman" w:cs="Times New Roman" w:eastAsia="Times New Roman" w:hAnsi="Times New Roman"/>
          <w:sz w:val="30"/>
          <w:szCs w:val="30"/>
          <w:lang w:eastAsia="ru-RU"/>
        </w:rPr>
        <w:t>в установленный требованием срок, но не позднее 25 д</w:t>
      </w:r>
      <w:r w:rsidRPr="00DD41B1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DD41B1">
        <w:rPr>
          <w:rFonts w:ascii="Times New Roman" w:cs="Times New Roman" w:eastAsia="Times New Roman" w:hAnsi="Times New Roman"/>
          <w:sz w:val="30"/>
          <w:szCs w:val="30"/>
          <w:lang w:eastAsia="ru-RU"/>
        </w:rPr>
        <w:t>кабря текущего финансового года, в случае установления факта:</w:t>
      </w:r>
    </w:p>
    <w:p w:rsidP="00DD41B1" w:rsidR="007A1FA9" w:rsidRDefault="007A1FA9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1) нецелевого использования средств субсидии;</w:t>
      </w:r>
    </w:p>
    <w:p w:rsidP="00DD41B1" w:rsidR="007A1FA9" w:rsidRDefault="007A1FA9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2) использования средств субсидии не в полном объеме;</w:t>
      </w:r>
    </w:p>
    <w:p w:rsidP="00DD41B1" w:rsidR="007A1FA9" w:rsidRDefault="007A1FA9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3) нарушения условий договора о предоставлении субсидии;</w:t>
      </w:r>
    </w:p>
    <w:p w:rsidP="00DD41B1" w:rsidR="007A1FA9" w:rsidRDefault="007A1FA9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4) нарушения условий предоставления субсидии, установленных настоящим Положением;</w:t>
      </w:r>
    </w:p>
    <w:p w:rsidP="00DD41B1" w:rsidR="007A1FA9" w:rsidRDefault="007A1FA9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5) </w:t>
      </w:r>
      <w:proofErr w:type="spellStart"/>
      <w:r w:rsidRPr="006769E2">
        <w:rPr>
          <w:rFonts w:ascii="Times New Roman" w:cs="Times New Roman" w:hAnsi="Times New Roman"/>
          <w:sz w:val="30"/>
          <w:szCs w:val="30"/>
        </w:rPr>
        <w:t>недостижения</w:t>
      </w:r>
      <w:proofErr w:type="spellEnd"/>
      <w:r w:rsidRPr="006769E2">
        <w:rPr>
          <w:rFonts w:ascii="Times New Roman" w:cs="Times New Roman" w:hAnsi="Times New Roman"/>
          <w:sz w:val="30"/>
          <w:szCs w:val="30"/>
        </w:rPr>
        <w:t xml:space="preserve"> значений резу</w:t>
      </w:r>
      <w:r w:rsidR="00EA230E">
        <w:rPr>
          <w:rFonts w:ascii="Times New Roman" w:cs="Times New Roman" w:hAnsi="Times New Roman"/>
          <w:sz w:val="30"/>
          <w:szCs w:val="30"/>
        </w:rPr>
        <w:t>льтатов предоставления субсидии.</w:t>
      </w:r>
    </w:p>
    <w:p w:rsidP="00DD41B1" w:rsidR="00487F1D" w:rsidRDefault="007A1FA9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В случаях, установленных </w:t>
      </w:r>
      <w:hyperlink w:anchor="P227">
        <w:r w:rsidRPr="006769E2">
          <w:rPr>
            <w:rFonts w:ascii="Times New Roman" w:cs="Times New Roman" w:hAnsi="Times New Roman"/>
            <w:sz w:val="30"/>
            <w:szCs w:val="30"/>
          </w:rPr>
          <w:t>подпунктами 1</w:t>
        </w:r>
      </w:hyperlink>
      <w:r w:rsidRPr="006769E2">
        <w:rPr>
          <w:rFonts w:ascii="Times New Roman" w:cs="Times New Roman" w:hAnsi="Times New Roman"/>
          <w:sz w:val="30"/>
          <w:szCs w:val="30"/>
        </w:rPr>
        <w:t>, 2 настоящего пункта, сумма субсидии, подлежащая возврату</w:t>
      </w:r>
      <w:r w:rsidR="00487F1D" w:rsidRPr="006769E2">
        <w:rPr>
          <w:rFonts w:ascii="Times New Roman" w:cs="Times New Roman" w:hAnsi="Times New Roman"/>
          <w:sz w:val="30"/>
          <w:szCs w:val="30"/>
        </w:rPr>
        <w:t xml:space="preserve">, устанавливается равной сумме </w:t>
      </w:r>
      <w:r w:rsidRPr="006769E2">
        <w:rPr>
          <w:rFonts w:ascii="Times New Roman" w:cs="Times New Roman" w:hAnsi="Times New Roman"/>
          <w:sz w:val="30"/>
          <w:szCs w:val="30"/>
        </w:rPr>
        <w:t xml:space="preserve">неиспользованной части субсидии либо </w:t>
      </w:r>
      <w:r w:rsidR="00487F1D" w:rsidRPr="006769E2">
        <w:rPr>
          <w:rFonts w:ascii="Times New Roman" w:cs="Times New Roman" w:hAnsi="Times New Roman"/>
          <w:sz w:val="30"/>
          <w:szCs w:val="30"/>
        </w:rPr>
        <w:t xml:space="preserve">сумме </w:t>
      </w:r>
      <w:r w:rsidRPr="006769E2">
        <w:rPr>
          <w:rFonts w:ascii="Times New Roman" w:cs="Times New Roman" w:hAnsi="Times New Roman"/>
          <w:sz w:val="30"/>
          <w:szCs w:val="30"/>
        </w:rPr>
        <w:t>использованной не по цел</w:t>
      </w:r>
      <w:r w:rsidR="00487F1D" w:rsidRPr="006769E2">
        <w:rPr>
          <w:rFonts w:ascii="Times New Roman" w:cs="Times New Roman" w:hAnsi="Times New Roman"/>
          <w:sz w:val="30"/>
          <w:szCs w:val="30"/>
        </w:rPr>
        <w:t>евому назначению части субсидии.</w:t>
      </w:r>
    </w:p>
    <w:p w:rsidP="001E4C02" w:rsidR="007A1FA9" w:rsidRDefault="007A1FA9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lastRenderedPageBreak/>
        <w:t>В случаях, установленных подпунктами 3, 4 настоящего пункта возврат средств субсидии осуществляется в полном объеме.</w:t>
      </w:r>
    </w:p>
    <w:p w:rsidP="00487F1D" w:rsidR="00487F1D" w:rsidRDefault="00487F1D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В случае, предусмотренном подпунктом 5 настоящего пункта</w:t>
      </w:r>
      <w:r w:rsidR="00A333AF" w:rsidRPr="006769E2">
        <w:rPr>
          <w:rFonts w:ascii="Times New Roman" w:cs="Times New Roman" w:hAnsi="Times New Roman"/>
          <w:sz w:val="30"/>
          <w:szCs w:val="30"/>
        </w:rPr>
        <w:t>,</w:t>
      </w:r>
      <w:r w:rsidRPr="006769E2">
        <w:rPr>
          <w:rFonts w:ascii="Times New Roman" w:cs="Times New Roman" w:hAnsi="Times New Roman"/>
          <w:sz w:val="30"/>
          <w:szCs w:val="30"/>
        </w:rPr>
        <w:t xml:space="preserve">  сумма субсидии, подлежащая возврату, рассчитывается пропорци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нально недостигнутым значениям результатов предоставления субс</w:t>
      </w:r>
      <w:r w:rsidRPr="006769E2">
        <w:rPr>
          <w:rFonts w:ascii="Times New Roman" w:cs="Times New Roman" w:hAnsi="Times New Roman"/>
          <w:sz w:val="30"/>
          <w:szCs w:val="30"/>
        </w:rPr>
        <w:t>и</w:t>
      </w:r>
      <w:r w:rsidRPr="006769E2">
        <w:rPr>
          <w:rFonts w:ascii="Times New Roman" w:cs="Times New Roman" w:hAnsi="Times New Roman"/>
          <w:sz w:val="30"/>
          <w:szCs w:val="30"/>
        </w:rPr>
        <w:t xml:space="preserve">дии. </w:t>
      </w:r>
    </w:p>
    <w:p w:rsidP="001E4C02" w:rsidR="00045190" w:rsidRDefault="00045190" w:rsidRPr="006769E2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BA3C0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9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proofErr w:type="gramStart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Получатель субсидии имеет право возвратить остаток субс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дии, не использованный в отчетном финансовом году</w:t>
      </w:r>
      <w:r w:rsidR="00EA230E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до истечения срока, указанного</w:t>
      </w:r>
      <w:r w:rsidR="00F6434B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EA230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</w:t>
      </w:r>
      <w:r w:rsidR="00F6434B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абзаце</w:t>
      </w:r>
      <w:r w:rsidR="00EA230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перво</w:t>
      </w:r>
      <w:r w:rsidR="00F6434B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м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пункт</w:t>
      </w:r>
      <w:r w:rsidR="00F6434B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 78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Положения, при выполнении им условия о достижении результатов предоставления </w:t>
      </w:r>
      <w:r w:rsidR="000B4A4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субсидии и их характеристик, установленных в договоре о предоставл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нии субсидии, предварительно письменно уведомив Управление </w:t>
      </w:r>
      <w:r w:rsidR="000B4A4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 намерении возврата средств субсидии и уточнив реквизиты для во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вра</w:t>
      </w:r>
      <w:r w:rsidR="007B274E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та денежных средств в Управление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  <w:proofErr w:type="gramEnd"/>
    </w:p>
    <w:p w:rsidP="007040FC" w:rsidR="00045190" w:rsidRDefault="00045190" w:rsidRPr="006769E2">
      <w:pPr>
        <w:widowControl w:val="false"/>
        <w:autoSpaceDE w:val="false"/>
        <w:autoSpaceDN w:val="false"/>
        <w:spacing w:after="0" w:line="240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Управление в срок не позднее </w:t>
      </w:r>
      <w:r w:rsidR="00607B9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607B98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календарных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дней </w:t>
      </w:r>
      <w:proofErr w:type="gramStart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 даты получ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</w:t>
      </w:r>
      <w:proofErr w:type="gramEnd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уведомления о возврате от п</w:t>
      </w:r>
      <w:r w:rsidR="000B4A4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олучателя субсидии, направляет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 а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рес его электронной почты, указанный в договоре о предоставлении субсидии или </w:t>
      </w:r>
      <w:r w:rsidR="007B274E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уведомлении</w:t>
      </w:r>
      <w:r w:rsidR="00EA230E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реквизиты для возврата неиспользованных средств субсидии.</w:t>
      </w:r>
    </w:p>
    <w:p w:rsidP="007B274E" w:rsidR="00045190" w:rsidRDefault="00BA3C0D" w:rsidRPr="006769E2">
      <w:pPr>
        <w:pStyle w:val="ConsPlusNormal"/>
        <w:tabs>
          <w:tab w:pos="426" w:val="left"/>
        </w:tabs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>80</w:t>
      </w:r>
      <w:r w:rsidR="00045190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>. В случае невозврата средств субсидии в объеме</w:t>
      </w:r>
      <w:r w:rsidR="00C371EC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и в срок</w:t>
      </w:r>
      <w:r w:rsidR="000C3F5E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>, уст</w:t>
      </w:r>
      <w:r w:rsidR="000C3F5E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0C3F5E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>новле</w:t>
      </w:r>
      <w:r w:rsidR="00C371EC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>нный</w:t>
      </w:r>
      <w:r w:rsidR="000C3F5E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C371EC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пунктом </w:t>
      </w:r>
      <w:r w:rsidR="000C3F5E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78 </w:t>
      </w:r>
      <w:r w:rsidR="00C371EC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>настоящего Положения</w:t>
      </w:r>
      <w:r w:rsidR="00045190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ГРБС </w:t>
      </w:r>
      <w:r w:rsidR="00607B98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>в течение 40 к</w:t>
      </w:r>
      <w:r w:rsidR="00607B98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607B98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>лендарных</w:t>
      </w:r>
      <w:r w:rsidR="00045190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дней </w:t>
      </w:r>
      <w:proofErr w:type="gramStart"/>
      <w:r w:rsidR="00045190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>с даты истечения</w:t>
      </w:r>
      <w:proofErr w:type="gramEnd"/>
      <w:r w:rsidR="00045190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срока, установленного для возврата субсидии, на основании документов, представленных Управлением </w:t>
      </w:r>
      <w:r w:rsidR="000B4A4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</w:t>
      </w:r>
      <w:r w:rsidR="00045190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>и Управлением делами, обращается в суд в установленном законод</w:t>
      </w:r>
      <w:r w:rsidR="00045190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045190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>тельством Российской Федерации порядке</w:t>
      </w:r>
      <w:r w:rsidR="00391475" w:rsidRPr="006769E2">
        <w:rPr>
          <w:rFonts w:ascii="Times New Roman" w:cs="Times New Roman" w:eastAsiaTheme="minorHAnsi" w:hAnsi="Times New Roman"/>
          <w:sz w:val="30"/>
          <w:szCs w:val="30"/>
          <w:lang w:eastAsia="en-US"/>
        </w:rPr>
        <w:t>.</w:t>
      </w:r>
    </w:p>
    <w:p w:rsidP="00EA230E" w:rsidR="00BA3C0D" w:rsidRDefault="00BA3C0D" w:rsidRPr="006769E2">
      <w:pPr>
        <w:widowControl w:val="false"/>
        <w:autoSpaceDE w:val="false"/>
        <w:autoSpaceDN w:val="false"/>
        <w:spacing w:after="0" w:line="192" w:lineRule="auto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14" w:name="P243"/>
      <w:bookmarkStart w:id="15" w:name="P251"/>
      <w:bookmarkStart w:id="16" w:name="P289"/>
      <w:bookmarkStart w:id="17" w:name="P316"/>
      <w:bookmarkEnd w:id="14"/>
      <w:bookmarkEnd w:id="15"/>
      <w:bookmarkEnd w:id="16"/>
      <w:bookmarkEnd w:id="17"/>
    </w:p>
    <w:p w:rsidR="00487F1D" w:rsidRDefault="00EA230E" w:rsidRPr="006769E2">
      <w:pPr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3782</wp:posOffset>
                </wp:positionH>
                <wp:positionV relativeFrom="paragraph">
                  <wp:posOffset>13307</wp:posOffset>
                </wp:positionV>
                <wp:extent cx="5876014" cy="0"/>
                <wp:effectExtent b="19050" l="0" r="10795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0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3pt,1.05pt" id="Прямая соединительная линия 2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3pt,1.05pt"/>
            </w:pict>
          </mc:Fallback>
        </mc:AlternateContent>
      </w:r>
      <w:r w:rsidR="00487F1D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br w:type="page"/>
      </w:r>
    </w:p>
    <w:p w:rsidP="00CD2AAA" w:rsidR="008D1F76" w:rsidRDefault="008D1F76" w:rsidRPr="006769E2">
      <w:pPr>
        <w:widowControl w:val="false"/>
        <w:autoSpaceDE w:val="false"/>
        <w:autoSpaceDN w:val="false"/>
        <w:spacing w:after="0" w:line="192" w:lineRule="auto"/>
        <w:ind w:firstLine="4395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Приложение 1</w:t>
      </w:r>
    </w:p>
    <w:p w:rsidP="00CD2AAA" w:rsidR="00A46983" w:rsidRDefault="00A46983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к Положению</w:t>
      </w:r>
    </w:p>
    <w:p w:rsidP="00CD2AAA" w:rsidR="00626D87" w:rsidRDefault="00626D87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 порядке определения объема </w:t>
      </w:r>
    </w:p>
    <w:p w:rsidP="00CD2AAA" w:rsidR="00626D87" w:rsidRDefault="00CD2AAA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 </w:t>
      </w:r>
      <w:r w:rsidR="00626D8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предоставления субсидий</w:t>
      </w:r>
    </w:p>
    <w:p w:rsidP="00CD2AAA" w:rsidR="00626D87" w:rsidRDefault="00626D87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социально ориентированным</w:t>
      </w:r>
    </w:p>
    <w:p w:rsidP="00CD2AAA" w:rsidR="00626D87" w:rsidRDefault="00626D87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некоммерческим организациям,</w:t>
      </w:r>
    </w:p>
    <w:p w:rsidP="00CD2AAA" w:rsidR="00626D87" w:rsidRDefault="00626D87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 являющимся государственными</w:t>
      </w:r>
      <w:proofErr w:type="gramEnd"/>
    </w:p>
    <w:p w:rsidP="00CD2AAA" w:rsidR="00626D87" w:rsidRDefault="00626D87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(муниципальными) учреждениями,</w:t>
      </w:r>
    </w:p>
    <w:p w:rsidP="00CD2AAA" w:rsidR="00CD2AAA" w:rsidRDefault="00626D87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целях финансового обеспечения </w:t>
      </w:r>
    </w:p>
    <w:p w:rsidP="00CD2AAA" w:rsidR="00626D87" w:rsidRDefault="00626D87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затрат,</w:t>
      </w:r>
      <w:r w:rsidR="00CD2AA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связанных с реализацией</w:t>
      </w:r>
    </w:p>
    <w:p w:rsidP="00CD2AAA" w:rsidR="00626D87" w:rsidRDefault="00626D87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социальных проектов по организации</w:t>
      </w:r>
    </w:p>
    <w:p w:rsidP="00CD2AAA" w:rsidR="0075036F" w:rsidRDefault="00626D87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отдыха и реабилитации </w:t>
      </w:r>
    </w:p>
    <w:p w:rsidP="00CD2AAA" w:rsidR="0075036F" w:rsidRDefault="00626D87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детей-инвалидов и</w:t>
      </w:r>
      <w:r w:rsidR="00CD2AA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молодых </w:t>
      </w:r>
    </w:p>
    <w:p w:rsidP="00CD2AAA" w:rsidR="0075036F" w:rsidRDefault="00626D87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инвалидов в возрасте до 23 лет,</w:t>
      </w:r>
      <w:r w:rsidR="00CD2AA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CD2AAA" w:rsidR="0075036F" w:rsidRDefault="00626D87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том числе с сопровождением,</w:t>
      </w:r>
      <w:r w:rsidR="00CD2AA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CD2AAA" w:rsidR="0075036F" w:rsidRDefault="00626D87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 основании </w:t>
      </w:r>
      <w:proofErr w:type="gramStart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конкурсного</w:t>
      </w:r>
      <w:proofErr w:type="gramEnd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CD2AAA" w:rsidR="00A46983" w:rsidRDefault="00626D87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отбора проектов</w:t>
      </w:r>
    </w:p>
    <w:p w:rsidP="009D1D87" w:rsidR="00E467BB" w:rsidRDefault="00E467BB" w:rsidRPr="006769E2">
      <w:pPr>
        <w:pStyle w:val="ConsPlusNormal"/>
        <w:ind w:right="-284"/>
        <w:jc w:val="right"/>
        <w:rPr>
          <w:rFonts w:ascii="Times New Roman" w:cs="Times New Roman" w:hAnsi="Times New Roman"/>
          <w:sz w:val="30"/>
          <w:szCs w:val="30"/>
        </w:rPr>
      </w:pPr>
    </w:p>
    <w:p w:rsidP="00BA3733" w:rsidR="00214E67" w:rsidRDefault="008063BF" w:rsidRPr="006769E2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ЗАЯВЛЕНИЕ</w:t>
      </w:r>
    </w:p>
    <w:p w:rsidP="00BA3733" w:rsidR="00214E67" w:rsidRDefault="00214E67" w:rsidRPr="006769E2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на участие в конкурсном отборе</w:t>
      </w:r>
    </w:p>
    <w:p w:rsidP="00BA3733" w:rsidR="00214E67" w:rsidRDefault="00214E67" w:rsidRPr="006769E2">
      <w:pPr>
        <w:pStyle w:val="ConsPlusNormal"/>
        <w:spacing w:line="192" w:lineRule="auto"/>
        <w:jc w:val="center"/>
        <w:outlineLvl w:val="2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Титульный лист</w:t>
      </w:r>
    </w:p>
    <w:p w:rsidP="00214E67" w:rsidR="00232B7F" w:rsidRDefault="00232B7F" w:rsidRPr="006769E2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4430"/>
        <w:gridCol w:w="2216"/>
        <w:gridCol w:w="2832"/>
      </w:tblGrid>
      <w:tr w:rsidR="00D62AC7" w:rsidRPr="006769E2" w:rsidTr="00BA3733">
        <w:trPr>
          <w:trHeight w:val="57"/>
        </w:trPr>
        <w:tc>
          <w:tcPr>
            <w:tcW w:type="pct" w:w="2337"/>
          </w:tcPr>
          <w:p w:rsidP="00232B7F" w:rsidR="00214E67" w:rsidRDefault="00214E67" w:rsidRPr="006769E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Полное наименование неко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мерческой организации</w:t>
            </w:r>
          </w:p>
        </w:tc>
        <w:tc>
          <w:tcPr>
            <w:tcW w:type="pct" w:w="2663"/>
            <w:gridSpan w:val="2"/>
          </w:tcPr>
          <w:p w:rsidP="00232B7F" w:rsidR="00214E67" w:rsidRDefault="00214E67" w:rsidRPr="006769E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BA3733">
        <w:trPr>
          <w:trHeight w:val="57"/>
        </w:trPr>
        <w:tc>
          <w:tcPr>
            <w:tcW w:type="pct" w:w="2337"/>
          </w:tcPr>
          <w:p w:rsidP="00232B7F" w:rsidR="00214E67" w:rsidRDefault="00214E67" w:rsidRPr="006769E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Адрес юридического лица н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коммерческой организации/адрес фактического местонахождения</w:t>
            </w:r>
          </w:p>
        </w:tc>
        <w:tc>
          <w:tcPr>
            <w:tcW w:type="pct" w:w="2663"/>
            <w:gridSpan w:val="2"/>
          </w:tcPr>
          <w:p w:rsidP="00232B7F" w:rsidR="00214E67" w:rsidRDefault="00214E67" w:rsidRPr="006769E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BA3733">
        <w:trPr>
          <w:trHeight w:val="57"/>
        </w:trPr>
        <w:tc>
          <w:tcPr>
            <w:tcW w:type="pct" w:w="2337"/>
          </w:tcPr>
          <w:p w:rsidP="00232B7F" w:rsidR="00214E67" w:rsidRDefault="00214E67" w:rsidRPr="006769E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Дата регистрации в ЕГРЮЛ</w:t>
            </w:r>
          </w:p>
        </w:tc>
        <w:tc>
          <w:tcPr>
            <w:tcW w:type="pct" w:w="2663"/>
            <w:gridSpan w:val="2"/>
          </w:tcPr>
          <w:p w:rsidP="00232B7F" w:rsidR="00214E67" w:rsidRDefault="00214E67" w:rsidRPr="006769E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BA3733">
        <w:trPr>
          <w:trHeight w:val="57"/>
        </w:trPr>
        <w:tc>
          <w:tcPr>
            <w:tcW w:type="pct" w:w="2337"/>
          </w:tcPr>
          <w:p w:rsidP="00232B7F" w:rsidR="00214E67" w:rsidRDefault="00214E67" w:rsidRPr="006769E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ОГРН некоммерческой орган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зации</w:t>
            </w:r>
          </w:p>
        </w:tc>
        <w:tc>
          <w:tcPr>
            <w:tcW w:type="pct" w:w="2663"/>
            <w:gridSpan w:val="2"/>
          </w:tcPr>
          <w:p w:rsidP="00232B7F" w:rsidR="00214E67" w:rsidRDefault="00214E67" w:rsidRPr="006769E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BA3733">
        <w:trPr>
          <w:trHeight w:val="57"/>
        </w:trPr>
        <w:tc>
          <w:tcPr>
            <w:tcW w:type="pct" w:w="2337"/>
          </w:tcPr>
          <w:p w:rsidP="00232B7F" w:rsidR="00214E67" w:rsidRDefault="00214E67" w:rsidRPr="006769E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ИНН некоммерческой организ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ции</w:t>
            </w:r>
          </w:p>
        </w:tc>
        <w:tc>
          <w:tcPr>
            <w:tcW w:type="pct" w:w="2663"/>
            <w:gridSpan w:val="2"/>
          </w:tcPr>
          <w:p w:rsidP="00232B7F" w:rsidR="00214E67" w:rsidRDefault="00214E67" w:rsidRPr="006769E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BA3733">
        <w:trPr>
          <w:trHeight w:val="57"/>
        </w:trPr>
        <w:tc>
          <w:tcPr>
            <w:tcW w:type="pct" w:w="2337"/>
          </w:tcPr>
          <w:p w:rsidP="00232B7F" w:rsidR="00214E67" w:rsidRDefault="00214E67" w:rsidRPr="006769E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Руководитель некоммерческой организации (должность, фам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лия, имя, отчество полностью)</w:t>
            </w:r>
          </w:p>
        </w:tc>
        <w:tc>
          <w:tcPr>
            <w:tcW w:type="pct" w:w="2663"/>
            <w:gridSpan w:val="2"/>
          </w:tcPr>
          <w:p w:rsidP="00232B7F" w:rsidR="00214E67" w:rsidRDefault="00214E67" w:rsidRPr="006769E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BA3733">
        <w:trPr>
          <w:trHeight w:val="57"/>
        </w:trPr>
        <w:tc>
          <w:tcPr>
            <w:tcW w:type="pct" w:w="2337"/>
          </w:tcPr>
          <w:p w:rsidP="00232B7F" w:rsidR="00214E67" w:rsidRDefault="00214E67" w:rsidRPr="006769E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Контакты</w:t>
            </w:r>
          </w:p>
        </w:tc>
        <w:tc>
          <w:tcPr>
            <w:tcW w:type="pct" w:w="2663"/>
            <w:gridSpan w:val="2"/>
          </w:tcPr>
          <w:p w:rsidP="00232B7F" w:rsidR="00214E67" w:rsidRDefault="00214E67" w:rsidRPr="006769E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телефон:</w:t>
            </w:r>
          </w:p>
          <w:p w:rsidP="00232B7F" w:rsidR="00214E67" w:rsidRDefault="00C62672" w:rsidRPr="006769E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proofErr w:type="gramEnd"/>
            <w:r w:rsidR="00214E67" w:rsidRPr="006769E2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proofErr w:type="spellStart"/>
            <w:r w:rsidR="00214E67" w:rsidRPr="006769E2">
              <w:rPr>
                <w:rFonts w:ascii="Times New Roman" w:cs="Times New Roman" w:hAnsi="Times New Roman"/>
                <w:sz w:val="30"/>
                <w:szCs w:val="30"/>
              </w:rPr>
              <w:t>mail</w:t>
            </w:r>
            <w:proofErr w:type="spellEnd"/>
            <w:r w:rsidR="00214E67" w:rsidRPr="006769E2">
              <w:rPr>
                <w:rFonts w:ascii="Times New Roman" w:cs="Times New Roman" w:hAnsi="Times New Roman"/>
                <w:sz w:val="30"/>
                <w:szCs w:val="30"/>
              </w:rPr>
              <w:t>:</w:t>
            </w:r>
          </w:p>
          <w:p w:rsidP="00232B7F" w:rsidR="00214E67" w:rsidRDefault="00C62672" w:rsidRPr="006769E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="00214E67" w:rsidRPr="006769E2">
              <w:rPr>
                <w:rFonts w:ascii="Times New Roman" w:cs="Times New Roman" w:hAnsi="Times New Roman"/>
                <w:sz w:val="30"/>
                <w:szCs w:val="30"/>
              </w:rPr>
              <w:t>айт/группа в социальных сетях</w:t>
            </w:r>
          </w:p>
        </w:tc>
      </w:tr>
      <w:tr w:rsidR="00D62AC7" w:rsidRPr="006769E2" w:rsidTr="00BA3733">
        <w:trPr>
          <w:trHeight w:val="57"/>
        </w:trPr>
        <w:tc>
          <w:tcPr>
            <w:tcW w:type="pct" w:w="2337"/>
          </w:tcPr>
          <w:p w:rsidP="00232B7F" w:rsidR="00C62672" w:rsidRDefault="00214E67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Виды деятельности, соотве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ствующие положениям </w:t>
            </w:r>
            <w:r w:rsidR="00682FD8">
              <w:fldChar w:fldCharType="begin"/>
            </w:r>
            <w:r w:rsidR="00682FD8">
              <w:instrText xml:space="preserve"> HYPERLINK "https://login.consultant.ru/link/?req=doc&amp;base=LAW&amp;n=470718&amp;dst=134" \h </w:instrText>
            </w:r>
            <w:r w:rsidR="00682FD8">
              <w:fldChar w:fldCharType="separate"/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ста</w:t>
            </w:r>
            <w:r w:rsidR="00C62672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  <w:p w:rsidP="00232B7F" w:rsidR="00BA3733" w:rsidRDefault="00214E67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тьи</w:t>
            </w:r>
            <w:proofErr w:type="spellEnd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31.1</w:t>
            </w:r>
            <w:r w:rsidR="00682FD8">
              <w:rPr>
                <w:rFonts w:ascii="Times New Roman" w:cs="Times New Roman" w:hAnsi="Times New Roman"/>
                <w:sz w:val="30"/>
                <w:szCs w:val="30"/>
              </w:rPr>
              <w:fldChar w:fldCharType="end"/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Федерального закона </w:t>
            </w:r>
          </w:p>
          <w:p w:rsidP="00232B7F" w:rsidR="00214E67" w:rsidRDefault="00214E67" w:rsidRPr="006769E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от 12.01.1996 № 7-ФЗ «О неко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мерческих организациях»</w:t>
            </w:r>
          </w:p>
        </w:tc>
        <w:tc>
          <w:tcPr>
            <w:tcW w:type="pct" w:w="2663"/>
            <w:gridSpan w:val="2"/>
          </w:tcPr>
          <w:p w:rsidP="00232B7F" w:rsidR="00214E67" w:rsidRDefault="00214E67" w:rsidRPr="006769E2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(указать в точном соответствии с Уставом)</w:t>
            </w:r>
          </w:p>
        </w:tc>
      </w:tr>
      <w:tr w:rsidR="00D62AC7" w:rsidRPr="006769E2" w:rsidTr="00BA3733">
        <w:trPr>
          <w:trHeight w:val="57"/>
        </w:trPr>
        <w:tc>
          <w:tcPr>
            <w:tcW w:type="pct" w:w="2337"/>
          </w:tcPr>
          <w:p w:rsidP="00BA3733" w:rsidR="002D280E" w:rsidRDefault="00716DE1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Направление </w:t>
            </w:r>
            <w:proofErr w:type="gramStart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социального</w:t>
            </w:r>
            <w:proofErr w:type="gramEnd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про</w:t>
            </w:r>
            <w:r w:rsidR="004308E6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proofErr w:type="spellStart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екта</w:t>
            </w:r>
            <w:proofErr w:type="spellEnd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pct" w:w="2663"/>
            <w:gridSpan w:val="2"/>
          </w:tcPr>
          <w:p w:rsidP="00232B7F" w:rsidR="002D280E" w:rsidRDefault="00716DE1" w:rsidRPr="00BA3733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BA3733">
              <w:rPr>
                <w:rFonts w:ascii="Times New Roman" w:cs="Times New Roman" w:hAnsi="Times New Roman"/>
                <w:sz w:val="30"/>
                <w:szCs w:val="30"/>
              </w:rPr>
              <w:t>(указать в соотве</w:t>
            </w:r>
            <w:r w:rsidR="00BA3733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BA3733">
              <w:rPr>
                <w:rFonts w:ascii="Times New Roman" w:cs="Times New Roman" w:hAnsi="Times New Roman"/>
                <w:sz w:val="30"/>
                <w:szCs w:val="30"/>
              </w:rPr>
              <w:t>ствии с абз</w:t>
            </w:r>
            <w:r w:rsidR="00232B7F">
              <w:rPr>
                <w:rFonts w:ascii="Times New Roman" w:cs="Times New Roman" w:hAnsi="Times New Roman"/>
                <w:sz w:val="30"/>
                <w:szCs w:val="30"/>
              </w:rPr>
              <w:t>ацами</w:t>
            </w:r>
            <w:r w:rsidRPr="00BA3733">
              <w:rPr>
                <w:rFonts w:ascii="Times New Roman" w:cs="Times New Roman" w:hAnsi="Times New Roman"/>
                <w:sz w:val="30"/>
                <w:szCs w:val="30"/>
              </w:rPr>
              <w:t xml:space="preserve"> первым</w:t>
            </w:r>
            <w:r w:rsidR="00232B7F">
              <w:rPr>
                <w:rFonts w:ascii="Times New Roman" w:cs="Times New Roman" w:hAnsi="Times New Roman"/>
                <w:sz w:val="30"/>
                <w:szCs w:val="30"/>
              </w:rPr>
              <w:t xml:space="preserve"> – </w:t>
            </w:r>
            <w:r w:rsidRPr="00BA3733">
              <w:rPr>
                <w:rFonts w:ascii="Times New Roman" w:cs="Times New Roman" w:hAnsi="Times New Roman"/>
                <w:sz w:val="30"/>
                <w:szCs w:val="30"/>
              </w:rPr>
              <w:t>седьмым п</w:t>
            </w:r>
            <w:r w:rsidR="00232B7F">
              <w:rPr>
                <w:rFonts w:ascii="Times New Roman" w:cs="Times New Roman" w:hAnsi="Times New Roman"/>
                <w:sz w:val="30"/>
                <w:szCs w:val="30"/>
              </w:rPr>
              <w:t>од</w:t>
            </w:r>
            <w:r w:rsidRPr="00BA3733">
              <w:rPr>
                <w:rFonts w:ascii="Times New Roman" w:cs="Times New Roman" w:hAnsi="Times New Roman"/>
                <w:sz w:val="30"/>
                <w:szCs w:val="30"/>
              </w:rPr>
              <w:t>п.</w:t>
            </w:r>
            <w:r w:rsidR="00200067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BA3733">
              <w:rPr>
                <w:rFonts w:ascii="Times New Roman" w:cs="Times New Roman" w:hAnsi="Times New Roman"/>
                <w:sz w:val="30"/>
                <w:szCs w:val="30"/>
              </w:rPr>
              <w:t>4 п. 19 П</w:t>
            </w:r>
            <w:r w:rsidRPr="00BA3733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BA3733">
              <w:rPr>
                <w:rFonts w:ascii="Times New Roman" w:cs="Times New Roman" w:hAnsi="Times New Roman"/>
                <w:sz w:val="30"/>
                <w:szCs w:val="30"/>
              </w:rPr>
              <w:t>ложения)</w:t>
            </w:r>
          </w:p>
        </w:tc>
      </w:tr>
      <w:tr w:rsidR="00D62AC7" w:rsidRPr="006769E2" w:rsidTr="00BA3733">
        <w:trPr>
          <w:trHeight w:val="57"/>
        </w:trPr>
        <w:tc>
          <w:tcPr>
            <w:tcW w:type="pct" w:w="2337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Название социального проекта</w:t>
            </w:r>
          </w:p>
        </w:tc>
        <w:tc>
          <w:tcPr>
            <w:tcW w:type="pct" w:w="2663"/>
            <w:gridSpan w:val="2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BA3733">
        <w:trPr>
          <w:trHeight w:val="57"/>
        </w:trPr>
        <w:tc>
          <w:tcPr>
            <w:tcW w:type="pct" w:w="2337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Руководитель социального пр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екта (фамилия, имя, отчество полностью)</w:t>
            </w:r>
          </w:p>
        </w:tc>
        <w:tc>
          <w:tcPr>
            <w:tcW w:type="pct" w:w="2663"/>
            <w:gridSpan w:val="2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BA3733">
        <w:trPr>
          <w:trHeight w:val="57"/>
        </w:trPr>
        <w:tc>
          <w:tcPr>
            <w:tcW w:type="pct" w:w="2337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Контакты</w:t>
            </w:r>
          </w:p>
        </w:tc>
        <w:tc>
          <w:tcPr>
            <w:tcW w:type="pct" w:w="2663"/>
            <w:gridSpan w:val="2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телефон:</w:t>
            </w:r>
          </w:p>
          <w:p w:rsidP="00232B7F" w:rsidR="00214E67" w:rsidRDefault="00232B7F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proofErr w:type="gramEnd"/>
            <w:r w:rsidR="00214E67" w:rsidRPr="006769E2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proofErr w:type="spellStart"/>
            <w:r w:rsidR="00214E67" w:rsidRPr="006769E2">
              <w:rPr>
                <w:rFonts w:ascii="Times New Roman" w:cs="Times New Roman" w:hAnsi="Times New Roman"/>
                <w:sz w:val="30"/>
                <w:szCs w:val="30"/>
              </w:rPr>
              <w:t>mail</w:t>
            </w:r>
            <w:proofErr w:type="spellEnd"/>
            <w:r w:rsidR="00214E67" w:rsidRPr="006769E2">
              <w:rPr>
                <w:rFonts w:ascii="Times New Roman" w:cs="Times New Roman" w:hAnsi="Times New Roman"/>
                <w:sz w:val="30"/>
                <w:szCs w:val="30"/>
              </w:rPr>
              <w:t>:</w:t>
            </w:r>
          </w:p>
        </w:tc>
      </w:tr>
      <w:tr w:rsidR="00D62AC7" w:rsidRPr="006769E2" w:rsidTr="00BA3733">
        <w:trPr>
          <w:trHeight w:val="57"/>
        </w:trPr>
        <w:tc>
          <w:tcPr>
            <w:tcW w:type="pct" w:w="2337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Краткое описание социального проекта (не более 2</w:t>
            </w:r>
            <w:r w:rsidR="00232B7F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3 предлож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ний, отражающих суть проекта)</w:t>
            </w:r>
          </w:p>
        </w:tc>
        <w:tc>
          <w:tcPr>
            <w:tcW w:type="pct" w:w="2663"/>
            <w:gridSpan w:val="2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BA3733">
        <w:trPr>
          <w:trHeight w:val="57"/>
        </w:trPr>
        <w:tc>
          <w:tcPr>
            <w:tcW w:type="pct" w:w="2337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Продолжительность социального проекта</w:t>
            </w:r>
          </w:p>
        </w:tc>
        <w:tc>
          <w:tcPr>
            <w:tcW w:type="pct" w:w="1169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начало проекта (число, месяц, год)</w:t>
            </w:r>
          </w:p>
        </w:tc>
        <w:tc>
          <w:tcPr>
            <w:tcW w:type="pct" w:w="1494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окончание проекта (число, месяц, год)</w:t>
            </w:r>
          </w:p>
        </w:tc>
      </w:tr>
      <w:tr w:rsidR="00D62AC7" w:rsidRPr="006769E2" w:rsidTr="00BA3733">
        <w:trPr>
          <w:trHeight w:val="57"/>
        </w:trPr>
        <w:tc>
          <w:tcPr>
            <w:tcW w:type="pct" w:w="2337"/>
          </w:tcPr>
          <w:p w:rsidP="00232B7F" w:rsidR="00214E67" w:rsidRDefault="007B274E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Размер запрашиваемой субс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дии</w:t>
            </w:r>
            <w:r w:rsidR="00214E67" w:rsidRPr="006769E2">
              <w:rPr>
                <w:rFonts w:ascii="Times New Roman" w:cs="Times New Roman" w:hAnsi="Times New Roman"/>
                <w:sz w:val="30"/>
                <w:szCs w:val="30"/>
              </w:rPr>
              <w:t>, рублей</w:t>
            </w:r>
          </w:p>
        </w:tc>
        <w:tc>
          <w:tcPr>
            <w:tcW w:type="pct" w:w="1169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(цифрами)</w:t>
            </w:r>
          </w:p>
        </w:tc>
        <w:tc>
          <w:tcPr>
            <w:tcW w:type="pct" w:w="1494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(прописью)</w:t>
            </w:r>
          </w:p>
        </w:tc>
      </w:tr>
      <w:tr w:rsidR="00D62AC7" w:rsidRPr="006769E2" w:rsidTr="00BA3733">
        <w:trPr>
          <w:trHeight w:val="57"/>
        </w:trPr>
        <w:tc>
          <w:tcPr>
            <w:tcW w:type="pct" w:w="2337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Сумма собственного и (или) привлеченного вклада, рублей (при наличии)</w:t>
            </w:r>
          </w:p>
        </w:tc>
        <w:tc>
          <w:tcPr>
            <w:tcW w:type="pct" w:w="1169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(цифрами)</w:t>
            </w:r>
          </w:p>
        </w:tc>
        <w:tc>
          <w:tcPr>
            <w:tcW w:type="pct" w:w="1494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(прописью)</w:t>
            </w:r>
          </w:p>
        </w:tc>
      </w:tr>
      <w:tr w:rsidR="00D62AC7" w:rsidRPr="006769E2" w:rsidTr="00BA3733">
        <w:trPr>
          <w:trHeight w:val="57"/>
        </w:trPr>
        <w:tc>
          <w:tcPr>
            <w:tcW w:type="pct" w:w="2337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Полная стоимость социального проекта, рублей</w:t>
            </w:r>
          </w:p>
        </w:tc>
        <w:tc>
          <w:tcPr>
            <w:tcW w:type="pct" w:w="1169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(цифрами)</w:t>
            </w:r>
          </w:p>
        </w:tc>
        <w:tc>
          <w:tcPr>
            <w:tcW w:type="pct" w:w="1494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(прописью)</w:t>
            </w:r>
          </w:p>
        </w:tc>
      </w:tr>
      <w:tr w:rsidR="00214E67" w:rsidRPr="006769E2" w:rsidTr="00BA3733">
        <w:trPr>
          <w:trHeight w:val="57"/>
        </w:trPr>
        <w:tc>
          <w:tcPr>
            <w:tcW w:type="pct" w:w="2337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Партнеры</w:t>
            </w:r>
            <w:r w:rsidR="00C83FFA"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, инвесторы 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проекта</w:t>
            </w:r>
          </w:p>
        </w:tc>
        <w:tc>
          <w:tcPr>
            <w:tcW w:type="pct" w:w="2663"/>
            <w:gridSpan w:val="2"/>
          </w:tcPr>
          <w:p w:rsidP="00232B7F" w:rsidR="00214E67" w:rsidRDefault="00214E67" w:rsidRPr="006769E2">
            <w:pPr>
              <w:pStyle w:val="ConsPlusNormal"/>
              <w:spacing w:line="242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232B7F" w:rsidR="00214E67" w:rsidRDefault="00214E67" w:rsidRPr="00232B7F">
      <w:pPr>
        <w:pStyle w:val="ConsPlusNormal"/>
        <w:spacing w:line="245" w:lineRule="auto"/>
        <w:jc w:val="both"/>
        <w:rPr>
          <w:rFonts w:ascii="Times New Roman" w:cs="Times New Roman" w:hAnsi="Times New Roman"/>
          <w:sz w:val="36"/>
          <w:szCs w:val="30"/>
        </w:rPr>
      </w:pPr>
    </w:p>
    <w:p w:rsidP="00232B7F" w:rsidR="00214E67" w:rsidRDefault="00214E67" w:rsidRPr="006769E2">
      <w:pPr>
        <w:pStyle w:val="ConsPlusNormal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Настоящим подтверждаю, что:</w:t>
      </w:r>
    </w:p>
    <w:p w:rsidP="00232B7F" w:rsidR="00214E67" w:rsidRDefault="00F54E69" w:rsidRPr="006769E2">
      <w:pPr>
        <w:widowControl w:val="false"/>
        <w:autoSpaceDE w:val="false"/>
        <w:autoSpaceDN w:val="false"/>
        <w:spacing w:after="0" w:line="24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конкурса (получатель субсидии)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 является иностра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ным юридическим лицом, в том числе местом регистрации которого </w:t>
      </w:r>
      <w:r w:rsidR="00BA373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ния активами в Российской Федерации (далее </w:t>
      </w:r>
      <w:r w:rsidR="00BA3733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офшорные компании), </w:t>
      </w:r>
      <w:r w:rsidR="00BA373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а также российским юридическим лицом, в уставном (складочном) </w:t>
      </w:r>
      <w:r w:rsidR="00BA373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капитале которого доля прямого или косвенного (через третьих лиц) участия</w:t>
      </w:r>
      <w:proofErr w:type="gramEnd"/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ции). </w:t>
      </w:r>
      <w:proofErr w:type="gramStart"/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 расчете доли участия офшорных компаний в капитале ро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сийских юридических лиц не учитывается прямое и (или) косвенное участие офшорных компаний в капитале публичных акционерных о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ществ (в том числе со статусом международной компании), акции кот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рых обращаются на организованных торгах в Российской Федерации,</w:t>
      </w:r>
      <w:r w:rsidR="00BA373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а также косвенное участие офшорных компаний в капитале других </w:t>
      </w:r>
      <w:r w:rsidR="00BA373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российских юридических лиц, реализованное через участие в капитале указанных публичных</w:t>
      </w:r>
      <w:proofErr w:type="gramEnd"/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акционерных обществ;</w:t>
      </w:r>
    </w:p>
    <w:p w:rsidP="00481902" w:rsidR="00214E67" w:rsidRDefault="00F54E69" w:rsidRPr="006769E2">
      <w:pPr>
        <w:widowControl w:val="false"/>
        <w:autoSpaceDE w:val="false"/>
        <w:autoSpaceDN w:val="false"/>
        <w:spacing w:after="0" w:line="235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участник конкурса (получатель субсидии)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P="00481902" w:rsidR="00214E67" w:rsidRDefault="00F54E69" w:rsidRPr="006769E2">
      <w:pPr>
        <w:widowControl w:val="false"/>
        <w:autoSpaceDE w:val="false"/>
        <w:autoSpaceDN w:val="false"/>
        <w:spacing w:after="0" w:line="235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конкурса (получатель субсидии)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 находится в соста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ляемых в рамках реализации полномочий, предусмотренных главой VII Устава ООН, Советом Безопасности ООН или органами, специально с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P="00481902" w:rsidR="00214E67" w:rsidRDefault="00F54E69" w:rsidRPr="006769E2">
      <w:pPr>
        <w:widowControl w:val="false"/>
        <w:autoSpaceDE w:val="false"/>
        <w:autoSpaceDN w:val="false"/>
        <w:spacing w:after="0" w:line="235" w:lineRule="auto"/>
        <w:ind w:firstLine="709" w:right="-1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конкурса (получатель субсидии)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 является иностра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ным агентом в соответствии с Федеральным законом «О </w:t>
      </w:r>
      <w:proofErr w:type="gramStart"/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контроле за</w:t>
      </w:r>
      <w:proofErr w:type="gramEnd"/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ятельностью лиц, находящихся под иностранным влиянием»;</w:t>
      </w:r>
    </w:p>
    <w:p w:rsidP="00481902" w:rsidR="00214E67" w:rsidRDefault="00F54E69" w:rsidRPr="006769E2">
      <w:pPr>
        <w:pStyle w:val="ConsPlusNormal"/>
        <w:spacing w:line="235" w:lineRule="auto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участник конкурса (получатель субсидии)</w:t>
      </w:r>
      <w:r w:rsidR="00214E67" w:rsidRPr="006769E2">
        <w:rPr>
          <w:rFonts w:ascii="Times New Roman" w:cs="Times New Roman" w:hAnsi="Times New Roman"/>
          <w:sz w:val="30"/>
          <w:szCs w:val="30"/>
        </w:rPr>
        <w:t xml:space="preserve"> не получает средства </w:t>
      </w:r>
      <w:r w:rsidR="00BA3733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214E67" w:rsidRPr="006769E2">
        <w:rPr>
          <w:rFonts w:ascii="Times New Roman" w:cs="Times New Roman" w:hAnsi="Times New Roman"/>
          <w:sz w:val="30"/>
          <w:szCs w:val="30"/>
        </w:rPr>
        <w:t>из бюджета города Красноярска</w:t>
      </w:r>
      <w:r w:rsidR="00616850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214E67" w:rsidRPr="006769E2">
        <w:rPr>
          <w:rFonts w:ascii="Times New Roman" w:cs="Times New Roman" w:hAnsi="Times New Roman"/>
          <w:sz w:val="30"/>
          <w:szCs w:val="30"/>
        </w:rPr>
        <w:t xml:space="preserve">на основании иных правовых актов </w:t>
      </w:r>
      <w:r w:rsidR="00481902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214E67" w:rsidRPr="006769E2">
        <w:rPr>
          <w:rFonts w:ascii="Times New Roman" w:cs="Times New Roman" w:hAnsi="Times New Roman"/>
          <w:sz w:val="30"/>
          <w:szCs w:val="30"/>
        </w:rPr>
        <w:t xml:space="preserve">города Красноярска на цели, установленные </w:t>
      </w:r>
      <w:r w:rsidR="003E736F">
        <w:rPr>
          <w:rFonts w:ascii="Times New Roman" w:cs="Times New Roman" w:hAnsi="Times New Roman"/>
          <w:sz w:val="30"/>
          <w:szCs w:val="30"/>
        </w:rPr>
        <w:t xml:space="preserve">настоящим </w:t>
      </w:r>
      <w:r w:rsidR="00214E67" w:rsidRPr="006769E2">
        <w:rPr>
          <w:rFonts w:ascii="Times New Roman" w:cs="Times New Roman" w:hAnsi="Times New Roman"/>
          <w:sz w:val="30"/>
          <w:szCs w:val="30"/>
        </w:rPr>
        <w:t>Положением;</w:t>
      </w:r>
    </w:p>
    <w:p w:rsidP="00481902" w:rsidR="00214E67" w:rsidRDefault="00214E67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у </w:t>
      </w:r>
      <w:r w:rsidR="00F54E69" w:rsidRPr="006769E2">
        <w:rPr>
          <w:rFonts w:ascii="Times New Roman" w:cs="Times New Roman" w:hAnsi="Times New Roman"/>
          <w:sz w:val="30"/>
          <w:szCs w:val="30"/>
        </w:rPr>
        <w:t xml:space="preserve">участника конкурса (получателя субсидии) </w:t>
      </w:r>
      <w:r w:rsidRPr="006769E2">
        <w:rPr>
          <w:rFonts w:ascii="Times New Roman" w:cs="Times New Roman" w:hAnsi="Times New Roman"/>
          <w:sz w:val="30"/>
          <w:szCs w:val="30"/>
        </w:rPr>
        <w:t>отсутствует проср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ченная задолженность по возврату в бюджет города Красноярска иных субсидий, бюджетных инвестиций и иная просроченная (неурегулир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ванная) задолженность по денежным обязательствам перед бюджетом города Красноярска;</w:t>
      </w:r>
    </w:p>
    <w:p w:rsidP="00481902" w:rsidR="00214E67" w:rsidRDefault="00F54E69" w:rsidRPr="006769E2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конкурса (получатель субсидии)</w:t>
      </w:r>
      <w:r w:rsidR="00214E67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зарегистр</w:t>
      </w:r>
      <w:r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ирован</w:t>
      </w:r>
      <w:r w:rsidR="00214E67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уст</w:t>
      </w:r>
      <w:r w:rsidR="00214E67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214E67" w:rsidRPr="006769E2">
        <w:rPr>
          <w:rFonts w:ascii="Times New Roman" w:cs="Times New Roman" w:eastAsia="Times New Roman" w:hAnsi="Times New Roman"/>
          <w:sz w:val="30"/>
          <w:szCs w:val="30"/>
          <w:lang w:eastAsia="ru-RU"/>
        </w:rPr>
        <w:t>новленном законом порядке;</w:t>
      </w:r>
    </w:p>
    <w:p w:rsidP="00481902" w:rsidR="00214E67" w:rsidRDefault="00F54E69" w:rsidRPr="006769E2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конкурса (получатель субсидии)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осуществляет один или несколько видов деятельности, предусмотренных пунктом 1 статьи 31.1 Федерального закона от 12.01.1996 № 7-ФЗ «О некоммерческих орган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зациях»;</w:t>
      </w:r>
    </w:p>
    <w:p w:rsidP="00481902" w:rsidR="00214E67" w:rsidRDefault="00F54E69" w:rsidRPr="006769E2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конкурса (получатель субсидии)</w:t>
      </w:r>
      <w:r w:rsidR="00214E67" w:rsidRPr="006769E2">
        <w:rPr>
          <w:rFonts w:ascii="Times New Roman" w:cs="Calibri" w:eastAsiaTheme="minorEastAsia" w:hAnsi="Times New Roman"/>
          <w:sz w:val="30"/>
          <w:szCs w:val="30"/>
          <w:lang w:eastAsia="ru-RU"/>
        </w:rPr>
        <w:t xml:space="preserve"> не является органом государственной власти, органом местного самоуправления и их стру</w:t>
      </w:r>
      <w:r w:rsidR="00214E67" w:rsidRPr="006769E2">
        <w:rPr>
          <w:rFonts w:ascii="Times New Roman" w:cs="Calibri" w:eastAsiaTheme="minorEastAsia" w:hAnsi="Times New Roman"/>
          <w:sz w:val="30"/>
          <w:szCs w:val="30"/>
          <w:lang w:eastAsia="ru-RU"/>
        </w:rPr>
        <w:t>к</w:t>
      </w:r>
      <w:r w:rsidR="00214E67" w:rsidRPr="006769E2">
        <w:rPr>
          <w:rFonts w:ascii="Times New Roman" w:cs="Calibri" w:eastAsiaTheme="minorEastAsia" w:hAnsi="Times New Roman"/>
          <w:sz w:val="30"/>
          <w:szCs w:val="30"/>
          <w:lang w:eastAsia="ru-RU"/>
        </w:rPr>
        <w:t>турным подразделением, государственным и муниципальным учрежд</w:t>
      </w:r>
      <w:r w:rsidR="00214E67" w:rsidRPr="006769E2">
        <w:rPr>
          <w:rFonts w:ascii="Times New Roman" w:cs="Calibri" w:eastAsiaTheme="minorEastAsia" w:hAnsi="Times New Roman"/>
          <w:sz w:val="30"/>
          <w:szCs w:val="30"/>
          <w:lang w:eastAsia="ru-RU"/>
        </w:rPr>
        <w:t>е</w:t>
      </w:r>
      <w:r w:rsidR="00214E67" w:rsidRPr="006769E2">
        <w:rPr>
          <w:rFonts w:ascii="Times New Roman" w:cs="Calibri" w:eastAsiaTheme="minorEastAsia" w:hAnsi="Times New Roman"/>
          <w:sz w:val="30"/>
          <w:szCs w:val="30"/>
          <w:lang w:eastAsia="ru-RU"/>
        </w:rPr>
        <w:t>нием, политической партией, религиозной организацией, коммерческой организацией.</w:t>
      </w:r>
    </w:p>
    <w:p w:rsidP="00481902" w:rsidR="00214E67" w:rsidRDefault="00214E67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Достоверность информации, представленной в составе </w:t>
      </w:r>
      <w:r w:rsidR="00F54E69" w:rsidRPr="006769E2">
        <w:rPr>
          <w:rFonts w:ascii="Times New Roman" w:cs="Times New Roman" w:hAnsi="Times New Roman"/>
          <w:sz w:val="30"/>
          <w:szCs w:val="30"/>
        </w:rPr>
        <w:t>заявки</w:t>
      </w:r>
      <w:r w:rsidRPr="006769E2">
        <w:rPr>
          <w:rFonts w:ascii="Times New Roman" w:cs="Times New Roman" w:hAnsi="Times New Roman"/>
          <w:sz w:val="30"/>
          <w:szCs w:val="30"/>
        </w:rPr>
        <w:t>, подтверждаю.</w:t>
      </w:r>
    </w:p>
    <w:p w:rsidP="00481902" w:rsidR="00214E67" w:rsidRDefault="00214E67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На публикацию (размещение) в информационно-</w:t>
      </w:r>
      <w:proofErr w:type="spellStart"/>
      <w:r w:rsidRPr="006769E2">
        <w:rPr>
          <w:rFonts w:ascii="Times New Roman" w:cs="Times New Roman" w:hAnsi="Times New Roman"/>
          <w:sz w:val="30"/>
          <w:szCs w:val="30"/>
        </w:rPr>
        <w:t>телекоммуни</w:t>
      </w:r>
      <w:proofErr w:type="spellEnd"/>
      <w:r w:rsidR="00481902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Pr="006769E2">
        <w:rPr>
          <w:rFonts w:ascii="Times New Roman" w:cs="Times New Roman" w:hAnsi="Times New Roman"/>
          <w:sz w:val="30"/>
          <w:szCs w:val="30"/>
        </w:rPr>
        <w:t>кационной</w:t>
      </w:r>
      <w:proofErr w:type="spellEnd"/>
      <w:r w:rsidRPr="006769E2">
        <w:rPr>
          <w:rFonts w:ascii="Times New Roman" w:cs="Times New Roman" w:hAnsi="Times New Roman"/>
          <w:sz w:val="30"/>
          <w:szCs w:val="30"/>
        </w:rPr>
        <w:t xml:space="preserve"> сети Интернет информации как об участнике конкурсного отбора, о подаваемой участником конкурсного отбора </w:t>
      </w:r>
      <w:r w:rsidR="00F54E69" w:rsidRPr="006769E2">
        <w:rPr>
          <w:rFonts w:ascii="Times New Roman" w:cs="Times New Roman" w:hAnsi="Times New Roman"/>
          <w:sz w:val="30"/>
          <w:szCs w:val="30"/>
        </w:rPr>
        <w:t>заявке</w:t>
      </w:r>
      <w:r w:rsidRPr="006769E2">
        <w:rPr>
          <w:rFonts w:ascii="Times New Roman" w:cs="Times New Roman" w:hAnsi="Times New Roman"/>
          <w:sz w:val="30"/>
          <w:szCs w:val="30"/>
        </w:rPr>
        <w:t>, иной и</w:t>
      </w:r>
      <w:r w:rsidRPr="006769E2">
        <w:rPr>
          <w:rFonts w:ascii="Times New Roman" w:cs="Times New Roman" w:hAnsi="Times New Roman"/>
          <w:sz w:val="30"/>
          <w:szCs w:val="30"/>
        </w:rPr>
        <w:t>н</w:t>
      </w:r>
      <w:r w:rsidRPr="006769E2">
        <w:rPr>
          <w:rFonts w:ascii="Times New Roman" w:cs="Times New Roman" w:hAnsi="Times New Roman"/>
          <w:sz w:val="30"/>
          <w:szCs w:val="30"/>
        </w:rPr>
        <w:t xml:space="preserve">формации об участнике отбора, связанной с конкурсным отбором, </w:t>
      </w:r>
      <w:r w:rsidR="00481902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6769E2">
        <w:rPr>
          <w:rFonts w:ascii="Times New Roman" w:cs="Times New Roman" w:hAnsi="Times New Roman"/>
          <w:sz w:val="30"/>
          <w:szCs w:val="30"/>
        </w:rPr>
        <w:t>согласен.</w:t>
      </w:r>
    </w:p>
    <w:p w:rsidP="00481902" w:rsidR="00214E67" w:rsidRDefault="00214E67" w:rsidRPr="006769E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С условиями конкурсного отбора и предоставления субсидии </w:t>
      </w:r>
      <w:proofErr w:type="gramStart"/>
      <w:r w:rsidRPr="006769E2">
        <w:rPr>
          <w:rFonts w:ascii="Times New Roman" w:cs="Times New Roman" w:hAnsi="Times New Roman"/>
          <w:sz w:val="30"/>
          <w:szCs w:val="30"/>
        </w:rPr>
        <w:t>ознакомлен</w:t>
      </w:r>
      <w:proofErr w:type="gramEnd"/>
      <w:r w:rsidRPr="006769E2">
        <w:rPr>
          <w:rFonts w:ascii="Times New Roman" w:cs="Times New Roman" w:hAnsi="Times New Roman"/>
          <w:sz w:val="30"/>
          <w:szCs w:val="30"/>
        </w:rPr>
        <w:t xml:space="preserve"> и согласен.</w:t>
      </w:r>
    </w:p>
    <w:p w:rsidP="00214E67" w:rsidR="00214E67" w:rsidRDefault="00214E67" w:rsidRPr="006769E2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481902" w:rsidR="00214E67" w:rsidRDefault="00214E67" w:rsidRPr="006769E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Руководитель организации ______________</w:t>
      </w:r>
      <w:r w:rsidR="00481902">
        <w:rPr>
          <w:rFonts w:ascii="Times New Roman" w:cs="Times New Roman" w:hAnsi="Times New Roman"/>
          <w:sz w:val="30"/>
          <w:szCs w:val="30"/>
        </w:rPr>
        <w:t xml:space="preserve">  </w:t>
      </w:r>
      <w:r w:rsidRPr="006769E2">
        <w:rPr>
          <w:rFonts w:ascii="Times New Roman" w:cs="Times New Roman" w:hAnsi="Times New Roman"/>
          <w:sz w:val="30"/>
          <w:szCs w:val="30"/>
        </w:rPr>
        <w:t xml:space="preserve">    ____________________</w:t>
      </w:r>
      <w:r w:rsidR="00481902">
        <w:rPr>
          <w:rFonts w:ascii="Times New Roman" w:cs="Times New Roman" w:hAnsi="Times New Roman"/>
          <w:sz w:val="30"/>
          <w:szCs w:val="30"/>
        </w:rPr>
        <w:t>_</w:t>
      </w:r>
    </w:p>
    <w:p w:rsidP="00481902" w:rsidR="00214E67" w:rsidRDefault="00214E67" w:rsidRPr="006769E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М.П.                                    </w:t>
      </w:r>
      <w:r w:rsidR="00481902">
        <w:rPr>
          <w:rFonts w:ascii="Times New Roman" w:cs="Times New Roman" w:hAnsi="Times New Roman"/>
          <w:sz w:val="30"/>
          <w:szCs w:val="30"/>
        </w:rPr>
        <w:t xml:space="preserve">      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481902">
        <w:rPr>
          <w:rFonts w:ascii="Times New Roman" w:cs="Times New Roman" w:hAnsi="Times New Roman"/>
          <w:sz w:val="30"/>
          <w:szCs w:val="30"/>
        </w:rPr>
        <w:t xml:space="preserve">  </w:t>
      </w:r>
      <w:r w:rsidRPr="006769E2">
        <w:rPr>
          <w:rFonts w:ascii="Times New Roman" w:cs="Times New Roman" w:hAnsi="Times New Roman"/>
          <w:sz w:val="30"/>
          <w:szCs w:val="30"/>
        </w:rPr>
        <w:t xml:space="preserve">  </w:t>
      </w:r>
      <w:r w:rsidRPr="00481902">
        <w:rPr>
          <w:rFonts w:ascii="Times New Roman" w:cs="Times New Roman" w:hAnsi="Times New Roman"/>
          <w:sz w:val="24"/>
          <w:szCs w:val="24"/>
        </w:rPr>
        <w:t>(подпись)</w:t>
      </w:r>
      <w:r w:rsidRPr="006769E2">
        <w:rPr>
          <w:rFonts w:ascii="Times New Roman" w:cs="Times New Roman" w:hAnsi="Times New Roman"/>
          <w:sz w:val="30"/>
          <w:szCs w:val="30"/>
        </w:rPr>
        <w:t xml:space="preserve">          </w:t>
      </w:r>
      <w:r w:rsidR="00481902">
        <w:rPr>
          <w:rFonts w:ascii="Times New Roman" w:cs="Times New Roman" w:hAnsi="Times New Roman"/>
          <w:sz w:val="30"/>
          <w:szCs w:val="30"/>
        </w:rPr>
        <w:t xml:space="preserve"> 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481902">
        <w:rPr>
          <w:rFonts w:ascii="Times New Roman" w:cs="Times New Roman" w:hAnsi="Times New Roman"/>
          <w:sz w:val="30"/>
          <w:szCs w:val="30"/>
        </w:rPr>
        <w:t xml:space="preserve">  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481902">
        <w:rPr>
          <w:rFonts w:ascii="Times New Roman" w:cs="Times New Roman" w:hAnsi="Times New Roman"/>
          <w:sz w:val="30"/>
          <w:szCs w:val="30"/>
        </w:rPr>
        <w:t xml:space="preserve"> </w:t>
      </w:r>
      <w:r w:rsidRPr="006769E2">
        <w:rPr>
          <w:rFonts w:ascii="Times New Roman" w:cs="Times New Roman" w:hAnsi="Times New Roman"/>
          <w:sz w:val="30"/>
          <w:szCs w:val="30"/>
        </w:rPr>
        <w:t xml:space="preserve">   </w:t>
      </w:r>
      <w:r w:rsidRPr="00481902">
        <w:rPr>
          <w:rFonts w:ascii="Times New Roman" w:cs="Times New Roman" w:hAnsi="Times New Roman"/>
          <w:sz w:val="24"/>
          <w:szCs w:val="24"/>
        </w:rPr>
        <w:t>(расшифровка подписи)</w:t>
      </w:r>
    </w:p>
    <w:p w:rsidP="00C061CE" w:rsidR="00C061CE" w:rsidRDefault="00214E67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lastRenderedPageBreak/>
        <w:t>СОЦИАЛЬНЫЙ ПРОЕКТ</w:t>
      </w:r>
    </w:p>
    <w:p w:rsidP="00C061CE" w:rsidR="00C061CE" w:rsidRDefault="00C061CE" w:rsidRPr="00C061CE"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 w:rsidRPr="00C061CE">
        <w:rPr>
          <w:rFonts w:ascii="Times New Roman" w:cs="Times New Roman" w:hAnsi="Times New Roman"/>
          <w:sz w:val="24"/>
          <w:szCs w:val="24"/>
        </w:rPr>
        <w:t>(начиная с отдельного листа)</w:t>
      </w:r>
    </w:p>
    <w:p w:rsidP="00481902" w:rsidR="00214E67" w:rsidRDefault="00214E67" w:rsidRPr="006769E2">
      <w:pPr>
        <w:pStyle w:val="ConsPlusNormal"/>
        <w:jc w:val="center"/>
        <w:outlineLvl w:val="2"/>
        <w:rPr>
          <w:rFonts w:ascii="Times New Roman" w:cs="Times New Roman" w:hAnsi="Times New Roman"/>
          <w:sz w:val="30"/>
          <w:szCs w:val="30"/>
        </w:rPr>
      </w:pPr>
    </w:p>
    <w:p w:rsidP="00481902" w:rsidR="00214E67" w:rsidRDefault="00214E67" w:rsidRPr="006769E2">
      <w:pPr>
        <w:pStyle w:val="ConsPlusNormal"/>
        <w:jc w:val="center"/>
        <w:outlineLvl w:val="2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_____________________________</w:t>
      </w:r>
    </w:p>
    <w:p w:rsidP="00481902" w:rsidR="00214E67" w:rsidRDefault="00214E67" w:rsidRPr="00C061CE">
      <w:pPr>
        <w:pStyle w:val="ConsPlusNormal"/>
        <w:tabs>
          <w:tab w:pos="3377" w:val="left"/>
        </w:tabs>
        <w:jc w:val="center"/>
        <w:rPr>
          <w:rFonts w:ascii="Times New Roman" w:cs="Times New Roman" w:hAnsi="Times New Roman"/>
          <w:sz w:val="24"/>
          <w:szCs w:val="24"/>
        </w:rPr>
      </w:pPr>
      <w:r w:rsidRPr="00C061CE">
        <w:rPr>
          <w:rFonts w:ascii="Times New Roman" w:cs="Times New Roman" w:hAnsi="Times New Roman"/>
          <w:sz w:val="24"/>
          <w:szCs w:val="24"/>
        </w:rPr>
        <w:t>(наименование социального проекта)</w:t>
      </w:r>
    </w:p>
    <w:p w:rsidP="00214E67" w:rsidR="00214E67" w:rsidRDefault="00214E67" w:rsidRPr="006769E2">
      <w:pPr>
        <w:pStyle w:val="ConsPlusNormal"/>
        <w:tabs>
          <w:tab w:pos="3377" w:val="left"/>
        </w:tabs>
        <w:jc w:val="center"/>
        <w:rPr>
          <w:rFonts w:ascii="Times New Roman" w:cs="Times New Roman" w:hAnsi="Times New Roman"/>
          <w:sz w:val="30"/>
          <w:szCs w:val="30"/>
        </w:rPr>
      </w:pPr>
    </w:p>
    <w:p w:rsidP="00214E67" w:rsidR="00214E67" w:rsidRDefault="00214E67" w:rsidRPr="006769E2">
      <w:pPr>
        <w:pStyle w:val="ConsPlusNormal"/>
        <w:jc w:val="center"/>
        <w:outlineLvl w:val="3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I. Информация о некоммерческой организации</w:t>
      </w:r>
    </w:p>
    <w:p w:rsidP="00214E67" w:rsidR="00214E67" w:rsidRDefault="00214E67" w:rsidRPr="006769E2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9F0357" w:rsidR="00214E67" w:rsidRDefault="00214E67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1. Информация о деятельности некоммерческой организации: оп</w:t>
      </w:r>
      <w:r w:rsidRPr="006769E2">
        <w:rPr>
          <w:rFonts w:ascii="Times New Roman" w:cs="Times New Roman" w:hAnsi="Times New Roman"/>
          <w:sz w:val="30"/>
          <w:szCs w:val="30"/>
        </w:rPr>
        <w:t>и</w:t>
      </w:r>
      <w:r w:rsidRPr="006769E2">
        <w:rPr>
          <w:rFonts w:ascii="Times New Roman" w:cs="Times New Roman" w:hAnsi="Times New Roman"/>
          <w:sz w:val="30"/>
          <w:szCs w:val="30"/>
        </w:rPr>
        <w:t>сание деятельности с указанием достигнутых результатов по направл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 xml:space="preserve">ниям, имеющим отношение к теме социального проекта; примеры </w:t>
      </w:r>
      <w:r w:rsidR="009F0357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Pr="006769E2">
        <w:rPr>
          <w:rFonts w:ascii="Times New Roman" w:cs="Times New Roman" w:hAnsi="Times New Roman"/>
          <w:sz w:val="30"/>
          <w:szCs w:val="30"/>
        </w:rPr>
        <w:t>по успешной реализации проектов, программ по соответствующему направлению деятельности, опыт участия в грантовых программах (объем не более 1/3 страницы).</w:t>
      </w:r>
    </w:p>
    <w:p w:rsidP="009F0357" w:rsidR="00214E67" w:rsidRDefault="00214E67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2. </w:t>
      </w:r>
      <w:r w:rsidR="00C83FFA" w:rsidRPr="006769E2">
        <w:rPr>
          <w:rFonts w:ascii="Times New Roman" w:cs="Times New Roman" w:hAnsi="Times New Roman"/>
          <w:sz w:val="30"/>
          <w:szCs w:val="30"/>
        </w:rPr>
        <w:t>Кадровые ресурсы СОНКО: с</w:t>
      </w:r>
      <w:r w:rsidRPr="006769E2">
        <w:rPr>
          <w:rFonts w:ascii="Times New Roman" w:cs="Times New Roman" w:hAnsi="Times New Roman"/>
          <w:sz w:val="30"/>
          <w:szCs w:val="30"/>
        </w:rPr>
        <w:t>остав и квалификация исполнит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>лей социального проекта</w:t>
      </w:r>
      <w:r w:rsidR="00C83FFA" w:rsidRPr="006769E2">
        <w:rPr>
          <w:rFonts w:ascii="Times New Roman" w:cs="Times New Roman" w:hAnsi="Times New Roman"/>
          <w:sz w:val="30"/>
          <w:szCs w:val="30"/>
        </w:rPr>
        <w:t xml:space="preserve">, </w:t>
      </w:r>
      <w:r w:rsidRPr="006769E2">
        <w:rPr>
          <w:rFonts w:ascii="Times New Roman" w:cs="Times New Roman" w:hAnsi="Times New Roman"/>
          <w:sz w:val="30"/>
          <w:szCs w:val="30"/>
        </w:rPr>
        <w:t>кадровые ресурсы, которые будут использ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ваны для реализации социального проекта; количественный и кач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>ственный состав исполнителей социального проекта, в том числе добр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вольцев</w:t>
      </w:r>
      <w:r w:rsidR="00765D15" w:rsidRPr="006769E2">
        <w:rPr>
          <w:rFonts w:ascii="Times New Roman" w:cs="Times New Roman" w:hAnsi="Times New Roman"/>
          <w:sz w:val="30"/>
          <w:szCs w:val="30"/>
        </w:rPr>
        <w:t>, волонтеров</w:t>
      </w:r>
      <w:r w:rsidRPr="006769E2">
        <w:rPr>
          <w:rFonts w:ascii="Times New Roman" w:cs="Times New Roman" w:hAnsi="Times New Roman"/>
          <w:sz w:val="30"/>
          <w:szCs w:val="30"/>
        </w:rPr>
        <w:t xml:space="preserve"> (объем не более 1/4 страницы).</w:t>
      </w:r>
    </w:p>
    <w:p w:rsidP="009F0357" w:rsidR="00214E67" w:rsidRDefault="00214E67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3. Материально-технические ресурсы СОНКО (ресурсы, оснащ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>ние) (объем не более 1/4 страницы).</w:t>
      </w:r>
    </w:p>
    <w:p w:rsidP="007040FC" w:rsidR="00214E67" w:rsidRDefault="00214E67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</w:p>
    <w:p w:rsidP="009F0357" w:rsidR="00214E67" w:rsidRDefault="00214E67" w:rsidRPr="006769E2">
      <w:pPr>
        <w:pStyle w:val="ConsPlusNormal"/>
        <w:jc w:val="center"/>
        <w:outlineLvl w:val="3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II. Информация о партнерах</w:t>
      </w:r>
    </w:p>
    <w:p w:rsidP="00214E67" w:rsidR="00214E67" w:rsidRDefault="00214E67" w:rsidRPr="006769E2">
      <w:pPr>
        <w:pStyle w:val="ConsPlusNormal"/>
        <w:ind w:firstLine="709" w:left="284" w:right="-284"/>
        <w:jc w:val="both"/>
        <w:rPr>
          <w:rFonts w:ascii="Times New Roman" w:cs="Times New Roman" w:hAnsi="Times New Roman"/>
          <w:sz w:val="30"/>
          <w:szCs w:val="30"/>
        </w:rPr>
      </w:pPr>
    </w:p>
    <w:p w:rsidP="007040FC" w:rsidR="00214E67" w:rsidRDefault="00214E67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4. Информация о партнерах</w:t>
      </w:r>
      <w:r w:rsidR="00C83FFA" w:rsidRPr="006769E2">
        <w:rPr>
          <w:rFonts w:ascii="Times New Roman" w:cs="Times New Roman" w:hAnsi="Times New Roman"/>
          <w:sz w:val="30"/>
          <w:szCs w:val="30"/>
        </w:rPr>
        <w:t>, инвесторах социального проекта</w:t>
      </w:r>
      <w:r w:rsidRPr="006769E2">
        <w:rPr>
          <w:rFonts w:ascii="Times New Roman" w:cs="Times New Roman" w:hAnsi="Times New Roman"/>
          <w:sz w:val="30"/>
          <w:szCs w:val="30"/>
        </w:rPr>
        <w:t>, их вкладе в реализацию социального проекта (приложить письма поддер</w:t>
      </w:r>
      <w:r w:rsidRPr="006769E2">
        <w:rPr>
          <w:rFonts w:ascii="Times New Roman" w:cs="Times New Roman" w:hAnsi="Times New Roman"/>
          <w:sz w:val="30"/>
          <w:szCs w:val="30"/>
        </w:rPr>
        <w:t>ж</w:t>
      </w:r>
      <w:r w:rsidRPr="006769E2">
        <w:rPr>
          <w:rFonts w:ascii="Times New Roman" w:cs="Times New Roman" w:hAnsi="Times New Roman"/>
          <w:sz w:val="30"/>
          <w:szCs w:val="30"/>
        </w:rPr>
        <w:t>ки). Партнерами могут выступать некоммерческие организации, мун</w:t>
      </w:r>
      <w:r w:rsidRPr="006769E2">
        <w:rPr>
          <w:rFonts w:ascii="Times New Roman" w:cs="Times New Roman" w:hAnsi="Times New Roman"/>
          <w:sz w:val="30"/>
          <w:szCs w:val="30"/>
        </w:rPr>
        <w:t>и</w:t>
      </w:r>
      <w:r w:rsidRPr="006769E2">
        <w:rPr>
          <w:rFonts w:ascii="Times New Roman" w:cs="Times New Roman" w:hAnsi="Times New Roman"/>
          <w:sz w:val="30"/>
          <w:szCs w:val="30"/>
        </w:rPr>
        <w:t>ципальные учреждения,</w:t>
      </w:r>
      <w:r w:rsidR="00765D15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Pr="006769E2">
        <w:rPr>
          <w:rFonts w:ascii="Times New Roman" w:cs="Times New Roman" w:hAnsi="Times New Roman"/>
          <w:sz w:val="30"/>
          <w:szCs w:val="30"/>
        </w:rPr>
        <w:t>субъекты малого и среднего предпринимател</w:t>
      </w:r>
      <w:r w:rsidRPr="006769E2">
        <w:rPr>
          <w:rFonts w:ascii="Times New Roman" w:cs="Times New Roman" w:hAnsi="Times New Roman"/>
          <w:sz w:val="30"/>
          <w:szCs w:val="30"/>
        </w:rPr>
        <w:t>ь</w:t>
      </w:r>
      <w:r w:rsidRPr="006769E2">
        <w:rPr>
          <w:rFonts w:ascii="Times New Roman" w:cs="Times New Roman" w:hAnsi="Times New Roman"/>
          <w:sz w:val="30"/>
          <w:szCs w:val="30"/>
        </w:rPr>
        <w:t>ства.</w:t>
      </w:r>
      <w:r w:rsidR="00616850" w:rsidRPr="006769E2">
        <w:rPr>
          <w:rFonts w:ascii="Times New Roman" w:cs="Times New Roman" w:hAnsi="Times New Roman"/>
          <w:sz w:val="30"/>
          <w:szCs w:val="30"/>
        </w:rPr>
        <w:t xml:space="preserve">  </w:t>
      </w:r>
    </w:p>
    <w:p w:rsidP="007040FC" w:rsidR="007040FC" w:rsidRDefault="007040FC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</w:p>
    <w:p w:rsidP="009F0357" w:rsidR="00214E67" w:rsidRDefault="00214E67" w:rsidRPr="006769E2">
      <w:pPr>
        <w:pStyle w:val="ConsPlusNormal"/>
        <w:jc w:val="center"/>
        <w:outlineLvl w:val="3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III. Описание социального проекта</w:t>
      </w:r>
    </w:p>
    <w:p w:rsidP="00214E67" w:rsidR="00214E67" w:rsidRDefault="00214E67" w:rsidRPr="006769E2">
      <w:pPr>
        <w:pStyle w:val="ConsPlusNormal"/>
        <w:ind w:firstLine="709" w:left="284" w:right="-284"/>
        <w:jc w:val="both"/>
        <w:rPr>
          <w:rFonts w:ascii="Times New Roman" w:cs="Times New Roman" w:hAnsi="Times New Roman"/>
          <w:sz w:val="30"/>
          <w:szCs w:val="30"/>
        </w:rPr>
      </w:pPr>
    </w:p>
    <w:p w:rsidP="009F0357" w:rsidR="00214E67" w:rsidRDefault="00214E67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5. </w:t>
      </w:r>
      <w:proofErr w:type="gramStart"/>
      <w:r w:rsidRPr="006769E2">
        <w:rPr>
          <w:rFonts w:ascii="Times New Roman" w:cs="Times New Roman" w:hAnsi="Times New Roman"/>
          <w:sz w:val="30"/>
          <w:szCs w:val="30"/>
        </w:rPr>
        <w:t>Описание проблемы, на решение которой направлен социал</w:t>
      </w:r>
      <w:r w:rsidRPr="006769E2">
        <w:rPr>
          <w:rFonts w:ascii="Times New Roman" w:cs="Times New Roman" w:hAnsi="Times New Roman"/>
          <w:sz w:val="30"/>
          <w:szCs w:val="30"/>
        </w:rPr>
        <w:t>ь</w:t>
      </w:r>
      <w:r w:rsidRPr="006769E2">
        <w:rPr>
          <w:rFonts w:ascii="Times New Roman" w:cs="Times New Roman" w:hAnsi="Times New Roman"/>
          <w:sz w:val="30"/>
          <w:szCs w:val="30"/>
        </w:rPr>
        <w:t xml:space="preserve">ный проект: причина обращения к проблеме; как социальный проект может помочь в ее решении; в чем состоит актуальность </w:t>
      </w:r>
      <w:r w:rsidR="00C83FFA" w:rsidRPr="006769E2">
        <w:rPr>
          <w:rFonts w:ascii="Times New Roman" w:cs="Times New Roman" w:hAnsi="Times New Roman"/>
          <w:sz w:val="30"/>
          <w:szCs w:val="30"/>
        </w:rPr>
        <w:t xml:space="preserve">и значимость </w:t>
      </w:r>
      <w:r w:rsidRPr="006769E2">
        <w:rPr>
          <w:rFonts w:ascii="Times New Roman" w:cs="Times New Roman" w:hAnsi="Times New Roman"/>
          <w:sz w:val="30"/>
          <w:szCs w:val="30"/>
        </w:rPr>
        <w:t xml:space="preserve">социального проекта </w:t>
      </w:r>
      <w:r w:rsidR="00C83FFA" w:rsidRPr="006769E2">
        <w:rPr>
          <w:rFonts w:ascii="Times New Roman" w:cs="Times New Roman" w:hAnsi="Times New Roman"/>
          <w:sz w:val="30"/>
          <w:szCs w:val="30"/>
        </w:rPr>
        <w:t xml:space="preserve">для города </w:t>
      </w:r>
      <w:r w:rsidR="0082316C" w:rsidRPr="006769E2">
        <w:rPr>
          <w:rFonts w:ascii="Times New Roman" w:cs="Times New Roman" w:hAnsi="Times New Roman"/>
          <w:sz w:val="30"/>
          <w:szCs w:val="30"/>
        </w:rPr>
        <w:t xml:space="preserve">в </w:t>
      </w:r>
      <w:r w:rsidR="00C83FFA" w:rsidRPr="006769E2">
        <w:rPr>
          <w:rFonts w:ascii="Times New Roman" w:cs="Times New Roman" w:hAnsi="Times New Roman"/>
          <w:sz w:val="30"/>
          <w:szCs w:val="30"/>
        </w:rPr>
        <w:t>обозначенной в социальном проекте проблем</w:t>
      </w:r>
      <w:r w:rsidR="0082316C" w:rsidRPr="006769E2">
        <w:rPr>
          <w:rFonts w:ascii="Times New Roman" w:cs="Times New Roman" w:hAnsi="Times New Roman"/>
          <w:sz w:val="30"/>
          <w:szCs w:val="30"/>
        </w:rPr>
        <w:t>е</w:t>
      </w:r>
      <w:r w:rsidR="00C83FFA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Pr="006769E2">
        <w:rPr>
          <w:rFonts w:ascii="Times New Roman" w:cs="Times New Roman" w:hAnsi="Times New Roman"/>
          <w:sz w:val="30"/>
          <w:szCs w:val="30"/>
        </w:rPr>
        <w:t>(объем подраздела не более 1/2 страницы).</w:t>
      </w:r>
      <w:proofErr w:type="gramEnd"/>
    </w:p>
    <w:p w:rsidP="009F0357" w:rsidR="00214E67" w:rsidRDefault="00214E67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6. Цели и задачи социального проекта:</w:t>
      </w:r>
    </w:p>
    <w:p w:rsidP="009F0357" w:rsidR="00214E67" w:rsidRDefault="00214E67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1) цель должна быть достижима в рамках реализации социального проекта и измерима по его окончании;</w:t>
      </w:r>
    </w:p>
    <w:p w:rsidP="009F0357" w:rsidR="00214E67" w:rsidRDefault="00214E67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2) задачи социального проекта </w:t>
      </w:r>
      <w:r w:rsidR="009F0357">
        <w:rPr>
          <w:rFonts w:ascii="Times New Roman" w:cs="Times New Roman" w:hAnsi="Times New Roman"/>
          <w:sz w:val="30"/>
          <w:szCs w:val="30"/>
        </w:rPr>
        <w:t>–</w:t>
      </w:r>
      <w:r w:rsidRPr="006769E2">
        <w:rPr>
          <w:rFonts w:ascii="Times New Roman" w:cs="Times New Roman" w:hAnsi="Times New Roman"/>
          <w:sz w:val="30"/>
          <w:szCs w:val="30"/>
        </w:rPr>
        <w:t xml:space="preserve"> действия в ходе социального пр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екта по достижению заявленной цели.</w:t>
      </w:r>
    </w:p>
    <w:p w:rsidP="007040FC" w:rsidR="00214E67" w:rsidRDefault="00214E67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lastRenderedPageBreak/>
        <w:t>7. Деятельность в рамках социального проекта:</w:t>
      </w:r>
    </w:p>
    <w:p w:rsidP="007040FC" w:rsidR="00214E67" w:rsidRDefault="00214E67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1) описание целевой группы, т.е. на кого конкретно направлен с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циальный проект, сколько человек планируется охватить социальным проектом;</w:t>
      </w:r>
    </w:p>
    <w:p w:rsidP="007040FC" w:rsidR="00214E67" w:rsidRDefault="00A333AF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2</w:t>
      </w:r>
      <w:r w:rsidR="00214E67" w:rsidRPr="006769E2">
        <w:rPr>
          <w:rFonts w:ascii="Times New Roman" w:cs="Times New Roman" w:hAnsi="Times New Roman"/>
          <w:sz w:val="30"/>
          <w:szCs w:val="30"/>
        </w:rPr>
        <w:t>) описание</w:t>
      </w:r>
      <w:r w:rsidR="00C83FFA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214E67" w:rsidRPr="006769E2">
        <w:rPr>
          <w:rFonts w:ascii="Times New Roman" w:cs="Times New Roman" w:hAnsi="Times New Roman"/>
          <w:sz w:val="30"/>
          <w:szCs w:val="30"/>
        </w:rPr>
        <w:t>хода выполнения социального проекта, основных</w:t>
      </w:r>
      <w:r w:rsidR="009F0357">
        <w:rPr>
          <w:rFonts w:ascii="Times New Roman" w:cs="Times New Roman" w:hAnsi="Times New Roman"/>
          <w:sz w:val="30"/>
          <w:szCs w:val="30"/>
        </w:rPr>
        <w:t xml:space="preserve">         </w:t>
      </w:r>
      <w:r w:rsidR="00214E67" w:rsidRPr="006769E2">
        <w:rPr>
          <w:rFonts w:ascii="Times New Roman" w:cs="Times New Roman" w:hAnsi="Times New Roman"/>
          <w:sz w:val="30"/>
          <w:szCs w:val="30"/>
        </w:rPr>
        <w:t xml:space="preserve"> этапов его реализации.</w:t>
      </w:r>
    </w:p>
    <w:p w:rsidP="007040FC" w:rsidR="00214E67" w:rsidRDefault="00214E67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bookmarkStart w:id="18" w:name="P502"/>
      <w:bookmarkEnd w:id="18"/>
      <w:r w:rsidRPr="006769E2">
        <w:rPr>
          <w:rFonts w:ascii="Times New Roman" w:cs="Times New Roman" w:hAnsi="Times New Roman"/>
          <w:sz w:val="30"/>
          <w:szCs w:val="30"/>
        </w:rPr>
        <w:t>8. Конкретные, измеримые результаты и показатели, необходимые для достижения результатов предоставления субсидии, включая показ</w:t>
      </w:r>
      <w:r w:rsidRPr="006769E2">
        <w:rPr>
          <w:rFonts w:ascii="Times New Roman" w:cs="Times New Roman" w:hAnsi="Times New Roman"/>
          <w:sz w:val="30"/>
          <w:szCs w:val="30"/>
        </w:rPr>
        <w:t>а</w:t>
      </w:r>
      <w:r w:rsidRPr="006769E2">
        <w:rPr>
          <w:rFonts w:ascii="Times New Roman" w:cs="Times New Roman" w:hAnsi="Times New Roman"/>
          <w:sz w:val="30"/>
          <w:szCs w:val="30"/>
        </w:rPr>
        <w:t>тели в части материальных и нематериальных объектов и (или) услуг, планируемых к получению при достижении результатов (при возмо</w:t>
      </w:r>
      <w:r w:rsidRPr="006769E2">
        <w:rPr>
          <w:rFonts w:ascii="Times New Roman" w:cs="Times New Roman" w:hAnsi="Times New Roman"/>
          <w:sz w:val="30"/>
          <w:szCs w:val="30"/>
        </w:rPr>
        <w:t>ж</w:t>
      </w:r>
      <w:r w:rsidRPr="006769E2">
        <w:rPr>
          <w:rFonts w:ascii="Times New Roman" w:cs="Times New Roman" w:hAnsi="Times New Roman"/>
          <w:sz w:val="30"/>
          <w:szCs w:val="30"/>
        </w:rPr>
        <w:t>ности такой детализации).</w:t>
      </w:r>
    </w:p>
    <w:p w:rsidP="007040FC" w:rsidR="00214E67" w:rsidRDefault="00214E67" w:rsidRPr="006769E2">
      <w:pPr>
        <w:pStyle w:val="ConsPlusNormal"/>
        <w:ind w:firstLine="709" w:right="-1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Механизм оценки достижения результатов реализации социальн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го проекта (опрос, анкетирование, интервьюирование, протоколиров</w:t>
      </w:r>
      <w:r w:rsidRPr="006769E2">
        <w:rPr>
          <w:rFonts w:ascii="Times New Roman" w:cs="Times New Roman" w:hAnsi="Times New Roman"/>
          <w:sz w:val="30"/>
          <w:szCs w:val="30"/>
        </w:rPr>
        <w:t>а</w:t>
      </w:r>
      <w:r w:rsidRPr="006769E2">
        <w:rPr>
          <w:rFonts w:ascii="Times New Roman" w:cs="Times New Roman" w:hAnsi="Times New Roman"/>
          <w:sz w:val="30"/>
          <w:szCs w:val="30"/>
        </w:rPr>
        <w:t>ние, наблюдение, тестирование, фотографирование и др.):</w:t>
      </w:r>
    </w:p>
    <w:p w:rsidP="00F54E69" w:rsidR="00F54E69" w:rsidRDefault="00F54E69" w:rsidRPr="006769E2">
      <w:pPr>
        <w:pStyle w:val="ConsPlusNormal"/>
        <w:ind w:firstLine="709" w:left="284" w:right="-284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630"/>
        <w:gridCol w:w="1700"/>
        <w:gridCol w:w="1278"/>
        <w:gridCol w:w="851"/>
        <w:gridCol w:w="1418"/>
        <w:gridCol w:w="1700"/>
        <w:gridCol w:w="1901"/>
      </w:tblGrid>
      <w:tr w:rsidR="00D62AC7" w:rsidRPr="006769E2" w:rsidTr="00C061CE">
        <w:trPr>
          <w:trHeight w:val="57"/>
        </w:trPr>
        <w:tc>
          <w:tcPr>
            <w:tcW w:type="pct" w:w="332"/>
            <w:vMerge w:val="restart"/>
          </w:tcPr>
          <w:p w:rsidP="009F0357" w:rsidR="00F54E69" w:rsidRDefault="00F54E69" w:rsidRPr="006769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pct" w:w="897"/>
            <w:vMerge w:val="restart"/>
          </w:tcPr>
          <w:p w:rsidP="009F0357" w:rsidR="00F54E69" w:rsidRDefault="00F54E69" w:rsidRPr="006769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Наимен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вание р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зультата р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ализации социальн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го проекта (показат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ля)</w:t>
            </w:r>
          </w:p>
        </w:tc>
        <w:tc>
          <w:tcPr>
            <w:tcW w:type="pct" w:w="1123"/>
            <w:gridSpan w:val="2"/>
          </w:tcPr>
          <w:p w:rsidP="009F0357" w:rsidR="00F54E69" w:rsidRDefault="00F54E69" w:rsidRPr="006769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Единица изм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рения по 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б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щероссийск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му классиф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катору единиц измерения </w:t>
            </w:r>
            <w:hyperlink r:id="rId16">
              <w:r w:rsidRPr="006769E2">
                <w:rPr>
                  <w:rFonts w:ascii="Times New Roman" w:cs="Times New Roman" w:hAnsi="Times New Roman"/>
                  <w:sz w:val="30"/>
                  <w:szCs w:val="30"/>
                </w:rPr>
                <w:t>(ОКЕИ)</w:t>
              </w:r>
            </w:hyperlink>
          </w:p>
        </w:tc>
        <w:tc>
          <w:tcPr>
            <w:tcW w:type="pct" w:w="748"/>
            <w:vMerge w:val="restart"/>
          </w:tcPr>
          <w:p w:rsidP="009F0357" w:rsidR="009F0357" w:rsidRDefault="00F54E6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Плановое значение результ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та реал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зации </w:t>
            </w:r>
          </w:p>
          <w:p w:rsidP="009F0357" w:rsidR="00F54E69" w:rsidRDefault="00F54E69" w:rsidRPr="006769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социал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ь</w:t>
            </w:r>
            <w:r w:rsidR="009F0357">
              <w:rPr>
                <w:rFonts w:ascii="Times New Roman" w:cs="Times New Roman" w:hAnsi="Times New Roman"/>
                <w:sz w:val="30"/>
                <w:szCs w:val="30"/>
              </w:rPr>
              <w:t>но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го пр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екта (п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казателя)</w:t>
            </w:r>
          </w:p>
        </w:tc>
        <w:tc>
          <w:tcPr>
            <w:tcW w:type="pct" w:w="897"/>
            <w:vMerge w:val="restart"/>
          </w:tcPr>
          <w:p w:rsidP="009F0357" w:rsidR="009F0357" w:rsidRDefault="00F54E6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Срок, </w:t>
            </w:r>
          </w:p>
          <w:p w:rsidP="009F0357" w:rsidR="00F54E69" w:rsidRDefault="00F54E69" w:rsidRPr="006769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на </w:t>
            </w:r>
            <w:proofErr w:type="gramStart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который</w:t>
            </w:r>
            <w:proofErr w:type="gramEnd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запланир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вано д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стижение результата реализации социальн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го проекта (показат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ля)</w:t>
            </w:r>
          </w:p>
        </w:tc>
        <w:tc>
          <w:tcPr>
            <w:tcW w:type="pct" w:w="1003"/>
            <w:vMerge w:val="restart"/>
          </w:tcPr>
          <w:p w:rsidP="009F0357" w:rsidR="009F0357" w:rsidRDefault="00F54E6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Механизм </w:t>
            </w:r>
          </w:p>
          <w:p w:rsidP="009F0357" w:rsidR="009F0357" w:rsidRDefault="00F54E6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и документ, подтвержд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ющий </w:t>
            </w:r>
          </w:p>
          <w:p w:rsidP="009F0357" w:rsidR="00F54E69" w:rsidRDefault="00F54E69" w:rsidRPr="006769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достижение результата реализации социального проекта</w:t>
            </w:r>
          </w:p>
        </w:tc>
      </w:tr>
      <w:tr w:rsidR="009F0357" w:rsidRPr="006769E2" w:rsidTr="00C061CE">
        <w:trPr>
          <w:trHeight w:val="57"/>
        </w:trPr>
        <w:tc>
          <w:tcPr>
            <w:tcW w:type="pct" w:w="332"/>
            <w:vMerge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97"/>
            <w:vMerge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74"/>
          </w:tcPr>
          <w:p w:rsidP="00C061CE" w:rsidR="00F54E69" w:rsidRDefault="00F54E69" w:rsidRPr="006769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наим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нование</w:t>
            </w:r>
          </w:p>
        </w:tc>
        <w:tc>
          <w:tcPr>
            <w:tcW w:type="pct" w:w="449"/>
          </w:tcPr>
          <w:p w:rsidP="009F0357" w:rsidR="00F54E69" w:rsidRDefault="00F54E69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код</w:t>
            </w:r>
          </w:p>
        </w:tc>
        <w:tc>
          <w:tcPr>
            <w:tcW w:type="pct" w:w="748"/>
            <w:vMerge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97"/>
            <w:vMerge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003"/>
            <w:vMerge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F0357" w:rsidRPr="006769E2" w:rsidTr="00C061CE">
        <w:trPr>
          <w:trHeight w:val="57"/>
        </w:trPr>
        <w:tc>
          <w:tcPr>
            <w:tcW w:type="pct" w:w="332"/>
          </w:tcPr>
          <w:p w:rsidP="009F0357" w:rsidR="00F54E69" w:rsidRDefault="00F54E69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897"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Результат 1</w:t>
            </w:r>
          </w:p>
        </w:tc>
        <w:tc>
          <w:tcPr>
            <w:tcW w:type="pct" w:w="674"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449"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748"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97"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003"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F0357" w:rsidRPr="006769E2" w:rsidTr="00C061CE">
        <w:trPr>
          <w:trHeight w:val="57"/>
        </w:trPr>
        <w:tc>
          <w:tcPr>
            <w:tcW w:type="pct" w:w="332"/>
          </w:tcPr>
          <w:p w:rsidP="009F0357" w:rsidR="00F54E69" w:rsidRDefault="00F54E69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897"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Результат 2</w:t>
            </w:r>
          </w:p>
        </w:tc>
        <w:tc>
          <w:tcPr>
            <w:tcW w:type="pct" w:w="674"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449"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748"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97"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003"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F0357" w:rsidRPr="006769E2" w:rsidTr="00C061CE">
        <w:trPr>
          <w:trHeight w:val="57"/>
        </w:trPr>
        <w:tc>
          <w:tcPr>
            <w:tcW w:type="pct" w:w="332"/>
          </w:tcPr>
          <w:p w:rsidP="009F0357" w:rsidR="00F54E69" w:rsidRDefault="00F54E69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897"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...</w:t>
            </w:r>
          </w:p>
        </w:tc>
        <w:tc>
          <w:tcPr>
            <w:tcW w:type="pct" w:w="674"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449"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748"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97"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003"/>
          </w:tcPr>
          <w:p w:rsidP="009F0357" w:rsidR="00F54E69" w:rsidRDefault="00F54E69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F54E69" w:rsidR="00F54E69" w:rsidRDefault="00F54E69" w:rsidRPr="006769E2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C024DF" w:rsidR="00F54E69" w:rsidRDefault="00F54E69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В качестве документов, подтверждающих достижение результата реализации социального проекта, могут быть представлены результаты анкетирования, тестирования, данные проведенных опросов, проток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лы, анализ статистики, списки участников, листы регистрации, отчеты, фотографии и др.</w:t>
      </w:r>
    </w:p>
    <w:p w:rsidP="00C024DF" w:rsidR="00F54E69" w:rsidRDefault="00C83FF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9.</w:t>
      </w:r>
      <w:r w:rsidR="00214E67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F54E69" w:rsidRPr="006769E2">
        <w:rPr>
          <w:rFonts w:ascii="Times New Roman" w:cs="Times New Roman" w:hAnsi="Times New Roman"/>
          <w:sz w:val="30"/>
          <w:szCs w:val="30"/>
        </w:rPr>
        <w:t>Информация по каждому критерию оценки, сведения и док</w:t>
      </w:r>
      <w:r w:rsidR="00F54E69" w:rsidRPr="006769E2">
        <w:rPr>
          <w:rFonts w:ascii="Times New Roman" w:cs="Times New Roman" w:hAnsi="Times New Roman"/>
          <w:sz w:val="30"/>
          <w:szCs w:val="30"/>
        </w:rPr>
        <w:t>у</w:t>
      </w:r>
      <w:r w:rsidR="00F54E69" w:rsidRPr="006769E2">
        <w:rPr>
          <w:rFonts w:ascii="Times New Roman" w:cs="Times New Roman" w:hAnsi="Times New Roman"/>
          <w:sz w:val="30"/>
          <w:szCs w:val="30"/>
        </w:rPr>
        <w:t>менты, подтверждающие информацию по каждому критерию оценки:</w:t>
      </w:r>
    </w:p>
    <w:p w:rsidP="00C024DF" w:rsidR="00C024DF" w:rsidRDefault="00C024DF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C061CE" w:rsidR="00C061CE" w:rsidRDefault="00C061CE" w:rsidRPr="00C061CE">
      <w:pPr>
        <w:spacing w:after="0" w:line="14" w:lineRule="auto"/>
        <w:rPr>
          <w:sz w:val="2"/>
          <w:szCs w:val="2"/>
        </w:rPr>
      </w:pPr>
    </w:p>
    <w:tbl>
      <w:tblPr>
        <w:tblStyle w:val="a7"/>
        <w:tblW w:type="dxa" w:w="9571"/>
        <w:tblLayout w:type="fixed"/>
        <w:tblLook w:firstColumn="1" w:firstRow="1" w:lastColumn="0" w:lastRow="0" w:noHBand="0" w:noVBand="1" w:val="04A0"/>
      </w:tblPr>
      <w:tblGrid>
        <w:gridCol w:w="675"/>
        <w:gridCol w:w="4024"/>
        <w:gridCol w:w="2338"/>
        <w:gridCol w:w="2534"/>
      </w:tblGrid>
      <w:tr w:rsidR="00F46099" w:rsidRPr="006769E2" w:rsidTr="00F46099">
        <w:trPr>
          <w:trHeight w:val="590"/>
          <w:tblHeader/>
        </w:trPr>
        <w:tc>
          <w:tcPr>
            <w:tcW w:type="dxa" w:w="675"/>
            <w:tcBorders>
              <w:top w:color="auto" w:space="0" w:sz="4" w:val="single"/>
            </w:tcBorders>
          </w:tcPr>
          <w:p w:rsidP="00F46099" w:rsidR="00F46099" w:rsidRDefault="00F46099" w:rsidRPr="006769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dxa" w:w="4024"/>
            <w:tcBorders>
              <w:top w:color="auto" w:space="0" w:sz="4" w:val="single"/>
            </w:tcBorders>
          </w:tcPr>
          <w:p w:rsidP="00F46099" w:rsidR="00F46099" w:rsidRDefault="00F46099" w:rsidRPr="00F4609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Наименование критерия оценки</w:t>
            </w:r>
          </w:p>
        </w:tc>
        <w:tc>
          <w:tcPr>
            <w:tcW w:type="dxa" w:w="2338"/>
            <w:tcBorders>
              <w:top w:color="auto" w:space="0" w:sz="4" w:val="single"/>
            </w:tcBorders>
          </w:tcPr>
          <w:p w:rsidP="00F46099" w:rsidR="00F46099" w:rsidRDefault="00F46099" w:rsidRPr="006769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Сведения</w:t>
            </w:r>
          </w:p>
        </w:tc>
        <w:tc>
          <w:tcPr>
            <w:tcW w:type="dxa" w:w="2534"/>
            <w:tcBorders>
              <w:top w:color="auto" w:space="0" w:sz="4" w:val="single"/>
            </w:tcBorders>
          </w:tcPr>
          <w:p w:rsidP="00F46099" w:rsidR="00F46099" w:rsidRDefault="00F46099" w:rsidRPr="006769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Подтверждающие документы</w:t>
            </w:r>
          </w:p>
        </w:tc>
      </w:tr>
      <w:tr w:rsidR="00D62AC7" w:rsidRPr="006769E2" w:rsidTr="00C061CE">
        <w:tc>
          <w:tcPr>
            <w:tcW w:type="dxa" w:w="675"/>
            <w:tcBorders>
              <w:top w:val="nil"/>
            </w:tcBorders>
          </w:tcPr>
          <w:p w:rsidP="00C024DF" w:rsidR="00F54E69" w:rsidRDefault="00F54E69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4024"/>
            <w:tcBorders>
              <w:top w:val="nil"/>
            </w:tcBorders>
          </w:tcPr>
          <w:p w:rsidP="007671D2" w:rsidR="00F54E69" w:rsidRDefault="00F54E69">
            <w:pPr>
              <w:pStyle w:val="ConsPlusNormal"/>
              <w:rPr>
                <w:rFonts w:ascii="Times New Roman" w:cs="Times New Roman" w:hAnsi="Times New Roman"/>
                <w:sz w:val="8"/>
                <w:szCs w:val="8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Актуальность и социальная значимость проекта</w:t>
            </w:r>
          </w:p>
          <w:p w:rsidP="007671D2" w:rsidR="00C024DF" w:rsidRDefault="00C024DF" w:rsidRPr="00C024DF">
            <w:pPr>
              <w:pStyle w:val="ConsPlusNormal"/>
              <w:rPr>
                <w:rFonts w:ascii="Times New Roman" w:cs="Times New Roman" w:hAnsi="Times New Roman"/>
                <w:sz w:val="8"/>
                <w:szCs w:val="8"/>
              </w:rPr>
            </w:pPr>
          </w:p>
        </w:tc>
        <w:tc>
          <w:tcPr>
            <w:tcW w:type="dxa" w:w="2338"/>
            <w:tcBorders>
              <w:top w:val="nil"/>
            </w:tcBorders>
          </w:tcPr>
          <w:p w:rsidP="007671D2" w:rsidR="00F54E69" w:rsidRDefault="00F54E69" w:rsidRPr="006769E2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34"/>
            <w:tcBorders>
              <w:top w:val="nil"/>
            </w:tcBorders>
          </w:tcPr>
          <w:p w:rsidP="007671D2" w:rsidR="00F54E69" w:rsidRDefault="00F54E69" w:rsidRPr="006769E2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C024DF">
        <w:tc>
          <w:tcPr>
            <w:tcW w:type="dxa" w:w="675"/>
          </w:tcPr>
          <w:p w:rsidP="00C024DF" w:rsidR="00916654" w:rsidRDefault="00916654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4024"/>
          </w:tcPr>
          <w:p w:rsidP="00C024DF" w:rsidR="00916654" w:rsidRDefault="00916654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Наличие конкретных и изм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римых результатов реализ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ции социального проекта, механизма оценки результ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тов с указанием качестве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ных и количественных пок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зателей</w:t>
            </w:r>
          </w:p>
        </w:tc>
        <w:tc>
          <w:tcPr>
            <w:tcW w:type="dxa" w:w="2338"/>
          </w:tcPr>
          <w:p w:rsidP="00C024DF" w:rsidR="00916654" w:rsidRDefault="00916654" w:rsidRPr="006769E2">
            <w:pPr>
              <w:pStyle w:val="ConsPlusNormal"/>
              <w:spacing w:line="238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34"/>
          </w:tcPr>
          <w:p w:rsidP="00C024DF" w:rsidR="00916654" w:rsidRDefault="00916654" w:rsidRPr="006769E2">
            <w:pPr>
              <w:pStyle w:val="ConsPlusNormal"/>
              <w:spacing w:line="238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C024DF">
        <w:tc>
          <w:tcPr>
            <w:tcW w:type="dxa" w:w="675"/>
          </w:tcPr>
          <w:p w:rsidP="00C024DF" w:rsidR="00916654" w:rsidRDefault="00916654" w:rsidRPr="006769E2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type="dxa" w:w="4024"/>
          </w:tcPr>
          <w:p w:rsidP="00C024DF" w:rsidR="00916654" w:rsidRDefault="00BE6867" w:rsidRPr="006769E2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Логическая связанность с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циального проекта, соотве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ствие мероприятий социал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ь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ного проекта его целям, з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дачам и ожидаемым резул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ь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татам</w:t>
            </w:r>
          </w:p>
        </w:tc>
        <w:tc>
          <w:tcPr>
            <w:tcW w:type="dxa" w:w="2338"/>
          </w:tcPr>
          <w:p w:rsidP="00C024DF" w:rsidR="00916654" w:rsidRDefault="00916654" w:rsidRPr="006769E2">
            <w:pPr>
              <w:pStyle w:val="ConsPlusNormal"/>
              <w:spacing w:line="238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34"/>
          </w:tcPr>
          <w:p w:rsidP="00C024DF" w:rsidR="00916654" w:rsidRDefault="00916654" w:rsidRPr="006769E2">
            <w:pPr>
              <w:pStyle w:val="ConsPlusNormal"/>
              <w:spacing w:line="238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C024DF">
        <w:tc>
          <w:tcPr>
            <w:tcW w:type="dxa" w:w="675"/>
          </w:tcPr>
          <w:p w:rsidP="00C024DF" w:rsidR="00916654" w:rsidRDefault="00916654" w:rsidRPr="006769E2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4024"/>
          </w:tcPr>
          <w:p w:rsidP="00C024DF" w:rsidR="00916654" w:rsidRDefault="00A8512C" w:rsidRPr="006769E2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Опыт СОНКО по успешной реализации проектов, пр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грамм по соответствующему направлению деятельности</w:t>
            </w:r>
          </w:p>
        </w:tc>
        <w:tc>
          <w:tcPr>
            <w:tcW w:type="dxa" w:w="2338"/>
          </w:tcPr>
          <w:p w:rsidP="00C024DF" w:rsidR="00916654" w:rsidRDefault="00916654" w:rsidRPr="006769E2">
            <w:pPr>
              <w:pStyle w:val="ConsPlusNormal"/>
              <w:spacing w:line="238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34"/>
          </w:tcPr>
          <w:p w:rsidP="00C024DF" w:rsidR="00916654" w:rsidRDefault="00916654" w:rsidRPr="006769E2">
            <w:pPr>
              <w:pStyle w:val="ConsPlusNormal"/>
              <w:spacing w:line="238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C024DF">
        <w:tc>
          <w:tcPr>
            <w:tcW w:type="dxa" w:w="675"/>
          </w:tcPr>
          <w:p w:rsidP="00C024DF" w:rsidR="00916654" w:rsidRDefault="00916654" w:rsidRPr="006769E2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4024"/>
          </w:tcPr>
          <w:p w:rsidP="00C024DF" w:rsidR="00916654" w:rsidRDefault="00916654" w:rsidRPr="006769E2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Наличие необходимых мат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риально-технических ресу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сов и оснащения (докуме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тально подтвержденное)</w:t>
            </w:r>
          </w:p>
        </w:tc>
        <w:tc>
          <w:tcPr>
            <w:tcW w:type="dxa" w:w="2338"/>
          </w:tcPr>
          <w:p w:rsidP="00C024DF" w:rsidR="00916654" w:rsidRDefault="00916654" w:rsidRPr="006769E2">
            <w:pPr>
              <w:pStyle w:val="ConsPlusNormal"/>
              <w:spacing w:line="238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34"/>
          </w:tcPr>
          <w:p w:rsidP="00C024DF" w:rsidR="00916654" w:rsidRDefault="00916654" w:rsidRPr="006769E2">
            <w:pPr>
              <w:pStyle w:val="ConsPlusNormal"/>
              <w:spacing w:line="238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C024DF">
        <w:tc>
          <w:tcPr>
            <w:tcW w:type="dxa" w:w="675"/>
          </w:tcPr>
          <w:p w:rsidP="00C024DF" w:rsidR="00916654" w:rsidRDefault="00916654" w:rsidRPr="006769E2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4024"/>
          </w:tcPr>
          <w:p w:rsidP="00C024DF" w:rsidR="00916654" w:rsidRDefault="00916654" w:rsidRPr="006769E2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Наличие кадровых ресурсов (документально подтве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жденное)</w:t>
            </w:r>
          </w:p>
        </w:tc>
        <w:tc>
          <w:tcPr>
            <w:tcW w:type="dxa" w:w="2338"/>
          </w:tcPr>
          <w:p w:rsidP="00C024DF" w:rsidR="00916654" w:rsidRDefault="00916654" w:rsidRPr="006769E2">
            <w:pPr>
              <w:pStyle w:val="ConsPlusNormal"/>
              <w:spacing w:line="238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34"/>
          </w:tcPr>
          <w:p w:rsidP="00C024DF" w:rsidR="00916654" w:rsidRDefault="00916654" w:rsidRPr="006769E2">
            <w:pPr>
              <w:pStyle w:val="ConsPlusNormal"/>
              <w:spacing w:line="238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C024DF">
        <w:tc>
          <w:tcPr>
            <w:tcW w:type="dxa" w:w="675"/>
          </w:tcPr>
          <w:p w:rsidP="00C024DF" w:rsidR="00916654" w:rsidRDefault="00916654" w:rsidRPr="006769E2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4024"/>
          </w:tcPr>
          <w:p w:rsidP="00C024DF" w:rsidR="00916654" w:rsidRDefault="00916654" w:rsidRPr="006769E2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Наличие партнеров, инвест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ров в рамках реализации с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циального проекта</w:t>
            </w:r>
          </w:p>
        </w:tc>
        <w:tc>
          <w:tcPr>
            <w:tcW w:type="dxa" w:w="2338"/>
          </w:tcPr>
          <w:p w:rsidP="00C024DF" w:rsidR="00916654" w:rsidRDefault="00916654" w:rsidRPr="006769E2">
            <w:pPr>
              <w:pStyle w:val="ConsPlusNormal"/>
              <w:spacing w:line="238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34"/>
          </w:tcPr>
          <w:p w:rsidP="00C024DF" w:rsidR="00916654" w:rsidRDefault="00916654" w:rsidRPr="006769E2">
            <w:pPr>
              <w:pStyle w:val="ConsPlusNormal"/>
              <w:spacing w:line="238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C024DF">
        <w:tc>
          <w:tcPr>
            <w:tcW w:type="dxa" w:w="675"/>
          </w:tcPr>
          <w:p w:rsidP="00C024DF" w:rsidR="00916654" w:rsidRDefault="00916654" w:rsidRPr="006769E2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4024"/>
          </w:tcPr>
          <w:p w:rsidP="00C024DF" w:rsidR="00916654" w:rsidRDefault="00916654" w:rsidRPr="006769E2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Реалистичность и обосн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ванность бюджета проекта</w:t>
            </w:r>
          </w:p>
        </w:tc>
        <w:tc>
          <w:tcPr>
            <w:tcW w:type="dxa" w:w="2338"/>
          </w:tcPr>
          <w:p w:rsidP="00C024DF" w:rsidR="00916654" w:rsidRDefault="00916654" w:rsidRPr="006769E2">
            <w:pPr>
              <w:pStyle w:val="ConsPlusNormal"/>
              <w:spacing w:line="238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34"/>
          </w:tcPr>
          <w:p w:rsidP="00C024DF" w:rsidR="00916654" w:rsidRDefault="00916654" w:rsidRPr="006769E2">
            <w:pPr>
              <w:pStyle w:val="ConsPlusNormal"/>
              <w:spacing w:line="238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C024DF">
        <w:tc>
          <w:tcPr>
            <w:tcW w:type="dxa" w:w="675"/>
          </w:tcPr>
          <w:p w:rsidP="00C024DF" w:rsidR="00916654" w:rsidRDefault="00916654" w:rsidRPr="006769E2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4024"/>
          </w:tcPr>
          <w:p w:rsidP="00ED4056" w:rsidR="00916654" w:rsidRDefault="00916654" w:rsidRPr="006769E2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Перспективы дальнейшего развития социального прое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та по завершени</w:t>
            </w:r>
            <w:r w:rsidR="00ED4056">
              <w:rPr>
                <w:rFonts w:ascii="Times New Roman" w:cs="Times New Roman" w:hAnsi="Times New Roman"/>
                <w:sz w:val="30"/>
                <w:szCs w:val="30"/>
              </w:rPr>
              <w:t xml:space="preserve">и 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финанс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рования</w:t>
            </w:r>
          </w:p>
        </w:tc>
        <w:tc>
          <w:tcPr>
            <w:tcW w:type="dxa" w:w="2338"/>
          </w:tcPr>
          <w:p w:rsidP="00C024DF" w:rsidR="00916654" w:rsidRDefault="00916654" w:rsidRPr="006769E2">
            <w:pPr>
              <w:pStyle w:val="ConsPlusNormal"/>
              <w:spacing w:line="238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34"/>
          </w:tcPr>
          <w:p w:rsidP="00C024DF" w:rsidR="00916654" w:rsidRDefault="00916654" w:rsidRPr="006769E2">
            <w:pPr>
              <w:pStyle w:val="ConsPlusNormal"/>
              <w:spacing w:line="238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54E69" w:rsidRPr="006769E2" w:rsidTr="00C024DF">
        <w:tc>
          <w:tcPr>
            <w:tcW w:type="dxa" w:w="675"/>
          </w:tcPr>
          <w:p w:rsidP="00C024DF" w:rsidR="00F54E69" w:rsidRDefault="00916654" w:rsidRPr="006769E2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4024"/>
          </w:tcPr>
          <w:p w:rsidP="00C024DF" w:rsidR="00F54E69" w:rsidRDefault="00F54E69" w:rsidRPr="006769E2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Информационная открытость </w:t>
            </w:r>
            <w:r w:rsidR="00916654" w:rsidRPr="006769E2">
              <w:rPr>
                <w:rFonts w:ascii="Times New Roman" w:cs="Times New Roman" w:hAnsi="Times New Roman"/>
                <w:sz w:val="30"/>
                <w:szCs w:val="30"/>
              </w:rPr>
              <w:t>участника конкурса</w:t>
            </w:r>
          </w:p>
        </w:tc>
        <w:tc>
          <w:tcPr>
            <w:tcW w:type="dxa" w:w="2338"/>
          </w:tcPr>
          <w:p w:rsidP="00C024DF" w:rsidR="00F54E69" w:rsidRDefault="00F54E69" w:rsidRPr="006769E2">
            <w:pPr>
              <w:pStyle w:val="ConsPlusNormal"/>
              <w:spacing w:line="238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34"/>
          </w:tcPr>
          <w:p w:rsidP="00C024DF" w:rsidR="00F54E69" w:rsidRDefault="00F54E69" w:rsidRPr="006769E2">
            <w:pPr>
              <w:pStyle w:val="ConsPlusNormal"/>
              <w:spacing w:line="238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C024DF" w:rsidR="00F54E69" w:rsidRDefault="00F54E69" w:rsidRPr="00C024DF">
      <w:pPr>
        <w:pStyle w:val="ConsPlusNormal"/>
        <w:spacing w:line="238" w:lineRule="auto"/>
        <w:ind w:firstLine="709"/>
        <w:jc w:val="both"/>
        <w:rPr>
          <w:rFonts w:ascii="Times New Roman" w:cs="Times New Roman" w:hAnsi="Times New Roman"/>
          <w:sz w:val="36"/>
          <w:szCs w:val="30"/>
        </w:rPr>
      </w:pPr>
    </w:p>
    <w:p w:rsidP="00C024DF" w:rsidR="00214E67" w:rsidRDefault="00916654" w:rsidRPr="006769E2">
      <w:pPr>
        <w:pStyle w:val="ConsPlusNormal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10. </w:t>
      </w:r>
      <w:r w:rsidR="00214E67" w:rsidRPr="006769E2">
        <w:rPr>
          <w:rFonts w:ascii="Times New Roman" w:cs="Times New Roman" w:hAnsi="Times New Roman"/>
          <w:sz w:val="30"/>
          <w:szCs w:val="30"/>
        </w:rPr>
        <w:t>Дальнейшее развитие социально</w:t>
      </w:r>
      <w:r w:rsidR="007503E9" w:rsidRPr="006769E2">
        <w:rPr>
          <w:rFonts w:ascii="Times New Roman" w:cs="Times New Roman" w:hAnsi="Times New Roman"/>
          <w:sz w:val="30"/>
          <w:szCs w:val="30"/>
        </w:rPr>
        <w:t>го проекта</w:t>
      </w:r>
      <w:r w:rsidR="00214E67" w:rsidRPr="006769E2">
        <w:rPr>
          <w:rFonts w:ascii="Times New Roman" w:cs="Times New Roman" w:hAnsi="Times New Roman"/>
          <w:sz w:val="30"/>
          <w:szCs w:val="30"/>
        </w:rPr>
        <w:t>: перспективы ра</w:t>
      </w:r>
      <w:r w:rsidR="00214E67" w:rsidRPr="006769E2">
        <w:rPr>
          <w:rFonts w:ascii="Times New Roman" w:cs="Times New Roman" w:hAnsi="Times New Roman"/>
          <w:sz w:val="30"/>
          <w:szCs w:val="30"/>
        </w:rPr>
        <w:t>з</w:t>
      </w:r>
      <w:r w:rsidR="00214E67" w:rsidRPr="006769E2">
        <w:rPr>
          <w:rFonts w:ascii="Times New Roman" w:cs="Times New Roman" w:hAnsi="Times New Roman"/>
          <w:sz w:val="30"/>
          <w:szCs w:val="30"/>
        </w:rPr>
        <w:t>вития</w:t>
      </w:r>
      <w:r w:rsidR="007503E9" w:rsidRPr="006769E2">
        <w:rPr>
          <w:rFonts w:ascii="Times New Roman" w:cs="Times New Roman" w:hAnsi="Times New Roman"/>
          <w:sz w:val="30"/>
          <w:szCs w:val="30"/>
        </w:rPr>
        <w:t xml:space="preserve"> социального</w:t>
      </w:r>
      <w:r w:rsidR="00214E67" w:rsidRPr="006769E2">
        <w:rPr>
          <w:rFonts w:ascii="Times New Roman" w:cs="Times New Roman" w:hAnsi="Times New Roman"/>
          <w:sz w:val="30"/>
          <w:szCs w:val="30"/>
        </w:rPr>
        <w:t xml:space="preserve"> проекта после использования средств субсидии; во</w:t>
      </w:r>
      <w:r w:rsidR="00214E67" w:rsidRPr="006769E2">
        <w:rPr>
          <w:rFonts w:ascii="Times New Roman" w:cs="Times New Roman" w:hAnsi="Times New Roman"/>
          <w:sz w:val="30"/>
          <w:szCs w:val="30"/>
        </w:rPr>
        <w:t>з</w:t>
      </w:r>
      <w:r w:rsidR="00214E67" w:rsidRPr="006769E2">
        <w:rPr>
          <w:rFonts w:ascii="Times New Roman" w:cs="Times New Roman" w:hAnsi="Times New Roman"/>
          <w:sz w:val="30"/>
          <w:szCs w:val="30"/>
        </w:rPr>
        <w:t>можности привлечения дополнительных финансовых ресурсов для пр</w:t>
      </w:r>
      <w:r w:rsidR="00214E67" w:rsidRPr="006769E2">
        <w:rPr>
          <w:rFonts w:ascii="Times New Roman" w:cs="Times New Roman" w:hAnsi="Times New Roman"/>
          <w:sz w:val="30"/>
          <w:szCs w:val="30"/>
        </w:rPr>
        <w:t>о</w:t>
      </w:r>
      <w:r w:rsidR="00214E67" w:rsidRPr="006769E2">
        <w:rPr>
          <w:rFonts w:ascii="Times New Roman" w:cs="Times New Roman" w:hAnsi="Times New Roman"/>
          <w:sz w:val="30"/>
          <w:szCs w:val="30"/>
        </w:rPr>
        <w:t xml:space="preserve">должения/развития </w:t>
      </w:r>
      <w:r w:rsidR="007503E9" w:rsidRPr="006769E2">
        <w:rPr>
          <w:rFonts w:ascii="Times New Roman" w:cs="Times New Roman" w:hAnsi="Times New Roman"/>
          <w:sz w:val="30"/>
          <w:szCs w:val="30"/>
        </w:rPr>
        <w:t xml:space="preserve">социального </w:t>
      </w:r>
      <w:r w:rsidR="00214E67" w:rsidRPr="006769E2">
        <w:rPr>
          <w:rFonts w:ascii="Times New Roman" w:cs="Times New Roman" w:hAnsi="Times New Roman"/>
          <w:sz w:val="30"/>
          <w:szCs w:val="30"/>
        </w:rPr>
        <w:t>проекта.</w:t>
      </w:r>
    </w:p>
    <w:p w:rsidP="00C024DF" w:rsidR="00C83FFA" w:rsidRDefault="00916654" w:rsidRPr="006769E2">
      <w:pPr>
        <w:pStyle w:val="ConsPlusNormal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11</w:t>
      </w:r>
      <w:r w:rsidR="00C83FFA" w:rsidRPr="006769E2">
        <w:rPr>
          <w:rFonts w:ascii="Times New Roman" w:cs="Times New Roman" w:hAnsi="Times New Roman"/>
          <w:sz w:val="30"/>
          <w:szCs w:val="30"/>
        </w:rPr>
        <w:t>. Описание информационной открытости СОНКО: сведения</w:t>
      </w:r>
      <w:r w:rsidR="00C024DF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C83FFA" w:rsidRPr="006769E2">
        <w:rPr>
          <w:rFonts w:ascii="Times New Roman" w:cs="Times New Roman" w:hAnsi="Times New Roman"/>
          <w:sz w:val="30"/>
          <w:szCs w:val="30"/>
        </w:rPr>
        <w:t xml:space="preserve"> об информационных ресурсах, на которых размещается информация </w:t>
      </w:r>
      <w:r w:rsidR="00C024DF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C83FFA" w:rsidRPr="006769E2">
        <w:rPr>
          <w:rFonts w:ascii="Times New Roman" w:cs="Times New Roman" w:hAnsi="Times New Roman"/>
          <w:sz w:val="30"/>
          <w:szCs w:val="30"/>
        </w:rPr>
        <w:lastRenderedPageBreak/>
        <w:t>о СОНКО</w:t>
      </w:r>
      <w:r w:rsidR="00F43692" w:rsidRPr="006769E2">
        <w:rPr>
          <w:rFonts w:ascii="Times New Roman" w:cs="Times New Roman" w:hAnsi="Times New Roman"/>
          <w:sz w:val="30"/>
          <w:szCs w:val="30"/>
        </w:rPr>
        <w:t xml:space="preserve"> и ее деятельности</w:t>
      </w:r>
      <w:r w:rsidR="00C83FFA" w:rsidRPr="006769E2">
        <w:rPr>
          <w:rFonts w:ascii="Times New Roman" w:cs="Times New Roman" w:hAnsi="Times New Roman"/>
          <w:sz w:val="30"/>
          <w:szCs w:val="30"/>
        </w:rPr>
        <w:t xml:space="preserve">, в том </w:t>
      </w:r>
      <w:proofErr w:type="gramStart"/>
      <w:r w:rsidR="00C83FFA" w:rsidRPr="006769E2">
        <w:rPr>
          <w:rFonts w:ascii="Times New Roman" w:cs="Times New Roman" w:hAnsi="Times New Roman"/>
          <w:sz w:val="30"/>
          <w:szCs w:val="30"/>
        </w:rPr>
        <w:t>числе</w:t>
      </w:r>
      <w:proofErr w:type="gramEnd"/>
      <w:r w:rsidR="00C83FFA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F43692" w:rsidRPr="006769E2">
        <w:rPr>
          <w:rFonts w:ascii="Times New Roman" w:cs="Times New Roman" w:hAnsi="Times New Roman"/>
          <w:sz w:val="30"/>
          <w:szCs w:val="30"/>
        </w:rPr>
        <w:t xml:space="preserve">на которых будет размещена информация </w:t>
      </w:r>
      <w:r w:rsidR="00C83FFA" w:rsidRPr="006769E2">
        <w:rPr>
          <w:rFonts w:ascii="Times New Roman" w:cs="Times New Roman" w:hAnsi="Times New Roman"/>
          <w:sz w:val="30"/>
          <w:szCs w:val="30"/>
        </w:rPr>
        <w:t xml:space="preserve">о социальном проекте, </w:t>
      </w:r>
      <w:r w:rsidR="00F43692" w:rsidRPr="006769E2">
        <w:rPr>
          <w:rFonts w:ascii="Times New Roman" w:cs="Times New Roman" w:hAnsi="Times New Roman"/>
          <w:sz w:val="30"/>
          <w:szCs w:val="30"/>
        </w:rPr>
        <w:t>заявляемом на участие в конкурсе).</w:t>
      </w:r>
    </w:p>
    <w:p w:rsidP="00214E67" w:rsidR="00214E67" w:rsidRDefault="00214E67" w:rsidRPr="008A54E2">
      <w:pPr>
        <w:pStyle w:val="ConsPlusNormal"/>
        <w:jc w:val="both"/>
        <w:rPr>
          <w:rFonts w:ascii="Times New Roman" w:cs="Times New Roman" w:hAnsi="Times New Roman"/>
          <w:sz w:val="24"/>
          <w:szCs w:val="30"/>
        </w:rPr>
      </w:pPr>
    </w:p>
    <w:p w:rsidP="00ED4056" w:rsidR="00F43692" w:rsidRDefault="00ED4056" w:rsidRPr="006769E2">
      <w:pPr>
        <w:pStyle w:val="ConsPlusNormal"/>
        <w:spacing w:line="192" w:lineRule="auto"/>
        <w:jc w:val="center"/>
        <w:outlineLvl w:val="3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  <w:lang w:val="en-US"/>
        </w:rPr>
        <w:t>IV</w:t>
      </w:r>
      <w:r>
        <w:rPr>
          <w:rFonts w:ascii="Times New Roman" w:cs="Times New Roman" w:hAnsi="Times New Roman"/>
          <w:sz w:val="30"/>
          <w:szCs w:val="30"/>
        </w:rPr>
        <w:t xml:space="preserve">. </w:t>
      </w:r>
      <w:r w:rsidR="00214E67" w:rsidRPr="006769E2">
        <w:rPr>
          <w:rFonts w:ascii="Times New Roman" w:cs="Times New Roman" w:hAnsi="Times New Roman"/>
          <w:sz w:val="30"/>
          <w:szCs w:val="30"/>
        </w:rPr>
        <w:t xml:space="preserve">Календарный график </w:t>
      </w:r>
      <w:r w:rsidR="00F43692" w:rsidRPr="006769E2">
        <w:rPr>
          <w:rFonts w:ascii="Times New Roman" w:cs="Times New Roman" w:hAnsi="Times New Roman"/>
          <w:sz w:val="30"/>
          <w:szCs w:val="30"/>
        </w:rPr>
        <w:t>реализации социального проекта</w:t>
      </w:r>
    </w:p>
    <w:p w:rsidP="00ED4056" w:rsidR="00214E67" w:rsidRDefault="00214E67" w:rsidRPr="00ED4056">
      <w:pPr>
        <w:pStyle w:val="ConsPlusNormal"/>
        <w:spacing w:line="192" w:lineRule="auto"/>
        <w:jc w:val="center"/>
        <w:outlineLvl w:val="3"/>
        <w:rPr>
          <w:rFonts w:ascii="Times New Roman" w:cs="Times New Roman" w:hAnsi="Times New Roman"/>
          <w:sz w:val="24"/>
          <w:szCs w:val="24"/>
        </w:rPr>
      </w:pPr>
      <w:r w:rsidRPr="00ED4056">
        <w:rPr>
          <w:rFonts w:ascii="Times New Roman" w:cs="Times New Roman" w:hAnsi="Times New Roman"/>
          <w:sz w:val="24"/>
          <w:szCs w:val="24"/>
        </w:rPr>
        <w:t>(начиная с отдельного листа)</w:t>
      </w:r>
    </w:p>
    <w:p w:rsidP="00F43692" w:rsidR="00C024DF" w:rsidRDefault="00C024DF" w:rsidRPr="008A54E2">
      <w:pPr>
        <w:pStyle w:val="ConsPlusNormal"/>
        <w:ind w:left="1080"/>
        <w:jc w:val="center"/>
        <w:outlineLvl w:val="3"/>
        <w:rPr>
          <w:rFonts w:ascii="Times New Roman" w:cs="Times New Roman" w:hAnsi="Times New Roman"/>
          <w:sz w:val="28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529"/>
        <w:gridCol w:w="1997"/>
        <w:gridCol w:w="1635"/>
        <w:gridCol w:w="2589"/>
        <w:gridCol w:w="2728"/>
      </w:tblGrid>
      <w:tr w:rsidR="00D62AC7" w:rsidRPr="006769E2" w:rsidTr="00ED4056">
        <w:trPr>
          <w:trHeight w:val="57"/>
        </w:trPr>
        <w:tc>
          <w:tcPr>
            <w:tcW w:type="pct" w:w="279"/>
          </w:tcPr>
          <w:p w:rsidP="00C024DF" w:rsidR="00F43692" w:rsidRDefault="00F43692" w:rsidRPr="006769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pct" w:w="1053"/>
          </w:tcPr>
          <w:p w:rsidP="00C024DF" w:rsidR="00F43692" w:rsidRDefault="00F43692" w:rsidRPr="006769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Наименование мероприятия социального проекта</w:t>
            </w:r>
          </w:p>
        </w:tc>
        <w:tc>
          <w:tcPr>
            <w:tcW w:type="pct" w:w="863"/>
          </w:tcPr>
          <w:p w:rsidP="00C024DF" w:rsidR="00F43692" w:rsidRDefault="00F43692" w:rsidRPr="006769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Срок пр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ведения</w:t>
            </w:r>
          </w:p>
        </w:tc>
        <w:tc>
          <w:tcPr>
            <w:tcW w:type="pct" w:w="1366"/>
          </w:tcPr>
          <w:p w:rsidP="00C024DF" w:rsidR="00F43692" w:rsidRDefault="00F43692" w:rsidRPr="006769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Ожидаемый р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зультат провед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ния мероприятия социального пр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екта (в том числе  </w:t>
            </w:r>
            <w:r w:rsidR="00ED4056">
              <w:rPr>
                <w:rFonts w:ascii="Times New Roman" w:cs="Times New Roman" w:hAnsi="Times New Roman"/>
                <w:sz w:val="30"/>
                <w:szCs w:val="30"/>
              </w:rPr>
              <w:t xml:space="preserve">в 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количественном выражении)</w:t>
            </w:r>
          </w:p>
        </w:tc>
        <w:tc>
          <w:tcPr>
            <w:tcW w:type="pct" w:w="1439"/>
          </w:tcPr>
          <w:p w:rsidP="00C024DF" w:rsidR="00C024DF" w:rsidRDefault="00F4369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Ответственный </w:t>
            </w:r>
          </w:p>
          <w:p w:rsidP="00C024DF" w:rsidR="00F43692" w:rsidRDefault="00F43692" w:rsidRPr="006769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за мероприятие с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циального проекта</w:t>
            </w:r>
          </w:p>
        </w:tc>
      </w:tr>
      <w:tr w:rsidR="00D62AC7" w:rsidRPr="006769E2" w:rsidTr="00ED4056">
        <w:tc>
          <w:tcPr>
            <w:tcW w:type="pct" w:w="279"/>
          </w:tcPr>
          <w:p w:rsidP="00C024DF" w:rsidR="00F43692" w:rsidRDefault="00F43692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053"/>
          </w:tcPr>
          <w:p w:rsidP="007503E9" w:rsidR="00F43692" w:rsidRDefault="00F43692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63"/>
          </w:tcPr>
          <w:p w:rsidP="007503E9" w:rsidR="00F43692" w:rsidRDefault="00F43692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366"/>
          </w:tcPr>
          <w:p w:rsidP="007503E9" w:rsidR="00F43692" w:rsidRDefault="00F43692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439"/>
          </w:tcPr>
          <w:p w:rsidP="007503E9" w:rsidR="00F43692" w:rsidRDefault="00F43692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ED4056">
        <w:tc>
          <w:tcPr>
            <w:tcW w:type="pct" w:w="279"/>
          </w:tcPr>
          <w:p w:rsidP="00C024DF" w:rsidR="00F43692" w:rsidRDefault="00F43692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053"/>
          </w:tcPr>
          <w:p w:rsidP="007503E9" w:rsidR="00F43692" w:rsidRDefault="00F43692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63"/>
          </w:tcPr>
          <w:p w:rsidP="007503E9" w:rsidR="00F43692" w:rsidRDefault="00F43692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366"/>
          </w:tcPr>
          <w:p w:rsidP="007503E9" w:rsidR="00F43692" w:rsidRDefault="00F43692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439"/>
          </w:tcPr>
          <w:p w:rsidP="007503E9" w:rsidR="00F43692" w:rsidRDefault="00F43692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ED4056">
        <w:tc>
          <w:tcPr>
            <w:tcW w:type="pct" w:w="279"/>
          </w:tcPr>
          <w:p w:rsidP="00C024DF" w:rsidR="00F43692" w:rsidRDefault="00F43692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1053"/>
          </w:tcPr>
          <w:p w:rsidP="007503E9" w:rsidR="00F43692" w:rsidRDefault="00F43692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...</w:t>
            </w:r>
          </w:p>
        </w:tc>
        <w:tc>
          <w:tcPr>
            <w:tcW w:type="pct" w:w="863"/>
          </w:tcPr>
          <w:p w:rsidP="007503E9" w:rsidR="00F43692" w:rsidRDefault="00F43692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366"/>
          </w:tcPr>
          <w:p w:rsidP="007503E9" w:rsidR="00F43692" w:rsidRDefault="00F43692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439"/>
          </w:tcPr>
          <w:p w:rsidP="007503E9" w:rsidR="00F43692" w:rsidRDefault="00F43692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F43692" w:rsidR="00214E67" w:rsidRDefault="00214E67" w:rsidRPr="008A54E2">
      <w:pPr>
        <w:pStyle w:val="ConsPlusNormal"/>
        <w:jc w:val="both"/>
        <w:rPr>
          <w:rFonts w:ascii="Times New Roman" w:cs="Times New Roman" w:hAnsi="Times New Roman"/>
          <w:sz w:val="24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       </w:t>
      </w:r>
    </w:p>
    <w:p w:rsidP="00C024DF" w:rsidR="00ED4056" w:rsidRDefault="00214E67">
      <w:pPr>
        <w:widowControl w:val="false"/>
        <w:autoSpaceDE w:val="false"/>
        <w:autoSpaceDN w:val="false"/>
        <w:spacing w:after="0" w:line="240" w:lineRule="auto"/>
        <w:jc w:val="center"/>
        <w:outlineLvl w:val="4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V. Бюджет социального проекта </w:t>
      </w:r>
    </w:p>
    <w:p w:rsidP="00C024DF" w:rsidR="00214E67" w:rsidRDefault="00214E67" w:rsidRPr="00ED4056">
      <w:pPr>
        <w:widowControl w:val="false"/>
        <w:autoSpaceDE w:val="false"/>
        <w:autoSpaceDN w:val="false"/>
        <w:spacing w:after="0" w:line="240" w:lineRule="auto"/>
        <w:jc w:val="center"/>
        <w:outlineLvl w:val="4"/>
        <w:rPr>
          <w:rFonts w:ascii="Times New Roman" w:cs="Times New Roman" w:eastAsiaTheme="minorEastAsia" w:hAnsi="Times New Roman"/>
          <w:sz w:val="24"/>
          <w:szCs w:val="24"/>
          <w:lang w:eastAsia="ru-RU"/>
        </w:rPr>
      </w:pPr>
      <w:r w:rsidRPr="00ED4056">
        <w:rPr>
          <w:rFonts w:ascii="Times New Roman" w:cs="Times New Roman" w:eastAsiaTheme="minorEastAsia" w:hAnsi="Times New Roman"/>
          <w:sz w:val="24"/>
          <w:szCs w:val="24"/>
          <w:lang w:eastAsia="ru-RU"/>
        </w:rPr>
        <w:t>(начиная с отдельного листа)</w:t>
      </w:r>
    </w:p>
    <w:p w:rsidP="00214E67" w:rsidR="00214E67" w:rsidRDefault="00214E67" w:rsidRPr="008A54E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4"/>
          <w:szCs w:val="30"/>
          <w:lang w:eastAsia="ru-RU"/>
        </w:rPr>
      </w:pPr>
    </w:p>
    <w:p w:rsidP="00C024DF" w:rsidR="00214E67" w:rsidRDefault="00214E67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12. Сводная смета (возможный состав бюджетных статей).</w:t>
      </w:r>
    </w:p>
    <w:p w:rsidP="00214E67" w:rsidR="00214E67" w:rsidRDefault="00214E67" w:rsidRPr="008A54E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4"/>
          <w:szCs w:val="30"/>
          <w:lang w:eastAsia="ru-RU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6"/>
          <w:left w:type="dxa" w:w="62"/>
          <w:bottom w:type="dxa" w:w="6"/>
          <w:right w:type="dxa" w:w="62"/>
        </w:tblCellMar>
        <w:tblLook w:firstColumn="1" w:firstRow="1" w:lastColumn="0" w:lastRow="0" w:noHBand="0" w:noVBand="1" w:val="04A0"/>
      </w:tblPr>
      <w:tblGrid>
        <w:gridCol w:w="529"/>
        <w:gridCol w:w="2994"/>
        <w:gridCol w:w="2112"/>
        <w:gridCol w:w="2187"/>
        <w:gridCol w:w="1656"/>
      </w:tblGrid>
      <w:tr w:rsidR="00D62AC7" w:rsidRPr="006769E2" w:rsidTr="00C024DF">
        <w:trPr>
          <w:trHeight w:val="57"/>
        </w:trPr>
        <w:tc>
          <w:tcPr>
            <w:tcW w:type="pct" w:w="292"/>
          </w:tcPr>
          <w:p w:rsidP="00C024DF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pct" w:w="1753"/>
          </w:tcPr>
          <w:p w:rsidP="00C024DF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Статья расходов</w:t>
            </w:r>
          </w:p>
        </w:tc>
        <w:tc>
          <w:tcPr>
            <w:tcW w:type="pct" w:w="964"/>
          </w:tcPr>
          <w:p w:rsidP="00ED4056" w:rsidR="00ED4056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Запрашиваемая сумма, </w:t>
            </w:r>
          </w:p>
          <w:p w:rsidP="00ED4056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рубл</w:t>
            </w:r>
            <w:r w:rsidR="00ED4056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type="pct" w:w="1023"/>
          </w:tcPr>
          <w:p w:rsidP="00C024DF" w:rsidR="00C024DF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Собственный (привлеченный) вклад</w:t>
            </w:r>
            <w:r w:rsidR="00ED4056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  <w:r w:rsidR="00ED4056"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(при наличии)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, </w:t>
            </w:r>
          </w:p>
          <w:p w:rsidP="00ED4056" w:rsidR="00214E67" w:rsidRDefault="00ED4056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рубли</w:t>
            </w:r>
            <w:r w:rsidR="00214E67"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type="pct" w:w="967"/>
          </w:tcPr>
          <w:p w:rsidP="00C024DF" w:rsidR="00C024DF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Всего, </w:t>
            </w:r>
          </w:p>
          <w:p w:rsidP="00ED4056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рубл</w:t>
            </w:r>
            <w:r w:rsidR="00ED4056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</w:tr>
      <w:tr w:rsidR="00D62AC7" w:rsidRPr="006769E2" w:rsidTr="00C024DF">
        <w:trPr>
          <w:trHeight w:val="57"/>
        </w:trPr>
        <w:tc>
          <w:tcPr>
            <w:tcW w:type="pct" w:w="292"/>
          </w:tcPr>
          <w:p w:rsidP="00C024DF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1753"/>
          </w:tcPr>
          <w:p w:rsidP="00214E67" w:rsidR="00ED4056" w:rsidRDefault="00214E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Заработная плата </w:t>
            </w:r>
          </w:p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 гонорары (включая выплаты во внебю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д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жетные фонды)</w:t>
            </w:r>
          </w:p>
        </w:tc>
        <w:tc>
          <w:tcPr>
            <w:tcW w:type="pct" w:w="964"/>
          </w:tcPr>
          <w:p w:rsidP="00ED4056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pct" w:w="1023"/>
          </w:tcPr>
          <w:p w:rsidP="00ED4056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pct" w:w="967"/>
          </w:tcPr>
          <w:p w:rsidP="00ED4056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00,00</w:t>
            </w:r>
          </w:p>
        </w:tc>
      </w:tr>
      <w:tr w:rsidR="00D62AC7" w:rsidRPr="006769E2" w:rsidTr="00C024DF">
        <w:trPr>
          <w:trHeight w:val="57"/>
        </w:trPr>
        <w:tc>
          <w:tcPr>
            <w:tcW w:type="pct" w:w="292"/>
          </w:tcPr>
          <w:p w:rsidP="00C024DF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175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Приобретение обор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у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дования</w:t>
            </w:r>
          </w:p>
        </w:tc>
        <w:tc>
          <w:tcPr>
            <w:tcW w:type="pct" w:w="964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02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67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C024DF">
        <w:trPr>
          <w:trHeight w:val="57"/>
        </w:trPr>
        <w:tc>
          <w:tcPr>
            <w:tcW w:type="pct" w:w="292"/>
          </w:tcPr>
          <w:p w:rsidP="00C024DF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pct" w:w="175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Расходные материалы</w:t>
            </w:r>
          </w:p>
        </w:tc>
        <w:tc>
          <w:tcPr>
            <w:tcW w:type="pct" w:w="964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02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67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C024DF">
        <w:trPr>
          <w:trHeight w:val="57"/>
        </w:trPr>
        <w:tc>
          <w:tcPr>
            <w:tcW w:type="pct" w:w="292"/>
          </w:tcPr>
          <w:p w:rsidP="00C024DF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pct" w:w="175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Транспортные услуги</w:t>
            </w:r>
          </w:p>
        </w:tc>
        <w:tc>
          <w:tcPr>
            <w:tcW w:type="pct" w:w="964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02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67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C024DF">
        <w:trPr>
          <w:trHeight w:val="57"/>
        </w:trPr>
        <w:tc>
          <w:tcPr>
            <w:tcW w:type="pct" w:w="292"/>
          </w:tcPr>
          <w:p w:rsidP="00C024DF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pct" w:w="175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Издательские (тип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графские) услуги</w:t>
            </w:r>
          </w:p>
        </w:tc>
        <w:tc>
          <w:tcPr>
            <w:tcW w:type="pct" w:w="964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02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67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C024DF">
        <w:trPr>
          <w:trHeight w:val="57"/>
        </w:trPr>
        <w:tc>
          <w:tcPr>
            <w:tcW w:type="pct" w:w="292"/>
          </w:tcPr>
          <w:p w:rsidP="00C024DF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pct" w:w="175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Платежи по догов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рам аренды </w:t>
            </w:r>
          </w:p>
        </w:tc>
        <w:tc>
          <w:tcPr>
            <w:tcW w:type="pct" w:w="964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02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67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C024DF">
        <w:trPr>
          <w:trHeight w:val="57"/>
        </w:trPr>
        <w:tc>
          <w:tcPr>
            <w:tcW w:type="pct" w:w="292"/>
          </w:tcPr>
          <w:p w:rsidP="00C024DF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pct" w:w="175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Прочие расходы</w:t>
            </w:r>
          </w:p>
        </w:tc>
        <w:tc>
          <w:tcPr>
            <w:tcW w:type="pct" w:w="964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02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67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214E67" w:rsidRPr="006769E2" w:rsidTr="00C024DF">
        <w:trPr>
          <w:trHeight w:val="57"/>
        </w:trPr>
        <w:tc>
          <w:tcPr>
            <w:tcW w:type="pct" w:w="292"/>
          </w:tcPr>
          <w:p w:rsidP="00C024DF" w:rsidR="00214E67" w:rsidRDefault="00ED4056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pct" w:w="175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pct" w:w="964"/>
          </w:tcPr>
          <w:p w:rsidP="00ED4056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pct" w:w="1023"/>
          </w:tcPr>
          <w:p w:rsidP="00ED4056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pct" w:w="967"/>
          </w:tcPr>
          <w:p w:rsidP="00ED4056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00,00</w:t>
            </w:r>
          </w:p>
        </w:tc>
      </w:tr>
    </w:tbl>
    <w:p w:rsidP="00214E67" w:rsidR="00214E67" w:rsidRDefault="00214E67" w:rsidRPr="008A54E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4"/>
          <w:szCs w:val="30"/>
          <w:lang w:eastAsia="ru-RU"/>
        </w:rPr>
      </w:pPr>
    </w:p>
    <w:p w:rsidP="00C024DF" w:rsidR="00214E67" w:rsidRDefault="00214E67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13.</w:t>
      </w:r>
      <w:r w:rsidR="00C024DF">
        <w:rPr>
          <w:rFonts w:ascii="Times New Roman" w:cs="Times New Roman" w:eastAsiaTheme="minorEastAsia" w:hAnsi="Times New Roman"/>
          <w:sz w:val="30"/>
          <w:szCs w:val="30"/>
          <w:lang w:eastAsia="ru-RU"/>
        </w:rPr>
        <w:t> 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Детализированная смета с пояснениями и комментариями (обоснование расходов по каждой статье, пути получения средств </w:t>
      </w:r>
      <w:r w:rsidR="008A54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     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из других источников, наличие имеющихся у организации средств).</w:t>
      </w:r>
    </w:p>
    <w:p w:rsidP="008A54E2" w:rsidR="00214E67" w:rsidRDefault="00214E67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14. Заработная плата и гонорары (включая выплаты во внебю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жетные фонды)</w:t>
      </w:r>
      <w:r w:rsidR="00A8512C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(не более 30 процентов от запрашиваемых получателем субсидии при подаче заявки на участие в конкурсе средств субсидии)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8A54E2" w:rsidR="00214E67" w:rsidRDefault="00214E67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1) персонал социального проекта:</w:t>
      </w:r>
    </w:p>
    <w:p w:rsidP="00214E67" w:rsidR="00214E67" w:rsidRDefault="00214E67" w:rsidRPr="006769E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1" w:firstRow="1" w:lastColumn="0" w:lastRow="0" w:noHBand="0" w:noVBand="1" w:val="04A0"/>
      </w:tblPr>
      <w:tblGrid>
        <w:gridCol w:w="628"/>
        <w:gridCol w:w="1335"/>
        <w:gridCol w:w="967"/>
        <w:gridCol w:w="1534"/>
        <w:gridCol w:w="1990"/>
        <w:gridCol w:w="2061"/>
        <w:gridCol w:w="963"/>
      </w:tblGrid>
      <w:tr w:rsidR="00D62AC7" w:rsidRPr="006769E2" w:rsidTr="008A54E2">
        <w:trPr>
          <w:trHeight w:val="57"/>
        </w:trPr>
        <w:tc>
          <w:tcPr>
            <w:tcW w:type="pct" w:w="332"/>
          </w:tcPr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pct" w:w="704"/>
          </w:tcPr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Дол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ж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ность </w:t>
            </w:r>
          </w:p>
        </w:tc>
        <w:tc>
          <w:tcPr>
            <w:tcW w:type="pct" w:w="510"/>
          </w:tcPr>
          <w:p w:rsidP="008A54E2" w:rsidR="00987EDE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Су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м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ма </w:t>
            </w:r>
          </w:p>
          <w:p w:rsidP="00987EDE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 м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сяц, рубл</w:t>
            </w:r>
            <w:r w:rsidR="00987EDE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type="pct" w:w="809"/>
          </w:tcPr>
          <w:p w:rsidP="008A54E2" w:rsidR="008A54E2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Колич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ство </w:t>
            </w:r>
          </w:p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месяцев</w:t>
            </w:r>
          </w:p>
        </w:tc>
        <w:tc>
          <w:tcPr>
            <w:tcW w:type="pct" w:w="1050"/>
          </w:tcPr>
          <w:p w:rsidP="00987EDE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Запрашива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мая сумма, рубл</w:t>
            </w:r>
            <w:r w:rsidR="00987EDE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type="pct" w:w="1087"/>
          </w:tcPr>
          <w:p w:rsidP="00987EDE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Собственный (привлече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ный) вклад</w:t>
            </w:r>
            <w:r w:rsidR="00987EDE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  <w:r w:rsidR="00987EDE"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(при наличии)</w:t>
            </w:r>
            <w:r w:rsidR="00987EDE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, рубли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type="pct" w:w="510"/>
          </w:tcPr>
          <w:p w:rsidP="00987EDE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Всего, рубл</w:t>
            </w:r>
            <w:r w:rsidR="00987EDE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</w:tr>
      <w:tr w:rsidR="00D62AC7" w:rsidRPr="006769E2" w:rsidTr="008A54E2">
        <w:trPr>
          <w:trHeight w:val="57"/>
        </w:trPr>
        <w:tc>
          <w:tcPr>
            <w:tcW w:type="pct" w:w="332"/>
          </w:tcPr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704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510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809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050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087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510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8A54E2">
        <w:trPr>
          <w:trHeight w:val="57"/>
        </w:trPr>
        <w:tc>
          <w:tcPr>
            <w:tcW w:type="pct" w:w="332"/>
          </w:tcPr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704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510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809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050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087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510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8A54E2">
        <w:trPr>
          <w:trHeight w:val="57"/>
        </w:trPr>
        <w:tc>
          <w:tcPr>
            <w:tcW w:type="pct" w:w="332"/>
          </w:tcPr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pct" w:w="2022"/>
            <w:gridSpan w:val="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type="pct" w:w="1050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087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510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8A54E2">
        <w:trPr>
          <w:trHeight w:val="57"/>
        </w:trPr>
        <w:tc>
          <w:tcPr>
            <w:tcW w:type="pct" w:w="332"/>
          </w:tcPr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pct" w:w="2022"/>
            <w:gridSpan w:val="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Выплаты во внебюджетные фонды</w:t>
            </w:r>
            <w:proofErr w:type="gramStart"/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(%)</w:t>
            </w:r>
            <w:proofErr w:type="gramEnd"/>
          </w:p>
        </w:tc>
        <w:tc>
          <w:tcPr>
            <w:tcW w:type="pct" w:w="1050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087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510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214E67" w:rsidRPr="006769E2" w:rsidTr="008A54E2">
        <w:trPr>
          <w:trHeight w:val="57"/>
        </w:trPr>
        <w:tc>
          <w:tcPr>
            <w:tcW w:type="pct" w:w="332"/>
          </w:tcPr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pct" w:w="2022"/>
            <w:gridSpan w:val="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pct" w:w="1050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087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510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</w:tbl>
    <w:p w:rsidP="00214E67" w:rsidR="00214E67" w:rsidRDefault="00214E67" w:rsidRPr="006769E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8A54E2" w:rsidR="00214E67" w:rsidRDefault="00214E67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2) привлеченные специалисты, необходимые для реализации соц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ального проекта:</w:t>
      </w:r>
    </w:p>
    <w:p w:rsidP="00214E67" w:rsidR="00214E67" w:rsidRDefault="00214E67" w:rsidRPr="006769E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1" w:firstRow="1" w:lastColumn="0" w:lastRow="0" w:noHBand="0" w:noVBand="1" w:val="04A0"/>
      </w:tblPr>
      <w:tblGrid>
        <w:gridCol w:w="629"/>
        <w:gridCol w:w="1319"/>
        <w:gridCol w:w="1350"/>
        <w:gridCol w:w="1448"/>
        <w:gridCol w:w="1877"/>
        <w:gridCol w:w="1803"/>
        <w:gridCol w:w="1052"/>
      </w:tblGrid>
      <w:tr w:rsidR="00D62AC7" w:rsidRPr="006769E2" w:rsidTr="00987EDE">
        <w:trPr>
          <w:trHeight w:val="57"/>
        </w:trPr>
        <w:tc>
          <w:tcPr>
            <w:tcW w:type="pct" w:w="332"/>
          </w:tcPr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pct" w:w="696"/>
          </w:tcPr>
          <w:p w:rsidP="008A54E2" w:rsidR="00987EDE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Дол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ж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ность </w:t>
            </w:r>
          </w:p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 соц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альном проекте </w:t>
            </w:r>
          </w:p>
        </w:tc>
        <w:tc>
          <w:tcPr>
            <w:tcW w:type="pct" w:w="712"/>
          </w:tcPr>
          <w:p w:rsidP="00987EDE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Меся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ч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ная (дневная, почас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вая) ставка, рубл</w:t>
            </w:r>
            <w:r w:rsidR="00987EDE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type="pct" w:w="764"/>
          </w:tcPr>
          <w:p w:rsidP="008A54E2" w:rsidR="008A54E2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proofErr w:type="gramStart"/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Колич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ство м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сяцев (дней, </w:t>
            </w:r>
            <w:proofErr w:type="gramEnd"/>
          </w:p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часов)</w:t>
            </w:r>
          </w:p>
        </w:tc>
        <w:tc>
          <w:tcPr>
            <w:tcW w:type="pct" w:w="990"/>
          </w:tcPr>
          <w:p w:rsidP="00987EDE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Запрашива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мая сумма, рубл</w:t>
            </w:r>
            <w:r w:rsidR="00987EDE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type="pct" w:w="951"/>
          </w:tcPr>
          <w:p w:rsidP="008A54E2" w:rsidR="00987EDE" w:rsidRDefault="00987EDE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Собстве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ный (пр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влеченный) вклад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(при наличии)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, </w:t>
            </w:r>
          </w:p>
          <w:p w:rsidP="008A54E2" w:rsidR="00214E67" w:rsidRDefault="00987EDE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рубли</w:t>
            </w:r>
          </w:p>
        </w:tc>
        <w:tc>
          <w:tcPr>
            <w:tcW w:type="pct" w:w="555"/>
          </w:tcPr>
          <w:p w:rsidP="00987EDE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Всего, рубл</w:t>
            </w:r>
            <w:r w:rsidR="00987EDE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</w:tr>
      <w:tr w:rsidR="00D62AC7" w:rsidRPr="006769E2" w:rsidTr="00987EDE">
        <w:trPr>
          <w:trHeight w:val="57"/>
        </w:trPr>
        <w:tc>
          <w:tcPr>
            <w:tcW w:type="pct" w:w="332"/>
          </w:tcPr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696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712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764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90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5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55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987EDE">
        <w:trPr>
          <w:trHeight w:val="57"/>
        </w:trPr>
        <w:tc>
          <w:tcPr>
            <w:tcW w:type="pct" w:w="332"/>
          </w:tcPr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696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712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764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90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5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55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987EDE">
        <w:trPr>
          <w:trHeight w:val="57"/>
        </w:trPr>
        <w:tc>
          <w:tcPr>
            <w:tcW w:type="pct" w:w="332"/>
          </w:tcPr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pct" w:w="2172"/>
            <w:gridSpan w:val="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type="pct" w:w="990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5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55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987EDE">
        <w:trPr>
          <w:trHeight w:val="57"/>
        </w:trPr>
        <w:tc>
          <w:tcPr>
            <w:tcW w:type="pct" w:w="332"/>
          </w:tcPr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pct" w:w="2172"/>
            <w:gridSpan w:val="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Выплаты во внебюджетные фонды</w:t>
            </w:r>
            <w:proofErr w:type="gramStart"/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(%)</w:t>
            </w:r>
            <w:proofErr w:type="gramEnd"/>
          </w:p>
        </w:tc>
        <w:tc>
          <w:tcPr>
            <w:tcW w:type="pct" w:w="990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5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55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987EDE">
        <w:trPr>
          <w:trHeight w:val="57"/>
        </w:trPr>
        <w:tc>
          <w:tcPr>
            <w:tcW w:type="pct" w:w="332"/>
          </w:tcPr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pct" w:w="2172"/>
            <w:gridSpan w:val="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pct" w:w="990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5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55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987EDE">
        <w:trPr>
          <w:trHeight w:val="57"/>
        </w:trPr>
        <w:tc>
          <w:tcPr>
            <w:tcW w:type="pct" w:w="332"/>
          </w:tcPr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pct" w:w="2172"/>
            <w:gridSpan w:val="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Всего по статье расходов «З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а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работная плата и гонорары» (включая выплаты во внебю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д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жетные фонды)</w:t>
            </w:r>
          </w:p>
        </w:tc>
        <w:tc>
          <w:tcPr>
            <w:tcW w:type="pct" w:w="990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5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55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214E67" w:rsidRPr="006769E2" w:rsidTr="008A54E2">
        <w:trPr>
          <w:trHeight w:val="57"/>
        </w:trPr>
        <w:tc>
          <w:tcPr>
            <w:tcW w:type="pct" w:w="5000"/>
            <w:gridSpan w:val="7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Комментарии к статье расходов «Заработная плата и гонорары» (вкл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ю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чая выплаты во внебюджетные фонды):</w:t>
            </w:r>
          </w:p>
        </w:tc>
      </w:tr>
    </w:tbl>
    <w:p w:rsidP="00214E67" w:rsidR="00214E67" w:rsidRDefault="00214E67" w:rsidRPr="006769E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8A54E2" w:rsidR="00214E67" w:rsidRDefault="00214E67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15. Приобретение оборудования (</w:t>
      </w:r>
      <w:r w:rsidR="00BE68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 более 20 процентов от запр</w:t>
      </w:r>
      <w:r w:rsidR="00BE68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BE68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шиваемых получателем субсидии при подаче заявки на участие в ко</w:t>
      </w:r>
      <w:r w:rsidR="00BE68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BE68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курсе средств субсидии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):</w:t>
      </w: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6"/>
          <w:left w:type="dxa" w:w="62"/>
          <w:bottom w:type="dxa" w:w="6"/>
          <w:right w:type="dxa" w:w="62"/>
        </w:tblCellMar>
        <w:tblLook w:firstColumn="1" w:firstRow="1" w:lastColumn="0" w:lastRow="0" w:noHBand="0" w:noVBand="1" w:val="04A0"/>
      </w:tblPr>
      <w:tblGrid>
        <w:gridCol w:w="529"/>
        <w:gridCol w:w="1997"/>
        <w:gridCol w:w="2112"/>
        <w:gridCol w:w="3035"/>
        <w:gridCol w:w="1805"/>
      </w:tblGrid>
      <w:tr w:rsidR="00D62AC7" w:rsidRPr="006769E2" w:rsidTr="008A54E2">
        <w:trPr>
          <w:trHeight w:val="20"/>
        </w:trPr>
        <w:tc>
          <w:tcPr>
            <w:tcW w:type="pct" w:w="292"/>
          </w:tcPr>
          <w:p w:rsidP="008A54E2" w:rsidR="00214E67" w:rsidRDefault="008A54E2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lastRenderedPageBreak/>
              <w:t>№</w:t>
            </w:r>
            <w:r w:rsidR="00214E67"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214E67"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214E67"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pct" w:w="1081"/>
          </w:tcPr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pct" w:w="935"/>
          </w:tcPr>
          <w:p w:rsidP="008A54E2" w:rsidR="00E06472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Запрашиваемая сумма, </w:t>
            </w:r>
          </w:p>
          <w:p w:rsidP="00E0647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рубл</w:t>
            </w:r>
            <w:r w:rsidR="00E0647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type="pct" w:w="1695"/>
          </w:tcPr>
          <w:p w:rsidP="00E06472" w:rsidR="00E06472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Собственный (пр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влеченный) вклад</w:t>
            </w:r>
            <w:r w:rsidR="00E0647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  <w:r w:rsidR="00E06472"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(при наличии)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, </w:t>
            </w:r>
          </w:p>
          <w:p w:rsidP="00E0647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рубл</w:t>
            </w:r>
            <w:r w:rsidR="00E0647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type="pct" w:w="997"/>
          </w:tcPr>
          <w:p w:rsidP="008A54E2" w:rsidR="008A54E2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Всего, </w:t>
            </w:r>
          </w:p>
          <w:p w:rsidP="00E0647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рубл</w:t>
            </w:r>
            <w:r w:rsidR="00E0647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</w:tr>
      <w:tr w:rsidR="00D62AC7" w:rsidRPr="006769E2" w:rsidTr="008A54E2">
        <w:trPr>
          <w:trHeight w:val="20"/>
        </w:trPr>
        <w:tc>
          <w:tcPr>
            <w:tcW w:type="pct" w:w="292"/>
          </w:tcPr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108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3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69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97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8A54E2">
        <w:trPr>
          <w:trHeight w:val="20"/>
        </w:trPr>
        <w:tc>
          <w:tcPr>
            <w:tcW w:type="pct" w:w="292"/>
          </w:tcPr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108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3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69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97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8A54E2">
        <w:trPr>
          <w:trHeight w:val="20"/>
        </w:trPr>
        <w:tc>
          <w:tcPr>
            <w:tcW w:type="pct" w:w="292"/>
          </w:tcPr>
          <w:p w:rsidP="008A54E2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pct" w:w="108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pct" w:w="93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69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97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214E67" w:rsidRPr="006769E2" w:rsidTr="008A54E2">
        <w:trPr>
          <w:trHeight w:val="20"/>
        </w:trPr>
        <w:tc>
          <w:tcPr>
            <w:tcW w:type="pct" w:w="5000"/>
            <w:gridSpan w:val="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Комментарии к статье «Приобретение оборудования»:</w:t>
            </w:r>
          </w:p>
        </w:tc>
      </w:tr>
    </w:tbl>
    <w:p w:rsidP="00214E67" w:rsidR="00214E67" w:rsidRDefault="00214E67" w:rsidRPr="007F38A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8A54E2" w:rsidR="00214E67" w:rsidRDefault="00214E67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16. Расходные материалы:</w:t>
      </w:r>
    </w:p>
    <w:p w:rsidP="00214E67" w:rsidR="00214E67" w:rsidRDefault="00214E67" w:rsidRPr="007F38A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6"/>
          <w:left w:type="dxa" w:w="62"/>
          <w:bottom w:type="dxa" w:w="6"/>
          <w:right w:type="dxa" w:w="62"/>
        </w:tblCellMar>
        <w:tblLook w:firstColumn="1" w:firstRow="1" w:lastColumn="0" w:lastRow="0" w:noHBand="0" w:noVBand="1" w:val="04A0"/>
      </w:tblPr>
      <w:tblGrid>
        <w:gridCol w:w="529"/>
        <w:gridCol w:w="1997"/>
        <w:gridCol w:w="2112"/>
        <w:gridCol w:w="3035"/>
        <w:gridCol w:w="1805"/>
      </w:tblGrid>
      <w:tr w:rsidR="00D62AC7" w:rsidRPr="006769E2" w:rsidTr="005B5B84">
        <w:trPr>
          <w:trHeight w:val="57"/>
        </w:trPr>
        <w:tc>
          <w:tcPr>
            <w:tcW w:type="pct" w:w="29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pct" w:w="1081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pct" w:w="935"/>
          </w:tcPr>
          <w:p w:rsidP="00E06472" w:rsidR="00E06472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Запрашиваемая сумма, </w:t>
            </w:r>
          </w:p>
          <w:p w:rsidP="00E0647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рубл</w:t>
            </w:r>
            <w:r w:rsidR="00E0647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type="pct" w:w="1695"/>
          </w:tcPr>
          <w:p w:rsidP="00E06472" w:rsidR="00E06472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Собственный (пр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влеченный) вклад</w:t>
            </w:r>
            <w:r w:rsidR="00E0647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  <w:r w:rsidR="00E06472"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(при наличии)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, </w:t>
            </w:r>
          </w:p>
          <w:p w:rsidP="00E0647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рубл</w:t>
            </w:r>
            <w:r w:rsidR="00E0647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type="pct" w:w="997"/>
          </w:tcPr>
          <w:p w:rsidP="005B5B84" w:rsidR="005B5B84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Всего, </w:t>
            </w:r>
          </w:p>
          <w:p w:rsidP="00E0647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рубл</w:t>
            </w:r>
            <w:r w:rsidR="00E0647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</w:tr>
      <w:tr w:rsidR="00D62AC7" w:rsidRPr="006769E2" w:rsidTr="005B5B84">
        <w:trPr>
          <w:trHeight w:val="57"/>
        </w:trPr>
        <w:tc>
          <w:tcPr>
            <w:tcW w:type="pct" w:w="29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1081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35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695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97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5B5B84">
        <w:trPr>
          <w:trHeight w:val="57"/>
        </w:trPr>
        <w:tc>
          <w:tcPr>
            <w:tcW w:type="pct" w:w="29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1081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35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695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97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5B5B84">
        <w:trPr>
          <w:trHeight w:val="57"/>
        </w:trPr>
        <w:tc>
          <w:tcPr>
            <w:tcW w:type="pct" w:w="29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pct" w:w="1081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pct" w:w="935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695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97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214E67" w:rsidRPr="006769E2" w:rsidTr="005B5B84">
        <w:trPr>
          <w:trHeight w:val="57"/>
        </w:trPr>
        <w:tc>
          <w:tcPr>
            <w:tcW w:type="pct" w:w="5000"/>
            <w:gridSpan w:val="5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Комментарии к статье «Расходные материалы»:</w:t>
            </w:r>
          </w:p>
        </w:tc>
      </w:tr>
    </w:tbl>
    <w:p w:rsidP="00214E67" w:rsidR="00214E67" w:rsidRDefault="00214E67" w:rsidRPr="007F38A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5B5B84" w:rsidR="00214E67" w:rsidRDefault="00214E67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17. Транспортные услуги:</w:t>
      </w:r>
    </w:p>
    <w:p w:rsidP="00214E67" w:rsidR="00214E67" w:rsidRDefault="00214E67" w:rsidRPr="007F38A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6"/>
          <w:left w:type="dxa" w:w="62"/>
          <w:bottom w:type="dxa" w:w="6"/>
          <w:right w:type="dxa" w:w="62"/>
        </w:tblCellMar>
        <w:tblLook w:firstColumn="1" w:firstRow="1" w:lastColumn="0" w:lastRow="0" w:noHBand="0" w:noVBand="1" w:val="04A0"/>
      </w:tblPr>
      <w:tblGrid>
        <w:gridCol w:w="536"/>
        <w:gridCol w:w="2134"/>
        <w:gridCol w:w="2112"/>
        <w:gridCol w:w="3379"/>
        <w:gridCol w:w="1317"/>
      </w:tblGrid>
      <w:tr w:rsidR="00D62AC7" w:rsidRPr="006769E2" w:rsidTr="005B5B84">
        <w:tc>
          <w:tcPr>
            <w:tcW w:type="pct" w:w="31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pct" w:w="1155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pct" w:w="999"/>
          </w:tcPr>
          <w:p w:rsidP="00E06472" w:rsidR="00E06472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Запрашиваемая сумма, </w:t>
            </w:r>
          </w:p>
          <w:p w:rsidP="00E0647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рубл</w:t>
            </w:r>
            <w:r w:rsidR="00E0647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type="pct" w:w="1811"/>
          </w:tcPr>
          <w:p w:rsidP="00E06472" w:rsidR="00E06472" w:rsidRDefault="00E0647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Собственный (привл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ченный) вклад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</w:p>
          <w:p w:rsidP="00E06472" w:rsidR="00E06472" w:rsidRDefault="00E0647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(при наличии), </w:t>
            </w:r>
          </w:p>
          <w:p w:rsidP="00E06472" w:rsidR="00214E67" w:rsidRDefault="00E06472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рубл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type="pct" w:w="723"/>
          </w:tcPr>
          <w:p w:rsidP="004B2857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Всего, рубл</w:t>
            </w:r>
            <w:r w:rsidR="004B2857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</w:tr>
      <w:tr w:rsidR="00D62AC7" w:rsidRPr="006769E2" w:rsidTr="005B5B84">
        <w:tc>
          <w:tcPr>
            <w:tcW w:type="pct" w:w="31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115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99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81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72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5B5B84">
        <w:tc>
          <w:tcPr>
            <w:tcW w:type="pct" w:w="31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115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99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81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72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5B5B84">
        <w:tc>
          <w:tcPr>
            <w:tcW w:type="pct" w:w="31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pct" w:w="115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pct" w:w="999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81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72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214E67" w:rsidRPr="006769E2" w:rsidTr="005B5B84">
        <w:tc>
          <w:tcPr>
            <w:tcW w:type="pct" w:w="5000"/>
            <w:gridSpan w:val="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Комментарии к статье «Транспортные услуги»:</w:t>
            </w:r>
          </w:p>
        </w:tc>
      </w:tr>
    </w:tbl>
    <w:p w:rsidP="00214E67" w:rsidR="00214E67" w:rsidRDefault="00214E67" w:rsidRPr="007F38A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5B5B84" w:rsidR="00214E67" w:rsidRDefault="00214E67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18. Издательские (типографские) услуги:</w:t>
      </w:r>
    </w:p>
    <w:p w:rsidP="00214E67" w:rsidR="00214E67" w:rsidRDefault="00214E67" w:rsidRPr="007F38A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6"/>
          <w:left w:type="dxa" w:w="62"/>
          <w:bottom w:type="dxa" w:w="6"/>
          <w:right w:type="dxa" w:w="62"/>
        </w:tblCellMar>
        <w:tblLook w:firstColumn="1" w:firstRow="1" w:lastColumn="0" w:lastRow="0" w:noHBand="0" w:noVBand="1" w:val="04A0"/>
      </w:tblPr>
      <w:tblGrid>
        <w:gridCol w:w="536"/>
        <w:gridCol w:w="2134"/>
        <w:gridCol w:w="2112"/>
        <w:gridCol w:w="3379"/>
        <w:gridCol w:w="1317"/>
      </w:tblGrid>
      <w:tr w:rsidR="00D62AC7" w:rsidRPr="006769E2" w:rsidTr="005B5B84">
        <w:trPr>
          <w:trHeight w:val="57"/>
        </w:trPr>
        <w:tc>
          <w:tcPr>
            <w:tcW w:type="pct" w:w="31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pct" w:w="1155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pct" w:w="999"/>
          </w:tcPr>
          <w:p w:rsidP="00E06472" w:rsidR="00E06472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Запрашиваемая сумма, </w:t>
            </w:r>
          </w:p>
          <w:p w:rsidP="00E0647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рубл</w:t>
            </w:r>
            <w:r w:rsidR="00E0647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type="pct" w:w="1811"/>
          </w:tcPr>
          <w:p w:rsidP="00E06472" w:rsidR="00E06472" w:rsidRDefault="00E0647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Собственный (привл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ченный) вклад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</w:p>
          <w:p w:rsidP="00E06472" w:rsidR="00E06472" w:rsidRDefault="00E0647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(при наличии), </w:t>
            </w:r>
          </w:p>
          <w:p w:rsidP="00E06472" w:rsidR="00214E67" w:rsidRDefault="00E06472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рубл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type="pct" w:w="723"/>
          </w:tcPr>
          <w:p w:rsidP="00E0647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Всего, рубл</w:t>
            </w:r>
            <w:r w:rsidR="00E0647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</w:tr>
      <w:tr w:rsidR="00D62AC7" w:rsidRPr="006769E2" w:rsidTr="005B5B84">
        <w:trPr>
          <w:trHeight w:val="57"/>
        </w:trPr>
        <w:tc>
          <w:tcPr>
            <w:tcW w:type="pct" w:w="31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115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99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81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72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5B5B84">
        <w:trPr>
          <w:trHeight w:val="57"/>
        </w:trPr>
        <w:tc>
          <w:tcPr>
            <w:tcW w:type="pct" w:w="31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115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99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81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72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5B5B84">
        <w:trPr>
          <w:trHeight w:val="57"/>
        </w:trPr>
        <w:tc>
          <w:tcPr>
            <w:tcW w:type="pct" w:w="31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pct" w:w="115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pct" w:w="999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81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72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214E67" w:rsidRPr="006769E2" w:rsidTr="005B5B84">
        <w:trPr>
          <w:trHeight w:val="57"/>
        </w:trPr>
        <w:tc>
          <w:tcPr>
            <w:tcW w:type="pct" w:w="5000"/>
            <w:gridSpan w:val="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Комментарии к статье «Издательские (типографские) услуги»:</w:t>
            </w:r>
          </w:p>
        </w:tc>
      </w:tr>
    </w:tbl>
    <w:p w:rsidP="00214E67" w:rsidR="00214E67" w:rsidRDefault="00214E67" w:rsidRPr="007F38A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214E67" w:rsidR="00214E67" w:rsidRDefault="00214E67" w:rsidRPr="006769E2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19. Платежи по договорам аренды:</w:t>
      </w:r>
    </w:p>
    <w:p w:rsidP="00214E67" w:rsidR="00214E67" w:rsidRDefault="00214E67" w:rsidRPr="007F38A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6"/>
          <w:left w:type="dxa" w:w="62"/>
          <w:bottom w:type="dxa" w:w="6"/>
          <w:right w:type="dxa" w:w="62"/>
        </w:tblCellMar>
        <w:tblLook w:firstColumn="1" w:firstRow="1" w:lastColumn="0" w:lastRow="0" w:noHBand="0" w:noVBand="1" w:val="04A0"/>
      </w:tblPr>
      <w:tblGrid>
        <w:gridCol w:w="536"/>
        <w:gridCol w:w="2134"/>
        <w:gridCol w:w="2112"/>
        <w:gridCol w:w="3379"/>
        <w:gridCol w:w="1317"/>
      </w:tblGrid>
      <w:tr w:rsidR="00D62AC7" w:rsidRPr="006769E2" w:rsidTr="005B5B84">
        <w:trPr>
          <w:trHeight w:val="57"/>
        </w:trPr>
        <w:tc>
          <w:tcPr>
            <w:tcW w:type="pct" w:w="31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lastRenderedPageBreak/>
              <w:t xml:space="preserve">№ </w:t>
            </w:r>
            <w:proofErr w:type="gramStart"/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pct" w:w="1155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pct" w:w="999"/>
          </w:tcPr>
          <w:p w:rsidP="005B5B84" w:rsidR="00E06472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Запрашиваемая сумма, </w:t>
            </w:r>
          </w:p>
          <w:p w:rsidP="00E0647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рубл</w:t>
            </w:r>
            <w:r w:rsidR="00E0647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type="pct" w:w="1811"/>
          </w:tcPr>
          <w:p w:rsidP="00E06472" w:rsidR="00E06472" w:rsidRDefault="00E0647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Собственный (привл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ченный) вклад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</w:p>
          <w:p w:rsidP="00E06472" w:rsidR="00E06472" w:rsidRDefault="00E0647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(при наличии), </w:t>
            </w:r>
          </w:p>
          <w:p w:rsidP="00E06472" w:rsidR="00214E67" w:rsidRDefault="00E06472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рубл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type="pct" w:w="723"/>
          </w:tcPr>
          <w:p w:rsidP="00E0647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Всего, рубл</w:t>
            </w:r>
            <w:r w:rsidR="00E0647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</w:tr>
      <w:tr w:rsidR="00D62AC7" w:rsidRPr="006769E2" w:rsidTr="005B5B84">
        <w:trPr>
          <w:trHeight w:val="57"/>
        </w:trPr>
        <w:tc>
          <w:tcPr>
            <w:tcW w:type="pct" w:w="31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115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99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81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72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5B5B84">
        <w:trPr>
          <w:trHeight w:val="57"/>
        </w:trPr>
        <w:tc>
          <w:tcPr>
            <w:tcW w:type="pct" w:w="31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115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99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81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72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5B5B84">
        <w:trPr>
          <w:trHeight w:val="57"/>
        </w:trPr>
        <w:tc>
          <w:tcPr>
            <w:tcW w:type="pct" w:w="31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pct" w:w="115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pct" w:w="999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81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72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214E67" w:rsidRPr="006769E2" w:rsidTr="005B5B84">
        <w:trPr>
          <w:trHeight w:val="57"/>
        </w:trPr>
        <w:tc>
          <w:tcPr>
            <w:tcW w:type="pct" w:w="5000"/>
            <w:gridSpan w:val="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Комментарии к статье «Платежи по договорам аренды»:</w:t>
            </w:r>
          </w:p>
        </w:tc>
      </w:tr>
    </w:tbl>
    <w:p w:rsidP="00214E67" w:rsidR="00214E67" w:rsidRDefault="00214E67" w:rsidRPr="006769E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5B5B84" w:rsidR="00214E67" w:rsidRDefault="00214E67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20. Прочие расходы:</w:t>
      </w:r>
    </w:p>
    <w:p w:rsidP="00214E67" w:rsidR="00214E67" w:rsidRDefault="00214E67" w:rsidRPr="006769E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6"/>
          <w:left w:type="dxa" w:w="62"/>
          <w:bottom w:type="dxa" w:w="6"/>
          <w:right w:type="dxa" w:w="62"/>
        </w:tblCellMar>
        <w:tblLook w:firstColumn="1" w:firstRow="1" w:lastColumn="0" w:lastRow="0" w:noHBand="0" w:noVBand="1" w:val="04A0"/>
      </w:tblPr>
      <w:tblGrid>
        <w:gridCol w:w="536"/>
        <w:gridCol w:w="2134"/>
        <w:gridCol w:w="2112"/>
        <w:gridCol w:w="3379"/>
        <w:gridCol w:w="1317"/>
      </w:tblGrid>
      <w:tr w:rsidR="00D62AC7" w:rsidRPr="006769E2" w:rsidTr="005B5B84">
        <w:tc>
          <w:tcPr>
            <w:tcW w:type="pct" w:w="31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pct" w:w="1155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pct" w:w="999"/>
          </w:tcPr>
          <w:p w:rsidP="00E06472" w:rsidR="00E06472" w:rsidRDefault="00214E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Запрашиваемая сумма, </w:t>
            </w:r>
          </w:p>
          <w:p w:rsidP="00E0647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рубл</w:t>
            </w:r>
            <w:r w:rsidR="00E0647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type="pct" w:w="1811"/>
          </w:tcPr>
          <w:p w:rsidP="00E06472" w:rsidR="00E06472" w:rsidRDefault="00E0647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Собственный (привл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ченный) вклад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</w:p>
          <w:p w:rsidP="00E06472" w:rsidR="00E06472" w:rsidRDefault="00E0647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(при наличии), </w:t>
            </w:r>
          </w:p>
          <w:p w:rsidP="00E06472" w:rsidR="00214E67" w:rsidRDefault="00E06472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рубл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type="pct" w:w="723"/>
          </w:tcPr>
          <w:p w:rsidP="00E06472" w:rsidR="00214E67" w:rsidRDefault="00214E67" w:rsidRPr="006769E2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Всего, рубл</w:t>
            </w:r>
            <w:r w:rsidR="00E0647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</w:p>
        </w:tc>
      </w:tr>
      <w:tr w:rsidR="00D62AC7" w:rsidRPr="006769E2" w:rsidTr="005B5B84">
        <w:tc>
          <w:tcPr>
            <w:tcW w:type="pct" w:w="31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115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99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81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72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5B5B84">
        <w:tc>
          <w:tcPr>
            <w:tcW w:type="pct" w:w="31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115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999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81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72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62AC7" w:rsidRPr="006769E2" w:rsidTr="005B5B84">
        <w:tc>
          <w:tcPr>
            <w:tcW w:type="pct" w:w="312"/>
          </w:tcPr>
          <w:p w:rsidP="005B5B84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pct" w:w="115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pct" w:w="999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811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723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214E67" w:rsidRPr="006769E2" w:rsidTr="005B5B84">
        <w:trPr>
          <w:trHeight w:val="327"/>
        </w:trPr>
        <w:tc>
          <w:tcPr>
            <w:tcW w:type="pct" w:w="5000"/>
            <w:gridSpan w:val="5"/>
          </w:tcPr>
          <w:p w:rsidP="00214E67" w:rsidR="00214E67" w:rsidRDefault="00214E67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Комментарии к статье «Прочие расходы»:</w:t>
            </w:r>
          </w:p>
        </w:tc>
      </w:tr>
    </w:tbl>
    <w:p w:rsidP="00214E67" w:rsidR="00214E67" w:rsidRDefault="00214E67" w:rsidRPr="006769E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5B5B84" w:rsidR="006745FE" w:rsidRDefault="00214E67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Полная стоимость расходов на организацию и проведение </w:t>
      </w:r>
      <w:r w:rsidR="00B93E6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соц</w:t>
      </w:r>
      <w:r w:rsidR="00B93E6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B93E6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ального проекта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(цифрами и прописью):</w:t>
      </w:r>
      <w:r w:rsidR="00B93E6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_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__________________</w:t>
      </w:r>
      <w:r w:rsidR="006745FE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____.</w:t>
      </w:r>
    </w:p>
    <w:p w:rsidP="005B5B84" w:rsidR="00214E67" w:rsidRDefault="00214E67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Собственный и (или) привлеченный вклад </w:t>
      </w:r>
      <w:r w:rsidR="00B93E6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реализацию социал</w:t>
      </w:r>
      <w:r w:rsidR="00B93E6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ь</w:t>
      </w:r>
      <w:r w:rsidR="00B93E6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ного проекта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(цифрами и прописью) (при наличии):</w:t>
      </w:r>
      <w:r w:rsidR="00B93E6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____________</w:t>
      </w:r>
      <w:r w:rsidR="005B5B8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B93E6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___________________________________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</w:t>
      </w:r>
      <w:r w:rsidR="005B5B84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_____________________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5B5B84" w:rsidR="00214E67" w:rsidRDefault="00214E67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Запрашиваемая </w:t>
      </w:r>
      <w:r w:rsidR="00B93E6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 реализацию социального проекта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сумма (ци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ф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рами и прописью): _______________________________________</w:t>
      </w:r>
      <w:r w:rsidR="005B5B84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_.</w:t>
      </w:r>
    </w:p>
    <w:p w:rsidP="005B5B84" w:rsidR="00214E67" w:rsidRDefault="005B5B84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Достоверность 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нформации, представленной в составе </w:t>
      </w:r>
      <w:r w:rsidR="005403C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заявки</w:t>
      </w:r>
      <w:r w:rsidR="007503E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="00B93E6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</w:t>
      </w:r>
      <w:r w:rsidR="00B93E6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B93E60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данной на участие в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конкурсе 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 реализацию социальных проектов с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циально ориентированных некоммерческих организаций для предоста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ления субсидии, подтверждаю.</w:t>
      </w:r>
    </w:p>
    <w:p w:rsidP="005B5B84" w:rsidR="00214E67" w:rsidRDefault="005B5B84" w:rsidRPr="006769E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 условиями 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</w:t>
      </w:r>
      <w:r w:rsidR="007503E9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 предоставления субсидии </w:t>
      </w:r>
      <w:proofErr w:type="gramStart"/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ознакомлен</w:t>
      </w:r>
      <w:proofErr w:type="gramEnd"/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 согласен.</w:t>
      </w:r>
    </w:p>
    <w:p w:rsidP="006745FE" w:rsidR="00214E67" w:rsidRDefault="006745FE" w:rsidRPr="006769E2">
      <w:pPr>
        <w:widowControl w:val="false"/>
        <w:tabs>
          <w:tab w:pos="1354" w:val="left"/>
        </w:tabs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_______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__________</w:t>
      </w:r>
      <w:r w:rsidR="00F35A9C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</w:t>
      </w:r>
      <w:r w:rsidR="00214E67"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_          ___________  </w:t>
      </w:r>
      <w:r w:rsidR="00F35A9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___________________</w:t>
      </w:r>
    </w:p>
    <w:p w:rsidP="0018344E" w:rsidR="00B93E60" w:rsidRDefault="00F35A9C" w:rsidRPr="006769E2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cs="Times New Roman" w:eastAsiaTheme="minorEastAsia" w:hAnsi="Times New Roman"/>
          <w:lang w:eastAsia="ru-RU"/>
        </w:rPr>
      </w:pPr>
      <w:r>
        <w:rPr>
          <w:rFonts w:ascii="Times New Roman" w:cs="Times New Roman" w:eastAsiaTheme="minorEastAsia" w:hAnsi="Times New Roman"/>
          <w:lang w:eastAsia="ru-RU"/>
        </w:rPr>
        <w:t xml:space="preserve"> </w:t>
      </w:r>
      <w:proofErr w:type="gramStart"/>
      <w:r w:rsidR="00214E67" w:rsidRPr="0018344E">
        <w:rPr>
          <w:rFonts w:ascii="Times New Roman" w:cs="Times New Roman" w:eastAsiaTheme="minorEastAsia" w:hAnsi="Times New Roman"/>
          <w:sz w:val="24"/>
          <w:szCs w:val="24"/>
          <w:lang w:eastAsia="ru-RU"/>
        </w:rPr>
        <w:t>(</w:t>
      </w:r>
      <w:r w:rsidR="00B93E60" w:rsidRPr="0018344E">
        <w:rPr>
          <w:rFonts w:ascii="Times New Roman" w:cs="Times New Roman" w:eastAsiaTheme="minorEastAsia" w:hAnsi="Times New Roman"/>
          <w:sz w:val="24"/>
          <w:szCs w:val="24"/>
          <w:lang w:eastAsia="ru-RU"/>
        </w:rPr>
        <w:t xml:space="preserve">наименование </w:t>
      </w:r>
      <w:r w:rsidR="00214E67" w:rsidRPr="0018344E">
        <w:rPr>
          <w:rFonts w:ascii="Times New Roman" w:cs="Times New Roman" w:eastAsiaTheme="minorEastAsia" w:hAnsi="Times New Roman"/>
          <w:sz w:val="24"/>
          <w:szCs w:val="24"/>
          <w:lang w:eastAsia="ru-RU"/>
        </w:rPr>
        <w:t>руководител</w:t>
      </w:r>
      <w:r w:rsidR="00B93E60" w:rsidRPr="0018344E">
        <w:rPr>
          <w:rFonts w:ascii="Times New Roman" w:cs="Times New Roman" w:eastAsiaTheme="minorEastAsia" w:hAnsi="Times New Roman"/>
          <w:sz w:val="24"/>
          <w:szCs w:val="24"/>
          <w:lang w:eastAsia="ru-RU"/>
        </w:rPr>
        <w:t>я</w:t>
      </w:r>
      <w:r w:rsidRPr="006769E2">
        <w:rPr>
          <w:rFonts w:ascii="Times New Roman" w:cs="Times New Roman" w:eastAsiaTheme="minorEastAsia" w:hAnsi="Times New Roman"/>
          <w:lang w:eastAsia="ru-RU"/>
        </w:rPr>
        <w:t xml:space="preserve">        </w:t>
      </w:r>
      <w:r w:rsidR="00591C5D">
        <w:rPr>
          <w:rFonts w:ascii="Times New Roman" w:cs="Times New Roman" w:eastAsiaTheme="minorEastAsia" w:hAnsi="Times New Roman"/>
          <w:lang w:eastAsia="ru-RU"/>
        </w:rPr>
        <w:t xml:space="preserve">    </w:t>
      </w:r>
      <w:r>
        <w:rPr>
          <w:rFonts w:ascii="Times New Roman" w:cs="Times New Roman" w:eastAsiaTheme="minorEastAsia" w:hAnsi="Times New Roman"/>
          <w:lang w:eastAsia="ru-RU"/>
        </w:rPr>
        <w:t xml:space="preserve">   </w:t>
      </w:r>
      <w:r w:rsidRPr="006769E2">
        <w:rPr>
          <w:rFonts w:ascii="Times New Roman" w:cs="Times New Roman" w:eastAsiaTheme="minorEastAsia" w:hAnsi="Times New Roman"/>
          <w:lang w:eastAsia="ru-RU"/>
        </w:rPr>
        <w:t xml:space="preserve">    </w:t>
      </w:r>
      <w:r w:rsidRPr="0018344E">
        <w:rPr>
          <w:rFonts w:ascii="Times New Roman" w:cs="Times New Roman" w:eastAsiaTheme="minorEastAsia" w:hAnsi="Times New Roman"/>
          <w:sz w:val="24"/>
          <w:szCs w:val="24"/>
          <w:lang w:eastAsia="ru-RU"/>
        </w:rPr>
        <w:t>(подпись)</w:t>
      </w:r>
      <w:r>
        <w:rPr>
          <w:rFonts w:ascii="Times New Roman" w:cs="Times New Roman" w:eastAsiaTheme="minorEastAsia" w:hAnsi="Times New Roman"/>
          <w:lang w:eastAsia="ru-RU"/>
        </w:rPr>
        <w:t xml:space="preserve">                </w:t>
      </w:r>
      <w:r w:rsidR="00591C5D">
        <w:rPr>
          <w:rFonts w:ascii="Times New Roman" w:cs="Times New Roman" w:eastAsiaTheme="minorEastAsia" w:hAnsi="Times New Roman"/>
          <w:lang w:eastAsia="ru-RU"/>
        </w:rPr>
        <w:t xml:space="preserve">   </w:t>
      </w:r>
      <w:r>
        <w:rPr>
          <w:rFonts w:ascii="Times New Roman" w:cs="Times New Roman" w:eastAsiaTheme="minorEastAsia" w:hAnsi="Times New Roman"/>
          <w:lang w:eastAsia="ru-RU"/>
        </w:rPr>
        <w:t xml:space="preserve">  </w:t>
      </w:r>
      <w:r w:rsidRPr="006769E2">
        <w:rPr>
          <w:rFonts w:ascii="Times New Roman" w:cs="Times New Roman" w:eastAsiaTheme="minorEastAsia" w:hAnsi="Times New Roman"/>
          <w:lang w:eastAsia="ru-RU"/>
        </w:rPr>
        <w:t xml:space="preserve">   </w:t>
      </w:r>
      <w:r w:rsidRPr="0018344E">
        <w:rPr>
          <w:rFonts w:ascii="Times New Roman" w:cs="Times New Roman" w:eastAsiaTheme="minorEastAsia" w:hAnsi="Times New Roman"/>
          <w:sz w:val="24"/>
          <w:szCs w:val="24"/>
          <w:lang w:eastAsia="ru-RU"/>
        </w:rPr>
        <w:t>(расшифровка подп</w:t>
      </w:r>
      <w:r w:rsidRPr="0018344E">
        <w:rPr>
          <w:rFonts w:ascii="Times New Roman" w:cs="Times New Roman" w:eastAsiaTheme="minorEastAsia" w:hAnsi="Times New Roman"/>
          <w:sz w:val="24"/>
          <w:szCs w:val="24"/>
          <w:lang w:eastAsia="ru-RU"/>
        </w:rPr>
        <w:t>и</w:t>
      </w:r>
      <w:r w:rsidRPr="0018344E">
        <w:rPr>
          <w:rFonts w:ascii="Times New Roman" w:cs="Times New Roman" w:eastAsiaTheme="minorEastAsia" w:hAnsi="Times New Roman"/>
          <w:sz w:val="24"/>
          <w:szCs w:val="24"/>
          <w:lang w:eastAsia="ru-RU"/>
        </w:rPr>
        <w:t>си</w:t>
      </w:r>
      <w:r w:rsidR="00591C5D" w:rsidRPr="0018344E">
        <w:rPr>
          <w:rFonts w:ascii="Times New Roman" w:cs="Times New Roman" w:eastAsiaTheme="minorEastAsia" w:hAnsi="Times New Roman"/>
          <w:sz w:val="24"/>
          <w:szCs w:val="24"/>
          <w:lang w:eastAsia="ru-RU"/>
        </w:rPr>
        <w:t>)</w:t>
      </w:r>
      <w:proofErr w:type="gramEnd"/>
    </w:p>
    <w:p w:rsidP="0018344E" w:rsidR="00214E67" w:rsidRDefault="00F35A9C" w:rsidRPr="0018344E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cs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cs="Times New Roman" w:eastAsiaTheme="minorEastAsia" w:hAnsi="Times New Roman"/>
          <w:lang w:eastAsia="ru-RU"/>
        </w:rPr>
        <w:t xml:space="preserve">           </w:t>
      </w:r>
      <w:r w:rsidR="00214E67" w:rsidRPr="0018344E">
        <w:rPr>
          <w:rFonts w:ascii="Times New Roman" w:cs="Times New Roman" w:eastAsiaTheme="minorEastAsia" w:hAnsi="Times New Roman"/>
          <w:sz w:val="24"/>
          <w:szCs w:val="24"/>
          <w:lang w:eastAsia="ru-RU"/>
        </w:rPr>
        <w:t xml:space="preserve">организации)                  </w:t>
      </w:r>
      <w:r w:rsidR="00B93E60" w:rsidRPr="0018344E">
        <w:rPr>
          <w:rFonts w:ascii="Times New Roman" w:cs="Times New Roman" w:eastAsiaTheme="minorEastAsia" w:hAnsi="Times New Roman"/>
          <w:sz w:val="24"/>
          <w:szCs w:val="24"/>
          <w:lang w:eastAsia="ru-RU"/>
        </w:rPr>
        <w:t xml:space="preserve">         </w:t>
      </w:r>
    </w:p>
    <w:p w:rsidP="00B93E60" w:rsidR="00B93E60" w:rsidRDefault="00B93E60" w:rsidRPr="006769E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М.П.</w:t>
      </w:r>
    </w:p>
    <w:p w:rsidP="00214E67" w:rsidR="00214E67" w:rsidRDefault="00214E67" w:rsidRPr="006769E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«__» ____________ 20__ г.</w:t>
      </w:r>
    </w:p>
    <w:p w:rsidP="00214E67" w:rsidR="006745FE" w:rsidRDefault="006745FE" w:rsidRPr="006769E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19" w:name="_GoBack"/>
      <w:bookmarkEnd w:id="19"/>
    </w:p>
    <w:p w:rsidP="006745FE" w:rsidR="00B93E60" w:rsidRDefault="00B93E60" w:rsidRPr="006769E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Согласовано:</w:t>
      </w:r>
    </w:p>
    <w:p w:rsidP="006745FE" w:rsidR="00B93E60" w:rsidRDefault="00B93E60" w:rsidRPr="006769E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Руководитель социального п</w:t>
      </w:r>
      <w:r w:rsidR="00F35A9C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роекта    _________    ______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_____________</w:t>
      </w:r>
    </w:p>
    <w:p w:rsidP="006745FE" w:rsidR="006745FE" w:rsidRDefault="006745FE" w:rsidRPr="006769E2">
      <w:pPr>
        <w:pStyle w:val="ConsPlusNonformat"/>
        <w:ind w:firstLine="709" w:left="284"/>
        <w:jc w:val="both"/>
        <w:rPr>
          <w:rFonts w:ascii="Times New Roman" w:cs="Times New Roman" w:hAnsi="Times New Roman"/>
          <w:sz w:val="24"/>
          <w:szCs w:val="24"/>
        </w:rPr>
      </w:pPr>
      <w:r w:rsidRPr="006769E2">
        <w:rPr>
          <w:rFonts w:ascii="Times New Roman" w:cs="Times New Roman" w:hAnsi="Times New Roman"/>
          <w:sz w:val="24"/>
          <w:szCs w:val="24"/>
        </w:rPr>
        <w:t xml:space="preserve">                                          </w:t>
      </w:r>
      <w:r w:rsidR="00214E67" w:rsidRPr="006769E2">
        <w:rPr>
          <w:rFonts w:ascii="Times New Roman" w:cs="Times New Roman" w:hAnsi="Times New Roman"/>
          <w:sz w:val="24"/>
          <w:szCs w:val="24"/>
        </w:rPr>
        <w:t xml:space="preserve">    </w:t>
      </w:r>
      <w:r w:rsidR="00F35A9C">
        <w:rPr>
          <w:rFonts w:ascii="Times New Roman" w:cs="Times New Roman" w:hAnsi="Times New Roman"/>
          <w:sz w:val="24"/>
          <w:szCs w:val="24"/>
        </w:rPr>
        <w:t xml:space="preserve">          </w:t>
      </w:r>
      <w:r w:rsidR="00591C5D">
        <w:rPr>
          <w:rFonts w:ascii="Times New Roman" w:cs="Times New Roman" w:hAnsi="Times New Roman"/>
          <w:sz w:val="24"/>
          <w:szCs w:val="24"/>
        </w:rPr>
        <w:t xml:space="preserve">     </w:t>
      </w:r>
      <w:r w:rsidR="00F35A9C">
        <w:rPr>
          <w:rFonts w:ascii="Times New Roman" w:cs="Times New Roman" w:hAnsi="Times New Roman"/>
          <w:sz w:val="24"/>
          <w:szCs w:val="24"/>
        </w:rPr>
        <w:t xml:space="preserve">    </w:t>
      </w:r>
      <w:r w:rsidRPr="006769E2">
        <w:rPr>
          <w:rFonts w:ascii="Times New Roman" w:cs="Times New Roman" w:hAnsi="Times New Roman"/>
          <w:sz w:val="24"/>
          <w:szCs w:val="24"/>
        </w:rPr>
        <w:t xml:space="preserve">    </w:t>
      </w:r>
      <w:r w:rsidR="00214E67" w:rsidRPr="006769E2">
        <w:rPr>
          <w:rFonts w:ascii="Times New Roman" w:cs="Times New Roman" w:hAnsi="Times New Roman"/>
          <w:sz w:val="24"/>
          <w:szCs w:val="24"/>
        </w:rPr>
        <w:t xml:space="preserve">(подпись)       </w:t>
      </w:r>
      <w:r w:rsidR="00591C5D">
        <w:rPr>
          <w:rFonts w:ascii="Times New Roman" w:cs="Times New Roman" w:hAnsi="Times New Roman"/>
          <w:sz w:val="24"/>
          <w:szCs w:val="24"/>
        </w:rPr>
        <w:t xml:space="preserve"> </w:t>
      </w:r>
      <w:r w:rsidR="00214E67" w:rsidRPr="006769E2">
        <w:rPr>
          <w:rFonts w:ascii="Times New Roman" w:cs="Times New Roman" w:hAnsi="Times New Roman"/>
          <w:sz w:val="24"/>
          <w:szCs w:val="24"/>
        </w:rPr>
        <w:t xml:space="preserve"> </w:t>
      </w:r>
      <w:r w:rsidRPr="006769E2">
        <w:rPr>
          <w:rFonts w:ascii="Times New Roman" w:cs="Times New Roman" w:hAnsi="Times New Roman"/>
          <w:sz w:val="24"/>
          <w:szCs w:val="24"/>
        </w:rPr>
        <w:t xml:space="preserve"> </w:t>
      </w:r>
      <w:r w:rsidR="00214E67" w:rsidRPr="006769E2">
        <w:rPr>
          <w:rFonts w:ascii="Times New Roman" w:cs="Times New Roman" w:hAnsi="Times New Roman"/>
          <w:sz w:val="24"/>
          <w:szCs w:val="24"/>
        </w:rPr>
        <w:t>(расшифровка подписи)</w:t>
      </w:r>
    </w:p>
    <w:p w:rsidP="006745FE" w:rsidR="006745FE" w:rsidRDefault="006745FE" w:rsidRPr="006769E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«__» ____________ 20__ г.</w:t>
      </w:r>
    </w:p>
    <w:p w:rsidP="006745FE" w:rsidR="006745FE" w:rsidRDefault="006745FE" w:rsidRPr="0018344E">
      <w:pPr>
        <w:pStyle w:val="ConsPlusNonformat"/>
        <w:ind w:firstLine="709" w:left="284"/>
        <w:jc w:val="both"/>
        <w:rPr>
          <w:rFonts w:ascii="Times New Roman" w:cs="Times New Roman" w:hAnsi="Times New Roman"/>
          <w:sz w:val="2"/>
          <w:szCs w:val="2"/>
        </w:rPr>
      </w:pPr>
    </w:p>
    <w:p w:rsidP="006E0D3C" w:rsidR="00214E67" w:rsidRDefault="00214E67" w:rsidRPr="006769E2">
      <w:pPr>
        <w:pStyle w:val="ConsPlusNonformat"/>
        <w:ind w:firstLine="4395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2 </w:t>
      </w:r>
    </w:p>
    <w:p w:rsidP="00FB207E" w:rsidR="00FB207E" w:rsidRDefault="00FB207E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к Положению</w:t>
      </w:r>
    </w:p>
    <w:p w:rsidP="00FB207E" w:rsidR="00FB207E" w:rsidRDefault="00FB207E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 порядке определения объема </w:t>
      </w:r>
    </w:p>
    <w:p w:rsidP="00FB207E" w:rsidR="00FB207E" w:rsidRDefault="00FB207E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предоставления субсидий</w:t>
      </w:r>
    </w:p>
    <w:p w:rsidP="00FB207E" w:rsidR="00FB207E" w:rsidRDefault="00FB207E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социально ориентированным</w:t>
      </w:r>
    </w:p>
    <w:p w:rsidP="00FB207E" w:rsidR="00FB207E" w:rsidRDefault="00FB207E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некоммерческим организациям,</w:t>
      </w:r>
    </w:p>
    <w:p w:rsidP="00FB207E" w:rsidR="00FB207E" w:rsidRDefault="00FB207E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 являющимся государственными</w:t>
      </w:r>
      <w:proofErr w:type="gramEnd"/>
    </w:p>
    <w:p w:rsidP="00FB207E" w:rsidR="00FB207E" w:rsidRDefault="00FB207E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(муниципальными) учреждениями,</w:t>
      </w:r>
    </w:p>
    <w:p w:rsidP="00FB207E" w:rsidR="00FB207E" w:rsidRDefault="00FB207E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целях финансового обеспечения </w:t>
      </w:r>
    </w:p>
    <w:p w:rsidP="00FB207E" w:rsidR="00FB207E" w:rsidRDefault="00FB207E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затрат,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связанных с реализацией</w:t>
      </w:r>
    </w:p>
    <w:p w:rsidP="00FB207E" w:rsidR="00FB207E" w:rsidRDefault="00FB207E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социальных проектов по организации</w:t>
      </w:r>
    </w:p>
    <w:p w:rsidP="00FB207E" w:rsidR="00FB207E" w:rsidRDefault="00FB207E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отдыха и реабилитации </w:t>
      </w:r>
    </w:p>
    <w:p w:rsidP="00FB207E" w:rsidR="00FB207E" w:rsidRDefault="00FB207E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детей-инвалидов и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молодых </w:t>
      </w:r>
    </w:p>
    <w:p w:rsidP="00FB207E" w:rsidR="00FB207E" w:rsidRDefault="00FB207E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инвалидов в возрасте до 23 лет,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FB207E" w:rsidR="00FB207E" w:rsidRDefault="00FB207E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том числе с сопровождением,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FB207E" w:rsidR="00FB207E" w:rsidRDefault="00FB207E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 основании </w:t>
      </w:r>
      <w:proofErr w:type="gramStart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конкурсного</w:t>
      </w:r>
      <w:proofErr w:type="gramEnd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FB207E" w:rsidR="00FB207E" w:rsidRDefault="00FB207E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отбора проектов</w:t>
      </w:r>
    </w:p>
    <w:p w:rsidP="009D1D87" w:rsidR="001104DD" w:rsidRDefault="001104DD" w:rsidRPr="006769E2">
      <w:pPr>
        <w:pStyle w:val="ConsPlusNonformat"/>
        <w:ind w:right="-284"/>
        <w:jc w:val="center"/>
        <w:rPr>
          <w:rFonts w:ascii="Times New Roman" w:cs="Times New Roman" w:hAnsi="Times New Roman"/>
          <w:sz w:val="30"/>
          <w:szCs w:val="30"/>
        </w:rPr>
      </w:pPr>
    </w:p>
    <w:p w:rsidP="00740C21" w:rsidR="00E467BB" w:rsidRDefault="00167975" w:rsidRPr="006769E2">
      <w:pPr>
        <w:pStyle w:val="ConsPlusNonformat"/>
        <w:ind w:right="-284"/>
        <w:jc w:val="center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ОЦЕНОЧНЫЙ ЛИСТ</w:t>
      </w:r>
    </w:p>
    <w:p w:rsidP="00740C21" w:rsidR="00740C21" w:rsidRDefault="00740C21" w:rsidRPr="006769E2">
      <w:pPr>
        <w:pStyle w:val="ConsPlusNonformat"/>
        <w:ind w:right="-284"/>
        <w:jc w:val="center"/>
        <w:rPr>
          <w:rFonts w:ascii="Times New Roman" w:cs="Times New Roman" w:hAnsi="Times New Roman"/>
          <w:sz w:val="30"/>
          <w:szCs w:val="30"/>
        </w:rPr>
      </w:pPr>
    </w:p>
    <w:p w:rsidP="005D3186" w:rsidR="00E467BB" w:rsidRDefault="00E467BB" w:rsidRPr="006769E2">
      <w:pPr>
        <w:pStyle w:val="ConsPlusNonformat"/>
        <w:ind w:firstLine="709" w:right="-284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Наименование некоммерческой организации</w:t>
      </w:r>
      <w:r w:rsidR="00440FC2"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Pr="006769E2">
        <w:rPr>
          <w:rFonts w:ascii="Times New Roman" w:cs="Times New Roman" w:hAnsi="Times New Roman"/>
          <w:sz w:val="30"/>
          <w:szCs w:val="30"/>
        </w:rPr>
        <w:t>_</w:t>
      </w:r>
      <w:r w:rsidR="00440FC2" w:rsidRPr="006769E2">
        <w:rPr>
          <w:rFonts w:ascii="Times New Roman" w:cs="Times New Roman" w:hAnsi="Times New Roman"/>
          <w:sz w:val="30"/>
          <w:szCs w:val="30"/>
        </w:rPr>
        <w:t>____</w:t>
      </w:r>
      <w:r w:rsidR="001B295F" w:rsidRPr="006769E2">
        <w:rPr>
          <w:rFonts w:ascii="Times New Roman" w:cs="Times New Roman" w:hAnsi="Times New Roman"/>
          <w:sz w:val="30"/>
          <w:szCs w:val="30"/>
        </w:rPr>
        <w:t>____</w:t>
      </w:r>
      <w:r w:rsidR="00B561AA">
        <w:rPr>
          <w:rFonts w:ascii="Times New Roman" w:cs="Times New Roman" w:hAnsi="Times New Roman"/>
          <w:sz w:val="30"/>
          <w:szCs w:val="30"/>
        </w:rPr>
        <w:t>_________</w:t>
      </w:r>
      <w:r w:rsidRPr="006769E2">
        <w:rPr>
          <w:rFonts w:ascii="Times New Roman" w:cs="Times New Roman" w:hAnsi="Times New Roman"/>
          <w:sz w:val="30"/>
          <w:szCs w:val="30"/>
        </w:rPr>
        <w:t>.</w:t>
      </w:r>
    </w:p>
    <w:p w:rsidP="005D3186" w:rsidR="00E467BB" w:rsidRDefault="00E467BB" w:rsidRPr="006769E2">
      <w:pPr>
        <w:pStyle w:val="ConsPlusNonformat"/>
        <w:ind w:firstLine="709" w:right="-284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Название социального проекта</w:t>
      </w:r>
      <w:r w:rsidR="001B295F" w:rsidRPr="006769E2">
        <w:rPr>
          <w:rFonts w:ascii="Times New Roman" w:cs="Times New Roman" w:hAnsi="Times New Roman"/>
          <w:sz w:val="30"/>
          <w:szCs w:val="30"/>
        </w:rPr>
        <w:t xml:space="preserve"> _</w:t>
      </w:r>
      <w:r w:rsidRPr="006769E2">
        <w:rPr>
          <w:rFonts w:ascii="Times New Roman" w:cs="Times New Roman" w:hAnsi="Times New Roman"/>
          <w:sz w:val="30"/>
          <w:szCs w:val="30"/>
        </w:rPr>
        <w:t>___</w:t>
      </w:r>
      <w:r w:rsidR="00B561AA">
        <w:rPr>
          <w:rFonts w:ascii="Times New Roman" w:cs="Times New Roman" w:hAnsi="Times New Roman"/>
          <w:sz w:val="30"/>
          <w:szCs w:val="30"/>
        </w:rPr>
        <w:t>__________________________</w:t>
      </w:r>
      <w:r w:rsidRPr="006769E2">
        <w:rPr>
          <w:rFonts w:ascii="Times New Roman" w:cs="Times New Roman" w:hAnsi="Times New Roman"/>
          <w:sz w:val="30"/>
          <w:szCs w:val="30"/>
        </w:rPr>
        <w:t>.</w:t>
      </w:r>
    </w:p>
    <w:p w:rsidP="00E467BB" w:rsidR="00E467BB" w:rsidRDefault="00E467BB" w:rsidRPr="006769E2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6"/>
          <w:left w:type="dxa" w:w="62"/>
          <w:bottom w:type="dxa" w:w="6"/>
          <w:right w:type="dxa" w:w="62"/>
        </w:tblCellMar>
        <w:tblLook w:firstColumn="1" w:firstRow="1" w:lastColumn="0" w:lastRow="0" w:noHBand="0" w:noVBand="1" w:val="04A0"/>
      </w:tblPr>
      <w:tblGrid>
        <w:gridCol w:w="629"/>
        <w:gridCol w:w="3041"/>
        <w:gridCol w:w="3655"/>
        <w:gridCol w:w="2153"/>
      </w:tblGrid>
      <w:tr w:rsidR="00D62AC7" w:rsidRPr="006769E2" w:rsidTr="005F70D7">
        <w:trPr>
          <w:trHeight w:val="57"/>
        </w:trPr>
        <w:tc>
          <w:tcPr>
            <w:tcW w:type="pct" w:w="332"/>
          </w:tcPr>
          <w:p w:rsidP="005F70D7" w:rsidR="00E467BB" w:rsidRDefault="008F17E1" w:rsidRPr="006769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№</w:t>
            </w:r>
            <w:r w:rsidR="00E467BB"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proofErr w:type="gramStart"/>
            <w:r w:rsidR="00E467BB" w:rsidRPr="006769E2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="00E467BB" w:rsidRPr="006769E2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pct" w:w="3532"/>
            <w:gridSpan w:val="2"/>
          </w:tcPr>
          <w:p w:rsidP="005F70D7" w:rsidR="00E467BB" w:rsidRDefault="00E467BB" w:rsidRPr="006769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Наименование критериев оценки</w:t>
            </w:r>
          </w:p>
        </w:tc>
        <w:tc>
          <w:tcPr>
            <w:tcW w:type="pct" w:w="1136"/>
          </w:tcPr>
          <w:p w:rsidP="005F70D7" w:rsidR="005F70D7" w:rsidRDefault="00E467BB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Оценка </w:t>
            </w:r>
          </w:p>
          <w:p w:rsidP="005F70D7" w:rsidR="00E467BB" w:rsidRDefault="00E467BB" w:rsidRPr="006769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в баллах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 w:val="restart"/>
          </w:tcPr>
          <w:p w:rsidP="00142AFA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3532"/>
            <w:gridSpan w:val="2"/>
          </w:tcPr>
          <w:p w:rsidP="00ED62D1" w:rsidR="00661A9B" w:rsidRDefault="00661A9B" w:rsidRPr="006769E2">
            <w:pPr>
              <w:pStyle w:val="ConsPlusNormal"/>
              <w:ind w:right="-284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Актуальность и социальная значимость проекта </w:t>
            </w:r>
          </w:p>
        </w:tc>
        <w:tc>
          <w:tcPr>
            <w:tcW w:type="pct" w:w="1136"/>
          </w:tcPr>
          <w:p w:rsidP="00E467BB" w:rsidR="00661A9B" w:rsidRDefault="00661A9B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1E4C02" w:rsidR="00661A9B" w:rsidRDefault="00661A9B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Актуальность и социальная значимость проекта для города убедительно доказаны, есть аргумент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рованное и подкрепленное конкретными колич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ственными и качественными показателями, да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ными социологических опросов и исследований, публикациями</w:t>
            </w:r>
            <w:r w:rsidR="0082316C"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описание критерия</w:t>
            </w:r>
            <w:proofErr w:type="gramEnd"/>
          </w:p>
        </w:tc>
        <w:tc>
          <w:tcPr>
            <w:tcW w:type="pct" w:w="1136"/>
          </w:tcPr>
          <w:p w:rsidP="00476661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661A9B" w:rsidR="005F70D7" w:rsidRDefault="00661A9B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Актуальность и социальная значимость проекта доказаны частично, проблемы, на решение кот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рых направлен проект, относятся к разряду акт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альных и востребованных для целевой группы, </w:t>
            </w:r>
          </w:p>
          <w:p w:rsidP="00661A9B" w:rsidR="00661A9B" w:rsidRDefault="00661A9B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но описаны общими фразами, без ссылок на ко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кретные факты (статьи, упоминания в СМИ, нау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ч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ные исследования и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 xml:space="preserve"> т.п.)</w:t>
            </w:r>
          </w:p>
        </w:tc>
        <w:tc>
          <w:tcPr>
            <w:tcW w:type="pct" w:w="1136"/>
          </w:tcPr>
          <w:p w:rsidP="00476661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661A9B" w:rsidR="005F70D7" w:rsidRDefault="00661A9B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Актуальность и социальная значимость проекта </w:t>
            </w:r>
            <w:proofErr w:type="gramStart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доказаны</w:t>
            </w:r>
            <w:proofErr w:type="gramEnd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недостаточно убедительно, проблема </w:t>
            </w:r>
          </w:p>
          <w:p w:rsidP="00661A9B" w:rsidR="00661A9B" w:rsidRDefault="00661A9B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не имеет острой значимости для целевой группы,  недостаточно аргументирована и без конкретных показателей описана проблема, на решение кот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рой направлен п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роект</w:t>
            </w:r>
          </w:p>
        </w:tc>
        <w:tc>
          <w:tcPr>
            <w:tcW w:type="pct" w:w="1136"/>
          </w:tcPr>
          <w:p w:rsidP="00476661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5D3186" w:rsidR="005F70D7" w:rsidRDefault="00661A9B">
            <w:pPr>
              <w:pStyle w:val="ConsPlusNormal"/>
              <w:spacing w:line="24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Актуальность и социальная значимость проекта </w:t>
            </w:r>
          </w:p>
          <w:p w:rsidP="005D3186" w:rsidR="00661A9B" w:rsidRDefault="00661A9B" w:rsidRPr="006769E2">
            <w:pPr>
              <w:pStyle w:val="ConsPlusNormal"/>
              <w:spacing w:line="24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не доказаны, проблема, которой посвящен проект, не относится к разряду </w:t>
            </w:r>
            <w:proofErr w:type="gramStart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востребованных</w:t>
            </w:r>
            <w:proofErr w:type="gramEnd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жителями города, целевой группой либо ее значимость сл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або обоснована авторами проекта</w:t>
            </w:r>
          </w:p>
        </w:tc>
        <w:tc>
          <w:tcPr>
            <w:tcW w:type="pct" w:w="1136"/>
          </w:tcPr>
          <w:p w:rsidP="00476661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 w:val="restart"/>
          </w:tcPr>
          <w:p w:rsidP="00142AFA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3532"/>
            <w:gridSpan w:val="2"/>
          </w:tcPr>
          <w:p w:rsidP="005D3186" w:rsidR="005F70D7" w:rsidRDefault="00661A9B">
            <w:pPr>
              <w:pStyle w:val="ConsPlusNormal"/>
              <w:spacing w:line="245" w:lineRule="auto"/>
              <w:ind w:right="-284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Наличие конкретных и измеримых результатов </w:t>
            </w:r>
          </w:p>
          <w:p w:rsidP="005D3186" w:rsidR="00661A9B" w:rsidRDefault="00661A9B" w:rsidRPr="006769E2">
            <w:pPr>
              <w:pStyle w:val="ConsPlusNormal"/>
              <w:spacing w:line="245" w:lineRule="auto"/>
              <w:ind w:right="-284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реализации социального проекта </w:t>
            </w:r>
          </w:p>
        </w:tc>
        <w:tc>
          <w:tcPr>
            <w:tcW w:type="pct" w:w="1136"/>
          </w:tcPr>
          <w:p w:rsidP="00E467BB" w:rsidR="00661A9B" w:rsidRDefault="00661A9B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5D3186" w:rsidR="00661A9B" w:rsidRDefault="00661A9B" w:rsidRPr="006769E2">
            <w:pPr>
              <w:pStyle w:val="ConsPlusNormal"/>
              <w:spacing w:line="24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Показатели результативности описаны корректно, понятно и являются достижимыми. Результаты измеримы и коррелирую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тся с опытом участника конкурса</w:t>
            </w:r>
          </w:p>
        </w:tc>
        <w:tc>
          <w:tcPr>
            <w:tcW w:type="pct" w:w="1136"/>
          </w:tcPr>
          <w:p w:rsidP="00661A9B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5D3186" w:rsidR="00661A9B" w:rsidRDefault="00661A9B" w:rsidRPr="006769E2">
            <w:pPr>
              <w:pStyle w:val="ConsPlusNormal"/>
              <w:spacing w:line="24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Показатели результативности описаны корректно, понятно и являются достижимыми. Результаты измеримы, но не коррелируются с опытом учас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ника конкурса</w:t>
            </w:r>
          </w:p>
        </w:tc>
        <w:tc>
          <w:tcPr>
            <w:tcW w:type="pct" w:w="1136"/>
          </w:tcPr>
          <w:p w:rsidP="00661A9B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5D3186" w:rsidR="00661A9B" w:rsidRDefault="00661A9B" w:rsidRPr="006769E2">
            <w:pPr>
              <w:pStyle w:val="ConsPlusNormal"/>
              <w:spacing w:line="24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Показатели результативности описаны некоррек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но, являются достижимыми. Результаты измер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мы, но не коррелирую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тся с опытом участника конкурса</w:t>
            </w:r>
          </w:p>
        </w:tc>
        <w:tc>
          <w:tcPr>
            <w:tcW w:type="pct" w:w="1136"/>
          </w:tcPr>
          <w:p w:rsidP="00661A9B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</w:tr>
      <w:tr w:rsidR="00D62AC7" w:rsidRPr="006769E2" w:rsidTr="005D3186">
        <w:trPr>
          <w:trHeight w:val="57"/>
        </w:trPr>
        <w:tc>
          <w:tcPr>
            <w:tcW w:type="pct" w:w="332"/>
            <w:vMerge/>
            <w:tcBorders>
              <w:bottom w:color="auto" w:space="0" w:sz="4" w:val="single"/>
            </w:tcBorders>
          </w:tcPr>
          <w:p w:rsidP="00142AFA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5D3186" w:rsidR="00661A9B" w:rsidRDefault="00661A9B" w:rsidRPr="006769E2">
            <w:pPr>
              <w:pStyle w:val="ConsPlusNormal"/>
              <w:spacing w:line="24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Показатели результативности описаны некоррек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но, являются недостижимыми. Результаты неи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з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меримы</w:t>
            </w:r>
          </w:p>
        </w:tc>
        <w:tc>
          <w:tcPr>
            <w:tcW w:type="pct" w:w="1136"/>
          </w:tcPr>
          <w:p w:rsidP="00661A9B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D62AC7" w:rsidRPr="006769E2" w:rsidTr="005D3186">
        <w:trPr>
          <w:trHeight w:val="57"/>
        </w:trPr>
        <w:tc>
          <w:tcPr>
            <w:tcW w:type="pct" w:w="332"/>
            <w:tcBorders>
              <w:bottom w:val="nil"/>
            </w:tcBorders>
          </w:tcPr>
          <w:p w:rsidP="00142AFA" w:rsidR="00E467BB" w:rsidRDefault="00E467B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3532"/>
            <w:gridSpan w:val="2"/>
          </w:tcPr>
          <w:p w:rsidP="005D3186" w:rsidR="005F70D7" w:rsidRDefault="00F94303">
            <w:pPr>
              <w:pStyle w:val="ConsPlusNormal"/>
              <w:spacing w:line="24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Логическая связность социального проекта, </w:t>
            </w:r>
          </w:p>
          <w:p w:rsidP="005D3186" w:rsidR="00F94303" w:rsidRDefault="00F94303" w:rsidRPr="006769E2">
            <w:pPr>
              <w:pStyle w:val="ConsPlusNormal"/>
              <w:spacing w:line="24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соответствие мероприятий социального проекта</w:t>
            </w:r>
          </w:p>
          <w:p w:rsidP="005D3186" w:rsidR="00E467BB" w:rsidRDefault="00F94303" w:rsidRPr="006769E2">
            <w:pPr>
              <w:pStyle w:val="ConsPlusNormal"/>
              <w:spacing w:line="24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его целям, 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задачам и ожидаемым результатам</w:t>
            </w:r>
          </w:p>
        </w:tc>
        <w:tc>
          <w:tcPr>
            <w:tcW w:type="pct" w:w="1136"/>
          </w:tcPr>
          <w:p w:rsidP="00E467BB" w:rsidR="00E467BB" w:rsidRDefault="00E467BB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5D3186">
        <w:trPr>
          <w:trHeight w:val="57"/>
        </w:trPr>
        <w:tc>
          <w:tcPr>
            <w:tcW w:type="pct" w:w="332"/>
            <w:tcBorders>
              <w:top w:val="nil"/>
              <w:bottom w:val="nil"/>
            </w:tcBorders>
          </w:tcPr>
          <w:p w:rsidP="00142AFA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5D3186" w:rsidR="00661A9B" w:rsidRDefault="00F94303" w:rsidRPr="006769E2">
            <w:pPr>
              <w:pStyle w:val="ConsPlusNormal"/>
              <w:spacing w:line="24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Все разделы проекта логически взаимосвязаны, каждый из которых содержит информацию, нео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б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ходимую и достаточную для полного понимания его содержания. Проект содержит описание ко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кретных мероприятий, их очередность прописана логично и последовательно в соответствии с зад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чами проекта</w:t>
            </w:r>
          </w:p>
        </w:tc>
        <w:tc>
          <w:tcPr>
            <w:tcW w:type="pct" w:w="1136"/>
          </w:tcPr>
          <w:p w:rsidP="00EF3180" w:rsidR="00661A9B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D62AC7" w:rsidRPr="006769E2" w:rsidTr="005D3186">
        <w:trPr>
          <w:trHeight w:val="57"/>
        </w:trPr>
        <w:tc>
          <w:tcPr>
            <w:tcW w:type="pct" w:w="332"/>
            <w:tcBorders>
              <w:top w:val="nil"/>
              <w:bottom w:val="nil"/>
            </w:tcBorders>
          </w:tcPr>
          <w:p w:rsidP="00142AFA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5D3186" w:rsidR="00661A9B" w:rsidRDefault="00F94303" w:rsidRPr="006769E2">
            <w:pPr>
              <w:pStyle w:val="ConsPlusNormal"/>
              <w:spacing w:line="24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Все разделы социального проекта в целом взаим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связаны, но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не все разделы содержат информацию, необходимую и достаточную для полного пон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мания его содержания</w:t>
            </w:r>
          </w:p>
        </w:tc>
        <w:tc>
          <w:tcPr>
            <w:tcW w:type="pct" w:w="1136"/>
          </w:tcPr>
          <w:p w:rsidP="00EF3180" w:rsidR="00661A9B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</w:tr>
      <w:tr w:rsidR="00D62AC7" w:rsidRPr="006769E2" w:rsidTr="005D3186">
        <w:trPr>
          <w:trHeight w:val="57"/>
        </w:trPr>
        <w:tc>
          <w:tcPr>
            <w:tcW w:type="pct" w:w="332"/>
            <w:tcBorders>
              <w:top w:val="nil"/>
            </w:tcBorders>
          </w:tcPr>
          <w:p w:rsidP="00142AFA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5D3186" w:rsidR="00661A9B" w:rsidRDefault="00F94303">
            <w:pPr>
              <w:pStyle w:val="ConsPlusNormal"/>
              <w:spacing w:line="24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Разделы социального проекта не взаимосвязаны, не содержат информацию, необходимую и дост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точную для полного понимания его содержания</w:t>
            </w:r>
          </w:p>
          <w:p w:rsidP="005D3186" w:rsidR="005F70D7" w:rsidRDefault="005F70D7" w:rsidRPr="006769E2">
            <w:pPr>
              <w:pStyle w:val="ConsPlusNormal"/>
              <w:spacing w:line="245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136"/>
          </w:tcPr>
          <w:p w:rsidP="00EF3180" w:rsidR="00661A9B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 w:val="restart"/>
          </w:tcPr>
          <w:p w:rsidP="00142AFA" w:rsidR="00A8512C" w:rsidRDefault="00A8512C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type="pct" w:w="3532"/>
            <w:gridSpan w:val="2"/>
          </w:tcPr>
          <w:p w:rsidP="00737741" w:rsidR="00A8512C" w:rsidRDefault="00A8512C" w:rsidRPr="006769E2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Опыт СОНКО по успешной реализации проектов, программ по соответствующему направлению д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ятельности</w:t>
            </w:r>
            <w:r w:rsidR="00737741"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pct" w:w="1136"/>
          </w:tcPr>
          <w:p w:rsidP="00E467BB" w:rsidR="00A8512C" w:rsidRDefault="00A8512C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737741" w:rsidRDefault="0073774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737741" w:rsidR="005F70D7" w:rsidRDefault="00737741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Опыт и компетенции команды проекта соотве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ствуют планируемой деятельности, проект полн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стью обеспечен опытными специалистами по всем необходимым для реализации проекта профилям </w:t>
            </w:r>
          </w:p>
          <w:p w:rsidP="00737741" w:rsidR="00737741" w:rsidRDefault="00737741" w:rsidRPr="006769E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 конкретизированным функционалом (среди к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манды или партнеров проекта), у СОНКО имеется сопоставимый с масштабом проекта опыт проек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ной деятельности</w:t>
            </w:r>
          </w:p>
        </w:tc>
        <w:tc>
          <w:tcPr>
            <w:tcW w:type="pct" w:w="1136"/>
          </w:tcPr>
          <w:p w:rsidP="00661A9B" w:rsidR="00737741" w:rsidRDefault="0073774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737741" w:rsidRDefault="0073774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737741" w:rsidR="00737741" w:rsidRDefault="00737741" w:rsidRPr="006769E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Опыт и компетенции команды проекта соотве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ствуют планируемой деятельности, но не распр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делены роли членов команды в реализации прое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та. У СОНКО имеется сопоставимый с масштабом прое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кта опыт проектной деятельности</w:t>
            </w:r>
          </w:p>
        </w:tc>
        <w:tc>
          <w:tcPr>
            <w:tcW w:type="pct" w:w="1136"/>
          </w:tcPr>
          <w:p w:rsidP="00661A9B" w:rsidR="00737741" w:rsidRDefault="0073774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737741" w:rsidRDefault="0073774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737741" w:rsidR="00737741" w:rsidRDefault="00737741" w:rsidRPr="006769E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Опыт и компетенции команды проекта соотве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ствуют планируемой деятельности, но не распр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делены роли членов команды в реализации прое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та и отсутствует сопоставимый с масштабом пр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екта опыт проектной деятельности</w:t>
            </w:r>
          </w:p>
        </w:tc>
        <w:tc>
          <w:tcPr>
            <w:tcW w:type="pct" w:w="1136"/>
          </w:tcPr>
          <w:p w:rsidP="00661A9B" w:rsidR="00737741" w:rsidRDefault="0073774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737741" w:rsidRDefault="0073774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737741" w:rsidR="005F70D7" w:rsidRDefault="00737741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Опыт и компетенции команды проекта не соотве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ствуют планируемой деятельности, не распред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лены роли членов команды в реализации проекта </w:t>
            </w:r>
          </w:p>
          <w:p w:rsidP="00737741" w:rsidR="00737741" w:rsidRDefault="00737741" w:rsidRPr="006769E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и отсутствует сопоставимый с масштабом прое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кта опыт проектной деятельности</w:t>
            </w:r>
          </w:p>
        </w:tc>
        <w:tc>
          <w:tcPr>
            <w:tcW w:type="pct" w:w="1136"/>
          </w:tcPr>
          <w:p w:rsidP="00661A9B" w:rsidR="00737741" w:rsidRDefault="0073774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 w:val="restart"/>
          </w:tcPr>
          <w:p w:rsidP="00142AFA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pct" w:w="3532"/>
            <w:gridSpan w:val="2"/>
          </w:tcPr>
          <w:p w:rsidP="00661A9B" w:rsidR="00661A9B" w:rsidRDefault="00661A9B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Наличие необходимых материально-технических ресурсов и оснащения </w:t>
            </w:r>
          </w:p>
        </w:tc>
        <w:tc>
          <w:tcPr>
            <w:tcW w:type="pct" w:w="1136"/>
          </w:tcPr>
          <w:p w:rsidP="00E467BB" w:rsidR="00661A9B" w:rsidRDefault="00661A9B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661A9B" w:rsidR="00661A9B" w:rsidRDefault="00A8512C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Участник конкурса располагае</w:t>
            </w:r>
            <w:r w:rsidR="00661A9B"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т ресурсами </w:t>
            </w:r>
            <w:proofErr w:type="gramStart"/>
            <w:r w:rsidR="00661A9B" w:rsidRPr="006769E2">
              <w:rPr>
                <w:rFonts w:ascii="Times New Roman" w:cs="Times New Roman" w:hAnsi="Times New Roman"/>
                <w:sz w:val="30"/>
                <w:szCs w:val="30"/>
              </w:rPr>
              <w:t>на</w:t>
            </w:r>
            <w:proofErr w:type="gramEnd"/>
            <w:r w:rsidR="00661A9B"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5F70D7" w:rsidR="00661A9B" w:rsidRDefault="00661A9B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реализацию проекта (наличие средств реабилит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ции, вспомогательных технических средств, нал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чие собственного или привлеченного помещения</w:t>
            </w:r>
            <w:r w:rsidR="00737741"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для проведения мероприятий проекта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, наличие оргтехники для обработки </w:t>
            </w:r>
            <w:r w:rsidR="00A8512C" w:rsidRPr="006769E2">
              <w:rPr>
                <w:rFonts w:ascii="Times New Roman" w:cs="Times New Roman" w:hAnsi="Times New Roman"/>
                <w:sz w:val="30"/>
                <w:szCs w:val="30"/>
              </w:rPr>
              <w:t>документов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, подгото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ки отчетов</w:t>
            </w:r>
            <w:r w:rsidR="00A8512C"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и пр.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), что подтверждено документал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ь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но</w:t>
            </w:r>
          </w:p>
        </w:tc>
        <w:tc>
          <w:tcPr>
            <w:tcW w:type="pct" w:w="1136"/>
          </w:tcPr>
          <w:p w:rsidP="00661A9B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661A9B" w:rsidR="00661A9B" w:rsidRDefault="004E397C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Участник конкурса располагае</w:t>
            </w:r>
            <w:r w:rsidR="00661A9B"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т ресурсами </w:t>
            </w:r>
            <w:proofErr w:type="gramStart"/>
            <w:r w:rsidR="00661A9B" w:rsidRPr="006769E2">
              <w:rPr>
                <w:rFonts w:ascii="Times New Roman" w:cs="Times New Roman" w:hAnsi="Times New Roman"/>
                <w:sz w:val="30"/>
                <w:szCs w:val="30"/>
              </w:rPr>
              <w:t>на</w:t>
            </w:r>
            <w:proofErr w:type="gramEnd"/>
            <w:r w:rsidR="00661A9B"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4E397C" w:rsidR="00661A9B" w:rsidRDefault="00661A9B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реализацию проекта </w:t>
            </w:r>
            <w:r w:rsidR="00737741" w:rsidRPr="006769E2">
              <w:rPr>
                <w:rFonts w:ascii="Times New Roman" w:cs="Times New Roman" w:hAnsi="Times New Roman"/>
                <w:sz w:val="30"/>
                <w:szCs w:val="30"/>
              </w:rPr>
              <w:t>(наличие средств реабилит</w:t>
            </w:r>
            <w:r w:rsidR="00737741" w:rsidRPr="006769E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737741" w:rsidRPr="006769E2">
              <w:rPr>
                <w:rFonts w:ascii="Times New Roman" w:cs="Times New Roman" w:hAnsi="Times New Roman"/>
                <w:sz w:val="30"/>
                <w:szCs w:val="30"/>
              </w:rPr>
              <w:t>ции, вспомогательных технических средств, нал</w:t>
            </w:r>
            <w:r w:rsidR="00737741" w:rsidRPr="006769E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737741"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чие собственного или привлеченного помещения для проведения мероприятий проекта, наличие </w:t>
            </w:r>
            <w:r w:rsidR="00737741" w:rsidRPr="006769E2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оргтехники для обработки документов, подгото</w:t>
            </w:r>
            <w:r w:rsidR="00737741" w:rsidRPr="006769E2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="00737741" w:rsidRPr="006769E2">
              <w:rPr>
                <w:rFonts w:ascii="Times New Roman" w:cs="Times New Roman" w:hAnsi="Times New Roman"/>
                <w:sz w:val="30"/>
                <w:szCs w:val="30"/>
              </w:rPr>
              <w:t>ки отчетов и пр.)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, но </w:t>
            </w:r>
            <w:r w:rsidR="004E397C" w:rsidRPr="006769E2">
              <w:rPr>
                <w:rFonts w:ascii="Times New Roman" w:cs="Times New Roman" w:hAnsi="Times New Roman"/>
                <w:sz w:val="30"/>
                <w:szCs w:val="30"/>
              </w:rPr>
              <w:t>наличие указанных матер</w:t>
            </w:r>
            <w:r w:rsidR="004E397C" w:rsidRPr="006769E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4E397C"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ально-технических ресурсов 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не все подтвержден</w:t>
            </w:r>
            <w:r w:rsidR="004E397C"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 xml:space="preserve"> документально</w:t>
            </w:r>
          </w:p>
        </w:tc>
        <w:tc>
          <w:tcPr>
            <w:tcW w:type="pct" w:w="1136"/>
          </w:tcPr>
          <w:p w:rsidP="00661A9B" w:rsidR="00661A9B" w:rsidRDefault="00661A9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5</w:t>
            </w:r>
          </w:p>
        </w:tc>
      </w:tr>
      <w:tr w:rsidR="00D62AC7" w:rsidRPr="006769E2" w:rsidTr="005D3186">
        <w:trPr>
          <w:trHeight w:val="57"/>
        </w:trPr>
        <w:tc>
          <w:tcPr>
            <w:tcW w:type="pct" w:w="332"/>
            <w:vMerge/>
            <w:tcBorders>
              <w:bottom w:color="auto" w:space="0" w:sz="4" w:val="single"/>
            </w:tcBorders>
          </w:tcPr>
          <w:p w:rsidP="00142AFA" w:rsidR="004E397C" w:rsidRDefault="004E397C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661A9B" w:rsidR="005F70D7" w:rsidRDefault="004E397C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Участник конкурса не располага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т ресурсами </w:t>
            </w:r>
          </w:p>
          <w:p w:rsidP="00661A9B" w:rsidR="004E397C" w:rsidRDefault="005D3186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на реализацию проекта</w:t>
            </w:r>
          </w:p>
        </w:tc>
        <w:tc>
          <w:tcPr>
            <w:tcW w:type="pct" w:w="1136"/>
          </w:tcPr>
          <w:p w:rsidP="00661A9B" w:rsidR="004E397C" w:rsidRDefault="004E397C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D62AC7" w:rsidRPr="006769E2" w:rsidTr="005D3186">
        <w:trPr>
          <w:trHeight w:val="57"/>
        </w:trPr>
        <w:tc>
          <w:tcPr>
            <w:tcW w:type="pct" w:w="332"/>
            <w:tcBorders>
              <w:bottom w:val="nil"/>
            </w:tcBorders>
          </w:tcPr>
          <w:p w:rsidP="00142AFA" w:rsidR="00E467BB" w:rsidRDefault="00E467B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pct" w:w="3532"/>
            <w:gridSpan w:val="2"/>
          </w:tcPr>
          <w:p w:rsidP="00ED62D1" w:rsidR="00E467BB" w:rsidRDefault="001B295F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Наличие кадровых ресурсов </w:t>
            </w:r>
          </w:p>
        </w:tc>
        <w:tc>
          <w:tcPr>
            <w:tcW w:type="pct" w:w="1136"/>
          </w:tcPr>
          <w:p w:rsidP="00E467BB" w:rsidR="00E467BB" w:rsidRDefault="00E467BB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5D3186">
        <w:trPr>
          <w:trHeight w:val="57"/>
        </w:trPr>
        <w:tc>
          <w:tcPr>
            <w:tcW w:type="pct" w:w="332"/>
            <w:vMerge w:val="restart"/>
            <w:tcBorders>
              <w:top w:val="nil"/>
            </w:tcBorders>
          </w:tcPr>
          <w:p w:rsidP="00142AFA" w:rsidR="00737741" w:rsidRDefault="0073774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5F70D7" w:rsidR="00737741" w:rsidRDefault="00737741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Участник конкурса имеет специалистов, сотру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ников, в том числе привлеченных (добровольцев, волонтеров), необходимых для реализации прое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та. Подтверждено документально</w:t>
            </w:r>
          </w:p>
        </w:tc>
        <w:tc>
          <w:tcPr>
            <w:tcW w:type="pct" w:w="1136"/>
          </w:tcPr>
          <w:p w:rsidP="007671D2" w:rsidR="00737741" w:rsidRDefault="0073774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737741" w:rsidRDefault="0073774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737741" w:rsidR="00737741" w:rsidRDefault="005D3186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Участник конкурса </w:t>
            </w:r>
            <w:r w:rsidR="00737741" w:rsidRPr="006769E2">
              <w:rPr>
                <w:rFonts w:ascii="Times New Roman" w:cs="Times New Roman" w:hAnsi="Times New Roman"/>
                <w:sz w:val="30"/>
                <w:szCs w:val="30"/>
              </w:rPr>
              <w:t>предусмотрел в рамках прое</w:t>
            </w:r>
            <w:r w:rsidR="00737741" w:rsidRPr="006769E2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="00737741" w:rsidRPr="006769E2">
              <w:rPr>
                <w:rFonts w:ascii="Times New Roman" w:cs="Times New Roman" w:hAnsi="Times New Roman"/>
                <w:sz w:val="30"/>
                <w:szCs w:val="30"/>
              </w:rPr>
              <w:t>та поиск и набор специалистов, которые будут привлечены к реализации прое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кта. Подтверждено документально</w:t>
            </w:r>
          </w:p>
        </w:tc>
        <w:tc>
          <w:tcPr>
            <w:tcW w:type="pct" w:w="1136"/>
          </w:tcPr>
          <w:p w:rsidP="007671D2" w:rsidR="00737741" w:rsidRDefault="0073774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737741" w:rsidRDefault="0073774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737741" w:rsidR="00737741" w:rsidRDefault="00737741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Участник конкурса имеет специалистов, сотру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ников, в том числе привлеченных (добровольцев, волонтеров), необходимых для реализации прое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та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. Документально не подтверждено</w:t>
            </w:r>
          </w:p>
        </w:tc>
        <w:tc>
          <w:tcPr>
            <w:tcW w:type="pct" w:w="1136"/>
          </w:tcPr>
          <w:p w:rsidP="007671D2" w:rsidR="00737741" w:rsidRDefault="0073774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</w:tr>
      <w:tr w:rsidR="00D62AC7" w:rsidRPr="006769E2" w:rsidTr="005D3186">
        <w:trPr>
          <w:trHeight w:val="57"/>
        </w:trPr>
        <w:tc>
          <w:tcPr>
            <w:tcW w:type="pct" w:w="332"/>
            <w:vMerge/>
            <w:tcBorders>
              <w:bottom w:color="auto" w:space="0" w:sz="4" w:val="single"/>
            </w:tcBorders>
          </w:tcPr>
          <w:p w:rsidP="00142AFA" w:rsidR="00737741" w:rsidRDefault="0073774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737741" w:rsidR="00737741" w:rsidRDefault="00737741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Участник конкурса предусмотрел в рамках прое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та поиск и набор специалистов, которые будут пр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 xml:space="preserve">ивлечены к реализации проекта. 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Документаль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но не подтверждено</w:t>
            </w:r>
          </w:p>
        </w:tc>
        <w:tc>
          <w:tcPr>
            <w:tcW w:type="pct" w:w="1136"/>
          </w:tcPr>
          <w:p w:rsidP="007671D2" w:rsidR="00737741" w:rsidRDefault="0073774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D62AC7" w:rsidRPr="006769E2" w:rsidTr="005D3186">
        <w:trPr>
          <w:trHeight w:val="57"/>
        </w:trPr>
        <w:tc>
          <w:tcPr>
            <w:tcW w:type="pct" w:w="332"/>
            <w:tcBorders>
              <w:bottom w:val="nil"/>
            </w:tcBorders>
          </w:tcPr>
          <w:p w:rsidP="00142AFA" w:rsidR="00E467BB" w:rsidRDefault="00E467B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pct" w:w="3532"/>
            <w:gridSpan w:val="2"/>
          </w:tcPr>
          <w:p w:rsidP="00ED62D1" w:rsidR="00E467BB" w:rsidRDefault="001B295F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Наличие партнеров, инвесторов в рамках реализ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а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ции социального проекта</w:t>
            </w:r>
          </w:p>
        </w:tc>
        <w:tc>
          <w:tcPr>
            <w:tcW w:type="pct" w:w="1136"/>
          </w:tcPr>
          <w:p w:rsidP="00E467BB" w:rsidR="00E467BB" w:rsidRDefault="00E467BB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5D3186">
        <w:trPr>
          <w:trHeight w:val="57"/>
        </w:trPr>
        <w:tc>
          <w:tcPr>
            <w:tcW w:type="pct" w:w="332"/>
            <w:vMerge w:val="restart"/>
            <w:tcBorders>
              <w:top w:val="nil"/>
            </w:tcBorders>
          </w:tcPr>
          <w:p w:rsidP="00142AFA" w:rsidR="00EF3180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EF3180" w:rsidR="00EF3180" w:rsidRDefault="00EF3180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Наличие партнеров, инвесторов</w:t>
            </w:r>
            <w:r w:rsidR="005D3186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,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в состав которых входят социально ориентированные некоммерч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ские организации, социально ориентированный бизнес, волонтеры и добровол</w:t>
            </w:r>
            <w:r w:rsidR="005D3186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ьцы. Документально подтверждено</w:t>
            </w:r>
          </w:p>
        </w:tc>
        <w:tc>
          <w:tcPr>
            <w:tcW w:type="pct" w:w="1136"/>
          </w:tcPr>
          <w:p w:rsidP="00EF3180" w:rsidR="00EF3180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EF3180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EF3180" w:rsidR="00EF3180" w:rsidRDefault="00EF3180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Наличие партнеров, инвесторов</w:t>
            </w:r>
            <w:r w:rsidR="005D3186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,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в состав которых входят государственные, муниципальные учр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ждения и организации. Документально подтве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</w:t>
            </w:r>
            <w:r w:rsidR="005D3186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ждено</w:t>
            </w:r>
          </w:p>
        </w:tc>
        <w:tc>
          <w:tcPr>
            <w:tcW w:type="pct" w:w="1136"/>
          </w:tcPr>
          <w:p w:rsidP="00EF3180" w:rsidR="00EF3180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EF3180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ED62D1" w:rsidR="00EF3180" w:rsidRDefault="00EF3180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Наличие партнеров, инвесторов в рамках реализ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а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ции социального проекта. Указано, но докуме</w:t>
            </w: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</w:t>
            </w:r>
            <w:r w:rsidR="005D3186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тально не подтверждено</w:t>
            </w:r>
          </w:p>
        </w:tc>
        <w:tc>
          <w:tcPr>
            <w:tcW w:type="pct" w:w="1136"/>
          </w:tcPr>
          <w:p w:rsidP="00EF3180" w:rsidR="00EF3180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EF3180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ED62D1" w:rsidR="00EF3180" w:rsidRDefault="00EF3180" w:rsidRPr="006769E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Отсутствие партнеров, инвесторов в рамках </w:t>
            </w:r>
            <w:r w:rsidR="002700A8"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реал</w:t>
            </w:r>
            <w:r w:rsidR="002700A8"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="002700A8"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зации </w:t>
            </w:r>
            <w:r w:rsidR="005D3186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социального проекта</w:t>
            </w:r>
          </w:p>
        </w:tc>
        <w:tc>
          <w:tcPr>
            <w:tcW w:type="pct" w:w="1136"/>
          </w:tcPr>
          <w:p w:rsidP="00EF3180" w:rsidR="00EF3180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</w:tcPr>
          <w:p w:rsidP="00142AFA" w:rsidR="00E467BB" w:rsidRDefault="00E467B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pct" w:w="3532"/>
            <w:gridSpan w:val="2"/>
          </w:tcPr>
          <w:p w:rsidP="003120F2" w:rsidR="00E467BB" w:rsidRDefault="003120F2" w:rsidRPr="006769E2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Реалистичность и о</w:t>
            </w:r>
            <w:r w:rsidR="001B295F"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боснованность бюджета соц</w:t>
            </w:r>
            <w:r w:rsidR="001B295F"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="001B295F" w:rsidRPr="006769E2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ального проекта </w:t>
            </w:r>
          </w:p>
        </w:tc>
        <w:tc>
          <w:tcPr>
            <w:tcW w:type="pct" w:w="1136"/>
          </w:tcPr>
          <w:p w:rsidP="00E467BB" w:rsidR="00E467BB" w:rsidRDefault="00E467BB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 w:val="restart"/>
          </w:tcPr>
          <w:p w:rsidP="00142AFA" w:rsidR="003120F2" w:rsidRDefault="003120F2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7671D2" w:rsidR="003120F2" w:rsidRDefault="003120F2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В бюджете проекта предусмотрено финансовое обеспечение всех мероприятий проекта и отсу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ствуют расходы, которые не связаны с меропри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тиями проекта. Все расходы целесообразны, ре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листичны, обоснованы и подтверждены ссылками и/или 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коммерческими предложениями</w:t>
            </w:r>
          </w:p>
        </w:tc>
        <w:tc>
          <w:tcPr>
            <w:tcW w:type="pct" w:w="1136"/>
          </w:tcPr>
          <w:p w:rsidP="007671D2" w:rsidR="003120F2" w:rsidRDefault="003120F2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3120F2" w:rsidRDefault="003120F2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7671D2" w:rsidR="003120F2" w:rsidRDefault="003120F2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В бюджете проекта предусмотрено финансовое обеспечение всех мероприятий проекта, но им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ются расходы, которые не связаны с мероприят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ями проекта. Расходы подтверждены ссылками и/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или коммерческими предложениями</w:t>
            </w:r>
          </w:p>
        </w:tc>
        <w:tc>
          <w:tcPr>
            <w:tcW w:type="pct" w:w="1136"/>
          </w:tcPr>
          <w:p w:rsidP="007671D2" w:rsidR="003120F2" w:rsidRDefault="003120F2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3120F2" w:rsidRDefault="003120F2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7671D2" w:rsidR="003120F2" w:rsidRDefault="003120F2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В бюджете проекта предусмотрено финансовое обеспечение всех мероприятий проекта, но им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ются расходы, которые не связаны с мероприят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ями проекта. Расходы не подтверждены ссылками и/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или коммерческими предложениями</w:t>
            </w:r>
          </w:p>
        </w:tc>
        <w:tc>
          <w:tcPr>
            <w:tcW w:type="pct" w:w="1136"/>
          </w:tcPr>
          <w:p w:rsidP="007671D2" w:rsidR="003120F2" w:rsidRDefault="003120F2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3120F2" w:rsidRDefault="003120F2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7671D2" w:rsidR="003120F2" w:rsidRDefault="003120F2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В бюджете проекта не предусмотрено финансовое обесп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ечение всех мероприятий проекта</w:t>
            </w:r>
          </w:p>
        </w:tc>
        <w:tc>
          <w:tcPr>
            <w:tcW w:type="pct" w:w="1136"/>
          </w:tcPr>
          <w:p w:rsidP="007671D2" w:rsidR="003120F2" w:rsidRDefault="003120F2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 w:val="restart"/>
          </w:tcPr>
          <w:p w:rsidP="00142AFA" w:rsidR="00EF3180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pct" w:w="3532"/>
            <w:gridSpan w:val="2"/>
          </w:tcPr>
          <w:p w:rsidP="005D3186" w:rsidR="00EF3180" w:rsidRDefault="00EF3180" w:rsidRPr="006769E2">
            <w:pPr>
              <w:pStyle w:val="ConsPlusNormal"/>
              <w:ind w:right="-284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Перспективы дальнейшего развития социального проекта по завершени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финансирования</w:t>
            </w:r>
          </w:p>
        </w:tc>
        <w:tc>
          <w:tcPr>
            <w:tcW w:type="pct" w:w="1136"/>
          </w:tcPr>
          <w:p w:rsidP="00E467BB" w:rsidR="00EF3180" w:rsidRDefault="00EF3180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EF3180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EF3180" w:rsidR="005D3186" w:rsidRDefault="00EF318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Механизм дальнейшего развития проекта проп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сан четко и реалистично, участником конкурса представлено четкое видение дальнейшего разв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тия деятельности по проекту после завершения грантовой поддержки, четко прописан алгоритм трансляции и масштабирования </w:t>
            </w:r>
            <w:proofErr w:type="gramStart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полученных</w:t>
            </w:r>
            <w:proofErr w:type="gramEnd"/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EF3180" w:rsidR="00EF3180" w:rsidRDefault="00EF3180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в рамках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 xml:space="preserve"> реализации проекта результатов</w:t>
            </w:r>
          </w:p>
        </w:tc>
        <w:tc>
          <w:tcPr>
            <w:tcW w:type="pct" w:w="1136"/>
          </w:tcPr>
          <w:p w:rsidP="007671D2" w:rsidR="00EF3180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EF3180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7671D2" w:rsidR="00EF3180" w:rsidRDefault="00EF3180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Есть дальнейшее видение развития проекта с во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з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можностью трансляции и масштабирования пра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тики</w:t>
            </w:r>
          </w:p>
        </w:tc>
        <w:tc>
          <w:tcPr>
            <w:tcW w:type="pct" w:w="1136"/>
          </w:tcPr>
          <w:p w:rsidP="007671D2" w:rsidR="00EF3180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EF3180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7671D2" w:rsidR="00EF3180" w:rsidRDefault="00EF3180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Видение дальнейшего развития проекта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 xml:space="preserve"> размытое и/или нереалистичное</w:t>
            </w:r>
          </w:p>
        </w:tc>
        <w:tc>
          <w:tcPr>
            <w:tcW w:type="pct" w:w="1136"/>
          </w:tcPr>
          <w:p w:rsidP="007671D2" w:rsidR="00EF3180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</w:tr>
      <w:tr w:rsidR="00D62AC7" w:rsidRPr="006769E2" w:rsidTr="005D3186">
        <w:trPr>
          <w:trHeight w:val="57"/>
        </w:trPr>
        <w:tc>
          <w:tcPr>
            <w:tcW w:type="pct" w:w="332"/>
            <w:vMerge/>
            <w:tcBorders>
              <w:bottom w:color="auto" w:space="0" w:sz="4" w:val="single"/>
            </w:tcBorders>
          </w:tcPr>
          <w:p w:rsidP="00142AFA" w:rsidR="00EF3180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7671D2" w:rsidR="00EF3180" w:rsidRDefault="00EF3180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Отсутствует описание дальнейшего развития пр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екта после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 xml:space="preserve"> завершения </w:t>
            </w:r>
            <w:proofErr w:type="spellStart"/>
            <w:r w:rsidR="005D3186">
              <w:rPr>
                <w:rFonts w:ascii="Times New Roman" w:cs="Times New Roman" w:hAnsi="Times New Roman"/>
                <w:sz w:val="30"/>
                <w:szCs w:val="30"/>
              </w:rPr>
              <w:t>грантовой</w:t>
            </w:r>
            <w:proofErr w:type="spellEnd"/>
            <w:r w:rsidR="005D3186">
              <w:rPr>
                <w:rFonts w:ascii="Times New Roman" w:cs="Times New Roman" w:hAnsi="Times New Roman"/>
                <w:sz w:val="30"/>
                <w:szCs w:val="30"/>
              </w:rPr>
              <w:t xml:space="preserve"> поддержки</w:t>
            </w:r>
          </w:p>
        </w:tc>
        <w:tc>
          <w:tcPr>
            <w:tcW w:type="pct" w:w="1136"/>
          </w:tcPr>
          <w:p w:rsidP="007671D2" w:rsidR="00EF3180" w:rsidRDefault="00EF3180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D62AC7" w:rsidRPr="006769E2" w:rsidTr="005D3186">
        <w:trPr>
          <w:trHeight w:val="57"/>
        </w:trPr>
        <w:tc>
          <w:tcPr>
            <w:tcW w:type="pct" w:w="332"/>
            <w:tcBorders>
              <w:bottom w:val="nil"/>
            </w:tcBorders>
          </w:tcPr>
          <w:p w:rsidP="00142AFA" w:rsidR="00E467BB" w:rsidRDefault="00E467BB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3532"/>
            <w:gridSpan w:val="2"/>
          </w:tcPr>
          <w:p w:rsidP="00476661" w:rsidR="00E467BB" w:rsidRDefault="001B295F" w:rsidRPr="006769E2">
            <w:pPr>
              <w:pStyle w:val="ConsPlusNormal"/>
              <w:ind w:right="-284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Информационная открытость </w:t>
            </w:r>
            <w:r w:rsidR="00476661" w:rsidRPr="006769E2">
              <w:rPr>
                <w:rFonts w:ascii="Times New Roman" w:cs="Times New Roman" w:hAnsi="Times New Roman"/>
                <w:sz w:val="30"/>
                <w:szCs w:val="30"/>
              </w:rPr>
              <w:t>участника конкурса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pct" w:w="1136"/>
          </w:tcPr>
          <w:p w:rsidP="00E467BB" w:rsidR="00E467BB" w:rsidRDefault="00E467BB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2AC7" w:rsidRPr="006769E2" w:rsidTr="005D3186">
        <w:trPr>
          <w:trHeight w:val="57"/>
        </w:trPr>
        <w:tc>
          <w:tcPr>
            <w:tcW w:type="pct" w:w="332"/>
            <w:vMerge w:val="restart"/>
            <w:tcBorders>
              <w:top w:val="nil"/>
            </w:tcBorders>
          </w:tcPr>
          <w:p w:rsidP="00142AFA" w:rsidR="00476661" w:rsidRDefault="0047666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661A9B" w:rsidR="00476661" w:rsidRDefault="00476661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Участник конкурса имеет действующий, постоя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но обновляемый сайт, где представлена подробная информация о деятельности организации, разм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щена актуальная информация о реализованных проектах и мероприятиях, имеется страница в с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циальной сети</w:t>
            </w:r>
          </w:p>
        </w:tc>
        <w:tc>
          <w:tcPr>
            <w:tcW w:type="pct" w:w="1136"/>
          </w:tcPr>
          <w:p w:rsidP="00476661" w:rsidR="00476661" w:rsidRDefault="0047666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476661" w:rsidRDefault="0047666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661A9B" w:rsidR="005F70D7" w:rsidRDefault="005F70D7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Участник конкурса имеет </w:t>
            </w:r>
            <w:r w:rsidR="00476661" w:rsidRPr="006769E2">
              <w:rPr>
                <w:rFonts w:ascii="Times New Roman" w:cs="Times New Roman" w:hAnsi="Times New Roman"/>
                <w:sz w:val="30"/>
                <w:szCs w:val="30"/>
              </w:rPr>
              <w:t>действующий, постоя</w:t>
            </w:r>
            <w:r w:rsidR="00476661" w:rsidRPr="006769E2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="00476661" w:rsidRPr="006769E2">
              <w:rPr>
                <w:rFonts w:ascii="Times New Roman" w:cs="Times New Roman" w:hAnsi="Times New Roman"/>
                <w:sz w:val="30"/>
                <w:szCs w:val="30"/>
              </w:rPr>
              <w:t>но обновляемый сайт, где представлена подробная информация о деятельности организации, разм</w:t>
            </w:r>
            <w:r w:rsidR="00476661" w:rsidRPr="006769E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476661" w:rsidRPr="006769E2">
              <w:rPr>
                <w:rFonts w:ascii="Times New Roman" w:cs="Times New Roman" w:hAnsi="Times New Roman"/>
                <w:sz w:val="30"/>
                <w:szCs w:val="30"/>
              </w:rPr>
              <w:t>щена актуальная информация о реализованных проектах и мероприятиях, но не и</w:t>
            </w:r>
            <w:r w:rsidR="00985472"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меет страницу </w:t>
            </w:r>
          </w:p>
          <w:p w:rsidP="00661A9B" w:rsidR="00476661" w:rsidRDefault="00985472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в социальной сети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 xml:space="preserve">, 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="00476661" w:rsidRPr="006769E2">
              <w:rPr>
                <w:rFonts w:ascii="Times New Roman" w:cs="Times New Roman" w:hAnsi="Times New Roman"/>
                <w:sz w:val="30"/>
                <w:szCs w:val="30"/>
              </w:rPr>
              <w:t>ибо</w:t>
            </w:r>
          </w:p>
          <w:p w:rsidP="005D3186" w:rsidR="00476661" w:rsidRDefault="00985472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="00476661" w:rsidRPr="006769E2">
              <w:rPr>
                <w:rFonts w:ascii="Times New Roman" w:cs="Times New Roman" w:hAnsi="Times New Roman"/>
                <w:sz w:val="30"/>
                <w:szCs w:val="30"/>
              </w:rPr>
              <w:t>частник конкурса не имеет действующего сайта, но имеет страниц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="00476661"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в социальной сети с актуальной и пос</w:t>
            </w:r>
            <w:r w:rsidR="005F70D7">
              <w:rPr>
                <w:rFonts w:ascii="Times New Roman" w:cs="Times New Roman" w:hAnsi="Times New Roman"/>
                <w:sz w:val="30"/>
                <w:szCs w:val="30"/>
              </w:rPr>
              <w:t xml:space="preserve">тоянно обновляемой информацией </w:t>
            </w:r>
            <w:r w:rsidR="00476661" w:rsidRPr="006769E2">
              <w:rPr>
                <w:rFonts w:ascii="Times New Roman" w:cs="Times New Roman" w:hAnsi="Times New Roman"/>
                <w:sz w:val="30"/>
                <w:szCs w:val="30"/>
              </w:rPr>
              <w:t>о де</w:t>
            </w:r>
            <w:r w:rsidR="00476661" w:rsidRPr="006769E2"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="00476661" w:rsidRPr="006769E2">
              <w:rPr>
                <w:rFonts w:ascii="Times New Roman" w:cs="Times New Roman" w:hAnsi="Times New Roman"/>
                <w:sz w:val="30"/>
                <w:szCs w:val="30"/>
              </w:rPr>
              <w:t>тельности организации, размещена актуальная информация о реализованных проектах и мер</w:t>
            </w:r>
            <w:r w:rsidR="00476661" w:rsidRPr="006769E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приятиях</w:t>
            </w:r>
          </w:p>
        </w:tc>
        <w:tc>
          <w:tcPr>
            <w:tcW w:type="pct" w:w="1136"/>
          </w:tcPr>
          <w:p w:rsidP="00476661" w:rsidR="00476661" w:rsidRDefault="0047666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476661" w:rsidRDefault="0047666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661A9B" w:rsidR="005F70D7" w:rsidRDefault="00476661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Участник 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конкурса имеет действующий сайт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61A9B" w:rsidR="00476661" w:rsidRDefault="00476661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с устаревшей или неполной информацией и/или страницу в социальной сети, которая не обновл</w:t>
            </w: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ется</w:t>
            </w:r>
          </w:p>
        </w:tc>
        <w:tc>
          <w:tcPr>
            <w:tcW w:type="pct" w:w="1136"/>
          </w:tcPr>
          <w:p w:rsidP="00476661" w:rsidR="00476661" w:rsidRDefault="0047666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32"/>
            <w:vMerge/>
          </w:tcPr>
          <w:p w:rsidP="00142AFA" w:rsidR="00476661" w:rsidRDefault="0047666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532"/>
            <w:gridSpan w:val="2"/>
          </w:tcPr>
          <w:p w:rsidP="00661A9B" w:rsidR="00476661" w:rsidRDefault="004E397C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Участник конкурса</w:t>
            </w:r>
            <w:r w:rsidR="00476661" w:rsidRPr="006769E2">
              <w:rPr>
                <w:rFonts w:ascii="Times New Roman" w:cs="Times New Roman" w:hAnsi="Times New Roman"/>
                <w:sz w:val="30"/>
                <w:szCs w:val="30"/>
              </w:rPr>
              <w:t xml:space="preserve"> не имеет действующего сайта и страницы в социальной сети, но деятельность организации может упоминаться в других исто</w:t>
            </w:r>
            <w:r w:rsidR="00476661" w:rsidRPr="006769E2">
              <w:rPr>
                <w:rFonts w:ascii="Times New Roman" w:cs="Times New Roman" w:hAnsi="Times New Roman"/>
                <w:sz w:val="30"/>
                <w:szCs w:val="30"/>
              </w:rPr>
              <w:t>ч</w:t>
            </w:r>
            <w:r w:rsidR="005D3186">
              <w:rPr>
                <w:rFonts w:ascii="Times New Roman" w:cs="Times New Roman" w:hAnsi="Times New Roman"/>
                <w:sz w:val="30"/>
                <w:szCs w:val="30"/>
              </w:rPr>
              <w:t>никах</w:t>
            </w:r>
          </w:p>
        </w:tc>
        <w:tc>
          <w:tcPr>
            <w:tcW w:type="pct" w:w="1136"/>
          </w:tcPr>
          <w:p w:rsidP="00476661" w:rsidR="00476661" w:rsidRDefault="00476661" w:rsidRPr="006769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D62AC7" w:rsidRPr="006769E2" w:rsidTr="005F70D7">
        <w:trPr>
          <w:trHeight w:val="57"/>
        </w:trPr>
        <w:tc>
          <w:tcPr>
            <w:tcW w:type="pct" w:w="3864"/>
            <w:gridSpan w:val="3"/>
          </w:tcPr>
          <w:p w:rsidP="00E467BB" w:rsidR="00E467BB" w:rsidRDefault="00E467BB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Итого</w:t>
            </w:r>
          </w:p>
        </w:tc>
        <w:tc>
          <w:tcPr>
            <w:tcW w:type="pct" w:w="1136"/>
          </w:tcPr>
          <w:p w:rsidP="00E467BB" w:rsidR="00E467BB" w:rsidRDefault="00E467BB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E467BB" w:rsidRPr="006769E2" w:rsidTr="005F70D7">
        <w:tblPrEx>
          <w:tblBorders>
            <w:insideH w:color="auto" w:space="0" w:sz="0" w:val="none"/>
          </w:tblBorders>
        </w:tblPrEx>
        <w:trPr>
          <w:trHeight w:val="57"/>
        </w:trPr>
        <w:tc>
          <w:tcPr>
            <w:tcW w:type="pct" w:w="1936"/>
            <w:gridSpan w:val="2"/>
            <w:tcBorders>
              <w:top w:color="auto" w:space="0" w:sz="4" w:val="single"/>
              <w:bottom w:color="auto" w:space="0" w:sz="4" w:val="single"/>
            </w:tcBorders>
          </w:tcPr>
          <w:p w:rsidP="001B295F" w:rsidR="00E467BB" w:rsidRDefault="001B295F" w:rsidRPr="006769E2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6769E2">
              <w:rPr>
                <w:rFonts w:ascii="Times New Roman" w:cs="Times New Roman" w:hAnsi="Times New Roman"/>
                <w:sz w:val="30"/>
                <w:szCs w:val="30"/>
              </w:rPr>
              <w:t>Рекомендации по проекту:</w:t>
            </w:r>
          </w:p>
        </w:tc>
        <w:tc>
          <w:tcPr>
            <w:tcW w:type="pct" w:w="3064"/>
            <w:gridSpan w:val="2"/>
            <w:tcBorders>
              <w:top w:color="auto" w:space="0" w:sz="4" w:val="single"/>
              <w:bottom w:color="auto" w:space="0" w:sz="4" w:val="single"/>
            </w:tcBorders>
          </w:tcPr>
          <w:p w:rsidP="00E467BB" w:rsidR="00E467BB" w:rsidRDefault="00E467BB" w:rsidRPr="006769E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E467BB" w:rsidR="00E467BB" w:rsidRDefault="00E467BB" w:rsidRPr="006769E2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ED62D1" w:rsidR="00E467BB" w:rsidRDefault="00E467BB" w:rsidRPr="006769E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Член конкурсной комиссии _____________</w:t>
      </w:r>
      <w:r w:rsidR="00ED62D1" w:rsidRPr="006769E2">
        <w:rPr>
          <w:rFonts w:ascii="Times New Roman" w:cs="Times New Roman" w:hAnsi="Times New Roman"/>
          <w:sz w:val="30"/>
          <w:szCs w:val="30"/>
        </w:rPr>
        <w:t xml:space="preserve">        </w:t>
      </w:r>
      <w:r w:rsidRPr="006769E2">
        <w:rPr>
          <w:rFonts w:ascii="Times New Roman" w:cs="Times New Roman" w:hAnsi="Times New Roman"/>
          <w:sz w:val="30"/>
          <w:szCs w:val="30"/>
        </w:rPr>
        <w:t>_____________________</w:t>
      </w:r>
    </w:p>
    <w:p w:rsidP="00ED62D1" w:rsidR="00E467BB" w:rsidRDefault="00ED62D1" w:rsidRPr="006769E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                                               </w:t>
      </w:r>
      <w:r w:rsidR="005F70D7">
        <w:rPr>
          <w:rFonts w:ascii="Times New Roman" w:cs="Times New Roman" w:hAnsi="Times New Roman"/>
          <w:sz w:val="30"/>
          <w:szCs w:val="30"/>
        </w:rPr>
        <w:t xml:space="preserve">    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="005F70D7">
        <w:rPr>
          <w:rFonts w:ascii="Times New Roman" w:cs="Times New Roman" w:hAnsi="Times New Roman"/>
          <w:sz w:val="30"/>
          <w:szCs w:val="30"/>
        </w:rPr>
        <w:t xml:space="preserve">  </w:t>
      </w:r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r w:rsidRPr="005F70D7">
        <w:rPr>
          <w:rFonts w:ascii="Times New Roman" w:cs="Times New Roman" w:hAnsi="Times New Roman"/>
          <w:sz w:val="24"/>
          <w:szCs w:val="24"/>
        </w:rPr>
        <w:t xml:space="preserve"> </w:t>
      </w:r>
      <w:r w:rsidR="00E467BB" w:rsidRPr="005F70D7">
        <w:rPr>
          <w:rFonts w:ascii="Times New Roman" w:cs="Times New Roman" w:hAnsi="Times New Roman"/>
          <w:sz w:val="24"/>
          <w:szCs w:val="24"/>
        </w:rPr>
        <w:t xml:space="preserve">(подпись)       </w:t>
      </w:r>
      <w:r w:rsidRPr="005F70D7">
        <w:rPr>
          <w:rFonts w:ascii="Times New Roman" w:cs="Times New Roman" w:hAnsi="Times New Roman"/>
          <w:sz w:val="24"/>
          <w:szCs w:val="24"/>
        </w:rPr>
        <w:t xml:space="preserve">   </w:t>
      </w:r>
      <w:r w:rsidR="005F70D7">
        <w:rPr>
          <w:rFonts w:ascii="Times New Roman" w:cs="Times New Roman" w:hAnsi="Times New Roman"/>
          <w:sz w:val="24"/>
          <w:szCs w:val="24"/>
        </w:rPr>
        <w:t xml:space="preserve">         </w:t>
      </w:r>
      <w:r w:rsidRPr="005F70D7">
        <w:rPr>
          <w:rFonts w:ascii="Times New Roman" w:cs="Times New Roman" w:hAnsi="Times New Roman"/>
          <w:sz w:val="24"/>
          <w:szCs w:val="24"/>
        </w:rPr>
        <w:t xml:space="preserve">  </w:t>
      </w:r>
      <w:r w:rsidR="00E467BB" w:rsidRPr="005F70D7">
        <w:rPr>
          <w:rFonts w:ascii="Times New Roman" w:cs="Times New Roman" w:hAnsi="Times New Roman"/>
          <w:sz w:val="24"/>
          <w:szCs w:val="24"/>
        </w:rPr>
        <w:t xml:space="preserve">  (расшифровка подписи)</w:t>
      </w:r>
    </w:p>
    <w:p w:rsidP="00A91740" w:rsidR="00E467BB" w:rsidRDefault="00E467BB" w:rsidRPr="006769E2">
      <w:pPr>
        <w:pStyle w:val="ConsPlusNonformat"/>
        <w:ind w:firstLine="709" w:left="284"/>
        <w:jc w:val="both"/>
        <w:rPr>
          <w:rFonts w:ascii="Times New Roman" w:cs="Times New Roman" w:hAnsi="Times New Roman"/>
          <w:sz w:val="30"/>
          <w:szCs w:val="30"/>
        </w:rPr>
      </w:pPr>
    </w:p>
    <w:p w:rsidP="00ED62D1" w:rsidR="00E467BB" w:rsidRDefault="005D3186" w:rsidRPr="006769E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</w:t>
      </w:r>
      <w:r w:rsidR="00E467BB" w:rsidRPr="006769E2">
        <w:rPr>
          <w:rFonts w:ascii="Times New Roman" w:cs="Times New Roman" w:hAnsi="Times New Roman"/>
          <w:sz w:val="30"/>
          <w:szCs w:val="30"/>
        </w:rPr>
        <w:t>__</w:t>
      </w:r>
      <w:r>
        <w:rPr>
          <w:rFonts w:ascii="Times New Roman" w:cs="Times New Roman" w:hAnsi="Times New Roman"/>
          <w:sz w:val="30"/>
          <w:szCs w:val="30"/>
        </w:rPr>
        <w:t>»</w:t>
      </w:r>
      <w:r w:rsidR="00E467BB" w:rsidRPr="006769E2">
        <w:rPr>
          <w:rFonts w:ascii="Times New Roman" w:cs="Times New Roman" w:hAnsi="Times New Roman"/>
          <w:sz w:val="30"/>
          <w:szCs w:val="30"/>
        </w:rPr>
        <w:t xml:space="preserve"> ___________ 20__ г.</w:t>
      </w:r>
    </w:p>
    <w:p w:rsidR="000F261C" w:rsidRDefault="000F261C" w:rsidRPr="006769E2">
      <w:pPr>
        <w:pStyle w:val="ConsPlusNormal"/>
        <w:jc w:val="both"/>
      </w:pPr>
    </w:p>
    <w:p w:rsidR="000F261C" w:rsidRDefault="000F261C" w:rsidRPr="006769E2">
      <w:pPr>
        <w:pStyle w:val="ConsPlusNormal"/>
        <w:jc w:val="both"/>
      </w:pPr>
    </w:p>
    <w:p w:rsidR="00EB7556" w:rsidRDefault="00EB7556" w:rsidRPr="006769E2">
      <w:pPr>
        <w:pStyle w:val="ConsPlusNormal"/>
        <w:jc w:val="both"/>
      </w:pPr>
    </w:p>
    <w:p w:rsidR="00EB7556" w:rsidRDefault="00EB7556" w:rsidRPr="006769E2">
      <w:pPr>
        <w:pStyle w:val="ConsPlusNormal"/>
        <w:jc w:val="both"/>
      </w:pPr>
    </w:p>
    <w:p w:rsidR="000F261C" w:rsidRDefault="000F261C">
      <w:pPr>
        <w:pStyle w:val="ConsPlusNormal"/>
        <w:jc w:val="both"/>
      </w:pPr>
    </w:p>
    <w:p w:rsidR="005F70D7" w:rsidRDefault="005F70D7">
      <w:pPr>
        <w:pStyle w:val="ConsPlusNormal"/>
        <w:jc w:val="both"/>
      </w:pPr>
    </w:p>
    <w:p w:rsidR="005F70D7" w:rsidRDefault="005F70D7">
      <w:pPr>
        <w:pStyle w:val="ConsPlusNormal"/>
        <w:jc w:val="both"/>
      </w:pPr>
    </w:p>
    <w:p w:rsidR="005F70D7" w:rsidRDefault="005F70D7">
      <w:pPr>
        <w:pStyle w:val="ConsPlusNormal"/>
        <w:jc w:val="both"/>
      </w:pPr>
    </w:p>
    <w:p w:rsidR="005F70D7" w:rsidRDefault="005F70D7">
      <w:pPr>
        <w:pStyle w:val="ConsPlusNormal"/>
        <w:jc w:val="both"/>
      </w:pPr>
    </w:p>
    <w:p w:rsidR="005F70D7" w:rsidRDefault="005F70D7">
      <w:pPr>
        <w:pStyle w:val="ConsPlusNormal"/>
        <w:jc w:val="both"/>
      </w:pPr>
    </w:p>
    <w:p w:rsidR="005F70D7" w:rsidRDefault="005F70D7">
      <w:pPr>
        <w:pStyle w:val="ConsPlusNormal"/>
        <w:jc w:val="both"/>
      </w:pPr>
    </w:p>
    <w:p w:rsidR="005F70D7" w:rsidRDefault="005F70D7">
      <w:pPr>
        <w:pStyle w:val="ConsPlusNormal"/>
        <w:jc w:val="both"/>
      </w:pPr>
    </w:p>
    <w:p w:rsidR="005F70D7" w:rsidRDefault="005F70D7">
      <w:pPr>
        <w:pStyle w:val="ConsPlusNormal"/>
        <w:jc w:val="both"/>
      </w:pPr>
    </w:p>
    <w:p w:rsidR="005F70D7" w:rsidRDefault="005F70D7">
      <w:pPr>
        <w:pStyle w:val="ConsPlusNormal"/>
        <w:jc w:val="both"/>
      </w:pPr>
    </w:p>
    <w:p w:rsidR="005F70D7" w:rsidRDefault="005F70D7">
      <w:pPr>
        <w:pStyle w:val="ConsPlusNormal"/>
        <w:jc w:val="both"/>
      </w:pPr>
    </w:p>
    <w:p w:rsidR="005F70D7" w:rsidRDefault="005F70D7">
      <w:pPr>
        <w:pStyle w:val="ConsPlusNormal"/>
        <w:jc w:val="both"/>
      </w:pPr>
    </w:p>
    <w:p w:rsidR="005F70D7" w:rsidRDefault="005F70D7">
      <w:pPr>
        <w:pStyle w:val="ConsPlusNormal"/>
        <w:jc w:val="both"/>
      </w:pPr>
    </w:p>
    <w:p w:rsidR="005F70D7" w:rsidRDefault="005F70D7">
      <w:pPr>
        <w:pStyle w:val="ConsPlusNormal"/>
        <w:jc w:val="both"/>
      </w:pPr>
    </w:p>
    <w:p w:rsidR="005F70D7" w:rsidRDefault="005F70D7" w:rsidRPr="006769E2">
      <w:pPr>
        <w:pStyle w:val="ConsPlusNormal"/>
        <w:jc w:val="both"/>
      </w:pPr>
    </w:p>
    <w:p w:rsidP="005F70D7" w:rsidR="000F261C" w:rsidRDefault="00B530D6" w:rsidRPr="006769E2">
      <w:pPr>
        <w:pStyle w:val="ConsPlusNormal"/>
        <w:spacing w:line="192" w:lineRule="auto"/>
        <w:ind w:firstLine="4395" w:right="-1"/>
        <w:outlineLvl w:val="1"/>
        <w:rPr>
          <w:rFonts w:ascii="Times New Roman" w:cs="Times New Roman" w:hAnsi="Times New Roman"/>
          <w:sz w:val="30"/>
          <w:szCs w:val="30"/>
        </w:rPr>
      </w:pPr>
      <w:bookmarkStart w:id="20" w:name="P414"/>
      <w:bookmarkStart w:id="21" w:name="P967"/>
      <w:bookmarkEnd w:id="20"/>
      <w:bookmarkEnd w:id="21"/>
      <w:r w:rsidRPr="006769E2">
        <w:rPr>
          <w:rFonts w:ascii="Times New Roman" w:cs="Times New Roman" w:hAnsi="Times New Roman"/>
          <w:sz w:val="30"/>
          <w:szCs w:val="30"/>
        </w:rPr>
        <w:lastRenderedPageBreak/>
        <w:t>Пр</w:t>
      </w:r>
      <w:r w:rsidR="009522FC" w:rsidRPr="006769E2">
        <w:rPr>
          <w:rFonts w:ascii="Times New Roman" w:cs="Times New Roman" w:hAnsi="Times New Roman"/>
          <w:sz w:val="30"/>
          <w:szCs w:val="30"/>
        </w:rPr>
        <w:t>иложение 3</w:t>
      </w:r>
    </w:p>
    <w:p w:rsidP="00E42CC8" w:rsidR="00E42CC8" w:rsidRDefault="00E42CC8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hAnsi="Times New Roman"/>
          <w:sz w:val="30"/>
          <w:szCs w:val="30"/>
        </w:rPr>
      </w:pPr>
      <w:bookmarkStart w:id="22" w:name="P1028"/>
      <w:bookmarkEnd w:id="22"/>
      <w:r w:rsidRPr="006769E2">
        <w:rPr>
          <w:rFonts w:ascii="Times New Roman" w:cs="Times New Roman" w:hAnsi="Times New Roman"/>
          <w:sz w:val="30"/>
          <w:szCs w:val="30"/>
        </w:rPr>
        <w:t>к Положению</w:t>
      </w:r>
    </w:p>
    <w:p w:rsidP="00E42CC8" w:rsidR="00E42CC8" w:rsidRDefault="00E42CC8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 порядке определения объема </w:t>
      </w:r>
    </w:p>
    <w:p w:rsidP="00E42CC8" w:rsidR="00E42CC8" w:rsidRDefault="00E42CC8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предоставления субсидий</w:t>
      </w:r>
    </w:p>
    <w:p w:rsidP="00E42CC8" w:rsidR="00E42CC8" w:rsidRDefault="00E42CC8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социально ориентированным</w:t>
      </w:r>
    </w:p>
    <w:p w:rsidP="00E42CC8" w:rsidR="00E42CC8" w:rsidRDefault="00E42CC8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некоммерческим организациям,</w:t>
      </w:r>
    </w:p>
    <w:p w:rsidP="00E42CC8" w:rsidR="00E42CC8" w:rsidRDefault="00E42CC8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 являющимся государственными</w:t>
      </w:r>
      <w:proofErr w:type="gramEnd"/>
    </w:p>
    <w:p w:rsidP="00E42CC8" w:rsidR="00E42CC8" w:rsidRDefault="00E42CC8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(муниципальными) учреждениями,</w:t>
      </w:r>
    </w:p>
    <w:p w:rsidP="00E42CC8" w:rsidR="00E42CC8" w:rsidRDefault="00E42CC8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целях финансового обеспечения </w:t>
      </w:r>
    </w:p>
    <w:p w:rsidP="00E42CC8" w:rsidR="00E42CC8" w:rsidRDefault="00E42CC8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затрат,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связанных с реализацией</w:t>
      </w:r>
    </w:p>
    <w:p w:rsidP="00E42CC8" w:rsidR="00E42CC8" w:rsidRDefault="00E42CC8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социальных проектов по организации</w:t>
      </w:r>
    </w:p>
    <w:p w:rsidP="00E42CC8" w:rsidR="00E42CC8" w:rsidRDefault="00E42CC8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отдыха и реабилитации </w:t>
      </w:r>
    </w:p>
    <w:p w:rsidP="00E42CC8" w:rsidR="00E42CC8" w:rsidRDefault="00E42CC8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детей-инвалидов и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молодых </w:t>
      </w:r>
    </w:p>
    <w:p w:rsidP="00E42CC8" w:rsidR="00E42CC8" w:rsidRDefault="00E42CC8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инвалидов в возрасте до 23 лет,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E42CC8" w:rsidR="00E42CC8" w:rsidRDefault="00E42CC8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том числе с сопровождением,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E42CC8" w:rsidR="00E42CC8" w:rsidRDefault="00E42CC8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 основании </w:t>
      </w:r>
      <w:proofErr w:type="gramStart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конкурсного</w:t>
      </w:r>
      <w:proofErr w:type="gramEnd"/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E42CC8" w:rsidR="00E42CC8" w:rsidRDefault="00E42CC8" w:rsidRPr="006769E2">
      <w:pPr>
        <w:autoSpaceDE w:val="false"/>
        <w:autoSpaceDN w:val="false"/>
        <w:adjustRightInd w:val="false"/>
        <w:spacing w:after="0" w:line="192" w:lineRule="auto"/>
        <w:ind w:firstLine="4395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отбора проектов</w:t>
      </w:r>
    </w:p>
    <w:p w:rsidP="005F70D7" w:rsidR="00626D87" w:rsidRDefault="00626D87" w:rsidRPr="006769E2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214E67" w:rsidR="00626D87" w:rsidRDefault="00626D8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214E67" w:rsidR="00F714F5" w:rsidRDefault="00F714F5" w:rsidRPr="006769E2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5F70D7" w:rsidR="005F70D7" w:rsidRDefault="005F70D7" w:rsidRPr="005F70D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F70D7">
        <w:rPr>
          <w:rFonts w:ascii="Times New Roman" w:cs="Times New Roman" w:hAnsi="Times New Roman"/>
          <w:b w:val="false"/>
          <w:sz w:val="30"/>
          <w:szCs w:val="30"/>
        </w:rPr>
        <w:t xml:space="preserve">ПОЛОЖЕНИЕ </w:t>
      </w:r>
    </w:p>
    <w:p w:rsidP="005F70D7" w:rsidR="005F70D7" w:rsidRDefault="005B5CEE" w:rsidRPr="005F70D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F70D7">
        <w:rPr>
          <w:rFonts w:ascii="Times New Roman" w:cs="Times New Roman" w:hAnsi="Times New Roman"/>
          <w:b w:val="false"/>
          <w:sz w:val="30"/>
          <w:szCs w:val="30"/>
        </w:rPr>
        <w:t>о комиссии по проведению проверки</w:t>
      </w:r>
      <w:r w:rsidR="005F70D7" w:rsidRPr="005F70D7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Pr="005F70D7">
        <w:rPr>
          <w:rFonts w:ascii="Times New Roman" w:cs="Times New Roman" w:hAnsi="Times New Roman"/>
          <w:b w:val="false"/>
          <w:sz w:val="30"/>
          <w:szCs w:val="30"/>
        </w:rPr>
        <w:t xml:space="preserve">соблюдения порядка </w:t>
      </w:r>
    </w:p>
    <w:p w:rsidP="005F70D7" w:rsidR="005F70D7" w:rsidRDefault="005B5CEE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F70D7">
        <w:rPr>
          <w:rFonts w:ascii="Times New Roman" w:cs="Times New Roman" w:hAnsi="Times New Roman"/>
          <w:b w:val="false"/>
          <w:sz w:val="30"/>
          <w:szCs w:val="30"/>
        </w:rPr>
        <w:t xml:space="preserve">и условий предоставления субсидий социально </w:t>
      </w:r>
      <w:proofErr w:type="gramStart"/>
      <w:r w:rsidRPr="005F70D7">
        <w:rPr>
          <w:rFonts w:ascii="Times New Roman" w:cs="Times New Roman" w:hAnsi="Times New Roman"/>
          <w:b w:val="false"/>
          <w:sz w:val="30"/>
          <w:szCs w:val="30"/>
        </w:rPr>
        <w:t>ориентированным</w:t>
      </w:r>
      <w:proofErr w:type="gramEnd"/>
      <w:r w:rsidRPr="005F70D7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5F70D7" w:rsidR="005F70D7" w:rsidRDefault="005B5CEE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F70D7">
        <w:rPr>
          <w:rFonts w:ascii="Times New Roman" w:cs="Times New Roman" w:hAnsi="Times New Roman"/>
          <w:b w:val="false"/>
          <w:sz w:val="30"/>
          <w:szCs w:val="30"/>
        </w:rPr>
        <w:t xml:space="preserve">некоммерческим организациям, не являющимся государственными </w:t>
      </w:r>
    </w:p>
    <w:p w:rsidP="005F70D7" w:rsidR="005F70D7" w:rsidRDefault="005B5CEE" w:rsidRPr="005F70D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F70D7">
        <w:rPr>
          <w:rFonts w:ascii="Times New Roman" w:cs="Times New Roman" w:hAnsi="Times New Roman"/>
          <w:b w:val="false"/>
          <w:sz w:val="30"/>
          <w:szCs w:val="30"/>
        </w:rPr>
        <w:t xml:space="preserve">(муниципальными) учреждениями, </w:t>
      </w:r>
      <w:r w:rsidR="00D85EA5" w:rsidRPr="005F70D7">
        <w:rPr>
          <w:rFonts w:ascii="Times New Roman" w:cs="Times New Roman" w:hAnsi="Times New Roman"/>
          <w:b w:val="false"/>
          <w:sz w:val="30"/>
          <w:szCs w:val="30"/>
        </w:rPr>
        <w:t xml:space="preserve">в целях </w:t>
      </w:r>
      <w:proofErr w:type="gramStart"/>
      <w:r w:rsidR="00D85EA5" w:rsidRPr="005F70D7">
        <w:rPr>
          <w:rFonts w:ascii="Times New Roman" w:cs="Times New Roman" w:hAnsi="Times New Roman"/>
          <w:b w:val="false"/>
          <w:sz w:val="30"/>
          <w:szCs w:val="30"/>
        </w:rPr>
        <w:t>финансового</w:t>
      </w:r>
      <w:proofErr w:type="gramEnd"/>
      <w:r w:rsidR="00D85EA5" w:rsidRPr="005F70D7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5F70D7" w:rsidR="005F70D7" w:rsidRDefault="00D85EA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F70D7">
        <w:rPr>
          <w:rFonts w:ascii="Times New Roman" w:cs="Times New Roman" w:hAnsi="Times New Roman"/>
          <w:b w:val="false"/>
          <w:sz w:val="30"/>
          <w:szCs w:val="30"/>
        </w:rPr>
        <w:t xml:space="preserve">обеспечения затрат, связанных с реализацией социальных проектов </w:t>
      </w:r>
    </w:p>
    <w:p w:rsidP="005F70D7" w:rsidR="005F70D7" w:rsidRDefault="00D85EA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F70D7">
        <w:rPr>
          <w:rFonts w:ascii="Times New Roman" w:cs="Times New Roman" w:hAnsi="Times New Roman"/>
          <w:b w:val="false"/>
          <w:sz w:val="30"/>
          <w:szCs w:val="30"/>
        </w:rPr>
        <w:t xml:space="preserve">по организации отдыха и реабилитации детей-инвалидов и молодых </w:t>
      </w:r>
    </w:p>
    <w:p w:rsidP="005F70D7" w:rsidR="005F70D7" w:rsidRDefault="00D85EA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F70D7">
        <w:rPr>
          <w:rFonts w:ascii="Times New Roman" w:cs="Times New Roman" w:hAnsi="Times New Roman"/>
          <w:b w:val="false"/>
          <w:sz w:val="30"/>
          <w:szCs w:val="30"/>
        </w:rPr>
        <w:t xml:space="preserve">инвалидов в возрасте до 23 лет, в том числе с сопровождением, </w:t>
      </w:r>
    </w:p>
    <w:p w:rsidP="005F70D7" w:rsidR="00A16DE1" w:rsidRDefault="00D85EA5" w:rsidRPr="005F70D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F70D7">
        <w:rPr>
          <w:rFonts w:ascii="Times New Roman" w:cs="Times New Roman" w:hAnsi="Times New Roman"/>
          <w:b w:val="false"/>
          <w:sz w:val="30"/>
          <w:szCs w:val="30"/>
        </w:rPr>
        <w:t>на основании конкурсного отбора проектов</w:t>
      </w:r>
    </w:p>
    <w:p w:rsidP="00A16DE1" w:rsidR="00D85EA5" w:rsidRDefault="00D85EA5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A16DE1" w:rsidR="00F714F5" w:rsidRDefault="00F714F5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5B5CEE" w:rsidR="005B5CEE" w:rsidRDefault="005B5CEE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1. </w:t>
      </w:r>
      <w:proofErr w:type="gramStart"/>
      <w:r w:rsidRPr="006769E2">
        <w:rPr>
          <w:rFonts w:ascii="Times New Roman" w:cs="Times New Roman" w:hAnsi="Times New Roman"/>
          <w:sz w:val="30"/>
          <w:szCs w:val="30"/>
        </w:rPr>
        <w:t>Комиссия по проведению проверки соблюдения порядка и усл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вий предоставления субсидий социально ориентированным некомме</w:t>
      </w:r>
      <w:r w:rsidRPr="006769E2">
        <w:rPr>
          <w:rFonts w:ascii="Times New Roman" w:cs="Times New Roman" w:hAnsi="Times New Roman"/>
          <w:sz w:val="30"/>
          <w:szCs w:val="30"/>
        </w:rPr>
        <w:t>р</w:t>
      </w:r>
      <w:r w:rsidRPr="006769E2">
        <w:rPr>
          <w:rFonts w:ascii="Times New Roman" w:cs="Times New Roman" w:hAnsi="Times New Roman"/>
          <w:sz w:val="30"/>
          <w:szCs w:val="30"/>
        </w:rPr>
        <w:t>ческим организациям, не являющимся государственными (муниципал</w:t>
      </w:r>
      <w:r w:rsidRPr="006769E2">
        <w:rPr>
          <w:rFonts w:ascii="Times New Roman" w:cs="Times New Roman" w:hAnsi="Times New Roman"/>
          <w:sz w:val="30"/>
          <w:szCs w:val="30"/>
        </w:rPr>
        <w:t>ь</w:t>
      </w:r>
      <w:r w:rsidRPr="006769E2">
        <w:rPr>
          <w:rFonts w:ascii="Times New Roman" w:cs="Times New Roman" w:hAnsi="Times New Roman"/>
          <w:sz w:val="30"/>
          <w:szCs w:val="30"/>
        </w:rPr>
        <w:t xml:space="preserve">ными) учреждениями, </w:t>
      </w:r>
      <w:r w:rsidR="00D85EA5" w:rsidRPr="006769E2">
        <w:rPr>
          <w:rFonts w:ascii="Times New Roman" w:cs="Times New Roman" w:hAnsi="Times New Roman"/>
          <w:sz w:val="30"/>
          <w:szCs w:val="30"/>
        </w:rPr>
        <w:t>в целях финансового обеспечения затрат, связа</w:t>
      </w:r>
      <w:r w:rsidR="00D85EA5" w:rsidRPr="006769E2">
        <w:rPr>
          <w:rFonts w:ascii="Times New Roman" w:cs="Times New Roman" w:hAnsi="Times New Roman"/>
          <w:sz w:val="30"/>
          <w:szCs w:val="30"/>
        </w:rPr>
        <w:t>н</w:t>
      </w:r>
      <w:r w:rsidR="00D85EA5" w:rsidRPr="006769E2">
        <w:rPr>
          <w:rFonts w:ascii="Times New Roman" w:cs="Times New Roman" w:hAnsi="Times New Roman"/>
          <w:sz w:val="30"/>
          <w:szCs w:val="30"/>
        </w:rPr>
        <w:t>ных с реализацией социальных проектов по организации отдыха и ре</w:t>
      </w:r>
      <w:r w:rsidR="00D85EA5" w:rsidRPr="006769E2">
        <w:rPr>
          <w:rFonts w:ascii="Times New Roman" w:cs="Times New Roman" w:hAnsi="Times New Roman"/>
          <w:sz w:val="30"/>
          <w:szCs w:val="30"/>
        </w:rPr>
        <w:t>а</w:t>
      </w:r>
      <w:r w:rsidR="00D85EA5" w:rsidRPr="006769E2">
        <w:rPr>
          <w:rFonts w:ascii="Times New Roman" w:cs="Times New Roman" w:hAnsi="Times New Roman"/>
          <w:sz w:val="30"/>
          <w:szCs w:val="30"/>
        </w:rPr>
        <w:t>билитации детей-инвалидов и молодых инвалидов в возрасте до 23 лет, в том числе с сопровождением, на основании конкурсного отбора пр</w:t>
      </w:r>
      <w:r w:rsidR="00D85EA5" w:rsidRPr="006769E2">
        <w:rPr>
          <w:rFonts w:ascii="Times New Roman" w:cs="Times New Roman" w:hAnsi="Times New Roman"/>
          <w:sz w:val="30"/>
          <w:szCs w:val="30"/>
        </w:rPr>
        <w:t>о</w:t>
      </w:r>
      <w:r w:rsidR="00D85EA5" w:rsidRPr="006769E2">
        <w:rPr>
          <w:rFonts w:ascii="Times New Roman" w:cs="Times New Roman" w:hAnsi="Times New Roman"/>
          <w:sz w:val="30"/>
          <w:szCs w:val="30"/>
        </w:rPr>
        <w:t xml:space="preserve">ектов </w:t>
      </w:r>
      <w:r w:rsidRPr="006769E2">
        <w:rPr>
          <w:rFonts w:ascii="Times New Roman" w:cs="Times New Roman" w:hAnsi="Times New Roman"/>
          <w:sz w:val="30"/>
          <w:szCs w:val="30"/>
        </w:rPr>
        <w:t xml:space="preserve">(далее </w:t>
      </w:r>
      <w:r w:rsidR="005F70D7">
        <w:rPr>
          <w:rFonts w:ascii="Times New Roman" w:cs="Times New Roman" w:hAnsi="Times New Roman"/>
          <w:sz w:val="30"/>
          <w:szCs w:val="30"/>
        </w:rPr>
        <w:t>–</w:t>
      </w:r>
      <w:r w:rsidRPr="006769E2">
        <w:rPr>
          <w:rFonts w:ascii="Times New Roman" w:cs="Times New Roman" w:hAnsi="Times New Roman"/>
          <w:sz w:val="30"/>
          <w:szCs w:val="30"/>
        </w:rPr>
        <w:t xml:space="preserve"> комиссия по проведению проверки) является коллегиал</w:t>
      </w:r>
      <w:r w:rsidRPr="006769E2">
        <w:rPr>
          <w:rFonts w:ascii="Times New Roman" w:cs="Times New Roman" w:hAnsi="Times New Roman"/>
          <w:sz w:val="30"/>
          <w:szCs w:val="30"/>
        </w:rPr>
        <w:t>ь</w:t>
      </w:r>
      <w:r w:rsidRPr="006769E2">
        <w:rPr>
          <w:rFonts w:ascii="Times New Roman" w:cs="Times New Roman" w:hAnsi="Times New Roman"/>
          <w:sz w:val="30"/>
          <w:szCs w:val="30"/>
        </w:rPr>
        <w:t>ным</w:t>
      </w:r>
      <w:proofErr w:type="gramEnd"/>
      <w:r w:rsidRPr="006769E2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Pr="006769E2">
        <w:rPr>
          <w:rFonts w:ascii="Times New Roman" w:cs="Times New Roman" w:hAnsi="Times New Roman"/>
          <w:sz w:val="30"/>
          <w:szCs w:val="30"/>
        </w:rPr>
        <w:t>совещательным органом по проверке соблюдения порядка и усл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вий предоставления субсидии социально ориентированным некомме</w:t>
      </w:r>
      <w:r w:rsidRPr="006769E2">
        <w:rPr>
          <w:rFonts w:ascii="Times New Roman" w:cs="Times New Roman" w:hAnsi="Times New Roman"/>
          <w:sz w:val="30"/>
          <w:szCs w:val="30"/>
        </w:rPr>
        <w:t>р</w:t>
      </w:r>
      <w:r w:rsidRPr="006769E2">
        <w:rPr>
          <w:rFonts w:ascii="Times New Roman" w:cs="Times New Roman" w:hAnsi="Times New Roman"/>
          <w:sz w:val="30"/>
          <w:szCs w:val="30"/>
        </w:rPr>
        <w:t>ческим организациям, не являющимся государственными (муниципал</w:t>
      </w:r>
      <w:r w:rsidRPr="006769E2">
        <w:rPr>
          <w:rFonts w:ascii="Times New Roman" w:cs="Times New Roman" w:hAnsi="Times New Roman"/>
          <w:sz w:val="30"/>
          <w:szCs w:val="30"/>
        </w:rPr>
        <w:t>ь</w:t>
      </w:r>
      <w:r w:rsidRPr="006769E2">
        <w:rPr>
          <w:rFonts w:ascii="Times New Roman" w:cs="Times New Roman" w:hAnsi="Times New Roman"/>
          <w:sz w:val="30"/>
          <w:szCs w:val="30"/>
        </w:rPr>
        <w:t xml:space="preserve">ными) учреждениями, </w:t>
      </w:r>
      <w:r w:rsidR="00D85EA5" w:rsidRPr="006769E2">
        <w:rPr>
          <w:rFonts w:ascii="Times New Roman" w:cs="Times New Roman" w:eastAsia="Times New Roman" w:hAnsi="Times New Roman"/>
          <w:sz w:val="30"/>
          <w:szCs w:val="30"/>
        </w:rPr>
        <w:t>в целях финансового обеспечения затрат, связа</w:t>
      </w:r>
      <w:r w:rsidR="00D85EA5" w:rsidRPr="006769E2">
        <w:rPr>
          <w:rFonts w:ascii="Times New Roman" w:cs="Times New Roman" w:eastAsia="Times New Roman" w:hAnsi="Times New Roman"/>
          <w:sz w:val="30"/>
          <w:szCs w:val="30"/>
        </w:rPr>
        <w:t>н</w:t>
      </w:r>
      <w:r w:rsidR="00D85EA5" w:rsidRPr="006769E2">
        <w:rPr>
          <w:rFonts w:ascii="Times New Roman" w:cs="Times New Roman" w:eastAsia="Times New Roman" w:hAnsi="Times New Roman"/>
          <w:sz w:val="30"/>
          <w:szCs w:val="30"/>
        </w:rPr>
        <w:t>ных с реализацией социальных проектов по организации отдыха и ре</w:t>
      </w:r>
      <w:r w:rsidR="00D85EA5" w:rsidRPr="006769E2">
        <w:rPr>
          <w:rFonts w:ascii="Times New Roman" w:cs="Times New Roman" w:eastAsia="Times New Roman" w:hAnsi="Times New Roman"/>
          <w:sz w:val="30"/>
          <w:szCs w:val="30"/>
        </w:rPr>
        <w:t>а</w:t>
      </w:r>
      <w:r w:rsidR="00D85EA5" w:rsidRPr="006769E2">
        <w:rPr>
          <w:rFonts w:ascii="Times New Roman" w:cs="Times New Roman" w:eastAsia="Times New Roman" w:hAnsi="Times New Roman"/>
          <w:sz w:val="30"/>
          <w:szCs w:val="30"/>
        </w:rPr>
        <w:t>билитации детей-инвалидов и молодых инвалидов в возрасте до 23 лет, в том числе с сопровождением, на основании конкурсного отбора пр</w:t>
      </w:r>
      <w:r w:rsidR="00D85EA5" w:rsidRPr="006769E2">
        <w:rPr>
          <w:rFonts w:ascii="Times New Roman" w:cs="Times New Roman" w:eastAsia="Times New Roman" w:hAnsi="Times New Roman"/>
          <w:sz w:val="30"/>
          <w:szCs w:val="30"/>
        </w:rPr>
        <w:t>о</w:t>
      </w:r>
      <w:r w:rsidR="00D85EA5" w:rsidRPr="006769E2">
        <w:rPr>
          <w:rFonts w:ascii="Times New Roman" w:cs="Times New Roman" w:eastAsia="Times New Roman" w:hAnsi="Times New Roman"/>
          <w:sz w:val="30"/>
          <w:szCs w:val="30"/>
        </w:rPr>
        <w:t>ектов</w:t>
      </w:r>
      <w:r w:rsidRPr="006769E2">
        <w:rPr>
          <w:rFonts w:ascii="Times New Roman" w:cs="Times New Roman" w:hAnsi="Times New Roman"/>
          <w:sz w:val="30"/>
          <w:szCs w:val="30"/>
        </w:rPr>
        <w:t>, созданным при управлении социальной защиты населения адм</w:t>
      </w:r>
      <w:r w:rsidRPr="006769E2">
        <w:rPr>
          <w:rFonts w:ascii="Times New Roman" w:cs="Times New Roman" w:hAnsi="Times New Roman"/>
          <w:sz w:val="30"/>
          <w:szCs w:val="30"/>
        </w:rPr>
        <w:t>и</w:t>
      </w:r>
      <w:r w:rsidRPr="006769E2">
        <w:rPr>
          <w:rFonts w:ascii="Times New Roman" w:cs="Times New Roman" w:hAnsi="Times New Roman"/>
          <w:sz w:val="30"/>
          <w:szCs w:val="30"/>
        </w:rPr>
        <w:t>нистрации</w:t>
      </w:r>
      <w:proofErr w:type="gramEnd"/>
      <w:r w:rsidRPr="006769E2">
        <w:rPr>
          <w:rFonts w:ascii="Times New Roman" w:cs="Times New Roman" w:hAnsi="Times New Roman"/>
          <w:sz w:val="30"/>
          <w:szCs w:val="30"/>
        </w:rPr>
        <w:t xml:space="preserve"> города (далее </w:t>
      </w:r>
      <w:r w:rsidR="005F70D7">
        <w:rPr>
          <w:rFonts w:ascii="Times New Roman" w:cs="Times New Roman" w:hAnsi="Times New Roman"/>
          <w:sz w:val="30"/>
          <w:szCs w:val="30"/>
        </w:rPr>
        <w:t>–</w:t>
      </w:r>
      <w:r w:rsidRPr="006769E2">
        <w:rPr>
          <w:rFonts w:ascii="Times New Roman" w:cs="Times New Roman" w:hAnsi="Times New Roman"/>
          <w:sz w:val="30"/>
          <w:szCs w:val="30"/>
        </w:rPr>
        <w:t xml:space="preserve"> Управление).</w:t>
      </w:r>
    </w:p>
    <w:p w:rsidP="005B5CEE" w:rsidR="005B5CEE" w:rsidRDefault="005B5CEE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lastRenderedPageBreak/>
        <w:t>2. Деятельность комиссии по проведению проверки осуществляе</w:t>
      </w:r>
      <w:r w:rsidRPr="006769E2">
        <w:rPr>
          <w:rFonts w:ascii="Times New Roman" w:cs="Times New Roman" w:hAnsi="Times New Roman"/>
          <w:sz w:val="30"/>
          <w:szCs w:val="30"/>
        </w:rPr>
        <w:t>т</w:t>
      </w:r>
      <w:r w:rsidRPr="006769E2">
        <w:rPr>
          <w:rFonts w:ascii="Times New Roman" w:cs="Times New Roman" w:hAnsi="Times New Roman"/>
          <w:sz w:val="30"/>
          <w:szCs w:val="30"/>
        </w:rPr>
        <w:t>ся с соблюдением принципов гласности, объективной оценки, единства требований и создания равных конкурентных условий на основе колл</w:t>
      </w:r>
      <w:r w:rsidRPr="006769E2">
        <w:rPr>
          <w:rFonts w:ascii="Times New Roman" w:cs="Times New Roman" w:hAnsi="Times New Roman"/>
          <w:sz w:val="30"/>
          <w:szCs w:val="30"/>
        </w:rPr>
        <w:t>е</w:t>
      </w:r>
      <w:r w:rsidRPr="006769E2">
        <w:rPr>
          <w:rFonts w:ascii="Times New Roman" w:cs="Times New Roman" w:hAnsi="Times New Roman"/>
          <w:sz w:val="30"/>
          <w:szCs w:val="30"/>
        </w:rPr>
        <w:t>гиального обсуждения и решения вопросов, входящих в ее компете</w:t>
      </w:r>
      <w:r w:rsidRPr="006769E2">
        <w:rPr>
          <w:rFonts w:ascii="Times New Roman" w:cs="Times New Roman" w:hAnsi="Times New Roman"/>
          <w:sz w:val="30"/>
          <w:szCs w:val="30"/>
        </w:rPr>
        <w:t>н</w:t>
      </w:r>
      <w:r w:rsidRPr="006769E2">
        <w:rPr>
          <w:rFonts w:ascii="Times New Roman" w:cs="Times New Roman" w:hAnsi="Times New Roman"/>
          <w:sz w:val="30"/>
          <w:szCs w:val="30"/>
        </w:rPr>
        <w:t>цию.</w:t>
      </w:r>
    </w:p>
    <w:p w:rsidP="005B5CEE" w:rsidR="005B5CEE" w:rsidRDefault="005B5CEE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 xml:space="preserve">3. Численность комиссии по проведению проверки составляет </w:t>
      </w:r>
      <w:r w:rsidR="005F70D7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6769E2">
        <w:rPr>
          <w:rFonts w:ascii="Times New Roman" w:cs="Times New Roman" w:hAnsi="Times New Roman"/>
          <w:sz w:val="30"/>
          <w:szCs w:val="30"/>
        </w:rPr>
        <w:t>не менее 5 человек.</w:t>
      </w:r>
    </w:p>
    <w:p w:rsidP="005B5CEE" w:rsidR="005B5CEE" w:rsidRDefault="005B5CEE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4. В состав комиссии по проведению проверки входят представ</w:t>
      </w:r>
      <w:r w:rsidRPr="006769E2">
        <w:rPr>
          <w:rFonts w:ascii="Times New Roman" w:cs="Times New Roman" w:hAnsi="Times New Roman"/>
          <w:sz w:val="30"/>
          <w:szCs w:val="30"/>
        </w:rPr>
        <w:t>и</w:t>
      </w:r>
      <w:r w:rsidRPr="006769E2">
        <w:rPr>
          <w:rFonts w:ascii="Times New Roman" w:cs="Times New Roman" w:hAnsi="Times New Roman"/>
          <w:sz w:val="30"/>
          <w:szCs w:val="30"/>
        </w:rPr>
        <w:t>тели Управления, управления делами администрации города (далее – Управление делами). Состав комиссии по проведению проверки утве</w:t>
      </w:r>
      <w:r w:rsidRPr="006769E2">
        <w:rPr>
          <w:rFonts w:ascii="Times New Roman" w:cs="Times New Roman" w:hAnsi="Times New Roman"/>
          <w:sz w:val="30"/>
          <w:szCs w:val="30"/>
        </w:rPr>
        <w:t>р</w:t>
      </w:r>
      <w:r w:rsidRPr="006769E2">
        <w:rPr>
          <w:rFonts w:ascii="Times New Roman" w:cs="Times New Roman" w:hAnsi="Times New Roman"/>
          <w:sz w:val="30"/>
          <w:szCs w:val="30"/>
        </w:rPr>
        <w:t xml:space="preserve">ждается приказом руководителя Управления </w:t>
      </w:r>
      <w:r w:rsidR="005F70D7">
        <w:rPr>
          <w:rFonts w:ascii="Times New Roman" w:cs="Times New Roman" w:hAnsi="Times New Roman"/>
          <w:sz w:val="30"/>
          <w:szCs w:val="30"/>
        </w:rPr>
        <w:t>–</w:t>
      </w:r>
      <w:r w:rsidRPr="006769E2">
        <w:rPr>
          <w:rFonts w:ascii="Times New Roman" w:cs="Times New Roman" w:hAnsi="Times New Roman"/>
          <w:sz w:val="30"/>
          <w:szCs w:val="30"/>
        </w:rPr>
        <w:t xml:space="preserve"> председателя комиссии по проведению проверки не позднее 5 </w:t>
      </w:r>
      <w:r w:rsidR="00A25440" w:rsidRPr="006769E2">
        <w:rPr>
          <w:rFonts w:ascii="Times New Roman" w:cs="Times New Roman" w:hAnsi="Times New Roman"/>
          <w:sz w:val="30"/>
          <w:szCs w:val="30"/>
        </w:rPr>
        <w:t xml:space="preserve">календарных </w:t>
      </w:r>
      <w:r w:rsidRPr="006769E2">
        <w:rPr>
          <w:rFonts w:ascii="Times New Roman" w:cs="Times New Roman" w:hAnsi="Times New Roman"/>
          <w:sz w:val="30"/>
          <w:szCs w:val="30"/>
        </w:rPr>
        <w:t>дней до начала пр</w:t>
      </w:r>
      <w:r w:rsidRPr="006769E2">
        <w:rPr>
          <w:rFonts w:ascii="Times New Roman" w:cs="Times New Roman" w:hAnsi="Times New Roman"/>
          <w:sz w:val="30"/>
          <w:szCs w:val="30"/>
        </w:rPr>
        <w:t>о</w:t>
      </w:r>
      <w:r w:rsidRPr="006769E2">
        <w:rPr>
          <w:rFonts w:ascii="Times New Roman" w:cs="Times New Roman" w:hAnsi="Times New Roman"/>
          <w:sz w:val="30"/>
          <w:szCs w:val="30"/>
        </w:rPr>
        <w:t>ведения проверки.</w:t>
      </w:r>
    </w:p>
    <w:p w:rsidP="005B5CEE" w:rsidR="005B5CEE" w:rsidRDefault="005B5CEE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5. Руководство работой комиссии по проведению проверки ос</w:t>
      </w:r>
      <w:r w:rsidRPr="006769E2">
        <w:rPr>
          <w:rFonts w:ascii="Times New Roman" w:cs="Times New Roman" w:hAnsi="Times New Roman"/>
          <w:sz w:val="30"/>
          <w:szCs w:val="30"/>
        </w:rPr>
        <w:t>у</w:t>
      </w:r>
      <w:r w:rsidRPr="006769E2">
        <w:rPr>
          <w:rFonts w:ascii="Times New Roman" w:cs="Times New Roman" w:hAnsi="Times New Roman"/>
          <w:sz w:val="30"/>
          <w:szCs w:val="30"/>
        </w:rPr>
        <w:t xml:space="preserve">ществляет ее председатель. Председатель комиссии по проведению проверки назначает дату и время проведения заседаний комиссии </w:t>
      </w:r>
      <w:r w:rsidR="005F70D7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Pr="006769E2">
        <w:rPr>
          <w:rFonts w:ascii="Times New Roman" w:cs="Times New Roman" w:hAnsi="Times New Roman"/>
          <w:sz w:val="30"/>
          <w:szCs w:val="30"/>
        </w:rPr>
        <w:t>по проведению проверки, предлагает повестку дня заседания комиссии по проведению проверки.</w:t>
      </w:r>
    </w:p>
    <w:p w:rsidP="005B5CEE" w:rsidR="005B5CEE" w:rsidRDefault="005B5CEE" w:rsidRPr="006769E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6. Заседания комиссии по проведению проверки правомочны, если на них присутствует не менее 2/3 от установленного числа ее членов. Решения комиссии по проведению проверки принимаются путем о</w:t>
      </w:r>
      <w:r w:rsidRPr="006769E2">
        <w:rPr>
          <w:rFonts w:ascii="Times New Roman" w:cs="Times New Roman" w:hAnsi="Times New Roman"/>
          <w:sz w:val="30"/>
          <w:szCs w:val="30"/>
        </w:rPr>
        <w:t>т</w:t>
      </w:r>
      <w:r w:rsidRPr="006769E2">
        <w:rPr>
          <w:rFonts w:ascii="Times New Roman" w:cs="Times New Roman" w:hAnsi="Times New Roman"/>
          <w:sz w:val="30"/>
          <w:szCs w:val="30"/>
        </w:rPr>
        <w:t>крытого голосования. В случае равенства голосов решающим является голос председателя.</w:t>
      </w:r>
    </w:p>
    <w:p w:rsidP="00B530D6" w:rsidR="00A91740" w:rsidRDefault="005B5CE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69E2">
        <w:rPr>
          <w:rFonts w:ascii="Times New Roman" w:cs="Times New Roman" w:hAnsi="Times New Roman"/>
          <w:sz w:val="30"/>
          <w:szCs w:val="30"/>
        </w:rPr>
        <w:t>7. Хранение актов проверки и всех представленных документов осуществляется в течение трех лет в Управлении делами</w:t>
      </w:r>
      <w:proofErr w:type="gramStart"/>
      <w:r w:rsidRPr="006769E2">
        <w:rPr>
          <w:rFonts w:ascii="Times New Roman" w:cs="Times New Roman" w:hAnsi="Times New Roman"/>
          <w:sz w:val="30"/>
          <w:szCs w:val="30"/>
        </w:rPr>
        <w:t>.</w:t>
      </w:r>
      <w:r w:rsidR="00F714F5">
        <w:rPr>
          <w:rFonts w:ascii="Times New Roman" w:cs="Times New Roman" w:hAnsi="Times New Roman"/>
          <w:sz w:val="30"/>
          <w:szCs w:val="30"/>
        </w:rPr>
        <w:t>».</w:t>
      </w:r>
      <w:proofErr w:type="gramEnd"/>
    </w:p>
    <w:p w:rsidP="00F714F5" w:rsidR="00F714F5" w:rsidRDefault="00F714F5" w:rsidRPr="00D62AC7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0288" simplePos="false">
                <wp:simplePos x="0" y="0"/>
                <wp:positionH relativeFrom="column">
                  <wp:posOffset>3782</wp:posOffset>
                </wp:positionH>
                <wp:positionV relativeFrom="paragraph">
                  <wp:posOffset>220373</wp:posOffset>
                </wp:positionV>
                <wp:extent cx="5899868" cy="0"/>
                <wp:effectExtent b="19050" l="0" r="24765" t="0"/>
                <wp:wrapNone/>
                <wp:docPr id="3" name="Прямая соединительная линия 3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3pt,17.35pt" id="Прямая соединительная линия 3" o:spid="_x0000_s1026" strokecolor="black [3040]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4.85pt,17.35pt"/>
            </w:pict>
          </mc:Fallback>
        </mc:AlternateContent>
      </w:r>
    </w:p>
    <w:sectPr w:rsidR="00F714F5" w:rsidRPr="00D62AC7" w:rsidSect="00C024DF">
      <w:headerReference r:id="rId17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3627D" w:rsidP="00EA121E" w:rsidRDefault="00F3627D">
      <w:pPr>
        <w:spacing w:after="0" w:line="240" w:lineRule="auto"/>
      </w:pPr>
      <w:r>
        <w:separator/>
      </w:r>
    </w:p>
  </w:endnote>
  <w:endnote w:type="continuationSeparator" w:id="0">
    <w:p w:rsidR="00F3627D" w:rsidP="00EA121E" w:rsidRDefault="00F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3627D" w:rsidP="00EA121E" w:rsidRDefault="00F3627D">
      <w:pPr>
        <w:spacing w:after="0" w:line="240" w:lineRule="auto"/>
      </w:pPr>
      <w:r>
        <w:separator/>
      </w:r>
    </w:p>
  </w:footnote>
  <w:footnote w:type="continuationSeparator" w:id="0">
    <w:p w:rsidR="00F3627D" w:rsidP="00EA121E" w:rsidRDefault="00F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069496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A15CD5" w:rsidR="00682FD8" w:rsidRDefault="00682FD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5C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5C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5C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344E">
          <w:rPr>
            <w:rFonts w:ascii="Times New Roman" w:hAnsi="Times New Roman" w:cs="Times New Roman"/>
            <w:noProof/>
            <w:sz w:val="24"/>
            <w:szCs w:val="24"/>
          </w:rPr>
          <w:t>38</w:t>
        </w:r>
        <w:r w:rsidRPr="00A15C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282"/>
    <w:multiLevelType w:val="hybridMultilevel"/>
    <w:tmpl w:val="1CCA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E5BF0"/>
    <w:multiLevelType w:val="hybridMultilevel"/>
    <w:tmpl w:val="B316C862"/>
    <w:lvl w:ilvl="0" w:tplc="46E41E1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C31D56"/>
    <w:multiLevelType w:val="hybridMultilevel"/>
    <w:tmpl w:val="F4AAAF08"/>
    <w:lvl w:ilvl="0" w:tplc="1BF29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71C11"/>
    <w:multiLevelType w:val="hybridMultilevel"/>
    <w:tmpl w:val="B7CA3614"/>
    <w:lvl w:ilvl="0" w:tplc="10DE54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0AC4C62"/>
    <w:multiLevelType w:val="hybridMultilevel"/>
    <w:tmpl w:val="B4745F48"/>
    <w:lvl w:ilvl="0" w:tplc="E59E5D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0C3278"/>
    <w:multiLevelType w:val="hybridMultilevel"/>
    <w:tmpl w:val="8DEE4742"/>
    <w:lvl w:ilvl="0" w:tplc="638454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C7A7A0B"/>
    <w:multiLevelType w:val="hybridMultilevel"/>
    <w:tmpl w:val="630C3170"/>
    <w:lvl w:ilvl="0" w:tplc="167854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1C"/>
    <w:rsid w:val="00000311"/>
    <w:rsid w:val="00000415"/>
    <w:rsid w:val="000004B7"/>
    <w:rsid w:val="00003593"/>
    <w:rsid w:val="00012C39"/>
    <w:rsid w:val="00012E0C"/>
    <w:rsid w:val="00017216"/>
    <w:rsid w:val="00036AF2"/>
    <w:rsid w:val="00036FC5"/>
    <w:rsid w:val="00045190"/>
    <w:rsid w:val="000538CB"/>
    <w:rsid w:val="00062551"/>
    <w:rsid w:val="00063CA5"/>
    <w:rsid w:val="000909C5"/>
    <w:rsid w:val="000978C0"/>
    <w:rsid w:val="000A0BF0"/>
    <w:rsid w:val="000A2878"/>
    <w:rsid w:val="000A33A1"/>
    <w:rsid w:val="000A34FB"/>
    <w:rsid w:val="000B2E26"/>
    <w:rsid w:val="000B4A4A"/>
    <w:rsid w:val="000C3F5E"/>
    <w:rsid w:val="000D2CDE"/>
    <w:rsid w:val="000D73C1"/>
    <w:rsid w:val="000E0583"/>
    <w:rsid w:val="000E445B"/>
    <w:rsid w:val="000E55C3"/>
    <w:rsid w:val="000E6136"/>
    <w:rsid w:val="000F261C"/>
    <w:rsid w:val="00110246"/>
    <w:rsid w:val="001104DD"/>
    <w:rsid w:val="00127781"/>
    <w:rsid w:val="00141AEA"/>
    <w:rsid w:val="00142AFA"/>
    <w:rsid w:val="00144009"/>
    <w:rsid w:val="001446D2"/>
    <w:rsid w:val="0014774A"/>
    <w:rsid w:val="00151147"/>
    <w:rsid w:val="00154817"/>
    <w:rsid w:val="00164149"/>
    <w:rsid w:val="00164547"/>
    <w:rsid w:val="0016568D"/>
    <w:rsid w:val="00167975"/>
    <w:rsid w:val="00172F49"/>
    <w:rsid w:val="001732EF"/>
    <w:rsid w:val="00174CE3"/>
    <w:rsid w:val="00177FB4"/>
    <w:rsid w:val="00181B87"/>
    <w:rsid w:val="0018344E"/>
    <w:rsid w:val="00191208"/>
    <w:rsid w:val="00191E8D"/>
    <w:rsid w:val="001958DB"/>
    <w:rsid w:val="0019659B"/>
    <w:rsid w:val="001A37DF"/>
    <w:rsid w:val="001A417D"/>
    <w:rsid w:val="001A622D"/>
    <w:rsid w:val="001A63F4"/>
    <w:rsid w:val="001B295F"/>
    <w:rsid w:val="001B2AFC"/>
    <w:rsid w:val="001C4043"/>
    <w:rsid w:val="001C5845"/>
    <w:rsid w:val="001D1530"/>
    <w:rsid w:val="001D18AD"/>
    <w:rsid w:val="001D325E"/>
    <w:rsid w:val="001E4C02"/>
    <w:rsid w:val="001E6B62"/>
    <w:rsid w:val="001E77DE"/>
    <w:rsid w:val="001F01A1"/>
    <w:rsid w:val="001F200F"/>
    <w:rsid w:val="00200067"/>
    <w:rsid w:val="00205FAF"/>
    <w:rsid w:val="00214E67"/>
    <w:rsid w:val="00215A0D"/>
    <w:rsid w:val="002204B6"/>
    <w:rsid w:val="00221CA5"/>
    <w:rsid w:val="00221E14"/>
    <w:rsid w:val="002228F4"/>
    <w:rsid w:val="00223BB7"/>
    <w:rsid w:val="00227C9B"/>
    <w:rsid w:val="0023056E"/>
    <w:rsid w:val="002312EE"/>
    <w:rsid w:val="00231356"/>
    <w:rsid w:val="00232B7F"/>
    <w:rsid w:val="002339B5"/>
    <w:rsid w:val="00237CF9"/>
    <w:rsid w:val="002408F4"/>
    <w:rsid w:val="00240A89"/>
    <w:rsid w:val="0024122A"/>
    <w:rsid w:val="0024483B"/>
    <w:rsid w:val="002545E3"/>
    <w:rsid w:val="00255174"/>
    <w:rsid w:val="00255DB9"/>
    <w:rsid w:val="00260D69"/>
    <w:rsid w:val="00266D6E"/>
    <w:rsid w:val="00267802"/>
    <w:rsid w:val="0026792D"/>
    <w:rsid w:val="002700A8"/>
    <w:rsid w:val="00271646"/>
    <w:rsid w:val="00276283"/>
    <w:rsid w:val="002802DA"/>
    <w:rsid w:val="00280924"/>
    <w:rsid w:val="00282CB8"/>
    <w:rsid w:val="002910EB"/>
    <w:rsid w:val="00294B41"/>
    <w:rsid w:val="00294E60"/>
    <w:rsid w:val="002A500A"/>
    <w:rsid w:val="002B5E54"/>
    <w:rsid w:val="002C748D"/>
    <w:rsid w:val="002D280E"/>
    <w:rsid w:val="002D38B7"/>
    <w:rsid w:val="002D52BF"/>
    <w:rsid w:val="002E0F5D"/>
    <w:rsid w:val="002E4359"/>
    <w:rsid w:val="002F08E4"/>
    <w:rsid w:val="002F476A"/>
    <w:rsid w:val="002F4907"/>
    <w:rsid w:val="002F514D"/>
    <w:rsid w:val="002F6751"/>
    <w:rsid w:val="003010FF"/>
    <w:rsid w:val="003030AF"/>
    <w:rsid w:val="003030E3"/>
    <w:rsid w:val="00306641"/>
    <w:rsid w:val="003120F2"/>
    <w:rsid w:val="0031252F"/>
    <w:rsid w:val="00316643"/>
    <w:rsid w:val="003179F6"/>
    <w:rsid w:val="00322B0D"/>
    <w:rsid w:val="00323964"/>
    <w:rsid w:val="00324257"/>
    <w:rsid w:val="00325E71"/>
    <w:rsid w:val="003275B1"/>
    <w:rsid w:val="0034095C"/>
    <w:rsid w:val="00342C48"/>
    <w:rsid w:val="00350DB9"/>
    <w:rsid w:val="00354894"/>
    <w:rsid w:val="00366CBF"/>
    <w:rsid w:val="00371E6B"/>
    <w:rsid w:val="00372E94"/>
    <w:rsid w:val="00375BC8"/>
    <w:rsid w:val="00381E6A"/>
    <w:rsid w:val="00382439"/>
    <w:rsid w:val="003849CF"/>
    <w:rsid w:val="00386760"/>
    <w:rsid w:val="00387C61"/>
    <w:rsid w:val="00391475"/>
    <w:rsid w:val="00396BEC"/>
    <w:rsid w:val="003A179C"/>
    <w:rsid w:val="003A3045"/>
    <w:rsid w:val="003A7543"/>
    <w:rsid w:val="003B49DD"/>
    <w:rsid w:val="003C02E7"/>
    <w:rsid w:val="003C32B3"/>
    <w:rsid w:val="003E0220"/>
    <w:rsid w:val="003E0DCB"/>
    <w:rsid w:val="003E17C5"/>
    <w:rsid w:val="003E736F"/>
    <w:rsid w:val="003F43BF"/>
    <w:rsid w:val="003F44B2"/>
    <w:rsid w:val="004038C6"/>
    <w:rsid w:val="00403F10"/>
    <w:rsid w:val="004127D4"/>
    <w:rsid w:val="0041459B"/>
    <w:rsid w:val="00424BA4"/>
    <w:rsid w:val="004308E6"/>
    <w:rsid w:val="004343EC"/>
    <w:rsid w:val="00440FC2"/>
    <w:rsid w:val="00447DCF"/>
    <w:rsid w:val="00453A5F"/>
    <w:rsid w:val="00455130"/>
    <w:rsid w:val="0046742D"/>
    <w:rsid w:val="004678BC"/>
    <w:rsid w:val="00475370"/>
    <w:rsid w:val="00476517"/>
    <w:rsid w:val="00476661"/>
    <w:rsid w:val="004775BC"/>
    <w:rsid w:val="004818C0"/>
    <w:rsid w:val="00481902"/>
    <w:rsid w:val="0048421E"/>
    <w:rsid w:val="00485351"/>
    <w:rsid w:val="00485D4E"/>
    <w:rsid w:val="00487F1D"/>
    <w:rsid w:val="004925B6"/>
    <w:rsid w:val="0049273D"/>
    <w:rsid w:val="0049381D"/>
    <w:rsid w:val="004A2465"/>
    <w:rsid w:val="004A4515"/>
    <w:rsid w:val="004A4AF9"/>
    <w:rsid w:val="004B07C1"/>
    <w:rsid w:val="004B10CE"/>
    <w:rsid w:val="004B2857"/>
    <w:rsid w:val="004B2B5D"/>
    <w:rsid w:val="004B3F8A"/>
    <w:rsid w:val="004C2A2C"/>
    <w:rsid w:val="004C427A"/>
    <w:rsid w:val="004C4F75"/>
    <w:rsid w:val="004D5B91"/>
    <w:rsid w:val="004D6452"/>
    <w:rsid w:val="004E397C"/>
    <w:rsid w:val="004E3D62"/>
    <w:rsid w:val="004F1D1B"/>
    <w:rsid w:val="004F50CB"/>
    <w:rsid w:val="004F69D8"/>
    <w:rsid w:val="00500E95"/>
    <w:rsid w:val="005011A1"/>
    <w:rsid w:val="00503642"/>
    <w:rsid w:val="00504571"/>
    <w:rsid w:val="0050644C"/>
    <w:rsid w:val="00507E6A"/>
    <w:rsid w:val="00511395"/>
    <w:rsid w:val="0051686C"/>
    <w:rsid w:val="00517609"/>
    <w:rsid w:val="005178FC"/>
    <w:rsid w:val="00521944"/>
    <w:rsid w:val="00531FAA"/>
    <w:rsid w:val="00532F04"/>
    <w:rsid w:val="005340BE"/>
    <w:rsid w:val="00535280"/>
    <w:rsid w:val="00536544"/>
    <w:rsid w:val="005403C0"/>
    <w:rsid w:val="00540CA1"/>
    <w:rsid w:val="005513E8"/>
    <w:rsid w:val="00555A33"/>
    <w:rsid w:val="00556AC8"/>
    <w:rsid w:val="00562E12"/>
    <w:rsid w:val="005640A5"/>
    <w:rsid w:val="00576F5F"/>
    <w:rsid w:val="005774D2"/>
    <w:rsid w:val="005819DC"/>
    <w:rsid w:val="00582668"/>
    <w:rsid w:val="00583CB3"/>
    <w:rsid w:val="00591C5D"/>
    <w:rsid w:val="0059295B"/>
    <w:rsid w:val="0059747D"/>
    <w:rsid w:val="005A35AE"/>
    <w:rsid w:val="005A3A24"/>
    <w:rsid w:val="005B5B84"/>
    <w:rsid w:val="005B5CEE"/>
    <w:rsid w:val="005C0675"/>
    <w:rsid w:val="005C32BF"/>
    <w:rsid w:val="005C4DDD"/>
    <w:rsid w:val="005C6827"/>
    <w:rsid w:val="005D14E1"/>
    <w:rsid w:val="005D3186"/>
    <w:rsid w:val="005D4B3D"/>
    <w:rsid w:val="005D6040"/>
    <w:rsid w:val="005E6328"/>
    <w:rsid w:val="005F0329"/>
    <w:rsid w:val="005F70D7"/>
    <w:rsid w:val="006005F5"/>
    <w:rsid w:val="00601FF6"/>
    <w:rsid w:val="00604825"/>
    <w:rsid w:val="00607B98"/>
    <w:rsid w:val="0061200D"/>
    <w:rsid w:val="00615F12"/>
    <w:rsid w:val="0061601B"/>
    <w:rsid w:val="00616850"/>
    <w:rsid w:val="00617409"/>
    <w:rsid w:val="00620B34"/>
    <w:rsid w:val="00626D87"/>
    <w:rsid w:val="0062761A"/>
    <w:rsid w:val="00637FAE"/>
    <w:rsid w:val="00643EF3"/>
    <w:rsid w:val="00643FD5"/>
    <w:rsid w:val="0064675B"/>
    <w:rsid w:val="00647F4E"/>
    <w:rsid w:val="006503D4"/>
    <w:rsid w:val="00656A72"/>
    <w:rsid w:val="0065796E"/>
    <w:rsid w:val="00661A9B"/>
    <w:rsid w:val="00662D41"/>
    <w:rsid w:val="00665CAC"/>
    <w:rsid w:val="006745FE"/>
    <w:rsid w:val="006769E2"/>
    <w:rsid w:val="006821C8"/>
    <w:rsid w:val="00682FD8"/>
    <w:rsid w:val="00685051"/>
    <w:rsid w:val="00694D9D"/>
    <w:rsid w:val="006974F9"/>
    <w:rsid w:val="006A1D25"/>
    <w:rsid w:val="006A5553"/>
    <w:rsid w:val="006A622C"/>
    <w:rsid w:val="006A6D08"/>
    <w:rsid w:val="006B16E4"/>
    <w:rsid w:val="006B41F0"/>
    <w:rsid w:val="006B7597"/>
    <w:rsid w:val="006C0CB3"/>
    <w:rsid w:val="006C1F44"/>
    <w:rsid w:val="006C48A8"/>
    <w:rsid w:val="006C6340"/>
    <w:rsid w:val="006D0FE4"/>
    <w:rsid w:val="006D3A42"/>
    <w:rsid w:val="006D3EA4"/>
    <w:rsid w:val="006D5F5A"/>
    <w:rsid w:val="006E0D3C"/>
    <w:rsid w:val="006E36CC"/>
    <w:rsid w:val="006E6263"/>
    <w:rsid w:val="006E6626"/>
    <w:rsid w:val="006F0ECF"/>
    <w:rsid w:val="006F4AE0"/>
    <w:rsid w:val="007040FC"/>
    <w:rsid w:val="00714278"/>
    <w:rsid w:val="00715D16"/>
    <w:rsid w:val="00716427"/>
    <w:rsid w:val="00716DE1"/>
    <w:rsid w:val="00723907"/>
    <w:rsid w:val="007242FD"/>
    <w:rsid w:val="0073058E"/>
    <w:rsid w:val="00733A12"/>
    <w:rsid w:val="00736ABD"/>
    <w:rsid w:val="00737741"/>
    <w:rsid w:val="00737D55"/>
    <w:rsid w:val="007401F2"/>
    <w:rsid w:val="00740C21"/>
    <w:rsid w:val="007417F9"/>
    <w:rsid w:val="0075036F"/>
    <w:rsid w:val="007503E9"/>
    <w:rsid w:val="00750E7E"/>
    <w:rsid w:val="00755D0F"/>
    <w:rsid w:val="00763625"/>
    <w:rsid w:val="00765D15"/>
    <w:rsid w:val="007671D2"/>
    <w:rsid w:val="0076774C"/>
    <w:rsid w:val="0077714E"/>
    <w:rsid w:val="007808BE"/>
    <w:rsid w:val="0078532A"/>
    <w:rsid w:val="00794A59"/>
    <w:rsid w:val="007A16EB"/>
    <w:rsid w:val="007A1FA9"/>
    <w:rsid w:val="007A2D94"/>
    <w:rsid w:val="007A60DD"/>
    <w:rsid w:val="007B274E"/>
    <w:rsid w:val="007B5064"/>
    <w:rsid w:val="007E1088"/>
    <w:rsid w:val="007E1D64"/>
    <w:rsid w:val="007E28E5"/>
    <w:rsid w:val="007E39B7"/>
    <w:rsid w:val="007E4BDC"/>
    <w:rsid w:val="007E7262"/>
    <w:rsid w:val="007E7C2C"/>
    <w:rsid w:val="007F1573"/>
    <w:rsid w:val="007F38A2"/>
    <w:rsid w:val="007F5951"/>
    <w:rsid w:val="007F6790"/>
    <w:rsid w:val="007F7AA8"/>
    <w:rsid w:val="0080134A"/>
    <w:rsid w:val="008063BF"/>
    <w:rsid w:val="00816F80"/>
    <w:rsid w:val="0082316C"/>
    <w:rsid w:val="00825810"/>
    <w:rsid w:val="0083658B"/>
    <w:rsid w:val="008458F5"/>
    <w:rsid w:val="00846D87"/>
    <w:rsid w:val="00861EA4"/>
    <w:rsid w:val="00863B84"/>
    <w:rsid w:val="00870195"/>
    <w:rsid w:val="00876896"/>
    <w:rsid w:val="008816E7"/>
    <w:rsid w:val="00881732"/>
    <w:rsid w:val="00883E24"/>
    <w:rsid w:val="008853D0"/>
    <w:rsid w:val="00887E3D"/>
    <w:rsid w:val="0089387D"/>
    <w:rsid w:val="008A54E2"/>
    <w:rsid w:val="008C1346"/>
    <w:rsid w:val="008C3ACA"/>
    <w:rsid w:val="008C5FEA"/>
    <w:rsid w:val="008D1F76"/>
    <w:rsid w:val="008D528D"/>
    <w:rsid w:val="008D7BF2"/>
    <w:rsid w:val="008E1FB7"/>
    <w:rsid w:val="008E2382"/>
    <w:rsid w:val="008F17E1"/>
    <w:rsid w:val="008F534E"/>
    <w:rsid w:val="00906B55"/>
    <w:rsid w:val="00907949"/>
    <w:rsid w:val="00911071"/>
    <w:rsid w:val="00914893"/>
    <w:rsid w:val="00916654"/>
    <w:rsid w:val="009302B0"/>
    <w:rsid w:val="00933990"/>
    <w:rsid w:val="00936ECD"/>
    <w:rsid w:val="0094230B"/>
    <w:rsid w:val="009522FC"/>
    <w:rsid w:val="00954B81"/>
    <w:rsid w:val="00955E09"/>
    <w:rsid w:val="0096133D"/>
    <w:rsid w:val="00965CB4"/>
    <w:rsid w:val="009737F4"/>
    <w:rsid w:val="009750F5"/>
    <w:rsid w:val="009814C6"/>
    <w:rsid w:val="00981890"/>
    <w:rsid w:val="00982838"/>
    <w:rsid w:val="009847F8"/>
    <w:rsid w:val="00985472"/>
    <w:rsid w:val="00985A1F"/>
    <w:rsid w:val="00987EDE"/>
    <w:rsid w:val="00990D54"/>
    <w:rsid w:val="00992B40"/>
    <w:rsid w:val="009A1870"/>
    <w:rsid w:val="009A5D94"/>
    <w:rsid w:val="009B0E40"/>
    <w:rsid w:val="009B3C6A"/>
    <w:rsid w:val="009B5B4E"/>
    <w:rsid w:val="009C26F6"/>
    <w:rsid w:val="009C3D87"/>
    <w:rsid w:val="009C6552"/>
    <w:rsid w:val="009D09F9"/>
    <w:rsid w:val="009D0FA1"/>
    <w:rsid w:val="009D1D87"/>
    <w:rsid w:val="009D755E"/>
    <w:rsid w:val="009E28EB"/>
    <w:rsid w:val="009F0357"/>
    <w:rsid w:val="009F094D"/>
    <w:rsid w:val="009F3B05"/>
    <w:rsid w:val="009F3ECE"/>
    <w:rsid w:val="009F6572"/>
    <w:rsid w:val="00A051FD"/>
    <w:rsid w:val="00A0561D"/>
    <w:rsid w:val="00A0590A"/>
    <w:rsid w:val="00A12092"/>
    <w:rsid w:val="00A14BD5"/>
    <w:rsid w:val="00A15CD5"/>
    <w:rsid w:val="00A16DE1"/>
    <w:rsid w:val="00A224FE"/>
    <w:rsid w:val="00A23A77"/>
    <w:rsid w:val="00A25440"/>
    <w:rsid w:val="00A27B04"/>
    <w:rsid w:val="00A31619"/>
    <w:rsid w:val="00A32D97"/>
    <w:rsid w:val="00A333AF"/>
    <w:rsid w:val="00A33A42"/>
    <w:rsid w:val="00A3474C"/>
    <w:rsid w:val="00A36C5E"/>
    <w:rsid w:val="00A40182"/>
    <w:rsid w:val="00A40196"/>
    <w:rsid w:val="00A454EF"/>
    <w:rsid w:val="00A45586"/>
    <w:rsid w:val="00A45C3D"/>
    <w:rsid w:val="00A46983"/>
    <w:rsid w:val="00A50BE2"/>
    <w:rsid w:val="00A61917"/>
    <w:rsid w:val="00A6345F"/>
    <w:rsid w:val="00A64219"/>
    <w:rsid w:val="00A70813"/>
    <w:rsid w:val="00A734A4"/>
    <w:rsid w:val="00A75089"/>
    <w:rsid w:val="00A7788C"/>
    <w:rsid w:val="00A83256"/>
    <w:rsid w:val="00A83ED1"/>
    <w:rsid w:val="00A84119"/>
    <w:rsid w:val="00A8512C"/>
    <w:rsid w:val="00A86498"/>
    <w:rsid w:val="00A90104"/>
    <w:rsid w:val="00A9020F"/>
    <w:rsid w:val="00A90C82"/>
    <w:rsid w:val="00A91740"/>
    <w:rsid w:val="00A93613"/>
    <w:rsid w:val="00AA00C1"/>
    <w:rsid w:val="00AA26C4"/>
    <w:rsid w:val="00AA50F7"/>
    <w:rsid w:val="00AA6DC3"/>
    <w:rsid w:val="00AB0306"/>
    <w:rsid w:val="00AB63C3"/>
    <w:rsid w:val="00AC7A5D"/>
    <w:rsid w:val="00AD3E25"/>
    <w:rsid w:val="00AD4EFD"/>
    <w:rsid w:val="00AE7A66"/>
    <w:rsid w:val="00B03CDE"/>
    <w:rsid w:val="00B10E77"/>
    <w:rsid w:val="00B122D4"/>
    <w:rsid w:val="00B332FC"/>
    <w:rsid w:val="00B3730C"/>
    <w:rsid w:val="00B37500"/>
    <w:rsid w:val="00B42828"/>
    <w:rsid w:val="00B4533F"/>
    <w:rsid w:val="00B461F2"/>
    <w:rsid w:val="00B5083D"/>
    <w:rsid w:val="00B5084C"/>
    <w:rsid w:val="00B530D6"/>
    <w:rsid w:val="00B55467"/>
    <w:rsid w:val="00B561AA"/>
    <w:rsid w:val="00B57DF0"/>
    <w:rsid w:val="00B642A3"/>
    <w:rsid w:val="00B6434B"/>
    <w:rsid w:val="00B70334"/>
    <w:rsid w:val="00B726FC"/>
    <w:rsid w:val="00B74E97"/>
    <w:rsid w:val="00B80B9F"/>
    <w:rsid w:val="00B844A3"/>
    <w:rsid w:val="00B91547"/>
    <w:rsid w:val="00B916A2"/>
    <w:rsid w:val="00B91953"/>
    <w:rsid w:val="00B93E60"/>
    <w:rsid w:val="00BA1C08"/>
    <w:rsid w:val="00BA3733"/>
    <w:rsid w:val="00BA3C0D"/>
    <w:rsid w:val="00BA6AF6"/>
    <w:rsid w:val="00BA6E48"/>
    <w:rsid w:val="00BB1D17"/>
    <w:rsid w:val="00BB6171"/>
    <w:rsid w:val="00BB6FF6"/>
    <w:rsid w:val="00BC2395"/>
    <w:rsid w:val="00BD210B"/>
    <w:rsid w:val="00BD2598"/>
    <w:rsid w:val="00BD3B71"/>
    <w:rsid w:val="00BE3FB8"/>
    <w:rsid w:val="00BE642C"/>
    <w:rsid w:val="00BE6867"/>
    <w:rsid w:val="00BF180F"/>
    <w:rsid w:val="00BF2159"/>
    <w:rsid w:val="00BF234C"/>
    <w:rsid w:val="00C01366"/>
    <w:rsid w:val="00C024DF"/>
    <w:rsid w:val="00C061CE"/>
    <w:rsid w:val="00C101F2"/>
    <w:rsid w:val="00C105DC"/>
    <w:rsid w:val="00C255AC"/>
    <w:rsid w:val="00C3159E"/>
    <w:rsid w:val="00C358DE"/>
    <w:rsid w:val="00C35A39"/>
    <w:rsid w:val="00C371EC"/>
    <w:rsid w:val="00C40341"/>
    <w:rsid w:val="00C4174A"/>
    <w:rsid w:val="00C463D2"/>
    <w:rsid w:val="00C5066A"/>
    <w:rsid w:val="00C62672"/>
    <w:rsid w:val="00C71420"/>
    <w:rsid w:val="00C7708E"/>
    <w:rsid w:val="00C83FFA"/>
    <w:rsid w:val="00C90E73"/>
    <w:rsid w:val="00C94391"/>
    <w:rsid w:val="00C94BC8"/>
    <w:rsid w:val="00C95AB8"/>
    <w:rsid w:val="00CA010A"/>
    <w:rsid w:val="00CA0AB4"/>
    <w:rsid w:val="00CA1FE8"/>
    <w:rsid w:val="00CA320B"/>
    <w:rsid w:val="00CA3623"/>
    <w:rsid w:val="00CA53B9"/>
    <w:rsid w:val="00CA60CE"/>
    <w:rsid w:val="00CA6AF3"/>
    <w:rsid w:val="00CB1C23"/>
    <w:rsid w:val="00CB687D"/>
    <w:rsid w:val="00CB7829"/>
    <w:rsid w:val="00CC0126"/>
    <w:rsid w:val="00CC253D"/>
    <w:rsid w:val="00CC5A43"/>
    <w:rsid w:val="00CC5EB9"/>
    <w:rsid w:val="00CD03EE"/>
    <w:rsid w:val="00CD2AAA"/>
    <w:rsid w:val="00CD2F4F"/>
    <w:rsid w:val="00CD3A79"/>
    <w:rsid w:val="00CD4A48"/>
    <w:rsid w:val="00CE7D40"/>
    <w:rsid w:val="00CF016B"/>
    <w:rsid w:val="00CF1D97"/>
    <w:rsid w:val="00CF2B4E"/>
    <w:rsid w:val="00CF3723"/>
    <w:rsid w:val="00CF4264"/>
    <w:rsid w:val="00CF4F25"/>
    <w:rsid w:val="00D033D4"/>
    <w:rsid w:val="00D051A3"/>
    <w:rsid w:val="00D0521F"/>
    <w:rsid w:val="00D16232"/>
    <w:rsid w:val="00D17E53"/>
    <w:rsid w:val="00D23174"/>
    <w:rsid w:val="00D259D8"/>
    <w:rsid w:val="00D33D4C"/>
    <w:rsid w:val="00D4074F"/>
    <w:rsid w:val="00D42539"/>
    <w:rsid w:val="00D42A22"/>
    <w:rsid w:val="00D46EF9"/>
    <w:rsid w:val="00D47B97"/>
    <w:rsid w:val="00D53491"/>
    <w:rsid w:val="00D608A6"/>
    <w:rsid w:val="00D6112F"/>
    <w:rsid w:val="00D6161A"/>
    <w:rsid w:val="00D62060"/>
    <w:rsid w:val="00D62868"/>
    <w:rsid w:val="00D62AC7"/>
    <w:rsid w:val="00D64AC9"/>
    <w:rsid w:val="00D7049F"/>
    <w:rsid w:val="00D77B92"/>
    <w:rsid w:val="00D81D12"/>
    <w:rsid w:val="00D85EA5"/>
    <w:rsid w:val="00D87662"/>
    <w:rsid w:val="00D92210"/>
    <w:rsid w:val="00D9411C"/>
    <w:rsid w:val="00D971BD"/>
    <w:rsid w:val="00DA3885"/>
    <w:rsid w:val="00DA586B"/>
    <w:rsid w:val="00DB3F9E"/>
    <w:rsid w:val="00DC1214"/>
    <w:rsid w:val="00DC3693"/>
    <w:rsid w:val="00DD369B"/>
    <w:rsid w:val="00DD3BA1"/>
    <w:rsid w:val="00DD41B1"/>
    <w:rsid w:val="00DD6620"/>
    <w:rsid w:val="00DE0B62"/>
    <w:rsid w:val="00DE16C4"/>
    <w:rsid w:val="00DE519A"/>
    <w:rsid w:val="00DF0058"/>
    <w:rsid w:val="00DF0262"/>
    <w:rsid w:val="00DF1E43"/>
    <w:rsid w:val="00E01D09"/>
    <w:rsid w:val="00E06472"/>
    <w:rsid w:val="00E2058E"/>
    <w:rsid w:val="00E25459"/>
    <w:rsid w:val="00E256DA"/>
    <w:rsid w:val="00E3141E"/>
    <w:rsid w:val="00E3238C"/>
    <w:rsid w:val="00E32C93"/>
    <w:rsid w:val="00E34ADE"/>
    <w:rsid w:val="00E35388"/>
    <w:rsid w:val="00E41E1E"/>
    <w:rsid w:val="00E42CC8"/>
    <w:rsid w:val="00E467BB"/>
    <w:rsid w:val="00E469D8"/>
    <w:rsid w:val="00E470AF"/>
    <w:rsid w:val="00E5623D"/>
    <w:rsid w:val="00E56725"/>
    <w:rsid w:val="00E56C5B"/>
    <w:rsid w:val="00E60E2E"/>
    <w:rsid w:val="00E6226C"/>
    <w:rsid w:val="00E65C8E"/>
    <w:rsid w:val="00E7072C"/>
    <w:rsid w:val="00E7682B"/>
    <w:rsid w:val="00E8124B"/>
    <w:rsid w:val="00E812A3"/>
    <w:rsid w:val="00E93CDC"/>
    <w:rsid w:val="00E959C1"/>
    <w:rsid w:val="00E966E3"/>
    <w:rsid w:val="00E96E20"/>
    <w:rsid w:val="00EA121E"/>
    <w:rsid w:val="00EA230E"/>
    <w:rsid w:val="00EA2EEA"/>
    <w:rsid w:val="00EA521F"/>
    <w:rsid w:val="00EB5711"/>
    <w:rsid w:val="00EB7556"/>
    <w:rsid w:val="00EC5FB8"/>
    <w:rsid w:val="00ED0F5D"/>
    <w:rsid w:val="00ED4056"/>
    <w:rsid w:val="00ED62D1"/>
    <w:rsid w:val="00EE1C2F"/>
    <w:rsid w:val="00EE3F52"/>
    <w:rsid w:val="00EE4376"/>
    <w:rsid w:val="00EE6488"/>
    <w:rsid w:val="00EE6870"/>
    <w:rsid w:val="00EF20B9"/>
    <w:rsid w:val="00EF3180"/>
    <w:rsid w:val="00EF5E07"/>
    <w:rsid w:val="00EF676D"/>
    <w:rsid w:val="00F02B6A"/>
    <w:rsid w:val="00F2028C"/>
    <w:rsid w:val="00F20ABA"/>
    <w:rsid w:val="00F24492"/>
    <w:rsid w:val="00F33041"/>
    <w:rsid w:val="00F340C7"/>
    <w:rsid w:val="00F35A9C"/>
    <w:rsid w:val="00F35C08"/>
    <w:rsid w:val="00F3627D"/>
    <w:rsid w:val="00F36E4A"/>
    <w:rsid w:val="00F37708"/>
    <w:rsid w:val="00F411E4"/>
    <w:rsid w:val="00F43692"/>
    <w:rsid w:val="00F43A20"/>
    <w:rsid w:val="00F46099"/>
    <w:rsid w:val="00F54117"/>
    <w:rsid w:val="00F54E69"/>
    <w:rsid w:val="00F6434B"/>
    <w:rsid w:val="00F650DB"/>
    <w:rsid w:val="00F65D86"/>
    <w:rsid w:val="00F7102F"/>
    <w:rsid w:val="00F714F5"/>
    <w:rsid w:val="00F80BC6"/>
    <w:rsid w:val="00F82872"/>
    <w:rsid w:val="00F94303"/>
    <w:rsid w:val="00F94C99"/>
    <w:rsid w:val="00F953CF"/>
    <w:rsid w:val="00FA591B"/>
    <w:rsid w:val="00FB207E"/>
    <w:rsid w:val="00FB7B0E"/>
    <w:rsid w:val="00FC0A0F"/>
    <w:rsid w:val="00FC0F78"/>
    <w:rsid w:val="00FC28DD"/>
    <w:rsid w:val="00FC28F7"/>
    <w:rsid w:val="00FC518D"/>
    <w:rsid w:val="00FC6574"/>
    <w:rsid w:val="00FC7CF4"/>
    <w:rsid w:val="00FD14B5"/>
    <w:rsid w:val="00FD1592"/>
    <w:rsid w:val="00FD2C3E"/>
    <w:rsid w:val="00FD2E7C"/>
    <w:rsid w:val="00FD4BEA"/>
    <w:rsid w:val="00FE2897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A46983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Page" w:customStyle="true">
    <w:name w:val="ConsPlusTitlePage"/>
    <w:rsid w:val="000F261C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ConsPlusNormal" w:customStyle="true">
    <w:name w:val="ConsPlusNormal"/>
    <w:link w:val="ConsPlusNormal0"/>
    <w:rsid w:val="000F261C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0F261C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Nonformat" w:customStyle="true">
    <w:name w:val="ConsPlusNonformat"/>
    <w:rsid w:val="000F261C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EB75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0CB"/>
    <w:rPr>
      <w:color w:val="0000FF" w:themeColor="hyperlink"/>
      <w:u w:val="single"/>
    </w:rPr>
  </w:style>
  <w:style w:type="character" w:styleId="ConsPlusNormal0" w:customStyle="true">
    <w:name w:val="ConsPlusNormal Знак"/>
    <w:link w:val="ConsPlusNormal"/>
    <w:locked/>
    <w:rsid w:val="00D16232"/>
    <w:rPr>
      <w:rFonts w:ascii="Calibri" w:hAnsi="Calibri" w:cs="Calibri" w:eastAsiaTheme="minorEastAsia"/>
      <w:lang w:eastAsia="ru-RU"/>
    </w:rPr>
  </w:style>
  <w:style w:type="paragraph" w:styleId="a6">
    <w:name w:val="List Paragraph"/>
    <w:basedOn w:val="a"/>
    <w:uiPriority w:val="34"/>
    <w:qFormat/>
    <w:rsid w:val="00EE4376"/>
    <w:pPr>
      <w:ind w:left="720"/>
      <w:contextualSpacing/>
    </w:pPr>
  </w:style>
  <w:style w:type="table" w:styleId="a7">
    <w:name w:val="Table Grid"/>
    <w:basedOn w:val="a1"/>
    <w:uiPriority w:val="59"/>
    <w:rsid w:val="00A05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header"/>
    <w:basedOn w:val="a"/>
    <w:link w:val="a9"/>
    <w:uiPriority w:val="99"/>
    <w:unhideWhenUsed/>
    <w:rsid w:val="00EA121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Верхний колонтитул Знак"/>
    <w:basedOn w:val="a0"/>
    <w:link w:val="a8"/>
    <w:uiPriority w:val="99"/>
    <w:rsid w:val="00EA121E"/>
  </w:style>
  <w:style w:type="paragraph" w:styleId="aa">
    <w:name w:val="footer"/>
    <w:basedOn w:val="a"/>
    <w:link w:val="ab"/>
    <w:uiPriority w:val="99"/>
    <w:unhideWhenUsed/>
    <w:rsid w:val="00EA121E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true">
    <w:name w:val="Нижний колонтитул Знак"/>
    <w:basedOn w:val="a0"/>
    <w:link w:val="aa"/>
    <w:uiPriority w:val="99"/>
    <w:rsid w:val="00EA121E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46983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Page" w:type="paragraph">
    <w:name w:val="ConsPlusTitlePage"/>
    <w:rsid w:val="000F261C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lang w:eastAsia="ru-RU"/>
    </w:rPr>
  </w:style>
  <w:style w:customStyle="1" w:styleId="ConsPlusNormal" w:type="paragraph">
    <w:name w:val="ConsPlusNormal"/>
    <w:link w:val="ConsPlusNormal0"/>
    <w:rsid w:val="000F261C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0F261C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Nonformat" w:type="paragraph">
    <w:name w:val="ConsPlusNonformat"/>
    <w:rsid w:val="000F261C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EB755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EB7556"/>
    <w:rPr>
      <w:rFonts w:ascii="Tahoma" w:cs="Tahoma" w:hAnsi="Tahoma"/>
      <w:sz w:val="16"/>
      <w:szCs w:val="16"/>
    </w:rPr>
  </w:style>
  <w:style w:styleId="a5" w:type="character">
    <w:name w:val="Hyperlink"/>
    <w:basedOn w:val="a0"/>
    <w:uiPriority w:val="99"/>
    <w:unhideWhenUsed/>
    <w:rsid w:val="004F50CB"/>
    <w:rPr>
      <w:color w:themeColor="hyperlink" w:val="0000FF"/>
      <w:u w:val="single"/>
    </w:rPr>
  </w:style>
  <w:style w:customStyle="1" w:styleId="ConsPlusNormal0" w:type="character">
    <w:name w:val="ConsPlusNormal Знак"/>
    <w:link w:val="ConsPlusNormal"/>
    <w:locked/>
    <w:rsid w:val="00D16232"/>
    <w:rPr>
      <w:rFonts w:ascii="Calibri" w:cs="Calibri" w:eastAsiaTheme="minorEastAsia" w:hAnsi="Calibri"/>
      <w:lang w:eastAsia="ru-RU"/>
    </w:rPr>
  </w:style>
  <w:style w:styleId="a6" w:type="paragraph">
    <w:name w:val="List Paragraph"/>
    <w:basedOn w:val="a"/>
    <w:uiPriority w:val="34"/>
    <w:qFormat/>
    <w:rsid w:val="00EE4376"/>
    <w:pPr>
      <w:ind w:left="720"/>
      <w:contextualSpacing/>
    </w:pPr>
  </w:style>
  <w:style w:styleId="a7" w:type="table">
    <w:name w:val="Table Grid"/>
    <w:basedOn w:val="a1"/>
    <w:uiPriority w:val="59"/>
    <w:rsid w:val="00A059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8" w:type="paragraph">
    <w:name w:val="header"/>
    <w:basedOn w:val="a"/>
    <w:link w:val="a9"/>
    <w:uiPriority w:val="99"/>
    <w:unhideWhenUsed/>
    <w:rsid w:val="00EA121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Верхний колонтитул Знак"/>
    <w:basedOn w:val="a0"/>
    <w:link w:val="a8"/>
    <w:uiPriority w:val="99"/>
    <w:rsid w:val="00EA121E"/>
  </w:style>
  <w:style w:styleId="aa" w:type="paragraph">
    <w:name w:val="footer"/>
    <w:basedOn w:val="a"/>
    <w:link w:val="ab"/>
    <w:uiPriority w:val="99"/>
    <w:unhideWhenUsed/>
    <w:rsid w:val="00EA121E"/>
    <w:pPr>
      <w:tabs>
        <w:tab w:pos="4677" w:val="center"/>
        <w:tab w:pos="9355" w:val="right"/>
      </w:tabs>
      <w:spacing w:after="0" w:line="240" w:lineRule="auto"/>
    </w:pPr>
  </w:style>
  <w:style w:customStyle="1" w:styleId="ab" w:type="character">
    <w:name w:val="Нижний колонтитул Знак"/>
    <w:basedOn w:val="a0"/>
    <w:link w:val="aa"/>
    <w:uiPriority w:val="99"/>
    <w:rsid w:val="00EA1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rsk.ru/citytoda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808&amp;dst=372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808&amp;dst=37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grul.nalog.ru" TargetMode="External"/><Relationship Id="rId10" Type="http://schemas.openxmlformats.org/officeDocument/2006/relationships/hyperlink" Target="https://login.consultant.ru/link/?req=doc&amp;base=LAW&amp;n=465808&amp;dst=681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file://///ADM-FILES/Users/&#1059;&#1057;&#1047;&#1053;/_&#1054;&#1090;&#1076;&#1077;&#1083;%20&#1087;&#1086;%20&#1074;&#1079;&#1072;&#1080;&#1084;&#1086;&#1076;&#1077;&#1081;&#1089;&#1090;&#1074;&#1080;&#1102;%20&#1089;%20&#1057;&#1054;%20&#1053;&#1050;&#1054;/!&#1063;&#1077;&#1088;&#1076;&#1072;&#1085;&#1094;&#1077;&#1074;&#1072;%20&#1043;.&#1053;/&#1057;&#1091;&#1073;&#1089;&#1080;&#1076;&#1080;&#1080;%20&#1057;&#1054;&#1053;&#1050;&#1054;/2025/131/www.fedsfm.ru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370 от 12.05.2025</docTitle>
  </documentManagement>
</p:properties>
</file>

<file path=customXml/itemProps1.xml><?xml version="1.0" encoding="utf-8"?>
<ds:datastoreItem xmlns:ds="http://schemas.openxmlformats.org/officeDocument/2006/customXml" ds:itemID="{6905C151-4319-4E72-ADAE-D1964E7DE987}"/>
</file>

<file path=customXml/itemProps2.xml><?xml version="1.0" encoding="utf-8"?>
<ds:datastoreItem xmlns:ds="http://schemas.openxmlformats.org/officeDocument/2006/customXml" ds:itemID="{3D821183-5667-4DDE-B01B-C9DDB043E83E}"/>
</file>

<file path=customXml/itemProps3.xml><?xml version="1.0" encoding="utf-8"?>
<ds:datastoreItem xmlns:ds="http://schemas.openxmlformats.org/officeDocument/2006/customXml" ds:itemID="{EF7ABF62-E7FB-4FF6-A344-7252DFBCEDEC}"/>
</file>

<file path=customXml/itemProps4.xml><?xml version="1.0" encoding="utf-8"?>
<ds:datastoreItem xmlns:ds="http://schemas.openxmlformats.org/officeDocument/2006/customXml" ds:itemID="{9FE05007-7A95-45FE-9EC1-9CFC88B02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46</Pages>
  <Words>13793</Words>
  <Characters>78622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370 от 12.05.2025</dc:title>
  <dc:creator>Журавлева Анна Викторовна</dc:creator>
  <cp:lastModifiedBy>Сайгашкина Евгения Николаевна</cp:lastModifiedBy>
  <cp:revision>291</cp:revision>
  <cp:lastPrinted>2025-05-07T05:37:00Z</cp:lastPrinted>
  <dcterms:created xsi:type="dcterms:W3CDTF">2025-04-28T10:03:00Z</dcterms:created>
  <dcterms:modified xsi:type="dcterms:W3CDTF">2025-05-07T08:16:00Z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