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25298" w:rsidRDefault="008B45B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B45B7" w:rsidRPr="00EB0FF3">
      <w:pPr>
        <w:jc w:val="center"/>
        <w:rPr>
          <w:sz w:val="20"/>
          <w:lang w:val="en-US"/>
        </w:rPr>
      </w:pPr>
    </w:p>
    <w:p w:rsidP="006433B2" w:rsidR="007C35C5" w:rsidRDefault="008B45B7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B45B7" w:rsidRPr="002A7FEB">
      <w:pPr>
        <w:jc w:val="center"/>
        <w:rPr>
          <w:sz w:val="20"/>
        </w:rPr>
      </w:pPr>
    </w:p>
    <w:p w:rsidP="006433B2" w:rsidR="00CF3A4E" w:rsidRDefault="008B45B7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8B45B7" w:rsidRPr="00EE4AD4">
      <w:pPr>
        <w:jc w:val="center"/>
        <w:rPr>
          <w:sz w:val="44"/>
        </w:rPr>
      </w:pPr>
    </w:p>
    <w:p w:rsidP="006433B2" w:rsidR="006E3468" w:rsidRDefault="008B45B7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B45B7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B45B7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3D2E44" w:rsidRDefault="003D2E44" w:rsidRPr="003D2E44">
      <w:pPr>
        <w:jc w:val="center"/>
        <w:rPr>
          <w:sz w:val="40"/>
          <w:szCs w:val="40"/>
        </w:rPr>
      </w:pPr>
      <w:bookmarkStart w:id="0" w:name="_GoBack"/>
    </w:p>
    <w:p w:rsidP="006433B2" w:rsidR="003D2E44" w:rsidRDefault="003D2E44" w:rsidRPr="003D2E44">
      <w:pPr>
        <w:jc w:val="center"/>
        <w:rPr>
          <w:sz w:val="40"/>
          <w:szCs w:val="40"/>
        </w:rPr>
      </w:pPr>
    </w:p>
    <w:bookmarkEnd w:id="0"/>
    <w:p w:rsidP="006433B2" w:rsidR="00A66F65" w:rsidRDefault="008B45B7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A01CE" w:rsidR="00EA01CE" w:rsidRDefault="00835BCC">
      <w:pPr>
        <w:spacing w:line="192" w:lineRule="auto"/>
        <w:jc w:val="center"/>
        <w:rPr>
          <w:sz w:val="30"/>
          <w:szCs w:val="30"/>
        </w:rPr>
      </w:pPr>
      <w:r w:rsidRPr="00835BCC">
        <w:rPr>
          <w:sz w:val="30"/>
          <w:szCs w:val="30"/>
        </w:rPr>
        <w:lastRenderedPageBreak/>
        <w:t xml:space="preserve">Об отклонении предложения </w:t>
      </w:r>
      <w:r w:rsidR="00BF7E62">
        <w:rPr>
          <w:sz w:val="30"/>
          <w:szCs w:val="30"/>
        </w:rPr>
        <w:t xml:space="preserve">собственников земельного участка </w:t>
      </w:r>
      <w:r w:rsidR="00C04641">
        <w:rPr>
          <w:sz w:val="30"/>
          <w:szCs w:val="30"/>
        </w:rPr>
        <w:br/>
      </w:r>
      <w:r w:rsidR="00BF7E62">
        <w:rPr>
          <w:sz w:val="30"/>
          <w:szCs w:val="30"/>
        </w:rPr>
        <w:t>с кадастровым номером 24:50:0300030:7</w:t>
      </w:r>
      <w:r w:rsidRPr="00835BCC">
        <w:rPr>
          <w:sz w:val="30"/>
          <w:szCs w:val="30"/>
        </w:rPr>
        <w:t xml:space="preserve"> о внесении изменений </w:t>
      </w:r>
      <w:r w:rsidR="00A3389A">
        <w:rPr>
          <w:sz w:val="30"/>
          <w:szCs w:val="30"/>
        </w:rPr>
        <w:br/>
      </w:r>
      <w:r w:rsidRPr="00835BCC">
        <w:rPr>
          <w:sz w:val="30"/>
          <w:szCs w:val="30"/>
        </w:rPr>
        <w:t xml:space="preserve">в Правила землепользования и застройки городского округа </w:t>
      </w:r>
    </w:p>
    <w:p w:rsidP="00EA01CE" w:rsidR="00152B6E" w:rsidRDefault="00835BCC">
      <w:pPr>
        <w:spacing w:line="192" w:lineRule="auto"/>
        <w:jc w:val="center"/>
        <w:rPr>
          <w:sz w:val="30"/>
          <w:szCs w:val="30"/>
        </w:rPr>
      </w:pPr>
      <w:r w:rsidRPr="00835BCC">
        <w:rPr>
          <w:sz w:val="30"/>
          <w:szCs w:val="30"/>
        </w:rPr>
        <w:t>город Красноя</w:t>
      </w:r>
      <w:proofErr w:type="gramStart"/>
      <w:r w:rsidRPr="00835BCC">
        <w:rPr>
          <w:sz w:val="30"/>
          <w:szCs w:val="30"/>
        </w:rPr>
        <w:t>рск Кр</w:t>
      </w:r>
      <w:proofErr w:type="gramEnd"/>
      <w:r w:rsidRPr="00835BCC">
        <w:rPr>
          <w:sz w:val="30"/>
          <w:szCs w:val="30"/>
        </w:rPr>
        <w:t>асноярского края</w:t>
      </w:r>
    </w:p>
    <w:p w:rsidP="00152B6E" w:rsidR="00835BCC" w:rsidRDefault="00835BCC">
      <w:pPr>
        <w:jc w:val="center"/>
        <w:rPr>
          <w:sz w:val="30"/>
          <w:szCs w:val="30"/>
        </w:rPr>
      </w:pPr>
    </w:p>
    <w:p w:rsidP="00152B6E" w:rsidR="00EA01CE" w:rsidRDefault="00EA01CE" w:rsidRPr="000E5AD3">
      <w:pPr>
        <w:jc w:val="center"/>
        <w:rPr>
          <w:sz w:val="30"/>
          <w:szCs w:val="30"/>
        </w:rPr>
      </w:pPr>
    </w:p>
    <w:p w:rsidP="00A00536" w:rsidR="00152B6E" w:rsidRDefault="00152B6E" w:rsidRPr="00BE633A">
      <w:pPr>
        <w:widowControl w:val="false"/>
        <w:ind w:firstLine="709"/>
        <w:rPr>
          <w:sz w:val="30"/>
          <w:szCs w:val="30"/>
        </w:rPr>
      </w:pPr>
      <w:proofErr w:type="gramStart"/>
      <w:r w:rsidRPr="00BE633A">
        <w:rPr>
          <w:sz w:val="30"/>
          <w:szCs w:val="30"/>
        </w:rPr>
        <w:t>В соответствии с ч. 5 ст. 33 Градостроительного кодекса Росси</w:t>
      </w:r>
      <w:r w:rsidRPr="00BE633A">
        <w:rPr>
          <w:sz w:val="30"/>
          <w:szCs w:val="30"/>
        </w:rPr>
        <w:t>й</w:t>
      </w:r>
      <w:r w:rsidRPr="00BE633A">
        <w:rPr>
          <w:sz w:val="30"/>
          <w:szCs w:val="30"/>
        </w:rPr>
        <w:t xml:space="preserve">ской Федерации, п. </w:t>
      </w:r>
      <w:r w:rsidR="001D2D35" w:rsidRPr="00BE633A">
        <w:rPr>
          <w:sz w:val="30"/>
          <w:szCs w:val="30"/>
        </w:rPr>
        <w:t>9</w:t>
      </w:r>
      <w:r w:rsidRPr="00BE633A">
        <w:rPr>
          <w:sz w:val="30"/>
          <w:szCs w:val="30"/>
        </w:rPr>
        <w:t xml:space="preserve"> </w:t>
      </w:r>
      <w:r w:rsidR="0090468A" w:rsidRPr="00BE633A">
        <w:rPr>
          <w:sz w:val="30"/>
          <w:szCs w:val="30"/>
        </w:rPr>
        <w:t xml:space="preserve">ст. 10 Правил землепользования </w:t>
      </w:r>
      <w:r w:rsidRPr="00BE633A">
        <w:rPr>
          <w:sz w:val="30"/>
          <w:szCs w:val="30"/>
        </w:rPr>
        <w:t>и застройки г</w:t>
      </w:r>
      <w:r w:rsidRPr="00BE633A">
        <w:rPr>
          <w:sz w:val="30"/>
          <w:szCs w:val="30"/>
        </w:rPr>
        <w:t>о</w:t>
      </w:r>
      <w:r w:rsidRPr="00BE633A">
        <w:rPr>
          <w:sz w:val="30"/>
          <w:szCs w:val="30"/>
        </w:rPr>
        <w:t>родского округа город Красноярск</w:t>
      </w:r>
      <w:r w:rsidR="0090468A" w:rsidRPr="00BE633A">
        <w:rPr>
          <w:sz w:val="30"/>
          <w:szCs w:val="30"/>
        </w:rPr>
        <w:t xml:space="preserve"> Красноярского края</w:t>
      </w:r>
      <w:r w:rsidRPr="00BE633A">
        <w:rPr>
          <w:sz w:val="30"/>
          <w:szCs w:val="30"/>
        </w:rPr>
        <w:t xml:space="preserve">, утвержденных решением Красноярского городского </w:t>
      </w:r>
      <w:r w:rsidR="0090468A" w:rsidRPr="00BE633A">
        <w:rPr>
          <w:sz w:val="30"/>
          <w:szCs w:val="30"/>
        </w:rPr>
        <w:t xml:space="preserve">Совета депутатов от 07.07.2015 </w:t>
      </w:r>
      <w:r w:rsidR="001D2D35" w:rsidRPr="00BE633A">
        <w:rPr>
          <w:sz w:val="30"/>
          <w:szCs w:val="30"/>
        </w:rPr>
        <w:br/>
      </w:r>
      <w:r w:rsidRPr="00BE633A">
        <w:rPr>
          <w:sz w:val="30"/>
          <w:szCs w:val="30"/>
        </w:rPr>
        <w:t>№ В-122, заключением комиссии по подготовке проекта Правил земл</w:t>
      </w:r>
      <w:r w:rsidRPr="00BE633A">
        <w:rPr>
          <w:sz w:val="30"/>
          <w:szCs w:val="30"/>
        </w:rPr>
        <w:t>е</w:t>
      </w:r>
      <w:r w:rsidRPr="00BE633A">
        <w:rPr>
          <w:sz w:val="30"/>
          <w:szCs w:val="30"/>
        </w:rPr>
        <w:t xml:space="preserve">пользования и застройки </w:t>
      </w:r>
      <w:r w:rsidR="0090468A" w:rsidRPr="00BE633A">
        <w:rPr>
          <w:sz w:val="30"/>
          <w:szCs w:val="30"/>
        </w:rPr>
        <w:t xml:space="preserve">городского округа </w:t>
      </w:r>
      <w:r w:rsidRPr="00BE633A">
        <w:rPr>
          <w:sz w:val="30"/>
          <w:szCs w:val="30"/>
        </w:rPr>
        <w:t>город Красноярск</w:t>
      </w:r>
      <w:r w:rsidR="0090468A" w:rsidRPr="00BE633A">
        <w:rPr>
          <w:sz w:val="30"/>
          <w:szCs w:val="30"/>
        </w:rPr>
        <w:t xml:space="preserve"> Красн</w:t>
      </w:r>
      <w:r w:rsidR="0090468A" w:rsidRPr="00BE633A">
        <w:rPr>
          <w:sz w:val="30"/>
          <w:szCs w:val="30"/>
        </w:rPr>
        <w:t>о</w:t>
      </w:r>
      <w:r w:rsidR="0090468A" w:rsidRPr="00BE633A">
        <w:rPr>
          <w:sz w:val="30"/>
          <w:szCs w:val="30"/>
        </w:rPr>
        <w:t>ярского края</w:t>
      </w:r>
      <w:r w:rsidRPr="00BE633A">
        <w:rPr>
          <w:sz w:val="30"/>
          <w:szCs w:val="30"/>
        </w:rPr>
        <w:t xml:space="preserve"> от </w:t>
      </w:r>
      <w:r w:rsidR="00BF7E62" w:rsidRPr="00BE633A">
        <w:rPr>
          <w:sz w:val="30"/>
          <w:szCs w:val="30"/>
        </w:rPr>
        <w:t>11.04</w:t>
      </w:r>
      <w:r w:rsidR="00E60040" w:rsidRPr="00BE633A">
        <w:rPr>
          <w:sz w:val="30"/>
          <w:szCs w:val="30"/>
        </w:rPr>
        <w:t>.2025</w:t>
      </w:r>
      <w:r w:rsidRPr="00BE633A">
        <w:rPr>
          <w:sz w:val="30"/>
          <w:szCs w:val="30"/>
        </w:rPr>
        <w:t>, руководствуясь ст. 41, 58, 59 Устава города Красноярска,</w:t>
      </w:r>
      <w:proofErr w:type="gramEnd"/>
    </w:p>
    <w:p w:rsidP="00A00536" w:rsidR="00152B6E" w:rsidRDefault="00152B6E" w:rsidRPr="00BE633A">
      <w:pPr>
        <w:widowControl w:val="false"/>
        <w:rPr>
          <w:sz w:val="30"/>
          <w:szCs w:val="30"/>
        </w:rPr>
      </w:pPr>
      <w:r w:rsidRPr="00BE633A">
        <w:rPr>
          <w:sz w:val="30"/>
          <w:szCs w:val="30"/>
        </w:rPr>
        <w:t>ПОСТАНОВЛЯЮ:</w:t>
      </w:r>
    </w:p>
    <w:p w:rsidP="00EA01CE" w:rsidR="00AF7A32" w:rsidRDefault="00EA01CE" w:rsidRPr="00EA01CE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EA01CE">
        <w:rPr>
          <w:sz w:val="30"/>
          <w:szCs w:val="30"/>
        </w:rPr>
        <w:t xml:space="preserve">1. </w:t>
      </w:r>
      <w:r w:rsidR="00152B6E" w:rsidRPr="00EA01CE">
        <w:rPr>
          <w:sz w:val="30"/>
          <w:szCs w:val="30"/>
        </w:rPr>
        <w:t xml:space="preserve">Отклонить предложение </w:t>
      </w:r>
      <w:r w:rsidR="00BF7E62" w:rsidRPr="00EA01CE">
        <w:rPr>
          <w:sz w:val="30"/>
          <w:szCs w:val="30"/>
        </w:rPr>
        <w:t xml:space="preserve">собственников земельного участка </w:t>
      </w:r>
      <w:r>
        <w:rPr>
          <w:sz w:val="30"/>
          <w:szCs w:val="30"/>
        </w:rPr>
        <w:t xml:space="preserve">                    </w:t>
      </w:r>
      <w:r w:rsidR="00BF7E62" w:rsidRPr="00EA01CE">
        <w:rPr>
          <w:sz w:val="30"/>
          <w:szCs w:val="30"/>
        </w:rPr>
        <w:t>с кадастровым номером 24:50:0300030:7</w:t>
      </w:r>
      <w:r w:rsidR="00835BCC" w:rsidRPr="00EA01CE">
        <w:rPr>
          <w:rFonts w:eastAsiaTheme="minorHAnsi"/>
          <w:sz w:val="30"/>
          <w:szCs w:val="30"/>
        </w:rPr>
        <w:t xml:space="preserve"> </w:t>
      </w:r>
      <w:r w:rsidR="00152B6E" w:rsidRPr="00EA01CE">
        <w:rPr>
          <w:sz w:val="30"/>
          <w:szCs w:val="30"/>
        </w:rPr>
        <w:t xml:space="preserve">о внесении изменений </w:t>
      </w:r>
      <w:proofErr w:type="gramStart"/>
      <w:r w:rsidR="00152B6E" w:rsidRPr="00EA01CE">
        <w:rPr>
          <w:sz w:val="30"/>
          <w:szCs w:val="30"/>
        </w:rPr>
        <w:t>в</w:t>
      </w:r>
      <w:proofErr w:type="gramEnd"/>
      <w:r w:rsidR="00152B6E" w:rsidRPr="00EA01CE">
        <w:rPr>
          <w:sz w:val="30"/>
          <w:szCs w:val="30"/>
        </w:rPr>
        <w:t xml:space="preserve"> Пр</w:t>
      </w:r>
      <w:r w:rsidR="00152B6E" w:rsidRPr="00EA01CE">
        <w:rPr>
          <w:sz w:val="30"/>
          <w:szCs w:val="30"/>
        </w:rPr>
        <w:t>а</w:t>
      </w:r>
      <w:r w:rsidR="00152B6E" w:rsidRPr="00EA01CE">
        <w:rPr>
          <w:sz w:val="30"/>
          <w:szCs w:val="30"/>
        </w:rPr>
        <w:t>вила землепользования и застройки городского округа город Красн</w:t>
      </w:r>
      <w:r w:rsidR="00152B6E" w:rsidRPr="00EA01CE">
        <w:rPr>
          <w:sz w:val="30"/>
          <w:szCs w:val="30"/>
        </w:rPr>
        <w:t>о</w:t>
      </w:r>
      <w:r w:rsidR="00152B6E" w:rsidRPr="00EA01CE">
        <w:rPr>
          <w:sz w:val="30"/>
          <w:szCs w:val="30"/>
        </w:rPr>
        <w:t>я</w:t>
      </w:r>
      <w:proofErr w:type="gramStart"/>
      <w:r w:rsidR="00152B6E" w:rsidRPr="00EA01CE">
        <w:rPr>
          <w:sz w:val="30"/>
          <w:szCs w:val="30"/>
        </w:rPr>
        <w:t>рск</w:t>
      </w:r>
      <w:r w:rsidR="00C91B8A" w:rsidRPr="00EA01CE">
        <w:rPr>
          <w:sz w:val="30"/>
          <w:szCs w:val="30"/>
        </w:rPr>
        <w:t xml:space="preserve"> Кр</w:t>
      </w:r>
      <w:proofErr w:type="gramEnd"/>
      <w:r w:rsidR="00C91B8A" w:rsidRPr="00EA01CE">
        <w:rPr>
          <w:sz w:val="30"/>
          <w:szCs w:val="30"/>
        </w:rPr>
        <w:t>асноярского края</w:t>
      </w:r>
      <w:r w:rsidR="00152B6E" w:rsidRPr="00EA01CE">
        <w:rPr>
          <w:sz w:val="30"/>
          <w:szCs w:val="30"/>
        </w:rPr>
        <w:t>, утвержденные решением Красноярского г</w:t>
      </w:r>
      <w:r w:rsidR="00152B6E" w:rsidRPr="00EA01CE">
        <w:rPr>
          <w:sz w:val="30"/>
          <w:szCs w:val="30"/>
        </w:rPr>
        <w:t>о</w:t>
      </w:r>
      <w:r w:rsidR="00152B6E" w:rsidRPr="00EA01CE">
        <w:rPr>
          <w:sz w:val="30"/>
          <w:szCs w:val="30"/>
        </w:rPr>
        <w:t xml:space="preserve">родского Совета депутатов от 07.07.2015 № В-122, </w:t>
      </w:r>
      <w:r w:rsidR="00C13B0C" w:rsidRPr="00EA01CE">
        <w:rPr>
          <w:rStyle w:val="ab"/>
          <w:rFonts w:eastAsia="Calibri"/>
          <w:sz w:val="30"/>
          <w:szCs w:val="30"/>
        </w:rPr>
        <w:t xml:space="preserve">в части установления в границах земельного участка с кадастровым номером 24:50:0300030:7, расположенного по адресу: </w:t>
      </w:r>
      <w:proofErr w:type="gramStart"/>
      <w:r w:rsidR="00C13B0C" w:rsidRPr="00EA01CE">
        <w:rPr>
          <w:rStyle w:val="ab"/>
          <w:rFonts w:eastAsia="Calibri"/>
          <w:sz w:val="30"/>
          <w:szCs w:val="30"/>
        </w:rPr>
        <w:t>Российская Федерация, Красноярский край, городской округ город Красноярск, город Красноярск, улица 3-я Дал</w:t>
      </w:r>
      <w:r w:rsidR="00C13B0C" w:rsidRPr="00EA01CE">
        <w:rPr>
          <w:rStyle w:val="ab"/>
          <w:rFonts w:eastAsia="Calibri"/>
          <w:sz w:val="30"/>
          <w:szCs w:val="30"/>
        </w:rPr>
        <w:t>ь</w:t>
      </w:r>
      <w:r w:rsidR="00C13B0C" w:rsidRPr="00EA01CE">
        <w:rPr>
          <w:rStyle w:val="ab"/>
          <w:rFonts w:eastAsia="Calibri"/>
          <w:sz w:val="30"/>
          <w:szCs w:val="30"/>
        </w:rPr>
        <w:t>невосточная, земельный участок 2а, территориальной зоны, регламе</w:t>
      </w:r>
      <w:r w:rsidR="00C13B0C" w:rsidRPr="00EA01CE">
        <w:rPr>
          <w:rStyle w:val="ab"/>
          <w:rFonts w:eastAsia="Calibri"/>
          <w:sz w:val="30"/>
          <w:szCs w:val="30"/>
        </w:rPr>
        <w:t>н</w:t>
      </w:r>
      <w:r w:rsidR="00C13B0C" w:rsidRPr="00EA01CE">
        <w:rPr>
          <w:rStyle w:val="ab"/>
          <w:rFonts w:eastAsia="Calibri"/>
          <w:sz w:val="30"/>
          <w:szCs w:val="30"/>
        </w:rPr>
        <w:t>том которой предусмотрено размещение малоэтажной многоквартирной жилой застройки (3 этажа)</w:t>
      </w:r>
      <w:r w:rsidR="00835BCC" w:rsidRPr="00EA01CE">
        <w:rPr>
          <w:sz w:val="30"/>
          <w:szCs w:val="30"/>
        </w:rPr>
        <w:t xml:space="preserve">, </w:t>
      </w:r>
      <w:r w:rsidR="00C97E8F" w:rsidRPr="00EA01CE">
        <w:rPr>
          <w:sz w:val="30"/>
          <w:szCs w:val="30"/>
        </w:rPr>
        <w:t xml:space="preserve">в связи с </w:t>
      </w:r>
      <w:r w:rsidR="00BE633A" w:rsidRPr="00EA01CE">
        <w:rPr>
          <w:color w:val="000000"/>
          <w:sz w:val="30"/>
          <w:szCs w:val="30"/>
        </w:rPr>
        <w:t>решением</w:t>
      </w:r>
      <w:r w:rsidR="00C13B0C" w:rsidRPr="00EA01CE">
        <w:rPr>
          <w:color w:val="000000"/>
          <w:sz w:val="30"/>
          <w:szCs w:val="30"/>
        </w:rPr>
        <w:t xml:space="preserve"> </w:t>
      </w:r>
      <w:r w:rsidR="00BE633A" w:rsidRPr="00EA01CE">
        <w:rPr>
          <w:sz w:val="30"/>
          <w:szCs w:val="30"/>
        </w:rPr>
        <w:t>Центрального рай</w:t>
      </w:r>
      <w:r>
        <w:rPr>
          <w:sz w:val="30"/>
          <w:szCs w:val="30"/>
        </w:rPr>
        <w:t>-</w:t>
      </w:r>
      <w:proofErr w:type="spellStart"/>
      <w:r w:rsidR="00BE633A" w:rsidRPr="00EA01CE">
        <w:rPr>
          <w:sz w:val="30"/>
          <w:szCs w:val="30"/>
        </w:rPr>
        <w:t>онного</w:t>
      </w:r>
      <w:proofErr w:type="spellEnd"/>
      <w:r w:rsidR="00BE633A" w:rsidRPr="00EA01CE">
        <w:rPr>
          <w:sz w:val="30"/>
          <w:szCs w:val="30"/>
        </w:rPr>
        <w:t xml:space="preserve"> суда</w:t>
      </w:r>
      <w:r w:rsidR="0063666B" w:rsidRPr="00EA01CE">
        <w:rPr>
          <w:sz w:val="30"/>
          <w:szCs w:val="30"/>
        </w:rPr>
        <w:t xml:space="preserve"> города Красноярска</w:t>
      </w:r>
      <w:r w:rsidR="0063666B" w:rsidRPr="00EA01CE">
        <w:rPr>
          <w:color w:val="000000"/>
          <w:sz w:val="30"/>
          <w:szCs w:val="30"/>
        </w:rPr>
        <w:t xml:space="preserve"> по гражданскому делу № 2-5/2021</w:t>
      </w:r>
      <w:r w:rsidR="00C13B0C" w:rsidRPr="00EA01C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                  </w:t>
      </w:r>
      <w:r w:rsidR="00C13B0C" w:rsidRPr="00EA01CE">
        <w:rPr>
          <w:sz w:val="30"/>
          <w:szCs w:val="30"/>
        </w:rPr>
        <w:t xml:space="preserve">от </w:t>
      </w:r>
      <w:r w:rsidR="0063666B" w:rsidRPr="00EA01CE">
        <w:rPr>
          <w:sz w:val="30"/>
          <w:szCs w:val="30"/>
        </w:rPr>
        <w:t>19.02.2021</w:t>
      </w:r>
      <w:r w:rsidR="00C13B0C" w:rsidRPr="00EA01CE">
        <w:rPr>
          <w:sz w:val="30"/>
          <w:szCs w:val="30"/>
        </w:rPr>
        <w:t xml:space="preserve"> </w:t>
      </w:r>
      <w:r w:rsidR="0063666B" w:rsidRPr="00EA01CE">
        <w:rPr>
          <w:sz w:val="30"/>
          <w:szCs w:val="30"/>
        </w:rPr>
        <w:t xml:space="preserve">о </w:t>
      </w:r>
      <w:r w:rsidR="00C13B0C" w:rsidRPr="00EA01CE">
        <w:rPr>
          <w:sz w:val="30"/>
          <w:szCs w:val="30"/>
        </w:rPr>
        <w:t>сносе самовольной постройки</w:t>
      </w:r>
      <w:r w:rsidR="00BE633A" w:rsidRPr="00EA01CE">
        <w:rPr>
          <w:sz w:val="30"/>
          <w:szCs w:val="30"/>
        </w:rPr>
        <w:t>,</w:t>
      </w:r>
      <w:r w:rsidR="0063666B" w:rsidRPr="00EA01CE">
        <w:rPr>
          <w:sz w:val="30"/>
          <w:szCs w:val="30"/>
        </w:rPr>
        <w:t xml:space="preserve"> </w:t>
      </w:r>
      <w:r w:rsidR="00E63D15" w:rsidRPr="00EA01CE">
        <w:rPr>
          <w:sz w:val="30"/>
          <w:szCs w:val="30"/>
        </w:rPr>
        <w:t xml:space="preserve">несоответствием </w:t>
      </w:r>
      <w:r w:rsidR="00E63D15" w:rsidRPr="00EA01CE">
        <w:rPr>
          <w:sz w:val="30"/>
          <w:szCs w:val="30"/>
          <w:lang w:eastAsia="ru-RU"/>
        </w:rPr>
        <w:t>треб</w:t>
      </w:r>
      <w:r w:rsidR="00E63D15" w:rsidRPr="00EA01CE">
        <w:rPr>
          <w:sz w:val="30"/>
          <w:szCs w:val="30"/>
          <w:lang w:eastAsia="ru-RU"/>
        </w:rPr>
        <w:t>о</w:t>
      </w:r>
      <w:r w:rsidR="00E63D15" w:rsidRPr="00EA01CE">
        <w:rPr>
          <w:sz w:val="30"/>
          <w:szCs w:val="30"/>
          <w:lang w:eastAsia="ru-RU"/>
        </w:rPr>
        <w:t xml:space="preserve">ваниям градостроительного регламента о </w:t>
      </w:r>
      <w:r w:rsidR="00E63D15" w:rsidRPr="00EA01CE">
        <w:rPr>
          <w:sz w:val="30"/>
          <w:szCs w:val="30"/>
        </w:rPr>
        <w:t>предельном проценте застро</w:t>
      </w:r>
      <w:r w:rsidR="00E63D15" w:rsidRPr="00EA01CE">
        <w:rPr>
          <w:sz w:val="30"/>
          <w:szCs w:val="30"/>
        </w:rPr>
        <w:t>й</w:t>
      </w:r>
      <w:r w:rsidR="00E63D15" w:rsidRPr="00EA01CE">
        <w:rPr>
          <w:sz w:val="30"/>
          <w:szCs w:val="30"/>
        </w:rPr>
        <w:t>ки земельного участка</w:t>
      </w:r>
      <w:r w:rsidR="00E63D15" w:rsidRPr="00EA01CE">
        <w:rPr>
          <w:sz w:val="30"/>
          <w:szCs w:val="30"/>
          <w:lang w:eastAsia="ru-RU"/>
        </w:rPr>
        <w:t xml:space="preserve"> территориальных зон</w:t>
      </w:r>
      <w:proofErr w:type="gramEnd"/>
      <w:r w:rsidR="00E63D15" w:rsidRPr="00EA01CE">
        <w:rPr>
          <w:sz w:val="30"/>
          <w:szCs w:val="30"/>
          <w:lang w:eastAsia="ru-RU"/>
        </w:rPr>
        <w:t xml:space="preserve">, </w:t>
      </w:r>
      <w:proofErr w:type="gramStart"/>
      <w:r w:rsidR="00E63D15" w:rsidRPr="00EA01CE">
        <w:rPr>
          <w:sz w:val="30"/>
          <w:szCs w:val="30"/>
          <w:lang w:eastAsia="ru-RU"/>
        </w:rPr>
        <w:t>регламентом</w:t>
      </w:r>
      <w:proofErr w:type="gramEnd"/>
      <w:r w:rsidR="00E63D15" w:rsidRPr="00EA01CE">
        <w:rPr>
          <w:sz w:val="30"/>
          <w:szCs w:val="30"/>
          <w:lang w:eastAsia="ru-RU"/>
        </w:rPr>
        <w:t xml:space="preserve"> которых </w:t>
      </w:r>
      <w:r w:rsidR="00E63D15" w:rsidRPr="00EA01CE">
        <w:rPr>
          <w:sz w:val="30"/>
          <w:szCs w:val="30"/>
          <w:lang w:eastAsia="ru-RU"/>
        </w:rPr>
        <w:lastRenderedPageBreak/>
        <w:t xml:space="preserve">предусмотрено размещение </w:t>
      </w:r>
      <w:r w:rsidR="00E63D15" w:rsidRPr="00EA01CE">
        <w:rPr>
          <w:sz w:val="30"/>
          <w:szCs w:val="30"/>
        </w:rPr>
        <w:t>«малоэтажная многоквартирная жилая з</w:t>
      </w:r>
      <w:r w:rsidR="00E63D15" w:rsidRPr="00EA01CE">
        <w:rPr>
          <w:sz w:val="30"/>
          <w:szCs w:val="30"/>
        </w:rPr>
        <w:t>а</w:t>
      </w:r>
      <w:r w:rsidR="00E63D15" w:rsidRPr="00EA01CE">
        <w:rPr>
          <w:sz w:val="30"/>
          <w:szCs w:val="30"/>
        </w:rPr>
        <w:t>стройка вида разрешенного использования (код – 2.1.1)»</w:t>
      </w:r>
      <w:r w:rsidR="00BE633A" w:rsidRPr="00EA01CE">
        <w:rPr>
          <w:rStyle w:val="ab"/>
          <w:rFonts w:eastAsia="Calibri"/>
          <w:sz w:val="30"/>
          <w:szCs w:val="30"/>
        </w:rPr>
        <w:t>,</w:t>
      </w:r>
      <w:r w:rsidR="00E63D15" w:rsidRPr="00EA01CE">
        <w:rPr>
          <w:rStyle w:val="ab"/>
          <w:rFonts w:eastAsia="Calibri"/>
          <w:sz w:val="30"/>
          <w:szCs w:val="30"/>
        </w:rPr>
        <w:t xml:space="preserve"> невозможн</w:t>
      </w:r>
      <w:r w:rsidR="00E63D15" w:rsidRPr="00EA01CE">
        <w:rPr>
          <w:rStyle w:val="ab"/>
          <w:rFonts w:eastAsia="Calibri"/>
          <w:sz w:val="30"/>
          <w:szCs w:val="30"/>
        </w:rPr>
        <w:t>о</w:t>
      </w:r>
      <w:r w:rsidR="00E63D15" w:rsidRPr="00EA01CE">
        <w:rPr>
          <w:rStyle w:val="ab"/>
          <w:rFonts w:eastAsia="Calibri"/>
          <w:sz w:val="30"/>
          <w:szCs w:val="30"/>
        </w:rPr>
        <w:t>стью установления соответствия самовольно построенного жилого дома с кадастровым номером 24:50:</w:t>
      </w:r>
      <w:r w:rsidR="00C04641" w:rsidRPr="00EA01CE">
        <w:rPr>
          <w:rStyle w:val="ab"/>
          <w:rFonts w:eastAsia="Calibri"/>
          <w:sz w:val="30"/>
          <w:szCs w:val="30"/>
        </w:rPr>
        <w:t>0300030:127</w:t>
      </w:r>
      <w:r w:rsidR="00BE633A" w:rsidRPr="00EA01CE">
        <w:rPr>
          <w:rStyle w:val="ab"/>
          <w:rFonts w:eastAsia="Calibri"/>
          <w:sz w:val="30"/>
          <w:szCs w:val="30"/>
        </w:rPr>
        <w:t xml:space="preserve"> требованиям </w:t>
      </w:r>
      <w:r w:rsidR="00E63D15" w:rsidRPr="00EA01CE">
        <w:rPr>
          <w:rStyle w:val="ab"/>
          <w:rFonts w:eastAsia="Calibri"/>
          <w:sz w:val="30"/>
          <w:szCs w:val="30"/>
        </w:rPr>
        <w:t>технически</w:t>
      </w:r>
      <w:r w:rsidR="00BE633A" w:rsidRPr="00EA01CE">
        <w:rPr>
          <w:rStyle w:val="ab"/>
          <w:rFonts w:eastAsia="Calibri"/>
          <w:sz w:val="30"/>
          <w:szCs w:val="30"/>
        </w:rPr>
        <w:t>х</w:t>
      </w:r>
      <w:r w:rsidR="00E63D15" w:rsidRPr="00EA01CE">
        <w:rPr>
          <w:rStyle w:val="ab"/>
          <w:rFonts w:eastAsia="Calibri"/>
          <w:sz w:val="30"/>
          <w:szCs w:val="30"/>
        </w:rPr>
        <w:t xml:space="preserve"> регламент</w:t>
      </w:r>
      <w:r w:rsidR="00BE633A" w:rsidRPr="00EA01CE">
        <w:rPr>
          <w:rStyle w:val="ab"/>
          <w:rFonts w:eastAsia="Calibri"/>
          <w:sz w:val="30"/>
          <w:szCs w:val="30"/>
        </w:rPr>
        <w:t>ов</w:t>
      </w:r>
      <w:r w:rsidR="00BE633A" w:rsidRPr="00EA01CE">
        <w:rPr>
          <w:sz w:val="30"/>
          <w:szCs w:val="30"/>
        </w:rPr>
        <w:t>, строительным нормам и правилам, сводам правил</w:t>
      </w:r>
      <w:r w:rsidR="00E63D15" w:rsidRPr="00EA01CE">
        <w:rPr>
          <w:sz w:val="30"/>
          <w:szCs w:val="30"/>
        </w:rPr>
        <w:t>.</w:t>
      </w:r>
    </w:p>
    <w:p w:rsidP="00EA01CE" w:rsidR="00152B6E" w:rsidRDefault="00EA01CE" w:rsidRPr="00EA01CE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EA01CE">
        <w:rPr>
          <w:sz w:val="30"/>
          <w:szCs w:val="30"/>
        </w:rPr>
        <w:t xml:space="preserve">2. </w:t>
      </w:r>
      <w:r w:rsidR="00152B6E" w:rsidRPr="00EA01CE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152B6E" w:rsidR="00152B6E" w:rsidRDefault="00152B6E" w:rsidRPr="009247CF">
      <w:pPr>
        <w:autoSpaceDE w:val="false"/>
        <w:autoSpaceDN w:val="false"/>
        <w:adjustRightInd w:val="false"/>
        <w:ind w:firstLine="709"/>
        <w:rPr>
          <w:sz w:val="30"/>
          <w:szCs w:val="30"/>
        </w:rPr>
      </w:pPr>
    </w:p>
    <w:p w:rsidP="002F6C54" w:rsidR="002F6F8F" w:rsidRDefault="002F6F8F">
      <w:pPr>
        <w:pStyle w:val="ConsPlusTitle"/>
        <w:rPr>
          <w:b w:val="false"/>
          <w:sz w:val="30"/>
          <w:szCs w:val="30"/>
        </w:rPr>
      </w:pPr>
    </w:p>
    <w:p w:rsidP="002F6C54" w:rsidR="003D2E44" w:rsidRDefault="003D2E44" w:rsidRPr="002D17E6">
      <w:pPr>
        <w:pStyle w:val="ConsPlusTitle"/>
        <w:rPr>
          <w:b w:val="false"/>
          <w:sz w:val="30"/>
          <w:szCs w:val="30"/>
        </w:rPr>
      </w:pPr>
    </w:p>
    <w:p w:rsidP="001F20C0" w:rsidR="002F6F8F" w:rsidRDefault="00696FED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Глава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         </w:t>
      </w:r>
      <w:r w:rsidR="00EA01CE">
        <w:rPr>
          <w:sz w:val="30"/>
          <w:szCs w:val="30"/>
        </w:rPr>
        <w:t xml:space="preserve"> </w:t>
      </w:r>
      <w:r w:rsidR="002D17E6" w:rsidRPr="00652877">
        <w:rPr>
          <w:sz w:val="30"/>
          <w:szCs w:val="30"/>
        </w:rPr>
        <w:t xml:space="preserve">        </w:t>
      </w:r>
      <w:r w:rsidR="00256432" w:rsidRPr="00652877">
        <w:rPr>
          <w:sz w:val="30"/>
          <w:szCs w:val="30"/>
        </w:rPr>
        <w:t xml:space="preserve">      </w:t>
      </w:r>
      <w:r w:rsidR="002D17E6" w:rsidRPr="002D17E6">
        <w:rPr>
          <w:sz w:val="30"/>
          <w:szCs w:val="30"/>
        </w:rPr>
        <w:t>В.А</w:t>
      </w:r>
      <w:r w:rsidR="00256432" w:rsidRPr="002D17E6">
        <w:rPr>
          <w:sz w:val="30"/>
          <w:szCs w:val="30"/>
        </w:rPr>
        <w:t xml:space="preserve">. </w:t>
      </w:r>
      <w:r w:rsidR="002D17E6" w:rsidRPr="002D17E6">
        <w:rPr>
          <w:sz w:val="30"/>
          <w:szCs w:val="30"/>
        </w:rPr>
        <w:t>Логинов</w:t>
      </w:r>
    </w:p>
    <w:p w:rsidP="001F20C0" w:rsidR="00EA01CE" w:rsidRDefault="00EA01CE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1F20C0" w:rsidR="003D2E44" w:rsidRDefault="003D2E44" w:rsidRPr="002D17E6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sectPr w:rsidR="003D2E44" w:rsidRPr="002D17E6" w:rsidSect="00EA01CE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B45B7" w:rsidP="00E122A4" w:rsidRDefault="008B45B7">
      <w:r>
        <w:separator/>
      </w:r>
    </w:p>
  </w:endnote>
  <w:endnote w:type="continuationSeparator" w:id="0">
    <w:p w:rsidR="008B45B7" w:rsidP="00E122A4" w:rsidRDefault="008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B45B7" w:rsidP="00E122A4" w:rsidRDefault="008B45B7">
      <w:r>
        <w:separator/>
      </w:r>
    </w:p>
  </w:footnote>
  <w:footnote w:type="continuationSeparator" w:id="0">
    <w:p w:rsidR="008B45B7" w:rsidP="00E122A4" w:rsidRDefault="008B45B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E122A4" w:rsidR="00293D79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3D2E44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1821"/>
    <w:multiLevelType w:val="hybridMultilevel"/>
    <w:tmpl w:val="C766500A"/>
    <w:lvl w:ilvl="0" w:tplc="6A084D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16A41"/>
    <w:rsid w:val="00020A0F"/>
    <w:rsid w:val="00023FF2"/>
    <w:rsid w:val="00042429"/>
    <w:rsid w:val="00046DC5"/>
    <w:rsid w:val="00060309"/>
    <w:rsid w:val="00090940"/>
    <w:rsid w:val="00093F12"/>
    <w:rsid w:val="000B4A7E"/>
    <w:rsid w:val="000E5AD3"/>
    <w:rsid w:val="000E5AE0"/>
    <w:rsid w:val="00101D93"/>
    <w:rsid w:val="00116AE7"/>
    <w:rsid w:val="001208FA"/>
    <w:rsid w:val="00152B6E"/>
    <w:rsid w:val="00190D83"/>
    <w:rsid w:val="001939AA"/>
    <w:rsid w:val="001A1EE5"/>
    <w:rsid w:val="001C0D6D"/>
    <w:rsid w:val="001C1D9B"/>
    <w:rsid w:val="001D2D35"/>
    <w:rsid w:val="001E07D2"/>
    <w:rsid w:val="001E28EA"/>
    <w:rsid w:val="001E2911"/>
    <w:rsid w:val="001E574C"/>
    <w:rsid w:val="001F20C0"/>
    <w:rsid w:val="001F4F6E"/>
    <w:rsid w:val="00225298"/>
    <w:rsid w:val="00225FE2"/>
    <w:rsid w:val="00230AB7"/>
    <w:rsid w:val="00231D5C"/>
    <w:rsid w:val="00254829"/>
    <w:rsid w:val="00256432"/>
    <w:rsid w:val="00263409"/>
    <w:rsid w:val="00293D79"/>
    <w:rsid w:val="00294982"/>
    <w:rsid w:val="002A7E39"/>
    <w:rsid w:val="002B4849"/>
    <w:rsid w:val="002B72C5"/>
    <w:rsid w:val="002C3CE4"/>
    <w:rsid w:val="002C7C29"/>
    <w:rsid w:val="002C7D1E"/>
    <w:rsid w:val="002D17E6"/>
    <w:rsid w:val="002D661E"/>
    <w:rsid w:val="002F4048"/>
    <w:rsid w:val="002F6C54"/>
    <w:rsid w:val="002F6F8F"/>
    <w:rsid w:val="0031127C"/>
    <w:rsid w:val="00312474"/>
    <w:rsid w:val="00344AAA"/>
    <w:rsid w:val="0035280C"/>
    <w:rsid w:val="00382892"/>
    <w:rsid w:val="003A38B1"/>
    <w:rsid w:val="003D2E44"/>
    <w:rsid w:val="00437A55"/>
    <w:rsid w:val="004513F3"/>
    <w:rsid w:val="00467DA0"/>
    <w:rsid w:val="004777F3"/>
    <w:rsid w:val="004802C0"/>
    <w:rsid w:val="00482B96"/>
    <w:rsid w:val="00483EED"/>
    <w:rsid w:val="00486C7A"/>
    <w:rsid w:val="00487973"/>
    <w:rsid w:val="00497554"/>
    <w:rsid w:val="004A1F0D"/>
    <w:rsid w:val="004A4F3C"/>
    <w:rsid w:val="004B6836"/>
    <w:rsid w:val="004C0843"/>
    <w:rsid w:val="004C0B96"/>
    <w:rsid w:val="00504CE9"/>
    <w:rsid w:val="00542255"/>
    <w:rsid w:val="00546B73"/>
    <w:rsid w:val="00554EA4"/>
    <w:rsid w:val="00554F5B"/>
    <w:rsid w:val="0055694C"/>
    <w:rsid w:val="00570A5B"/>
    <w:rsid w:val="00575F8D"/>
    <w:rsid w:val="00580A7D"/>
    <w:rsid w:val="005955C2"/>
    <w:rsid w:val="005A6C4C"/>
    <w:rsid w:val="005B0138"/>
    <w:rsid w:val="005C0B7C"/>
    <w:rsid w:val="005C1889"/>
    <w:rsid w:val="005C3C0A"/>
    <w:rsid w:val="005D28DB"/>
    <w:rsid w:val="005D2F5D"/>
    <w:rsid w:val="005D515A"/>
    <w:rsid w:val="00632BA1"/>
    <w:rsid w:val="006362D1"/>
    <w:rsid w:val="0063666B"/>
    <w:rsid w:val="00650F3A"/>
    <w:rsid w:val="00652877"/>
    <w:rsid w:val="00695521"/>
    <w:rsid w:val="00696FED"/>
    <w:rsid w:val="006B2E01"/>
    <w:rsid w:val="006E0D9C"/>
    <w:rsid w:val="006E615B"/>
    <w:rsid w:val="00710346"/>
    <w:rsid w:val="00714B29"/>
    <w:rsid w:val="00720236"/>
    <w:rsid w:val="00726279"/>
    <w:rsid w:val="007539E0"/>
    <w:rsid w:val="00753B34"/>
    <w:rsid w:val="007C1A55"/>
    <w:rsid w:val="00811514"/>
    <w:rsid w:val="00831513"/>
    <w:rsid w:val="00835BCC"/>
    <w:rsid w:val="008B45B7"/>
    <w:rsid w:val="008C1A9A"/>
    <w:rsid w:val="008C4BDA"/>
    <w:rsid w:val="008D6B97"/>
    <w:rsid w:val="008F49B0"/>
    <w:rsid w:val="00901192"/>
    <w:rsid w:val="00901BED"/>
    <w:rsid w:val="0090468A"/>
    <w:rsid w:val="009212F6"/>
    <w:rsid w:val="009247CF"/>
    <w:rsid w:val="009278A9"/>
    <w:rsid w:val="0093175D"/>
    <w:rsid w:val="009326E8"/>
    <w:rsid w:val="0095033D"/>
    <w:rsid w:val="00965E91"/>
    <w:rsid w:val="00993735"/>
    <w:rsid w:val="009D5367"/>
    <w:rsid w:val="009E3717"/>
    <w:rsid w:val="009E64A7"/>
    <w:rsid w:val="00A00536"/>
    <w:rsid w:val="00A13148"/>
    <w:rsid w:val="00A17620"/>
    <w:rsid w:val="00A3389A"/>
    <w:rsid w:val="00A444D3"/>
    <w:rsid w:val="00A478D2"/>
    <w:rsid w:val="00A9259D"/>
    <w:rsid w:val="00AB507F"/>
    <w:rsid w:val="00AC7C02"/>
    <w:rsid w:val="00AF7A32"/>
    <w:rsid w:val="00B035FE"/>
    <w:rsid w:val="00B32A4A"/>
    <w:rsid w:val="00B64021"/>
    <w:rsid w:val="00B97F67"/>
    <w:rsid w:val="00BA4A49"/>
    <w:rsid w:val="00BC6C38"/>
    <w:rsid w:val="00BD1E52"/>
    <w:rsid w:val="00BE2090"/>
    <w:rsid w:val="00BE20EC"/>
    <w:rsid w:val="00BE633A"/>
    <w:rsid w:val="00BE74A0"/>
    <w:rsid w:val="00BF0B13"/>
    <w:rsid w:val="00BF7E62"/>
    <w:rsid w:val="00C04641"/>
    <w:rsid w:val="00C13B0C"/>
    <w:rsid w:val="00C2438D"/>
    <w:rsid w:val="00C33FE4"/>
    <w:rsid w:val="00C46DB8"/>
    <w:rsid w:val="00C80892"/>
    <w:rsid w:val="00C91B8A"/>
    <w:rsid w:val="00C9799B"/>
    <w:rsid w:val="00C97E8F"/>
    <w:rsid w:val="00CA32EC"/>
    <w:rsid w:val="00CB2191"/>
    <w:rsid w:val="00CB4018"/>
    <w:rsid w:val="00CD0C24"/>
    <w:rsid w:val="00CD5775"/>
    <w:rsid w:val="00CE5BAA"/>
    <w:rsid w:val="00D103CB"/>
    <w:rsid w:val="00D2469D"/>
    <w:rsid w:val="00D33262"/>
    <w:rsid w:val="00D3471B"/>
    <w:rsid w:val="00D367B5"/>
    <w:rsid w:val="00D406D2"/>
    <w:rsid w:val="00D40F49"/>
    <w:rsid w:val="00D76FFD"/>
    <w:rsid w:val="00DA198E"/>
    <w:rsid w:val="00DA6A69"/>
    <w:rsid w:val="00DB3281"/>
    <w:rsid w:val="00DB6AF7"/>
    <w:rsid w:val="00E122A4"/>
    <w:rsid w:val="00E3507F"/>
    <w:rsid w:val="00E60040"/>
    <w:rsid w:val="00E63D15"/>
    <w:rsid w:val="00E6786B"/>
    <w:rsid w:val="00E72565"/>
    <w:rsid w:val="00E81EA2"/>
    <w:rsid w:val="00EA01CE"/>
    <w:rsid w:val="00EA242B"/>
    <w:rsid w:val="00EA5F7C"/>
    <w:rsid w:val="00EC7EDA"/>
    <w:rsid w:val="00EE15BC"/>
    <w:rsid w:val="00EE6F80"/>
    <w:rsid w:val="00EF14EE"/>
    <w:rsid w:val="00EF5D12"/>
    <w:rsid w:val="00F11411"/>
    <w:rsid w:val="00F152F0"/>
    <w:rsid w:val="00F319EC"/>
    <w:rsid w:val="00F865E5"/>
    <w:rsid w:val="00F96B5B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54EA4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554EA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styleId="ConsPlusTitle" w:customStyle="true">
    <w:name w:val="ConsPlusTitle"/>
    <w:uiPriority w:val="99"/>
    <w:rsid w:val="00554EA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81EA2"/>
    <w:rPr>
      <w:rFonts w:ascii="Tahoma" w:hAnsi="Tahoma" w:eastAsia="Calibri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00536"/>
    <w:pPr>
      <w:ind w:left="720"/>
      <w:contextualSpacing/>
    </w:pPr>
  </w:style>
  <w:style w:type="character" w:styleId="ab" w:customStyle="true">
    <w:name w:val="Основной текст_"/>
    <w:basedOn w:val="a0"/>
    <w:link w:val="11"/>
    <w:rsid w:val="00C13B0C"/>
    <w:rPr>
      <w:rFonts w:ascii="Times New Roman" w:hAnsi="Times New Roman" w:eastAsia="Times New Roman" w:cs="Times New Roman"/>
      <w:sz w:val="28"/>
      <w:szCs w:val="28"/>
    </w:rPr>
  </w:style>
  <w:style w:type="paragraph" w:styleId="11" w:customStyle="true">
    <w:name w:val="Основной текст1"/>
    <w:basedOn w:val="a"/>
    <w:link w:val="ab"/>
    <w:rsid w:val="00C13B0C"/>
    <w:pPr>
      <w:widowControl w:val="false"/>
      <w:spacing w:after="300"/>
      <w:ind w:firstLine="400"/>
      <w:jc w:val="left"/>
    </w:pPr>
    <w:rPr>
      <w:rFonts w:eastAsia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54EA4"/>
    <w:pPr>
      <w:spacing w:after="0" w:line="240" w:lineRule="auto"/>
      <w:jc w:val="both"/>
    </w:pPr>
    <w:rPr>
      <w:rFonts w:ascii="Times New Roman" w:cs="Times New Roman" w:eastAsia="Calibri" w:hAnsi="Times New Roman"/>
      <w:sz w:val="28"/>
      <w:szCs w:val="28"/>
    </w:rPr>
  </w:style>
  <w:style w:styleId="1" w:type="paragraph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554EA4"/>
    <w:rPr>
      <w:rFonts w:ascii="Times New Roman" w:cs="Times New Roman" w:eastAsia="Times New Roman" w:hAnsi="Times New Roman"/>
      <w:b/>
      <w:sz w:val="36"/>
      <w:szCs w:val="24"/>
      <w:lang w:eastAsia="ru-RU"/>
    </w:rPr>
  </w:style>
  <w:style w:styleId="a3" w:type="character">
    <w:name w:val="Hyperlink"/>
    <w:basedOn w:val="a0"/>
    <w:uiPriority w:val="99"/>
    <w:unhideWhenUsed/>
    <w:rsid w:val="00554EA4"/>
    <w:rPr>
      <w:color w:themeColor="hyperlink" w:val="0000FF"/>
      <w:u w:val="single"/>
    </w:rPr>
  </w:style>
  <w:style w:customStyle="1" w:styleId="ConsPlusTitle" w:type="paragraph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28"/>
      <w:szCs w:val="28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E81EA2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81EA2"/>
    <w:rPr>
      <w:rFonts w:ascii="Tahoma" w:cs="Tahoma" w:eastAsia="Calibri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a" w:type="paragraph">
    <w:name w:val="List Paragraph"/>
    <w:basedOn w:val="a"/>
    <w:uiPriority w:val="34"/>
    <w:qFormat/>
    <w:rsid w:val="00A00536"/>
    <w:pPr>
      <w:ind w:left="720"/>
      <w:contextualSpacing/>
    </w:pPr>
  </w:style>
  <w:style w:customStyle="1" w:styleId="ab" w:type="character">
    <w:name w:val="Основной текст_"/>
    <w:basedOn w:val="a0"/>
    <w:link w:val="11"/>
    <w:rsid w:val="00C13B0C"/>
    <w:rPr>
      <w:rFonts w:ascii="Times New Roman" w:cs="Times New Roman" w:eastAsia="Times New Roman" w:hAnsi="Times New Roman"/>
      <w:sz w:val="28"/>
      <w:szCs w:val="28"/>
    </w:rPr>
  </w:style>
  <w:style w:customStyle="1" w:styleId="11" w:type="paragraph">
    <w:name w:val="Основной текст1"/>
    <w:basedOn w:val="a"/>
    <w:link w:val="ab"/>
    <w:rsid w:val="00C13B0C"/>
    <w:pPr>
      <w:widowControl w:val="0"/>
      <w:spacing w:after="300"/>
      <w:ind w:firstLine="40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360 от 30.04.2025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1728ECD-F7FC-4C48-8058-CF3EAF619DBF}"/>
</file>

<file path=customXml/itemProps2.xml><?xml version="1.0" encoding="utf-8"?>
<ds:datastoreItem xmlns:ds="http://schemas.openxmlformats.org/officeDocument/2006/customXml" ds:itemID="{7339D378-ED46-42A4-B7E9-B913681D7015}"/>
</file>

<file path=customXml/itemProps3.xml><?xml version="1.0" encoding="utf-8"?>
<ds:datastoreItem xmlns:ds="http://schemas.openxmlformats.org/officeDocument/2006/customXml" ds:itemID="{2C30896C-50E3-4F47-A3E3-8F7C62124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360 от 30.04.2025</dc:title>
  <dc:creator>Вохмина Мария Викторовна</dc:creator>
  <cp:lastModifiedBy>Сайгашкина Евгения Николаевна</cp:lastModifiedBy>
  <cp:revision>8</cp:revision>
  <cp:lastPrinted>2025-04-16T04:30:00Z</cp:lastPrinted>
  <dcterms:created xsi:type="dcterms:W3CDTF">2025-04-04T03:22:00Z</dcterms:created>
  <dcterms:modified xsi:type="dcterms:W3CDTF">2025-04-28T08:36:00Z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