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settings.xml" ContentType="application/vnd.openxmlformats-officedocument.wordprocessingml.settings+xml"/>
  <Override PartName="/word/header1.xml" ContentType="application/vnd.openxmlformats-officedocument.wordprocessingml.header+xml"/>
  <Override PartName="/word/stylesWithEffects.xml" ContentType="application/vnd.ms-word.stylesWithEffects+xml"/>
  <Override PartName="/word/fontTable.xml" ContentType="application/vnd.openxmlformats-officedocument.wordprocessingml.fontTable+xml"/>
  <Override PartName="/word/styles.xml" ContentType="application/vnd.openxmlformats-officedocument.wordprocessingml.styles+xml"/>
  <Override PartName="/word/endnotes.xml" ContentType="application/vnd.openxmlformats-officedocument.wordprocessingml.endnotes+xml"/>
  <Override PartName="/word/footnotes.xml" ContentType="application/vnd.openxmlformats-officedocument.wordprocessingml.footnotes+xml"/>
  <Override PartName="/word/webSettings.xml" ContentType="application/vnd.openxmlformats-officedocument.wordprocessingml.webSettings+xml"/>
  <Override PartName="/word/theme/theme1.xml" ContentType="application/vnd.openxmlformats-officedocument.theme+xml"/>
  <Override PartName="/word/numbering.xml" ContentType="application/vnd.openxmlformats-officedocument.wordprocessingml.numbering+xml"/>
  <Override PartName="/docProps/custom.xml" ContentType="application/vnd.openxmlformats-officedocument.custom-properties+xml"/>
  <Override PartName="/word/document.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
    <Relationship Target="docProps/app.xml" Type="http://schemas.openxmlformats.org/officeDocument/2006/relationships/extended-properties" Id="rId3"/>
    <Relationship Target="docProps/core.xml" Type="http://schemas.openxmlformats.org/package/2006/relationships/metadata/core-properties" Id="rId2"/>
    <Relationship Target="word/document.xml" Type="http://schemas.openxmlformats.org/officeDocument/2006/relationships/officeDocument" Id="rId1"/>
    <Relationship Target="docProps/custom.xml" Type="http://schemas.openxmlformats.org/officeDocument/2006/relationships/custom-properties" Id="rId4"/>
</Relationships>

</file>

<file path=word/document.xml><?xml version="1.0" encoding="utf-8"?>
<w:document xmlns:w="http://schemas.openxmlformats.org/wordprocessingml/2006/main" xmlns:a="http://schemas.openxmlformats.org/drawingml/2006/main" xmlns:a13cmd="http://schemas.microsoft.com/office/drawing/2013/main/command" xmlns:a14="http://schemas.microsoft.com/office/drawing/2010/main" xmlns:a15="http://schemas.microsoft.com/office/drawing/2012/main" xmlns:a16="http://schemas.microsoft.com/office/drawing/2014/main" xmlns:a1611="http://schemas.microsoft.com/office/drawing/2016/11/main" xmlns:a16svg="http://schemas.microsoft.com/office/drawing/2016/SVG/main" xmlns:a18hc="http://schemas.microsoft.com/office/drawing/2018/hyperlinkcolor" xmlns:adec="http://schemas.microsoft.com/office/drawing/2017/decorative" xmlns:am3d="http://schemas.microsoft.com/office/drawing/2017/model3d" xmlns:an18="http://schemas.microsoft.com/office/drawing/2018/animation" xmlns:anam3d="http://schemas.microsoft.com/office/drawing/2018/animation/model3d" xmlns:b="http://schemas.openxmlformats.org/officeDocument/2006/bibliography" xmlns:c="http://schemas.openxmlformats.org/drawingml/2006/chart" xmlns:c14="http://schemas.microsoft.com/office/drawing/2007/8/2/chart" xmlns:c15="http://schemas.microsoft.com/office/drawing/2012/chart" xmlns:c16="http://schemas.microsoft.com/office/drawing/2014/chart" xmlns:c16ac="http://schemas.microsoft.com/office/drawing/2014/chart/ac" xmlns:c173="http://schemas.microsoft.com/office/drawing/2017/03/chart" xmlns:cdr="http://schemas.openxmlformats.org/drawingml/2006/chartDrawing" xmlns:cdr14="http://schemas.microsoft.com/office/drawing/2010/chartDrawing" xmlns:comp="http://schemas.openxmlformats.org/drawingml/2006/compatibility" xmlns:cppr="http://schemas.microsoft.com/office/2006/coverPageProps" xmlns:cs="http://schemas.microsoft.com/office/drawing/2012/chartStyle" xmlns:cx="http://schemas.microsoft.com/office/drawing/2014/chartex" xmlns:dgm="http://schemas.openxmlformats.org/drawingml/2006/diagram" xmlns:dgm14="http://schemas.microsoft.com/office/drawing/2010/diagram" xmlns:dgm1611="http://schemas.microsoft.com/office/drawing/2016/11/diagram" xmlns:dgm1612="http://schemas.microsoft.com/office/drawing/2016/12/diagram" xmlns:dsp="http://schemas.microsoft.com/office/drawing/2008/diagram" xmlns:iact="http://schemas.microsoft.com/office/powerpoint/2014/inkAction" xmlns:lc="http://schemas.openxmlformats.org/drawingml/2006/lockedCanvas" xmlns:m="http://schemas.openxmlformats.org/officeDocument/2006/math" xmlns:mc="http://schemas.openxmlformats.org/markup-compatibility/2006" xmlns:msink="http://schemas.microsoft.com/ink/2010/main" xmlns:ns38="http://www.w3.org/1998/Math/MathML" xmlns:ns39="http://www.w3.org/2003/InkML" xmlns:o="urn:schemas-microsoft-com:office:office" xmlns:oda="http://opendope.org/answers" xmlns:odc="http://opendope.org/conditions" xmlns:odgm="http://opendope.org/SmartArt/DataHierarchy" xmlns:odi="http://opendope.org/components" xmlns:odq="http://opendope.org/questions" xmlns:odx="http://opendope.org/xpaths" xmlns:pic="http://schemas.openxmlformats.org/drawingml/2006/picture" xmlns:pic14="http://schemas.microsoft.com/office/drawing/2010/picture" xmlns:pvml="urn:schemas-microsoft-com:office:powerpoint" xmlns:r="http://schemas.openxmlformats.org/officeDocument/2006/relationships" xmlns:sl="http://schemas.openxmlformats.org/schemaLibrary/2006/main" xmlns:thm15="http://schemas.microsoft.com/office/thememl/2012/main" xmlns:v="urn:schemas-microsoft-com:vml" xmlns:w10="urn:schemas-microsoft-com:office:word" xmlns:w14="http://schemas.microsoft.com/office/word/2010/wordml" xmlns:w15="http://schemas.microsoft.com/office/word/2012/wordml" xmlns:w16cid="http://schemas.microsoft.com/office/word/2016/wordml/cid" xmlns:w16se="http://schemas.microsoft.com/office/word/2015/wordml/symex" xmlns:we="http://schemas.microsoft.com/office/webextensions/webextension/2010/11" xmlns:wetp="http://schemas.microsoft.com/office/webextensions/taskpanes/2010/11" xmlns:wne="http://schemas.microsoft.com/office/word/2006/wordml" xmlns:wp="http://schemas.openxmlformats.org/drawingml/2006/wordprocessingDrawing" xmlns:wp14="http://schemas.microsoft.com/office/word/2010/wordprocessingDrawing" xmlns:wp15="http://schemas.microsoft.com/office/word/2012/wordprocessingDrawing" xmlns:wpc="http://schemas.microsoft.com/office/word/2010/wordprocessingCanvas" xmlns:wpg="http://schemas.microsoft.com/office/word/2010/wordprocessingGroup" xmlns:wps="http://schemas.microsoft.com/office/word/2010/wordprocessingShape" xmlns:xdr="http://schemas.openxmlformats.org/drawingml/2006/spreadsheetDrawing" xmlns:xvml="urn:schemas-microsoft-com:office:excel" mc:Ignorable="w14 wp14">
  <w:background w:color="FFFFFF"/>
  <w:body>
    <!-- Modified by docx4j 8.3.8 (Apache licensed) using REFERENCE JAXB in BellSoft Java 1.8.0_322 on Linux -->
    <w:p w:rsidP="0021347E" w:rsidR="0078740E" w:rsidRDefault="0078740E">
      <w:pPr>
        <w:spacing w:line="192" w:lineRule="auto"/>
        <w:ind w:firstLine="10490"/>
        <w:jc w:val="both"/>
        <w:rPr>
          <w:rFonts w:ascii="Times New Roman" w:hAnsi="Times New Roman"/>
          <w:sz w:val="30"/>
          <w:szCs w:val="30"/>
        </w:rPr>
      </w:pPr>
      <w:r>
        <w:rPr>
          <w:rFonts w:ascii="Times New Roman" w:hAnsi="Times New Roman"/>
          <w:sz w:val="30"/>
          <w:szCs w:val="30"/>
        </w:rPr>
        <w:t>УТВЕРЖДЕНА</w:t>
      </w:r>
    </w:p>
    <w:p w:rsidP="0021347E" w:rsidR="0078740E" w:rsidRDefault="0078740E">
      <w:pPr>
        <w:spacing w:line="192" w:lineRule="auto"/>
        <w:ind w:firstLine="10490"/>
        <w:jc w:val="both"/>
        <w:rPr>
          <w:rFonts w:ascii="Times New Roman" w:hAnsi="Times New Roman"/>
          <w:sz w:val="30"/>
          <w:szCs w:val="30"/>
        </w:rPr>
      </w:pPr>
      <w:r>
        <w:rPr>
          <w:rFonts w:ascii="Times New Roman" w:hAnsi="Times New Roman"/>
          <w:sz w:val="30"/>
          <w:szCs w:val="30"/>
        </w:rPr>
        <w:t>постановлением</w:t>
      </w:r>
    </w:p>
    <w:p w:rsidP="0021347E" w:rsidR="001F12F5" w:rsidRDefault="0078740E">
      <w:pPr>
        <w:spacing w:line="192" w:lineRule="auto"/>
        <w:ind w:firstLine="10490"/>
        <w:jc w:val="both"/>
        <w:rPr>
          <w:rFonts w:ascii="Times New Roman" w:hAnsi="Times New Roman"/>
          <w:sz w:val="30"/>
          <w:szCs w:val="30"/>
        </w:rPr>
      </w:pPr>
      <w:r>
        <w:rPr>
          <w:rFonts w:ascii="Times New Roman" w:hAnsi="Times New Roman"/>
          <w:sz w:val="30"/>
          <w:szCs w:val="30"/>
        </w:rPr>
        <w:t xml:space="preserve">администрации </w:t>
      </w:r>
    </w:p>
    <w:p w:rsidP="0021347E" w:rsidR="0078740E" w:rsidRDefault="0078740E">
      <w:pPr>
        <w:spacing w:line="192" w:lineRule="auto"/>
        <w:ind w:firstLine="10490"/>
        <w:jc w:val="both"/>
        <w:rPr>
          <w:rFonts w:ascii="Times New Roman" w:hAnsi="Times New Roman"/>
          <w:sz w:val="30"/>
          <w:szCs w:val="30"/>
        </w:rPr>
      </w:pPr>
      <w:r>
        <w:rPr>
          <w:rFonts w:ascii="Times New Roman" w:hAnsi="Times New Roman"/>
          <w:sz w:val="30"/>
          <w:szCs w:val="30"/>
        </w:rPr>
        <w:t>города</w:t>
      </w:r>
      <w:r w:rsidR="001F12F5">
        <w:rPr>
          <w:rFonts w:ascii="Times New Roman" w:hAnsi="Times New Roman"/>
          <w:sz w:val="30"/>
          <w:szCs w:val="30"/>
        </w:rPr>
        <w:t xml:space="preserve"> </w:t>
      </w:r>
      <w:r w:rsidR="001F12F5">
        <w:rPr>
          <w:rFonts w:ascii="Times New Roman" w:hAnsi="Times New Roman"/>
          <w:sz w:val="30"/>
          <w:szCs w:val="30"/>
        </w:rPr>
        <w:t>Красноярска</w:t>
      </w:r>
    </w:p>
    <w:p w:rsidP="0021347E" w:rsidR="0078740E" w:rsidRDefault="0078740E">
      <w:pPr>
        <w:pStyle w:val="ParagraphStyle0"/>
        <w:spacing w:after="0" w:before="0" w:line="192" w:lineRule="auto"/>
        <w:ind w:firstLine="10490" w:left="0" w:right="0"/>
        <w:jc w:val="both"/>
        <w:rPr>
          <w:rFonts w:ascii="Times New Roman" w:hAnsi="Times New Roman"/>
          <w:sz w:val="30"/>
          <w:szCs w:val="30"/>
        </w:rPr>
      </w:pPr>
      <w:r>
        <w:rPr>
          <w:rFonts w:ascii="Times New Roman" w:hAnsi="Times New Roman"/>
          <w:sz w:val="30"/>
          <w:szCs w:val="30"/>
        </w:rPr>
        <w:t>от ____________№_________</w:t>
      </w:r>
    </w:p>
    <w:p w:rsidP="0078740E" w:rsidR="0078740E" w:rsidRDefault="0078740E">
      <w:pPr>
        <w:pStyle w:val="ParagraphStyle0"/>
        <w:spacing w:after="0" w:before="0" w:line="192" w:lineRule="auto"/>
        <w:ind w:firstLine="9923" w:left="0" w:right="0"/>
        <w:jc w:val="both"/>
        <w:rPr>
          <w:rFonts w:ascii="Times New Roman" w:hAnsi="Times New Roman"/>
          <w:sz w:val="30"/>
          <w:szCs w:val="30"/>
        </w:rPr>
      </w:pPr>
      <w:bookmarkStart w:id="0" w:name="_GoBack"/>
      <w:bookmarkEnd w:id="0"/>
    </w:p>
    <w:p w:rsidP="0078740E" w:rsidR="0078740E" w:rsidRDefault="0078740E">
      <w:pPr>
        <w:pStyle w:val="ParagraphStyle0"/>
        <w:ind w:left="0"/>
        <w:jc w:val="left"/>
        <w:rPr>
          <w:rStyle w:val="CharacterStyle0"/>
          <w:rFonts w:eastAsia="Calibri"/>
        </w:rPr>
      </w:pPr>
    </w:p>
    <w:tbl>
      <w:tblPr>
        <w:tblW w:type="auto" w:w="0"/>
        <w:tblLayout w:type="fixed"/>
        <w:tblCellMar>
          <w:left w:type="dxa" w:w="0"/>
          <w:right w:type="dxa" w:w="0"/>
        </w:tblCellMar>
        <w:tblLook w:firstColumn="1" w:firstRow="1" w:lastColumn="0" w:lastRow="0" w:noHBand="0" w:noVBand="1" w:val="04A0"/>
      </w:tblPr>
      <w:tblGrid>
        <w:gridCol w:w="150"/>
        <w:gridCol w:w="4740"/>
        <w:gridCol w:w="195"/>
        <w:gridCol w:w="1350"/>
        <w:gridCol w:w="1605"/>
        <w:gridCol w:w="1545"/>
        <w:gridCol w:w="3450"/>
        <w:gridCol w:w="2520"/>
        <w:gridCol w:w="150"/>
      </w:tblGrid>
      <w:tr w:rsidR="00241C9E">
        <w:tc>
          <w:tcPr>
            <w:tcW w:type="dxa" w:w="15705"/>
            <w:gridSpan w:val="9"/>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0"/>
              <w:rPr>
                <w:rStyle w:val="CharacterStyle0"/>
                <w:rFonts w:eastAsia="Calibri"/>
              </w:rPr>
            </w:pPr>
            <w:r>
              <w:rPr>
                <w:rStyle w:val="CharacterStyle0"/>
                <w:rFonts w:eastAsia="Calibri"/>
              </w:rPr>
              <w:t>КАРТА-ПЛАН ТЕРРИТОРИИ</w:t>
            </w:r>
          </w:p>
        </w:tc>
      </w:tr>
      <w:tr w:rsidR="00241C9E">
        <w:tc>
          <w:tcPr>
            <w:tcW w:type="dxa" w:w="15705"/>
            <w:gridSpan w:val="9"/>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0"/>
              <w:rPr>
                <w:rStyle w:val="CharacterStyle0"/>
                <w:rFonts w:eastAsia="Calibri"/>
              </w:rPr>
            </w:pPr>
            <w:r>
              <w:rPr>
                <w:rStyle w:val="CharacterStyle0"/>
                <w:rFonts w:eastAsia="Calibri"/>
              </w:rPr>
              <w:t>Пояснительная записка</w:t>
            </w:r>
          </w:p>
        </w:tc>
      </w:tr>
      <w:tr w:rsidR="00241C9E">
        <w:tc>
          <w:tcPr>
            <w:tcW w:type="dxa" w:w="15705"/>
            <w:gridSpan w:val="9"/>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1"/>
              <w:rPr>
                <w:rStyle w:val="CharacterStyle1"/>
                <w:rFonts w:eastAsia="Calibri"/>
              </w:rPr>
            </w:pPr>
            <w:r>
              <w:rPr>
                <w:rStyle w:val="CharacterStyle1"/>
                <w:rFonts w:eastAsia="Calibri"/>
              </w:rPr>
              <w:t>1. Сведения о территории выполнения комплексных кадастровых работ:</w:t>
            </w:r>
          </w:p>
        </w:tc>
      </w:tr>
      <w:tr w:rsidR="00241C9E">
        <w:tc>
          <w:tcPr>
            <w:tcW w:type="dxa" w:w="150"/>
            <w:tcBorders>
              <w:left w:color="000000" w:space="0" w:sz="6" w:val="single"/>
            </w:tcBorders>
            <w:shd w:color="auto" w:fill="auto" w:val="clear"/>
            <w:vAlign w:val="center"/>
          </w:tcPr>
          <w:p w:rsidR="00241C9E" w:rsidRDefault="00241C9E">
            <w:pPr>
              <w:pStyle w:val="ParagraphStyle2"/>
              <w:rPr>
                <w:rStyle w:val="CharacterStyle2"/>
                <w:rFonts w:eastAsia="Calibri"/>
              </w:rPr>
            </w:pPr>
          </w:p>
        </w:tc>
        <w:tc>
          <w:tcPr>
            <w:tcW w:type="dxa" w:w="15405"/>
            <w:gridSpan w:val="7"/>
            <w:tcBorders>
              <w:bottom w:color="000000" w:space="0" w:sz="6" w:val="single"/>
            </w:tcBorders>
            <w:shd w:color="auto" w:fill="auto" w:val="clear"/>
            <w:vAlign w:val="center"/>
          </w:tcPr>
          <w:p w:rsidR="00241C9E" w:rsidRDefault="00E34382">
            <w:pPr>
              <w:pStyle w:val="ParagraphStyle3"/>
              <w:rPr>
                <w:rStyle w:val="CharacterStyle3"/>
                <w:rFonts w:eastAsia="Calibri"/>
              </w:rPr>
            </w:pPr>
            <w:r>
              <w:rPr>
                <w:rStyle w:val="CharacterStyle3"/>
                <w:rFonts w:eastAsia="Calibri"/>
              </w:rPr>
              <w:t>Красноярский край, г. Красноярск, территория кадастрового квартала 24:50:0100518</w:t>
            </w:r>
          </w:p>
        </w:tc>
        <w:tc>
          <w:tcPr>
            <w:tcW w:type="dxa" w:w="150"/>
            <w:tcBorders>
              <w:right w:color="000000" w:space="0" w:sz="6" w:val="single"/>
            </w:tcBorders>
            <w:shd w:color="auto" w:fill="auto" w:val="clear"/>
            <w:vAlign w:val="center"/>
          </w:tcPr>
          <w:p w:rsidR="00241C9E" w:rsidRDefault="00241C9E">
            <w:pPr>
              <w:pStyle w:val="ParagraphStyle4"/>
              <w:rPr>
                <w:rStyle w:val="CharacterStyle4"/>
                <w:rFonts w:eastAsia="Calibri"/>
              </w:rPr>
            </w:pPr>
          </w:p>
        </w:tc>
      </w:tr>
      <w:tr w:rsidR="00241C9E">
        <w:tc>
          <w:tcPr>
            <w:tcW w:type="dxa" w:w="15705"/>
            <w:gridSpan w:val="9"/>
            <w:tcBorders>
              <w:left w:color="000000" w:space="0" w:sz="6" w:val="single"/>
              <w:right w:color="000000" w:space="0" w:sz="6" w:val="single"/>
            </w:tcBorders>
            <w:shd w:color="auto" w:fill="auto" w:val="clear"/>
          </w:tcPr>
          <w:p w:rsidR="00241C9E" w:rsidRDefault="00E34382">
            <w:pPr>
              <w:pStyle w:val="ParagraphStyle5"/>
              <w:rPr>
                <w:rStyle w:val="CharacterStyle5"/>
                <w:rFonts w:eastAsia="Calibri"/>
              </w:rPr>
            </w:pPr>
            <w:r>
              <w:rPr>
                <w:rStyle w:val="CharacterStyle5"/>
                <w:rFonts w:eastAsia="Calibri"/>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241C9E">
        <w:tc>
          <w:tcPr>
            <w:tcW w:type="dxa" w:w="15705"/>
            <w:gridSpan w:val="9"/>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1"/>
              <w:rPr>
                <w:rStyle w:val="CharacterStyle1"/>
                <w:rFonts w:eastAsia="Calibri"/>
              </w:rPr>
            </w:pPr>
            <w:r>
              <w:rPr>
                <w:rStyle w:val="CharacterStyle1"/>
                <w:rFonts w:eastAsia="Calibri"/>
              </w:rPr>
              <w:t>2. Основания выполнения комплексных кадастровых работ:</w:t>
            </w:r>
          </w:p>
        </w:tc>
      </w:tr>
      <w:tr w:rsidR="00241C9E">
        <w:trPr>
          <w:trHeight w:val="330"/>
        </w:trPr>
        <w:tc>
          <w:tcPr>
            <w:tcW w:type="dxa" w:w="15705"/>
            <w:gridSpan w:val="9"/>
            <w:tcBorders>
              <w:left w:color="000000" w:space="0" w:sz="6" w:val="single"/>
              <w:right w:color="000000" w:space="0" w:sz="6" w:val="single"/>
            </w:tcBorders>
            <w:shd w:color="auto" w:fill="auto" w:val="clear"/>
          </w:tcPr>
          <w:p w:rsidR="00241C9E" w:rsidRDefault="00E34382">
            <w:pPr>
              <w:pStyle w:val="ParagraphStyle6"/>
              <w:rPr>
                <w:rStyle w:val="CharacterStyle6"/>
                <w:rFonts w:eastAsia="Calibri"/>
              </w:rPr>
            </w:pPr>
            <w:r>
              <w:rPr>
                <w:rStyle w:val="CharacterStyle6"/>
                <w:rFonts w:eastAsia="Calibri"/>
              </w:rPr>
              <w:t>Наименование, дата и номер документа, на основании которого выполняются комплексные кадастровые работы:</w:t>
            </w:r>
          </w:p>
        </w:tc>
      </w:tr>
      <w:tr w:rsidR="00241C9E">
        <w:tc>
          <w:tcPr>
            <w:tcW w:type="dxa" w:w="150"/>
            <w:tcBorders>
              <w:left w:color="000000" w:space="0" w:sz="6" w:val="single"/>
            </w:tcBorders>
            <w:shd w:color="auto" w:fill="auto" w:val="clear"/>
          </w:tcPr>
          <w:p w:rsidR="00241C9E" w:rsidRDefault="00241C9E">
            <w:pPr>
              <w:pStyle w:val="ParagraphStyle7"/>
              <w:rPr>
                <w:rStyle w:val="CharacterStyle7"/>
                <w:rFonts w:eastAsia="Calibri"/>
              </w:rPr>
            </w:pPr>
          </w:p>
        </w:tc>
        <w:tc>
          <w:tcPr>
            <w:tcW w:type="dxa" w:w="15405"/>
            <w:gridSpan w:val="7"/>
            <w:tcBorders>
              <w:bottom w:color="000000" w:space="0" w:sz="6" w:val="single"/>
            </w:tcBorders>
            <w:shd w:color="auto" w:fill="auto" w:val="clear"/>
            <w:vAlign w:val="center"/>
          </w:tcPr>
          <w:p w:rsidR="00241C9E" w:rsidRDefault="00E34382">
            <w:pPr>
              <w:pStyle w:val="ParagraphStyle3"/>
              <w:rPr>
                <w:rStyle w:val="CharacterStyle3"/>
                <w:rFonts w:eastAsia="Calibri"/>
              </w:rPr>
            </w:pPr>
            <w:r>
              <w:rPr>
                <w:rStyle w:val="CharacterStyle3"/>
                <w:rFonts w:eastAsia="Calibri"/>
              </w:rPr>
              <w:t>Соглашение о предоставлении из федерального бюджета субсидий, в том числе грантов в форме субсидий, юридическим лицам, индивидуальным предпринимателям, а также физическим лицам  № 321-20-2025-002  от 30 января 2026 г.</w:t>
            </w:r>
          </w:p>
        </w:tc>
        <w:tc>
          <w:tcPr>
            <w:tcW w:type="dxa" w:w="150"/>
            <w:tcBorders>
              <w:right w:color="000000" w:space="0" w:sz="6" w:val="single"/>
            </w:tcBorders>
            <w:shd w:color="auto" w:fill="auto" w:val="clear"/>
          </w:tcPr>
          <w:p w:rsidR="00241C9E" w:rsidRDefault="00241C9E">
            <w:pPr>
              <w:pStyle w:val="ParagraphStyle8"/>
              <w:rPr>
                <w:rStyle w:val="CharacterStyle8"/>
                <w:rFonts w:eastAsia="Calibri"/>
              </w:rPr>
            </w:pPr>
          </w:p>
        </w:tc>
      </w:tr>
      <w:tr w:rsidR="00241C9E">
        <w:trPr>
          <w:trHeight w:hRule="exact" w:val="60"/>
        </w:trPr>
        <w:tc>
          <w:tcPr>
            <w:tcW w:type="dxa" w:w="15705"/>
            <w:gridSpan w:val="9"/>
            <w:tcBorders>
              <w:left w:color="000000" w:space="0" w:sz="6" w:val="single"/>
              <w:right w:color="000000" w:space="0" w:sz="6" w:val="single"/>
            </w:tcBorders>
            <w:shd w:color="auto" w:fill="auto" w:val="clear"/>
          </w:tcPr>
          <w:p w:rsidR="00241C9E" w:rsidRDefault="00241C9E">
            <w:pPr>
              <w:pStyle w:val="ParagraphStyle6"/>
              <w:rPr>
                <w:rStyle w:val="CharacterStyle6"/>
                <w:rFonts w:eastAsia="Calibri"/>
              </w:rPr>
            </w:pPr>
          </w:p>
        </w:tc>
      </w:tr>
      <w:tr w:rsidR="00241C9E">
        <w:tc>
          <w:tcPr>
            <w:tcW w:type="dxa" w:w="4890"/>
            <w:gridSpan w:val="2"/>
            <w:tcBorders>
              <w:top w:color="000000" w:space="0" w:sz="6" w:val="single"/>
              <w:left w:color="000000" w:space="0" w:sz="6" w:val="single"/>
            </w:tcBorders>
            <w:shd w:color="auto" w:fill="auto" w:val="clear"/>
            <w:vAlign w:val="center"/>
          </w:tcPr>
          <w:p w:rsidR="00241C9E" w:rsidRDefault="00E34382">
            <w:pPr>
              <w:pStyle w:val="ParagraphStyle9"/>
              <w:rPr>
                <w:rStyle w:val="CharacterStyle9"/>
                <w:rFonts w:eastAsia="Calibri"/>
              </w:rPr>
            </w:pPr>
            <w:r>
              <w:rPr>
                <w:rStyle w:val="CharacterStyle9"/>
                <w:rFonts w:eastAsia="Calibri"/>
              </w:rPr>
              <w:t>3. Дата подготовки карты-плана территории:</w:t>
            </w:r>
          </w:p>
        </w:tc>
        <w:tc>
          <w:tcPr>
            <w:tcW w:type="dxa" w:w="3150"/>
            <w:gridSpan w:val="3"/>
            <w:tcBorders>
              <w:top w:color="000000" w:space="0" w:sz="6" w:val="single"/>
              <w:bottom w:color="000000" w:space="0" w:sz="6" w:val="single"/>
            </w:tcBorders>
            <w:shd w:color="auto" w:fill="auto" w:val="clear"/>
            <w:vAlign w:val="center"/>
          </w:tcPr>
          <w:p w:rsidR="00241C9E" w:rsidRDefault="00E34382">
            <w:pPr>
              <w:pStyle w:val="ParagraphStyle10"/>
              <w:rPr>
                <w:rStyle w:val="CharacterStyle10"/>
                <w:rFonts w:eastAsia="Calibri"/>
              </w:rPr>
            </w:pPr>
            <w:r>
              <w:rPr>
                <w:rStyle w:val="CharacterStyle10"/>
                <w:rFonts w:eastAsia="Calibri"/>
              </w:rPr>
              <w:t>24 марта 2026 г.</w:t>
            </w:r>
          </w:p>
        </w:tc>
        <w:tc>
          <w:tcPr>
            <w:tcW w:type="dxa" w:w="7665"/>
            <w:gridSpan w:val="4"/>
            <w:tcBorders>
              <w:top w:color="000000" w:space="0" w:sz="6" w:val="single"/>
              <w:right w:color="000000" w:space="0" w:sz="6" w:val="single"/>
            </w:tcBorders>
            <w:shd w:color="auto" w:fill="auto" w:val="clear"/>
            <w:vAlign w:val="center"/>
          </w:tcPr>
          <w:p w:rsidR="00241C9E" w:rsidRDefault="00241C9E">
            <w:pPr>
              <w:pStyle w:val="ParagraphStyle11"/>
              <w:rPr>
                <w:rStyle w:val="CharacterStyle11"/>
                <w:rFonts w:eastAsia="Calibri"/>
              </w:rPr>
            </w:pPr>
          </w:p>
        </w:tc>
      </w:tr>
      <w:tr w:rsidR="00241C9E">
        <w:trPr>
          <w:trHeight w:hRule="exact" w:val="45"/>
        </w:trPr>
        <w:tc>
          <w:tcPr>
            <w:tcW w:type="dxa" w:w="15705"/>
            <w:gridSpan w:val="9"/>
            <w:tcBorders>
              <w:left w:color="000000" w:space="0" w:sz="6" w:val="single"/>
              <w:right w:color="000000" w:space="0" w:sz="6" w:val="single"/>
            </w:tcBorders>
            <w:shd w:color="auto" w:fill="auto" w:val="clear"/>
            <w:vAlign w:val="center"/>
          </w:tcPr>
          <w:p w:rsidR="00241C9E" w:rsidRDefault="00241C9E">
            <w:pPr>
              <w:pStyle w:val="ParagraphStyle12"/>
              <w:rPr>
                <w:rStyle w:val="CharacterStyle12"/>
                <w:rFonts w:eastAsia="Calibri"/>
              </w:rPr>
            </w:pPr>
          </w:p>
        </w:tc>
      </w:tr>
      <w:tr w:rsidR="00241C9E">
        <w:tc>
          <w:tcPr>
            <w:tcW w:type="dxa" w:w="15705"/>
            <w:gridSpan w:val="9"/>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13"/>
              <w:rPr>
                <w:rStyle w:val="CharacterStyle13"/>
                <w:rFonts w:eastAsia="Calibri"/>
              </w:rPr>
            </w:pPr>
            <w:r>
              <w:rPr>
                <w:rStyle w:val="CharacterStyle13"/>
                <w:rFonts w:eastAsia="Calibri"/>
              </w:rPr>
              <w:t>4. Сведения о заказчике(ах) комплексных кадастровых работ:</w:t>
            </w:r>
          </w:p>
        </w:tc>
      </w:tr>
      <w:tr w:rsidR="00241C9E">
        <w:tc>
          <w:tcPr>
            <w:tcW w:type="dxa" w:w="15705"/>
            <w:gridSpan w:val="9"/>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14"/>
              <w:rPr>
                <w:rStyle w:val="CharacterStyle14"/>
                <w:rFonts w:eastAsia="Calibri"/>
              </w:rPr>
            </w:pPr>
            <w:r>
              <w:rPr>
                <w:rStyle w:val="CharacterStyle14"/>
                <w:rFonts w:eastAsia="Calibri"/>
              </w:rPr>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rsidR="00241C9E">
        <w:tc>
          <w:tcPr>
            <w:tcW w:type="dxa" w:w="150"/>
            <w:tcBorders>
              <w:left w:color="000000" w:space="0" w:sz="6" w:val="single"/>
            </w:tcBorders>
            <w:shd w:color="auto" w:fill="auto" w:val="clear"/>
            <w:vAlign w:val="center"/>
          </w:tcPr>
          <w:p w:rsidR="00241C9E" w:rsidRDefault="00241C9E">
            <w:pPr>
              <w:pStyle w:val="ParagraphStyle15"/>
              <w:rPr>
                <w:rStyle w:val="CharacterStyle15"/>
                <w:rFonts w:eastAsia="Calibri"/>
              </w:rPr>
            </w:pPr>
          </w:p>
        </w:tc>
        <w:tc>
          <w:tcPr>
            <w:tcW w:type="dxa" w:w="6285"/>
            <w:gridSpan w:val="3"/>
            <w:shd w:color="auto" w:fill="auto" w:val="clear"/>
            <w:vAlign w:val="center"/>
          </w:tcPr>
          <w:p w:rsidR="00241C9E" w:rsidRDefault="00E34382">
            <w:pPr>
              <w:pStyle w:val="ParagraphStyle16"/>
              <w:rPr>
                <w:rStyle w:val="CharacterStyle16"/>
                <w:rFonts w:eastAsia="Calibri"/>
              </w:rPr>
            </w:pPr>
            <w:r>
              <w:rPr>
                <w:rStyle w:val="CharacterStyle16"/>
                <w:rFonts w:eastAsia="Calibri"/>
              </w:rPr>
              <w:t>полное или сокращенное (в случае, если имеется) наименование:</w:t>
            </w:r>
          </w:p>
        </w:tc>
        <w:tc>
          <w:tcPr>
            <w:tcW w:type="dxa" w:w="9120"/>
            <w:gridSpan w:val="4"/>
            <w:tcBorders>
              <w:bottom w:color="000000" w:space="0" w:sz="6" w:val="single"/>
            </w:tcBorders>
            <w:shd w:color="auto" w:fill="auto" w:val="clear"/>
            <w:vAlign w:val="center"/>
          </w:tcPr>
          <w:p w:rsidR="00241C9E" w:rsidRDefault="00E34382">
            <w:pPr>
              <w:pStyle w:val="ParagraphStyle17"/>
              <w:rPr>
                <w:rStyle w:val="CharacterStyle17"/>
                <w:rFonts w:eastAsia="Calibri"/>
              </w:rPr>
            </w:pPr>
            <w:r>
              <w:rPr>
                <w:rStyle w:val="CharacterStyle17"/>
                <w:rFonts w:eastAsia="Calibri"/>
              </w:rPr>
              <w:t>Управление Росреестра по Красноярскому краю</w:t>
            </w:r>
          </w:p>
        </w:tc>
        <w:tc>
          <w:tcPr>
            <w:tcW w:type="dxa" w:w="150"/>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c>
          <w:tcPr>
            <w:tcW w:type="dxa" w:w="150"/>
            <w:tcBorders>
              <w:left w:color="000000" w:space="0" w:sz="6" w:val="single"/>
            </w:tcBorders>
            <w:shd w:color="auto" w:fill="auto" w:val="clear"/>
            <w:vAlign w:val="center"/>
          </w:tcPr>
          <w:p w:rsidR="00241C9E" w:rsidRDefault="00241C9E">
            <w:pPr>
              <w:pStyle w:val="ParagraphStyle15"/>
              <w:rPr>
                <w:rStyle w:val="CharacterStyle15"/>
                <w:rFonts w:eastAsia="Calibri"/>
              </w:rPr>
            </w:pPr>
          </w:p>
        </w:tc>
        <w:tc>
          <w:tcPr>
            <w:tcW w:type="dxa" w:w="6285"/>
            <w:gridSpan w:val="3"/>
            <w:shd w:color="auto" w:fill="auto" w:val="clear"/>
            <w:vAlign w:val="center"/>
          </w:tcPr>
          <w:p w:rsidR="00241C9E" w:rsidRDefault="00E34382">
            <w:pPr>
              <w:pStyle w:val="ParagraphStyle16"/>
              <w:rPr>
                <w:rStyle w:val="CharacterStyle16"/>
                <w:rFonts w:eastAsia="Calibri"/>
              </w:rPr>
            </w:pPr>
            <w:r>
              <w:rPr>
                <w:rStyle w:val="CharacterStyle16"/>
                <w:rFonts w:eastAsia="Calibri"/>
              </w:rPr>
              <w:t>основной государственный регистрационный номер:</w:t>
            </w:r>
          </w:p>
        </w:tc>
        <w:tc>
          <w:tcPr>
            <w:tcW w:type="dxa" w:w="3150"/>
            <w:gridSpan w:val="2"/>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1042402980290</w:t>
            </w:r>
          </w:p>
        </w:tc>
        <w:tc>
          <w:tcPr>
            <w:tcW w:type="dxa" w:w="6120"/>
            <w:gridSpan w:val="3"/>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c>
          <w:tcPr>
            <w:tcW w:type="dxa" w:w="150"/>
            <w:tcBorders>
              <w:left w:color="000000" w:space="0" w:sz="6" w:val="single"/>
            </w:tcBorders>
            <w:shd w:color="auto" w:fill="auto" w:val="clear"/>
            <w:vAlign w:val="center"/>
          </w:tcPr>
          <w:p w:rsidR="00241C9E" w:rsidRDefault="00241C9E">
            <w:pPr>
              <w:pStyle w:val="ParagraphStyle15"/>
              <w:rPr>
                <w:rStyle w:val="CharacterStyle15"/>
                <w:rFonts w:eastAsia="Calibri"/>
              </w:rPr>
            </w:pPr>
          </w:p>
        </w:tc>
        <w:tc>
          <w:tcPr>
            <w:tcW w:type="dxa" w:w="6285"/>
            <w:gridSpan w:val="3"/>
            <w:shd w:color="auto" w:fill="auto" w:val="clear"/>
            <w:vAlign w:val="center"/>
          </w:tcPr>
          <w:p w:rsidR="00241C9E" w:rsidRDefault="00E34382">
            <w:pPr>
              <w:pStyle w:val="ParagraphStyle16"/>
              <w:rPr>
                <w:rStyle w:val="CharacterStyle16"/>
                <w:rFonts w:eastAsia="Calibri"/>
              </w:rPr>
            </w:pPr>
            <w:r>
              <w:rPr>
                <w:rStyle w:val="CharacterStyle16"/>
                <w:rFonts w:eastAsia="Calibri"/>
              </w:rPr>
              <w:t>идентификационный номер налогоплательщика:</w:t>
            </w:r>
          </w:p>
        </w:tc>
        <w:tc>
          <w:tcPr>
            <w:tcW w:type="dxa" w:w="3150"/>
            <w:gridSpan w:val="2"/>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2466124510</w:t>
            </w:r>
          </w:p>
        </w:tc>
        <w:tc>
          <w:tcPr>
            <w:tcW w:type="dxa" w:w="6120"/>
            <w:gridSpan w:val="3"/>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c>
          <w:tcPr>
            <w:tcW w:type="dxa" w:w="15705"/>
            <w:gridSpan w:val="9"/>
            <w:tcBorders>
              <w:left w:color="000000" w:space="0" w:sz="6" w:val="single"/>
              <w:right w:color="000000" w:space="0" w:sz="6" w:val="single"/>
            </w:tcBorders>
            <w:shd w:color="auto" w:fill="auto" w:val="clear"/>
            <w:vAlign w:val="center"/>
          </w:tcPr>
          <w:p w:rsidR="00241C9E" w:rsidRDefault="00E34382">
            <w:pPr>
              <w:pStyle w:val="ParagraphStyle20"/>
              <w:rPr>
                <w:rStyle w:val="CharacterStyle20"/>
                <w:rFonts w:eastAsia="Calibri"/>
              </w:rPr>
            </w:pPr>
            <w:r>
              <w:rPr>
                <w:rStyle w:val="CharacterStyle20"/>
                <w:rFonts w:eastAsia="Calibri"/>
              </w:rPr>
              <w:t>В отношении физического лица или представителя физических или юридических лиц:</w:t>
            </w:r>
          </w:p>
        </w:tc>
      </w:tr>
      <w:tr w:rsidR="00241C9E">
        <w:tc>
          <w:tcPr>
            <w:tcW w:type="dxa" w:w="150"/>
            <w:tcBorders>
              <w:left w:color="000000" w:space="0" w:sz="6" w:val="single"/>
            </w:tcBorders>
            <w:shd w:color="auto" w:fill="auto" w:val="clear"/>
            <w:vAlign w:val="center"/>
          </w:tcPr>
          <w:p w:rsidR="00241C9E" w:rsidRDefault="00241C9E">
            <w:pPr>
              <w:pStyle w:val="ParagraphStyle15"/>
              <w:rPr>
                <w:rStyle w:val="CharacterStyle15"/>
                <w:rFonts w:eastAsia="Calibri"/>
              </w:rPr>
            </w:pPr>
          </w:p>
        </w:tc>
        <w:tc>
          <w:tcPr>
            <w:tcW w:type="dxa" w:w="6285"/>
            <w:gridSpan w:val="3"/>
            <w:shd w:color="auto" w:fill="auto" w:val="clear"/>
            <w:vAlign w:val="center"/>
          </w:tcPr>
          <w:p w:rsidR="00241C9E" w:rsidRDefault="00E34382">
            <w:pPr>
              <w:pStyle w:val="ParagraphStyle16"/>
              <w:rPr>
                <w:rStyle w:val="CharacterStyle16"/>
                <w:rFonts w:eastAsia="Calibri"/>
              </w:rPr>
            </w:pPr>
            <w:r>
              <w:rPr>
                <w:rStyle w:val="CharacterStyle16"/>
                <w:rFonts w:eastAsia="Calibri"/>
              </w:rPr>
              <w:t>фамилия, имя. отчество (последнее - при наличии):</w:t>
            </w:r>
          </w:p>
        </w:tc>
        <w:tc>
          <w:tcPr>
            <w:tcW w:type="dxa" w:w="9120"/>
            <w:gridSpan w:val="4"/>
            <w:tcBorders>
              <w:bottom w:color="000000" w:space="0" w:sz="6" w:val="single"/>
            </w:tcBorders>
            <w:shd w:color="auto" w:fill="auto" w:val="clear"/>
            <w:vAlign w:val="center"/>
          </w:tcPr>
          <w:p w:rsidR="00241C9E" w:rsidRDefault="00E34382">
            <w:pPr>
              <w:pStyle w:val="ParagraphStyle17"/>
              <w:rPr>
                <w:rStyle w:val="CharacterStyle17"/>
                <w:rFonts w:eastAsia="Calibri"/>
              </w:rPr>
            </w:pPr>
            <w:r>
              <w:rPr>
                <w:rStyle w:val="CharacterStyle17"/>
                <w:rFonts w:eastAsia="Calibri"/>
              </w:rPr>
              <w:t>–</w:t>
            </w:r>
          </w:p>
        </w:tc>
        <w:tc>
          <w:tcPr>
            <w:tcW w:type="dxa" w:w="150"/>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c>
          <w:tcPr>
            <w:tcW w:type="dxa" w:w="150"/>
            <w:tcBorders>
              <w:left w:color="000000" w:space="0" w:sz="6" w:val="single"/>
            </w:tcBorders>
            <w:shd w:color="auto" w:fill="auto" w:val="clear"/>
            <w:vAlign w:val="center"/>
          </w:tcPr>
          <w:p w:rsidR="00241C9E" w:rsidRDefault="00241C9E">
            <w:pPr>
              <w:pStyle w:val="ParagraphStyle15"/>
              <w:rPr>
                <w:rStyle w:val="CharacterStyle15"/>
                <w:rFonts w:eastAsia="Calibri"/>
              </w:rPr>
            </w:pPr>
          </w:p>
        </w:tc>
        <w:tc>
          <w:tcPr>
            <w:tcW w:type="dxa" w:w="12885"/>
            <w:gridSpan w:val="6"/>
            <w:shd w:color="auto" w:fill="auto" w:val="clear"/>
            <w:vAlign w:val="center"/>
          </w:tcPr>
          <w:p w:rsidR="00241C9E" w:rsidRDefault="00E34382">
            <w:pPr>
              <w:pStyle w:val="ParagraphStyle16"/>
              <w:rPr>
                <w:rStyle w:val="CharacterStyle16"/>
                <w:rFonts w:eastAsia="Calibri"/>
              </w:rPr>
            </w:pPr>
            <w:r>
              <w:rPr>
                <w:rStyle w:val="CharacterStyle16"/>
                <w:rFonts w:eastAsia="Calibri"/>
              </w:rPr>
              <w:t>страховой номер индивидуального лицевого счета в системе обязательного пенсионного страхования Российской Федерации (СНИЛС):</w:t>
            </w:r>
          </w:p>
        </w:tc>
        <w:tc>
          <w:tcPr>
            <w:tcW w:type="dxa" w:w="2520"/>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c>
          <w:tcPr>
            <w:tcW w:type="dxa" w:w="15705"/>
            <w:gridSpan w:val="9"/>
            <w:tcBorders>
              <w:left w:color="000000" w:space="0" w:sz="6" w:val="single"/>
              <w:right w:color="000000" w:space="0" w:sz="6" w:val="single"/>
            </w:tcBorders>
            <w:shd w:color="auto" w:fill="auto" w:val="clear"/>
            <w:vAlign w:val="center"/>
          </w:tcPr>
          <w:p w:rsidR="00241C9E" w:rsidRDefault="00E34382">
            <w:pPr>
              <w:pStyle w:val="ParagraphStyle20"/>
              <w:rPr>
                <w:rStyle w:val="CharacterStyle20"/>
                <w:rFonts w:eastAsia="Calibri"/>
              </w:rPr>
            </w:pPr>
            <w:r>
              <w:rPr>
                <w:rStyle w:val="CharacterStyle20"/>
                <w:rFonts w:eastAsia="Calibri"/>
              </w:rPr>
              <w:t>Наименование и реквизиты документа, подтверждающие полномочия представителя заказчика(ов) комплексных кадастровых работ:</w:t>
            </w:r>
          </w:p>
        </w:tc>
      </w:tr>
      <w:tr w:rsidR="00241C9E">
        <w:tc>
          <w:tcPr>
            <w:tcW w:type="dxa" w:w="150"/>
            <w:tcBorders>
              <w:left w:color="000000" w:space="0" w:sz="6" w:val="single"/>
            </w:tcBorders>
            <w:shd w:color="auto" w:fill="auto" w:val="clear"/>
            <w:vAlign w:val="center"/>
          </w:tcPr>
          <w:p w:rsidR="00241C9E" w:rsidRDefault="00241C9E">
            <w:pPr>
              <w:pStyle w:val="ParagraphStyle15"/>
              <w:rPr>
                <w:rStyle w:val="CharacterStyle15"/>
                <w:rFonts w:eastAsia="Calibri"/>
              </w:rPr>
            </w:pPr>
          </w:p>
        </w:tc>
        <w:tc>
          <w:tcPr>
            <w:tcW w:type="dxa" w:w="15405"/>
            <w:gridSpan w:val="7"/>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c>
          <w:tcPr>
            <w:tcW w:type="dxa" w:w="15705"/>
            <w:gridSpan w:val="9"/>
            <w:tcBorders>
              <w:left w:color="000000" w:space="0" w:sz="6" w:val="single"/>
              <w:right w:color="000000" w:space="0" w:sz="6" w:val="single"/>
            </w:tcBorders>
            <w:shd w:color="auto" w:fill="auto" w:val="clear"/>
            <w:vAlign w:val="center"/>
          </w:tcPr>
          <w:p w:rsidR="00241C9E" w:rsidRDefault="00E34382">
            <w:pPr>
              <w:pStyle w:val="ParagraphStyle20"/>
              <w:rPr>
                <w:rStyle w:val="CharacterStyle20"/>
                <w:rFonts w:eastAsia="Calibri"/>
              </w:rPr>
            </w:pPr>
            <w:r>
              <w:rPr>
                <w:rStyle w:val="CharacterStyle20"/>
                <w:rFonts w:eastAsia="Calibri"/>
              </w:rPr>
              <w:t>Адрес электронной почты (для направления уведомления о результатах внесения сведений в Единый государственный реестр недвижимости):</w:t>
            </w:r>
          </w:p>
        </w:tc>
      </w:tr>
      <w:tr w:rsidR="00241C9E">
        <w:tc>
          <w:tcPr>
            <w:tcW w:type="dxa" w:w="150"/>
            <w:tcBorders>
              <w:left w:color="000000" w:space="0" w:sz="6" w:val="single"/>
            </w:tcBorders>
            <w:shd w:color="auto" w:fill="auto" w:val="clear"/>
            <w:vAlign w:val="center"/>
          </w:tcPr>
          <w:p w:rsidR="00241C9E" w:rsidRDefault="00241C9E">
            <w:pPr>
              <w:pStyle w:val="ParagraphStyle15"/>
              <w:rPr>
                <w:rStyle w:val="CharacterStyle15"/>
                <w:rFonts w:eastAsia="Calibri"/>
              </w:rPr>
            </w:pPr>
          </w:p>
        </w:tc>
        <w:tc>
          <w:tcPr>
            <w:tcW w:type="dxa" w:w="4935"/>
            <w:gridSpan w:val="2"/>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w:t>
            </w:r>
          </w:p>
        </w:tc>
        <w:tc>
          <w:tcPr>
            <w:tcW w:type="dxa" w:w="10620"/>
            <w:gridSpan w:val="6"/>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rPr>
          <w:trHeight w:hRule="exact" w:val="60"/>
        </w:trPr>
        <w:tc>
          <w:tcPr>
            <w:tcW w:type="dxa" w:w="15705"/>
            <w:gridSpan w:val="9"/>
            <w:tcBorders>
              <w:left w:color="000000" w:space="0" w:sz="6" w:val="single"/>
              <w:bottom w:color="000000" w:space="0" w:sz="6" w:val="single"/>
              <w:right w:color="000000" w:space="0" w:sz="6" w:val="single"/>
            </w:tcBorders>
            <w:shd w:color="auto" w:fill="auto" w:val="clear"/>
            <w:vAlign w:val="center"/>
          </w:tcPr>
          <w:p w:rsidR="00241C9E" w:rsidRDefault="00241C9E">
            <w:pPr>
              <w:pStyle w:val="ParagraphStyle21"/>
              <w:rPr>
                <w:rStyle w:val="CharacterStyle21"/>
                <w:rFonts w:eastAsia="Calibri"/>
              </w:rPr>
            </w:pPr>
          </w:p>
        </w:tc>
      </w:tr>
      <w:tr w:rsidR="00241C9E">
        <w:trPr>
          <w:trHeight w:val="360"/>
        </w:trPr>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241C9E" w:rsidRDefault="00E34382">
            <w:pPr>
              <w:pStyle w:val="ParagraphStyle22"/>
              <w:rPr>
                <w:rStyle w:val="CharacterStyle22"/>
                <w:rFonts w:eastAsia="Calibri"/>
              </w:rPr>
            </w:pPr>
            <w:r>
              <w:rPr>
                <w:rStyle w:val="CharacterStyle22"/>
                <w:rFonts w:eastAsia="Calibri"/>
              </w:rPr>
              <w:t>5. Сведения об исполнителе комплексных кадастровых работ:</w:t>
            </w:r>
          </w:p>
        </w:tc>
      </w:tr>
      <w:tr w:rsidR="00241C9E">
        <w:trPr>
          <w:trHeight w:hRule="exact" w:val="30"/>
        </w:trPr>
        <w:tc>
          <w:tcPr>
            <w:tcW w:type="dxa" w:w="15705"/>
            <w:gridSpan w:val="9"/>
            <w:tcBorders>
              <w:top w:color="000000" w:space="0" w:sz="6" w:val="single"/>
            </w:tcBorders>
            <w:shd w:color="auto" w:fill="auto" w:val="clear"/>
            <w:vAlign w:val="center"/>
          </w:tcPr>
          <w:p w:rsidR="00241C9E" w:rsidRDefault="00241C9E">
            <w:pPr>
              <w:pStyle w:val="ParagraphStyle23"/>
              <w:rPr>
                <w:rStyle w:val="CharacterStyle23"/>
                <w:rFonts w:eastAsia="Calibri"/>
              </w:rPr>
            </w:pPr>
          </w:p>
        </w:tc>
      </w:tr>
    </w:tbl>
    <w:p w:rsidR="00241C9E" w:rsidRDefault="00241C9E">
      <w:pPr>
        <w:sectPr w:rsidR="00241C9E" w:rsidSect="003E7BAC">
          <w:headerReference r:id="rId7" w:type="default"/>
          <w:pgSz w:code="9" w:h="11908" w:orient="landscape" w:w="16833"/>
          <w:pgMar w:bottom="284" w:footer="284" w:gutter="0" w:header="720" w:left="567" w:right="567" w:top="1701"/>
          <w:pgNumType w:start="46"/>
          <w:cols w:space="720"/>
        </w:sectPr>
      </w:pPr>
    </w:p>
    <w:tbl>
      <w:tblPr>
        <w:tblW w:type="auto" w:w="0"/>
        <w:tblLayout w:type="fixed"/>
        <w:tblCellMar>
          <w:left w:type="dxa" w:w="0"/>
          <w:right w:type="dxa" w:w="0"/>
        </w:tblCellMar>
        <w:tblLook w:firstColumn="1" w:firstRow="1" w:lastColumn="0" w:lastRow="0" w:noHBand="0" w:noVBand="1" w:val="04A0"/>
      </w:tblPr>
      <w:tblGrid>
        <w:gridCol w:w="150"/>
        <w:gridCol w:w="420"/>
        <w:gridCol w:w="1740"/>
        <w:gridCol w:w="1665"/>
        <w:gridCol w:w="1905"/>
        <w:gridCol w:w="1455"/>
        <w:gridCol w:w="810"/>
        <w:gridCol w:w="3930"/>
        <w:gridCol w:w="300"/>
        <w:gridCol w:w="3180"/>
        <w:gridCol w:w="150"/>
      </w:tblGrid>
      <w:tr w:rsidR="00241C9E">
        <w:tc>
          <w:tcPr>
            <w:tcW w:type="dxa" w:w="15705"/>
            <w:gridSpan w:val="11"/>
            <w:tcBorders>
              <w:top w:color="000000" w:space="0" w:sz="6" w:val="single"/>
              <w:left w:color="000000" w:space="0" w:sz="6" w:val="single"/>
              <w:right w:color="000000" w:space="0" w:sz="6" w:val="single"/>
            </w:tcBorders>
            <w:shd w:color="auto" w:fill="auto" w:val="clear"/>
          </w:tcPr>
          <w:p w:rsidR="00241C9E" w:rsidRDefault="00E34382">
            <w:pPr>
              <w:pStyle w:val="ParagraphStyle24"/>
              <w:rPr>
                <w:rStyle w:val="CharacterStyle24"/>
                <w:rFonts w:eastAsia="Calibri"/>
              </w:rPr>
            </w:pPr>
            <w:r>
              <w:rPr>
                <w:rStyle w:val="CharacterStyle24"/>
                <w:rFonts w:eastAsia="Calibri"/>
              </w:rPr>
              <w:lastRenderedPageBreak/>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p>
        </w:tc>
      </w:tr>
      <w:tr w:rsidR="00241C9E">
        <w:tc>
          <w:tcPr>
            <w:tcW w:type="dxa" w:w="150"/>
            <w:tcBorders>
              <w:left w:color="000000" w:space="0" w:sz="6" w:val="single"/>
            </w:tcBorders>
            <w:shd w:color="auto" w:fill="auto" w:val="clear"/>
            <w:vAlign w:val="center"/>
          </w:tcPr>
          <w:p w:rsidR="00241C9E" w:rsidRDefault="00241C9E">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ППК Филиал ППК "Роскадастр" по Красноярскому краю, адрес: 660020, Красноярский край, Красноярск г, Петра Подзолкова ул, 3</w:t>
            </w:r>
          </w:p>
        </w:tc>
        <w:tc>
          <w:tcPr>
            <w:tcW w:type="dxa" w:w="150"/>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rPr>
          <w:trHeight w:hRule="exact" w:val="45"/>
        </w:trPr>
        <w:tc>
          <w:tcPr>
            <w:tcW w:type="dxa" w:w="15705"/>
            <w:gridSpan w:val="11"/>
            <w:tcBorders>
              <w:left w:color="000000" w:space="0" w:sz="6" w:val="single"/>
              <w:right w:color="000000" w:space="0" w:sz="6" w:val="single"/>
            </w:tcBorders>
            <w:shd w:color="auto" w:fill="auto" w:val="clear"/>
            <w:vAlign w:val="center"/>
          </w:tcPr>
          <w:p w:rsidR="00241C9E" w:rsidRDefault="00241C9E">
            <w:pPr>
              <w:pStyle w:val="ParagraphStyle26"/>
              <w:rPr>
                <w:rStyle w:val="CharacterStyle26"/>
                <w:rFonts w:eastAsia="Calibri"/>
              </w:rPr>
            </w:pPr>
          </w:p>
        </w:tc>
      </w:tr>
      <w:tr w:rsidR="00241C9E">
        <w:tc>
          <w:tcPr>
            <w:tcW w:type="dxa" w:w="7335"/>
            <w:gridSpan w:val="6"/>
            <w:tcBorders>
              <w:top w:color="000000" w:space="0" w:sz="6" w:val="single"/>
              <w:left w:color="000000" w:space="0" w:sz="6" w:val="single"/>
            </w:tcBorders>
            <w:shd w:color="auto" w:fill="auto" w:val="clear"/>
            <w:vAlign w:val="center"/>
          </w:tcPr>
          <w:p w:rsidR="00241C9E" w:rsidRDefault="00E34382">
            <w:pPr>
              <w:pStyle w:val="ParagraphStyle27"/>
              <w:rPr>
                <w:rStyle w:val="CharacterStyle27"/>
                <w:rFonts w:eastAsia="Calibri"/>
              </w:rPr>
            </w:pPr>
            <w:r>
              <w:rPr>
                <w:rStyle w:val="CharacterStyle27"/>
                <w:rFonts w:eastAsia="Calibri"/>
              </w:rPr>
              <w:t>Фамилия, имя. отчество кадастрового инженера (последнее - при наличии):</w:t>
            </w:r>
          </w:p>
        </w:tc>
        <w:tc>
          <w:tcPr>
            <w:tcW w:type="dxa" w:w="8220"/>
            <w:gridSpan w:val="4"/>
            <w:tcBorders>
              <w:top w:color="000000" w:space="0" w:sz="6" w:val="single"/>
              <w:bottom w:color="000000" w:space="0" w:sz="6" w:val="single"/>
            </w:tcBorders>
            <w:shd w:color="auto" w:fill="auto" w:val="clear"/>
            <w:vAlign w:val="center"/>
          </w:tcPr>
          <w:p w:rsidR="00241C9E" w:rsidRDefault="00E34382">
            <w:pPr>
              <w:pStyle w:val="ParagraphStyle28"/>
              <w:rPr>
                <w:rStyle w:val="CharacterStyle28"/>
                <w:rFonts w:eastAsia="Calibri"/>
              </w:rPr>
            </w:pPr>
            <w:r>
              <w:rPr>
                <w:rStyle w:val="CharacterStyle28"/>
                <w:rFonts w:eastAsia="Calibri"/>
              </w:rPr>
              <w:t>Кобыжаков Олег Любимович</w:t>
            </w:r>
          </w:p>
        </w:tc>
        <w:tc>
          <w:tcPr>
            <w:tcW w:type="dxa" w:w="150"/>
            <w:tcBorders>
              <w:top w:color="000000" w:space="0" w:sz="6" w:val="single"/>
              <w:right w:color="000000" w:space="0" w:sz="6" w:val="single"/>
            </w:tcBorders>
            <w:shd w:color="auto" w:fill="auto" w:val="clear"/>
            <w:vAlign w:val="center"/>
          </w:tcPr>
          <w:p w:rsidR="00241C9E" w:rsidRDefault="00241C9E">
            <w:pPr>
              <w:pStyle w:val="ParagraphStyle29"/>
              <w:rPr>
                <w:rStyle w:val="CharacterStyle29"/>
                <w:rFonts w:eastAsia="Calibri"/>
              </w:rPr>
            </w:pPr>
          </w:p>
        </w:tc>
      </w:tr>
      <w:tr w:rsidR="00241C9E">
        <w:tc>
          <w:tcPr>
            <w:tcW w:type="dxa" w:w="12075"/>
            <w:gridSpan w:val="8"/>
            <w:tcBorders>
              <w:left w:color="000000" w:space="0" w:sz="6" w:val="single"/>
            </w:tcBorders>
            <w:shd w:color="auto" w:fill="auto" w:val="clear"/>
            <w:vAlign w:val="center"/>
          </w:tcPr>
          <w:p w:rsidR="00241C9E" w:rsidRDefault="00E34382">
            <w:pPr>
              <w:pStyle w:val="ParagraphStyle25"/>
              <w:rPr>
                <w:rStyle w:val="CharacterStyle25"/>
                <w:rFonts w:eastAsia="Calibri"/>
              </w:rPr>
            </w:pPr>
            <w:r>
              <w:rPr>
                <w:rStyle w:val="CharacterStyle25"/>
                <w:rFonts w:eastAsia="Calibri"/>
              </w:rPr>
              <w:t>и основной государственный регистрационный номер кадастрового инженера индивидуального предпринимателя (ОГРНИП):</w:t>
            </w:r>
          </w:p>
        </w:tc>
        <w:tc>
          <w:tcPr>
            <w:tcW w:type="dxa" w:w="3480"/>
            <w:gridSpan w:val="2"/>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rPr>
          <w:trHeight w:hRule="exact" w:val="60"/>
        </w:trPr>
        <w:tc>
          <w:tcPr>
            <w:tcW w:type="dxa" w:w="15705"/>
            <w:gridSpan w:val="11"/>
            <w:tcBorders>
              <w:left w:color="000000" w:space="0" w:sz="6" w:val="single"/>
              <w:right w:color="000000" w:space="0" w:sz="6" w:val="single"/>
            </w:tcBorders>
            <w:shd w:color="auto" w:fill="auto" w:val="clear"/>
            <w:vAlign w:val="center"/>
          </w:tcPr>
          <w:p w:rsidR="00241C9E" w:rsidRDefault="00241C9E">
            <w:pPr>
              <w:pStyle w:val="ParagraphStyle20"/>
              <w:rPr>
                <w:rStyle w:val="CharacterStyle20"/>
                <w:rFonts w:eastAsia="Calibri"/>
              </w:rPr>
            </w:pPr>
          </w:p>
        </w:tc>
      </w:tr>
      <w:tr w:rsidR="00241C9E">
        <w:tc>
          <w:tcPr>
            <w:tcW w:type="dxa" w:w="12075"/>
            <w:gridSpan w:val="8"/>
            <w:tcBorders>
              <w:top w:color="000000" w:space="0" w:sz="6" w:val="single"/>
              <w:left w:color="000000" w:space="0" w:sz="6" w:val="single"/>
            </w:tcBorders>
            <w:shd w:color="auto" w:fill="auto" w:val="clear"/>
            <w:vAlign w:val="center"/>
          </w:tcPr>
          <w:p w:rsidR="00241C9E" w:rsidRDefault="00E34382">
            <w:pPr>
              <w:pStyle w:val="ParagraphStyle27"/>
              <w:rPr>
                <w:rStyle w:val="CharacterStyle27"/>
                <w:rFonts w:eastAsia="Calibri"/>
              </w:rPr>
            </w:pPr>
            <w:r>
              <w:rPr>
                <w:rStyle w:val="CharacterStyle27"/>
                <w:rFonts w:eastAsia="Calibri"/>
              </w:rPr>
              <w:t>Страховой номер индивидуального лицевого счета в системе обязательного пенсионного страхования Российской Федерации (СНИЛС) кадастрового инженера:</w:t>
            </w:r>
          </w:p>
        </w:tc>
        <w:tc>
          <w:tcPr>
            <w:tcW w:type="dxa" w:w="3480"/>
            <w:gridSpan w:val="2"/>
            <w:tcBorders>
              <w:top w:color="000000" w:space="0" w:sz="6" w:val="single"/>
              <w:bottom w:color="000000" w:space="0" w:sz="6" w:val="single"/>
            </w:tcBorders>
            <w:shd w:color="auto" w:fill="auto" w:val="clear"/>
            <w:vAlign w:val="bottom"/>
          </w:tcPr>
          <w:p w:rsidR="00241C9E" w:rsidRDefault="00E34382">
            <w:pPr>
              <w:pStyle w:val="ParagraphStyle30"/>
              <w:rPr>
                <w:rStyle w:val="CharacterStyle30"/>
                <w:rFonts w:eastAsia="Calibri"/>
              </w:rPr>
            </w:pPr>
            <w:r>
              <w:rPr>
                <w:rStyle w:val="CharacterStyle30"/>
                <w:rFonts w:eastAsia="Calibri"/>
              </w:rPr>
              <w:t>099-544-323-15</w:t>
            </w:r>
          </w:p>
        </w:tc>
        <w:tc>
          <w:tcPr>
            <w:tcW w:type="dxa" w:w="150"/>
            <w:tcBorders>
              <w:top w:color="000000" w:space="0" w:sz="6" w:val="single"/>
              <w:right w:color="000000" w:space="0" w:sz="6" w:val="single"/>
            </w:tcBorders>
            <w:shd w:color="auto" w:fill="auto" w:val="clear"/>
            <w:vAlign w:val="center"/>
          </w:tcPr>
          <w:p w:rsidR="00241C9E" w:rsidRDefault="00241C9E">
            <w:pPr>
              <w:pStyle w:val="ParagraphStyle29"/>
              <w:rPr>
                <w:rStyle w:val="CharacterStyle29"/>
                <w:rFonts w:eastAsia="Calibri"/>
              </w:rPr>
            </w:pPr>
          </w:p>
        </w:tc>
      </w:tr>
      <w:tr w:rsidR="00241C9E">
        <w:trPr>
          <w:trHeight w:hRule="exact" w:val="60"/>
        </w:trPr>
        <w:tc>
          <w:tcPr>
            <w:tcW w:type="dxa" w:w="15705"/>
            <w:gridSpan w:val="11"/>
            <w:tcBorders>
              <w:left w:color="000000" w:space="0" w:sz="6" w:val="single"/>
              <w:right w:color="000000" w:space="0" w:sz="6" w:val="single"/>
            </w:tcBorders>
            <w:shd w:color="auto" w:fill="auto" w:val="clear"/>
            <w:vAlign w:val="center"/>
          </w:tcPr>
          <w:p w:rsidR="00241C9E" w:rsidRDefault="00241C9E">
            <w:pPr>
              <w:pStyle w:val="ParagraphStyle26"/>
              <w:rPr>
                <w:rStyle w:val="CharacterStyle26"/>
                <w:rFonts w:eastAsia="Calibri"/>
              </w:rPr>
            </w:pPr>
          </w:p>
        </w:tc>
      </w:tr>
      <w:tr w:rsidR="00241C9E">
        <w:tc>
          <w:tcPr>
            <w:tcW w:type="dxa" w:w="15705"/>
            <w:gridSpan w:val="11"/>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14"/>
              <w:rPr>
                <w:rStyle w:val="CharacterStyle14"/>
                <w:rFonts w:eastAsia="Calibri"/>
              </w:rPr>
            </w:pPr>
            <w:r>
              <w:rPr>
                <w:rStyle w:val="CharacterStyle14"/>
                <w:rFonts w:eastAsia="Calibri"/>
              </w:rPr>
              <w:t>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w:t>
            </w:r>
          </w:p>
        </w:tc>
      </w:tr>
      <w:tr w:rsidR="00241C9E">
        <w:tc>
          <w:tcPr>
            <w:tcW w:type="dxa" w:w="2310"/>
            <w:gridSpan w:val="3"/>
            <w:tcBorders>
              <w:left w:color="000000" w:space="0" w:sz="6" w:val="single"/>
            </w:tcBorders>
            <w:shd w:color="auto" w:fill="auto" w:val="clear"/>
            <w:vAlign w:val="center"/>
          </w:tcPr>
          <w:p w:rsidR="00241C9E" w:rsidRDefault="00E34382">
            <w:pPr>
              <w:pStyle w:val="ParagraphStyle25"/>
              <w:rPr>
                <w:rStyle w:val="CharacterStyle25"/>
                <w:rFonts w:eastAsia="Calibri"/>
              </w:rPr>
            </w:pPr>
            <w:r>
              <w:rPr>
                <w:rStyle w:val="CharacterStyle25"/>
                <w:rFonts w:eastAsia="Calibri"/>
              </w:rPr>
              <w:t>лице в такой реестр:</w:t>
            </w:r>
          </w:p>
        </w:tc>
        <w:tc>
          <w:tcPr>
            <w:tcW w:type="dxa" w:w="13245"/>
            <w:gridSpan w:val="7"/>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1651, 11 октября 2016 г.</w:t>
            </w:r>
          </w:p>
        </w:tc>
        <w:tc>
          <w:tcPr>
            <w:tcW w:type="dxa" w:w="150"/>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rPr>
          <w:trHeight w:hRule="exact" w:val="45"/>
        </w:trPr>
        <w:tc>
          <w:tcPr>
            <w:tcW w:type="dxa" w:w="15705"/>
            <w:gridSpan w:val="11"/>
            <w:tcBorders>
              <w:left w:color="000000" w:space="0" w:sz="6" w:val="single"/>
              <w:right w:color="000000" w:space="0" w:sz="6" w:val="single"/>
            </w:tcBorders>
            <w:shd w:color="auto" w:fill="auto" w:val="clear"/>
            <w:vAlign w:val="center"/>
          </w:tcPr>
          <w:p w:rsidR="00241C9E" w:rsidRDefault="00241C9E">
            <w:pPr>
              <w:pStyle w:val="ParagraphStyle26"/>
              <w:rPr>
                <w:rStyle w:val="CharacterStyle26"/>
                <w:rFonts w:eastAsia="Calibri"/>
              </w:rPr>
            </w:pPr>
          </w:p>
        </w:tc>
      </w:tr>
      <w:tr w:rsidR="00241C9E">
        <w:tc>
          <w:tcPr>
            <w:tcW w:type="dxa" w:w="15705"/>
            <w:gridSpan w:val="11"/>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14"/>
              <w:rPr>
                <w:rStyle w:val="CharacterStyle14"/>
                <w:rFonts w:eastAsia="Calibri"/>
              </w:rPr>
            </w:pPr>
            <w:r>
              <w:rPr>
                <w:rStyle w:val="CharacterStyle14"/>
                <w:rFonts w:eastAsia="Calibri"/>
              </w:rPr>
              <w:t>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w:t>
            </w:r>
          </w:p>
        </w:tc>
      </w:tr>
      <w:tr w:rsidR="00241C9E">
        <w:tc>
          <w:tcPr>
            <w:tcW w:type="dxa" w:w="150"/>
            <w:tcBorders>
              <w:left w:color="000000" w:space="0" w:sz="6" w:val="single"/>
            </w:tcBorders>
            <w:shd w:color="auto" w:fill="auto" w:val="clear"/>
            <w:vAlign w:val="center"/>
          </w:tcPr>
          <w:p w:rsidR="00241C9E" w:rsidRDefault="00241C9E">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Ассоциация саморегулируемая организация "Балтийское объединение кадастровых инженеров".</w:t>
            </w:r>
          </w:p>
        </w:tc>
        <w:tc>
          <w:tcPr>
            <w:tcW w:type="dxa" w:w="150"/>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rPr>
          <w:trHeight w:hRule="exact" w:val="60"/>
        </w:trPr>
        <w:tc>
          <w:tcPr>
            <w:tcW w:type="dxa" w:w="15705"/>
            <w:gridSpan w:val="11"/>
            <w:tcBorders>
              <w:left w:color="000000" w:space="0" w:sz="6" w:val="single"/>
              <w:right w:color="000000" w:space="0" w:sz="6" w:val="single"/>
            </w:tcBorders>
            <w:shd w:color="auto" w:fill="auto" w:val="clear"/>
            <w:vAlign w:val="center"/>
          </w:tcPr>
          <w:p w:rsidR="00241C9E" w:rsidRDefault="00241C9E">
            <w:pPr>
              <w:pStyle w:val="ParagraphStyle26"/>
              <w:rPr>
                <w:rStyle w:val="CharacterStyle26"/>
                <w:rFonts w:eastAsia="Calibri"/>
              </w:rPr>
            </w:pPr>
          </w:p>
        </w:tc>
      </w:tr>
      <w:tr w:rsidR="00241C9E">
        <w:tc>
          <w:tcPr>
            <w:tcW w:type="dxa" w:w="2310"/>
            <w:gridSpan w:val="3"/>
            <w:tcBorders>
              <w:top w:color="000000" w:space="0" w:sz="6" w:val="single"/>
              <w:left w:color="000000" w:space="0" w:sz="6" w:val="single"/>
            </w:tcBorders>
            <w:shd w:color="auto" w:fill="auto" w:val="clear"/>
            <w:vAlign w:val="center"/>
          </w:tcPr>
          <w:p w:rsidR="00241C9E" w:rsidRDefault="00E34382">
            <w:pPr>
              <w:pStyle w:val="ParagraphStyle27"/>
              <w:rPr>
                <w:rStyle w:val="CharacterStyle27"/>
                <w:rFonts w:eastAsia="Calibri"/>
              </w:rPr>
            </w:pPr>
            <w:r>
              <w:rPr>
                <w:rStyle w:val="CharacterStyle27"/>
                <w:rFonts w:eastAsia="Calibri"/>
              </w:rPr>
              <w:t>Контактный телефон:</w:t>
            </w:r>
          </w:p>
        </w:tc>
        <w:tc>
          <w:tcPr>
            <w:tcW w:type="dxa" w:w="5025"/>
            <w:gridSpan w:val="3"/>
            <w:tcBorders>
              <w:top w:color="000000" w:space="0" w:sz="6" w:val="single"/>
              <w:bottom w:color="000000" w:space="0" w:sz="6" w:val="single"/>
            </w:tcBorders>
            <w:shd w:color="auto" w:fill="auto" w:val="clear"/>
            <w:vAlign w:val="center"/>
          </w:tcPr>
          <w:p w:rsidR="00241C9E" w:rsidRDefault="00E34382">
            <w:pPr>
              <w:pStyle w:val="ParagraphStyle28"/>
              <w:rPr>
                <w:rStyle w:val="CharacterStyle28"/>
                <w:rFonts w:eastAsia="Calibri"/>
              </w:rPr>
            </w:pPr>
            <w:r>
              <w:rPr>
                <w:rStyle w:val="CharacterStyle28"/>
                <w:rFonts w:eastAsia="Calibri"/>
              </w:rPr>
              <w:t>202-69-40 (доб.2028)</w:t>
            </w:r>
          </w:p>
        </w:tc>
        <w:tc>
          <w:tcPr>
            <w:tcW w:type="dxa" w:w="8370"/>
            <w:gridSpan w:val="5"/>
            <w:tcBorders>
              <w:top w:color="000000" w:space="0" w:sz="6" w:val="single"/>
              <w:right w:color="000000" w:space="0" w:sz="6" w:val="single"/>
            </w:tcBorders>
            <w:shd w:color="auto" w:fill="auto" w:val="clear"/>
            <w:vAlign w:val="center"/>
          </w:tcPr>
          <w:p w:rsidR="00241C9E" w:rsidRDefault="00241C9E">
            <w:pPr>
              <w:pStyle w:val="ParagraphStyle29"/>
              <w:rPr>
                <w:rStyle w:val="CharacterStyle29"/>
                <w:rFonts w:eastAsia="Calibri"/>
              </w:rPr>
            </w:pPr>
          </w:p>
        </w:tc>
      </w:tr>
      <w:tr w:rsidR="00241C9E">
        <w:trPr>
          <w:trHeight w:hRule="exact" w:val="60"/>
        </w:trPr>
        <w:tc>
          <w:tcPr>
            <w:tcW w:type="dxa" w:w="15705"/>
            <w:gridSpan w:val="11"/>
            <w:tcBorders>
              <w:left w:color="000000" w:space="0" w:sz="6" w:val="single"/>
              <w:right w:color="000000" w:space="0" w:sz="6" w:val="single"/>
            </w:tcBorders>
            <w:shd w:color="auto" w:fill="auto" w:val="clear"/>
            <w:vAlign w:val="center"/>
          </w:tcPr>
          <w:p w:rsidR="00241C9E" w:rsidRDefault="00241C9E">
            <w:pPr>
              <w:pStyle w:val="ParagraphStyle26"/>
              <w:rPr>
                <w:rStyle w:val="CharacterStyle26"/>
                <w:rFonts w:eastAsia="Calibri"/>
              </w:rPr>
            </w:pPr>
          </w:p>
        </w:tc>
      </w:tr>
      <w:tr w:rsidR="00241C9E">
        <w:tc>
          <w:tcPr>
            <w:tcW w:type="dxa" w:w="15705"/>
            <w:gridSpan w:val="11"/>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14"/>
              <w:rPr>
                <w:rStyle w:val="CharacterStyle14"/>
                <w:rFonts w:eastAsia="Calibri"/>
              </w:rPr>
            </w:pPr>
            <w:r>
              <w:rPr>
                <w:rStyle w:val="CharacterStyle14"/>
                <w:rFonts w:eastAsia="Calibri"/>
              </w:rPr>
              <w:t>Почтовый адрес и адрес электронной почты, по которым осуществляется связь с кадастровым инженером:</w:t>
            </w:r>
          </w:p>
        </w:tc>
      </w:tr>
      <w:tr w:rsidR="00241C9E">
        <w:tc>
          <w:tcPr>
            <w:tcW w:type="dxa" w:w="150"/>
            <w:tcBorders>
              <w:left w:color="000000" w:space="0" w:sz="6" w:val="single"/>
            </w:tcBorders>
            <w:shd w:color="auto" w:fill="auto" w:val="clear"/>
            <w:vAlign w:val="center"/>
          </w:tcPr>
          <w:p w:rsidR="00241C9E" w:rsidRDefault="00241C9E">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241C9E" w:rsidRDefault="00E34382">
            <w:pPr>
              <w:pStyle w:val="ParagraphStyle19"/>
              <w:rPr>
                <w:rStyle w:val="CharacterStyle19"/>
                <w:rFonts w:eastAsia="Calibri"/>
              </w:rPr>
            </w:pPr>
            <w:r>
              <w:rPr>
                <w:rStyle w:val="CharacterStyle19"/>
                <w:rFonts w:eastAsia="Calibri"/>
              </w:rPr>
              <w:t>Красноярский край, Красноярск г, Волжская ул, д.5, кв. 33, olegator@24.kadastr.ru</w:t>
            </w:r>
          </w:p>
        </w:tc>
        <w:tc>
          <w:tcPr>
            <w:tcW w:type="dxa" w:w="150"/>
            <w:tcBorders>
              <w:right w:color="000000" w:space="0" w:sz="6" w:val="single"/>
            </w:tcBorders>
            <w:shd w:color="auto" w:fill="auto" w:val="clear"/>
            <w:vAlign w:val="center"/>
          </w:tcPr>
          <w:p w:rsidR="00241C9E" w:rsidRDefault="00241C9E">
            <w:pPr>
              <w:pStyle w:val="ParagraphStyle18"/>
              <w:rPr>
                <w:rStyle w:val="CharacterStyle18"/>
                <w:rFonts w:eastAsia="Calibri"/>
              </w:rPr>
            </w:pPr>
          </w:p>
        </w:tc>
      </w:tr>
      <w:tr w:rsidR="00241C9E">
        <w:trPr>
          <w:trHeight w:hRule="exact" w:val="45"/>
        </w:trPr>
        <w:tc>
          <w:tcPr>
            <w:tcW w:type="dxa" w:w="15705"/>
            <w:gridSpan w:val="11"/>
            <w:tcBorders>
              <w:left w:color="000000" w:space="0" w:sz="6" w:val="single"/>
              <w:bottom w:color="000000" w:space="0" w:sz="6" w:val="single"/>
              <w:right w:color="000000" w:space="0" w:sz="6" w:val="single"/>
            </w:tcBorders>
            <w:shd w:color="auto" w:fill="auto" w:val="clear"/>
            <w:vAlign w:val="center"/>
          </w:tcPr>
          <w:p w:rsidR="00241C9E" w:rsidRDefault="00241C9E">
            <w:pPr>
              <w:pStyle w:val="ParagraphStyle21"/>
              <w:rPr>
                <w:rStyle w:val="CharacterStyle21"/>
                <w:rFonts w:eastAsia="Calibri"/>
              </w:rPr>
            </w:pPr>
          </w:p>
        </w:tc>
      </w:tr>
      <w:tr w:rsidR="00241C9E">
        <w:tc>
          <w:tcPr>
            <w:tcW w:type="dxa" w:w="15705"/>
            <w:gridSpan w:val="11"/>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13"/>
              <w:rPr>
                <w:rStyle w:val="CharacterStyle13"/>
                <w:rFonts w:eastAsia="Calibri"/>
              </w:rPr>
            </w:pPr>
            <w:r>
              <w:rPr>
                <w:rStyle w:val="CharacterStyle13"/>
                <w:rFonts w:eastAsia="Calibri"/>
              </w:rPr>
              <w:t>6. Перечень документов, использованных при подготовке карты-плана территории:</w:t>
            </w:r>
          </w:p>
        </w:tc>
      </w:tr>
      <w:tr w:rsidR="00241C9E">
        <w:trPr>
          <w:trHeight w:val="285"/>
        </w:trPr>
        <w:tc>
          <w:tcPr>
            <w:tcW w:type="dxa" w:w="570"/>
            <w:gridSpan w:val="2"/>
            <w:vMerge w:val="restart"/>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 п/п</w:t>
            </w:r>
          </w:p>
        </w:tc>
        <w:tc>
          <w:tcPr>
            <w:tcW w:type="dxa" w:w="15135"/>
            <w:gridSpan w:val="9"/>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Реквизиты документа</w:t>
            </w:r>
          </w:p>
        </w:tc>
      </w:tr>
      <w:tr w:rsidR="00241C9E">
        <w:tc>
          <w:tcPr>
            <w:tcW w:type="dxa" w:w="570"/>
            <w:gridSpan w:val="2"/>
            <w:vMerge/>
            <w:tcBorders>
              <w:top w:color="000000" w:space="0" w:sz="6" w:val="single"/>
              <w:left w:color="000000" w:space="0" w:sz="6" w:val="single"/>
              <w:right w:color="000000" w:space="0" w:sz="6" w:val="single"/>
            </w:tcBorders>
            <w:shd w:color="auto" w:fill="auto" w:val="clear"/>
            <w:vAlign w:val="center"/>
          </w:tcPr>
          <w:p w:rsidR="00241C9E" w:rsidRDefault="00241C9E">
            <w:pPr>
              <w:rPr>
                <w:rStyle w:val="FakeCharacterStyle"/>
              </w:rPr>
            </w:pPr>
          </w:p>
        </w:tc>
        <w:tc>
          <w:tcPr>
            <w:tcW w:type="dxa" w:w="340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Вид</w:t>
            </w:r>
          </w:p>
        </w:tc>
        <w:tc>
          <w:tcPr>
            <w:tcW w:type="dxa" w:w="190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Дата</w:t>
            </w:r>
          </w:p>
        </w:tc>
        <w:tc>
          <w:tcPr>
            <w:tcW w:type="dxa" w:w="226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Номер</w:t>
            </w:r>
          </w:p>
        </w:tc>
        <w:tc>
          <w:tcPr>
            <w:tcW w:type="dxa" w:w="4230"/>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Наименование</w:t>
            </w:r>
          </w:p>
        </w:tc>
        <w:tc>
          <w:tcPr>
            <w:tcW w:type="dxa" w:w="3330"/>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Иные сведения</w:t>
            </w:r>
          </w:p>
        </w:tc>
      </w:tr>
      <w:tr w:rsidR="00241C9E">
        <w:trPr>
          <w:trHeight w:val="285"/>
        </w:trPr>
        <w:tc>
          <w:tcPr>
            <w:tcW w:type="dxa" w:w="570"/>
            <w:gridSpan w:val="2"/>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2</w:t>
            </w:r>
          </w:p>
        </w:tc>
        <w:tc>
          <w:tcPr>
            <w:tcW w:type="dxa" w:w="190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3</w:t>
            </w:r>
          </w:p>
        </w:tc>
        <w:tc>
          <w:tcPr>
            <w:tcW w:type="dxa" w:w="226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4</w:t>
            </w:r>
          </w:p>
        </w:tc>
        <w:tc>
          <w:tcPr>
            <w:tcW w:type="dxa" w:w="4230"/>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5</w:t>
            </w:r>
          </w:p>
        </w:tc>
        <w:tc>
          <w:tcPr>
            <w:tcW w:type="dxa" w:w="3330"/>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6</w:t>
            </w:r>
          </w:p>
        </w:tc>
      </w:tr>
      <w:tr w:rsidR="00241C9E">
        <w:tc>
          <w:tcPr>
            <w:tcW w:type="dxa" w:w="570"/>
            <w:gridSpan w:val="2"/>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Кадастровый план территории, выдан: Филиал публично-правовой компании "Роскадастр" по Красноярскому краю</w:t>
            </w:r>
          </w:p>
        </w:tc>
        <w:tc>
          <w:tcPr>
            <w:tcW w:type="dxa" w:w="190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15 января 2026 г.</w:t>
            </w:r>
          </w:p>
        </w:tc>
        <w:tc>
          <w:tcPr>
            <w:tcW w:type="dxa" w:w="226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КУВИ-001/2026-2793235</w:t>
            </w:r>
          </w:p>
        </w:tc>
        <w:tc>
          <w:tcPr>
            <w:tcW w:type="dxa" w:w="4230"/>
            <w:gridSpan w:val="2"/>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Кадастровый план территории</w:t>
            </w:r>
          </w:p>
        </w:tc>
        <w:tc>
          <w:tcPr>
            <w:tcW w:type="dxa" w:w="3330"/>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w:t>
            </w:r>
          </w:p>
        </w:tc>
      </w:tr>
      <w:tr w:rsidR="00241C9E">
        <w:tc>
          <w:tcPr>
            <w:tcW w:type="dxa" w:w="570"/>
            <w:gridSpan w:val="2"/>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2</w:t>
            </w:r>
          </w:p>
        </w:tc>
        <w:tc>
          <w:tcPr>
            <w:tcW w:type="dxa" w:w="3405"/>
            <w:gridSpan w:val="2"/>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Материалы картографо-геодезического фонда</w:t>
            </w:r>
          </w:p>
        </w:tc>
        <w:tc>
          <w:tcPr>
            <w:tcW w:type="dxa" w:w="190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18 марта 2025 г.</w:t>
            </w:r>
          </w:p>
        </w:tc>
        <w:tc>
          <w:tcPr>
            <w:tcW w:type="dxa" w:w="226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170-7252/2025</w:t>
            </w:r>
          </w:p>
        </w:tc>
        <w:tc>
          <w:tcPr>
            <w:tcW w:type="dxa" w:w="4230"/>
            <w:gridSpan w:val="2"/>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Выписка о пунктах государственной геодезической сети</w:t>
            </w:r>
          </w:p>
        </w:tc>
        <w:tc>
          <w:tcPr>
            <w:tcW w:type="dxa" w:w="3330"/>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w:t>
            </w:r>
          </w:p>
        </w:tc>
      </w:tr>
      <w:tr w:rsidR="00241C9E">
        <w:tc>
          <w:tcPr>
            <w:tcW w:type="dxa" w:w="570"/>
            <w:gridSpan w:val="2"/>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3</w:t>
            </w:r>
          </w:p>
        </w:tc>
        <w:tc>
          <w:tcPr>
            <w:tcW w:type="dxa" w:w="3405"/>
            <w:gridSpan w:val="2"/>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10 октября 2025 г.</w:t>
            </w:r>
          </w:p>
        </w:tc>
        <w:tc>
          <w:tcPr>
            <w:tcW w:type="dxa" w:w="226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049-32-18/1556</w:t>
            </w:r>
          </w:p>
        </w:tc>
        <w:tc>
          <w:tcPr>
            <w:tcW w:type="dxa" w:w="4230"/>
            <w:gridSpan w:val="2"/>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Обращение</w:t>
            </w:r>
          </w:p>
        </w:tc>
        <w:tc>
          <w:tcPr>
            <w:tcW w:type="dxa" w:w="3330"/>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w:t>
            </w:r>
          </w:p>
        </w:tc>
      </w:tr>
      <w:tr w:rsidR="00241C9E">
        <w:tc>
          <w:tcPr>
            <w:tcW w:type="dxa" w:w="15705"/>
            <w:gridSpan w:val="11"/>
            <w:tcBorders>
              <w:top w:color="000000" w:space="0" w:sz="6" w:val="single"/>
              <w:left w:color="000000" w:space="0" w:sz="6" w:val="single"/>
              <w:bottom w:color="000000" w:space="0" w:sz="6" w:val="single"/>
              <w:right w:color="000000" w:space="0" w:sz="6" w:val="single"/>
            </w:tcBorders>
            <w:shd w:color="auto" w:fill="auto" w:val="clear"/>
            <w:vAlign w:val="center"/>
          </w:tcPr>
          <w:p w:rsidR="00241C9E" w:rsidRDefault="00E34382">
            <w:pPr>
              <w:pStyle w:val="ParagraphStyle22"/>
              <w:rPr>
                <w:rStyle w:val="CharacterStyle22"/>
                <w:rFonts w:eastAsia="Calibri"/>
              </w:rPr>
            </w:pPr>
            <w:r>
              <w:rPr>
                <w:rStyle w:val="CharacterStyle22"/>
                <w:rFonts w:eastAsia="Calibri"/>
              </w:rPr>
              <w:t>7. Пояснения к карте-плану территории:</w:t>
            </w:r>
          </w:p>
        </w:tc>
      </w:tr>
      <w:tr w:rsidR="00241C9E">
        <w:trPr>
          <w:trHeight w:hRule="exact" w:val="30"/>
        </w:trPr>
        <w:tc>
          <w:tcPr>
            <w:tcW w:type="dxa" w:w="15705"/>
            <w:gridSpan w:val="11"/>
            <w:tcBorders>
              <w:top w:color="000000" w:space="0" w:sz="6" w:val="single"/>
            </w:tcBorders>
            <w:shd w:color="auto" w:fill="auto" w:val="clear"/>
            <w:vAlign w:val="center"/>
          </w:tcPr>
          <w:p w:rsidR="00241C9E" w:rsidRDefault="00241C9E">
            <w:pPr>
              <w:pStyle w:val="ParagraphStyle23"/>
              <w:rPr>
                <w:rStyle w:val="CharacterStyle23"/>
                <w:rFonts w:eastAsia="Calibri"/>
              </w:rPr>
            </w:pPr>
          </w:p>
        </w:tc>
      </w:tr>
    </w:tbl>
    <w:p w:rsidR="00241C9E" w:rsidRDefault="00241C9E">
      <w:pPr>
        <w:sectPr w:rsidR="00241C9E" w:rsidSect="00E34382">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2550"/>
        <w:gridCol w:w="2550"/>
        <w:gridCol w:w="300"/>
        <w:gridCol w:w="1680"/>
        <w:gridCol w:w="1485"/>
        <w:gridCol w:w="1470"/>
        <w:gridCol w:w="1695"/>
        <w:gridCol w:w="1710"/>
        <w:gridCol w:w="1695"/>
      </w:tblGrid>
      <w:tr w:rsidR="00241C9E">
        <w:tc>
          <w:tcPr>
            <w:tcW w:type="dxa" w:w="15705"/>
            <w:gridSpan w:val="10"/>
            <w:tcBorders>
              <w:left w:color="000000" w:space="0" w:sz="6" w:val="single"/>
              <w:right w:color="000000" w:space="0" w:sz="6" w:val="single"/>
            </w:tcBorders>
            <w:shd w:color="auto" w:fill="auto" w:val="clear"/>
            <w:vAlign w:val="center"/>
          </w:tcPr>
          <w:p w:rsidR="00241C9E" w:rsidRDefault="00E34382">
            <w:pPr>
              <w:pStyle w:val="ParagraphStyle33"/>
              <w:rPr>
                <w:rStyle w:val="CharacterStyle33"/>
                <w:rFonts w:eastAsia="Calibri"/>
              </w:rPr>
            </w:pPr>
            <w:r>
              <w:rPr>
                <w:rStyle w:val="CharacterStyle33"/>
                <w:rFonts w:eastAsia="Calibri"/>
              </w:rPr>
              <w:lastRenderedPageBreak/>
              <w:t>Пояснения к разделам</w:t>
            </w:r>
            <w:r>
              <w:rPr>
                <w:rStyle w:val="CharacterStyle33"/>
                <w:rFonts w:eastAsia="Calibri"/>
              </w:rPr>
              <w:br/>
              <w:t>Комплексные кадастровые работы (далее - ККР) выполнены публично-правовой компанией «Роскадастр» (ППК «Роскадастр») в соответствии с Соглашением на проведение комплексных кадастровых работ № 321-20-2025-002 от 30.01.2025 г. Территория выполнения работ: Красноярский край, муниципальное образование г. Красноярск, кадастровый квартал 24:50:0100518.</w:t>
            </w:r>
            <w:r>
              <w:rPr>
                <w:rStyle w:val="CharacterStyle33"/>
                <w:rFonts w:eastAsia="Calibri"/>
              </w:rPr>
              <w:br/>
              <w:t>При подготовке карты (плана) территории (далее – КПТР) проведен анализ материалов землеустроительной документации, сведений Единого государственного реестра недвижимости (далее - ЕГРН) в виде кадастровых планов территории (далее – КПТ) и выписок из ЕГРН. В результате проведенного анализа выявлено, что по состоянию на 08.12.2025 г. в кадастровом квартале (далее – КК) содержатся сведения о 287 земельных участках (далее - ЗУ) и 238 объектах капитального строительства (далее - ОКС).</w:t>
            </w:r>
            <w:r>
              <w:rPr>
                <w:rStyle w:val="CharacterStyle33"/>
                <w:rFonts w:eastAsia="Calibri"/>
              </w:rPr>
              <w:br/>
              <w:t>На территории проведения ККР отсутствует утвержденная в соответствии с Градостроительным кодексом документация по планировке территории.</w:t>
            </w:r>
            <w:r>
              <w:rPr>
                <w:rStyle w:val="CharacterStyle33"/>
                <w:rFonts w:eastAsia="Calibri"/>
              </w:rPr>
              <w:br/>
              <w:t>Предельные и минимальные  размеры земельных участков  на территории КК правилами землепользования застройки не установлены,  применены 10% от  указанной  в ГКН площади земельных участков.</w:t>
            </w:r>
            <w:r>
              <w:rPr>
                <w:rStyle w:val="CharacterStyle33"/>
                <w:rFonts w:eastAsia="Calibri"/>
              </w:rPr>
              <w:br/>
            </w:r>
            <w:r>
              <w:rPr>
                <w:rStyle w:val="CharacterStyle33"/>
                <w:rFonts w:eastAsia="Calibri"/>
              </w:rPr>
              <w:br/>
              <w:t>В рамках гарантийных обязательств была выявлена реестровая ошибка в границах объекта капитального строительства с кадастровым номером 24:50:0100518:326.  В результате съемки было выявлено несоответствие уточненных границ объекта капитального строительства в рамках проведения комплексных кадастровых работ, в связи с этим  вносятся изменения в карта-план территории  кадастрового квартала 24:50:0100518, с  целью исправления реестровой ошибки объекта капитального строительства с кадастровым номером 24:50:0100518:326.</w:t>
            </w:r>
            <w:r>
              <w:rPr>
                <w:rStyle w:val="CharacterStyle33"/>
                <w:rFonts w:eastAsia="Calibri"/>
              </w:rPr>
              <w:br/>
            </w:r>
            <w:r>
              <w:rPr>
                <w:rStyle w:val="CharacterStyle33"/>
                <w:rFonts w:eastAsia="Calibri"/>
              </w:rPr>
              <w:br/>
              <w:t>Исправление несоответствия фактических границ объекта капитального строительства:  24:50:0100518:326</w:t>
            </w:r>
          </w:p>
        </w:tc>
      </w:tr>
      <w:tr w:rsidR="00241C9E">
        <w:tc>
          <w:tcPr>
            <w:tcW w:type="dxa" w:w="15705"/>
            <w:gridSpan w:val="10"/>
            <w:tcBorders>
              <w:top w:color="000000" w:space="0" w:sz="6" w:val="single"/>
              <w:left w:color="000000" w:space="0" w:sz="6" w:val="single"/>
              <w:right w:color="000000" w:space="0" w:sz="6" w:val="single"/>
            </w:tcBorders>
            <w:shd w:color="auto" w:fill="auto" w:val="clear"/>
          </w:tcPr>
          <w:p w:rsidR="00241C9E" w:rsidRDefault="00E34382">
            <w:pPr>
              <w:pStyle w:val="ParagraphStyle34"/>
              <w:rPr>
                <w:rStyle w:val="CharacterStyle34"/>
                <w:rFonts w:eastAsia="Calibri"/>
              </w:rPr>
            </w:pPr>
            <w:r>
              <w:rPr>
                <w:rStyle w:val="CharacterStyle34"/>
                <w:rFonts w:eastAsia="Calibri"/>
              </w:rPr>
              <w:t>Сведения о пунктах геодезической сети и средствах измерений</w:t>
            </w:r>
          </w:p>
        </w:tc>
      </w:tr>
      <w:tr w:rsidR="00241C9E">
        <w:tc>
          <w:tcPr>
            <w:tcW w:type="dxa" w:w="15705"/>
            <w:gridSpan w:val="10"/>
            <w:tcBorders>
              <w:top w:color="000000" w:space="0" w:sz="6" w:val="single"/>
              <w:left w:color="000000" w:space="0" w:sz="6" w:val="single"/>
              <w:right w:color="000000" w:space="0" w:sz="6" w:val="single"/>
            </w:tcBorders>
            <w:shd w:color="auto" w:fill="auto" w:val="clear"/>
          </w:tcPr>
          <w:p w:rsidR="00241C9E" w:rsidRDefault="00E34382">
            <w:pPr>
              <w:pStyle w:val="ParagraphStyle35"/>
              <w:rPr>
                <w:rStyle w:val="CharacterStyle35"/>
                <w:rFonts w:eastAsia="Calibri"/>
              </w:rPr>
            </w:pPr>
            <w:r>
              <w:rPr>
                <w:rStyle w:val="CharacterStyle35"/>
                <w:rFonts w:eastAsia="Calibri"/>
              </w:rPr>
              <w:t>1. Сведения о пунктах геодезической сети:</w:t>
            </w:r>
          </w:p>
        </w:tc>
      </w:tr>
      <w:tr w:rsidR="00241C9E">
        <w:trPr>
          <w:trHeight w:val="285"/>
        </w:trPr>
        <w:tc>
          <w:tcPr>
            <w:tcW w:type="dxa" w:w="570"/>
            <w:vMerge w:val="restart"/>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 п/п</w:t>
            </w:r>
          </w:p>
        </w:tc>
        <w:tc>
          <w:tcPr>
            <w:tcW w:type="dxa" w:w="2550"/>
            <w:vMerge w:val="restart"/>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Вид геодезической сети</w:t>
            </w:r>
          </w:p>
        </w:tc>
        <w:tc>
          <w:tcPr>
            <w:tcW w:type="dxa" w:w="2550"/>
            <w:vMerge w:val="restart"/>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Название пункта геодезической сети и тип знака</w:t>
            </w:r>
          </w:p>
        </w:tc>
        <w:tc>
          <w:tcPr>
            <w:tcW w:type="dxa" w:w="1980"/>
            <w:gridSpan w:val="2"/>
            <w:vMerge w:val="restart"/>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Система координат пункта геодезической сети</w:t>
            </w:r>
          </w:p>
        </w:tc>
        <w:tc>
          <w:tcPr>
            <w:tcW w:type="dxa" w:w="2955"/>
            <w:gridSpan w:val="2"/>
            <w:vMerge w:val="restart"/>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Координаты пункта, м</w:t>
            </w:r>
          </w:p>
        </w:tc>
        <w:tc>
          <w:tcPr>
            <w:tcW w:type="dxa" w:w="5100"/>
            <w:gridSpan w:val="3"/>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Дата обследования 18 марта 2025 г.</w:t>
            </w:r>
          </w:p>
        </w:tc>
      </w:tr>
      <w:tr w:rsidR="00241C9E">
        <w:tc>
          <w:tcPr>
            <w:tcW w:type="dxa" w:w="570"/>
            <w:vMerge/>
            <w:tcBorders>
              <w:top w:color="000000" w:space="0" w:sz="6" w:val="single"/>
              <w:left w:color="000000" w:space="0" w:sz="6" w:val="single"/>
              <w:right w:color="000000" w:space="0" w:sz="6" w:val="single"/>
            </w:tcBorders>
            <w:shd w:color="auto" w:fill="auto" w:val="clear"/>
            <w:vAlign w:val="center"/>
          </w:tcPr>
          <w:p w:rsidR="00241C9E" w:rsidRDefault="00241C9E">
            <w:pPr>
              <w:rPr>
                <w:rStyle w:val="FakeCharacterStyle"/>
              </w:rPr>
            </w:pPr>
          </w:p>
        </w:tc>
        <w:tc>
          <w:tcPr>
            <w:tcW w:type="dxa" w:w="2550"/>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2550"/>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1980"/>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295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5100"/>
            <w:gridSpan w:val="3"/>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Сведения о состоянии</w:t>
            </w:r>
          </w:p>
        </w:tc>
      </w:tr>
      <w:tr w:rsidR="00241C9E">
        <w:tc>
          <w:tcPr>
            <w:tcW w:type="dxa" w:w="570"/>
            <w:vMerge/>
            <w:tcBorders>
              <w:top w:color="000000" w:space="0" w:sz="6" w:val="single"/>
              <w:left w:color="000000" w:space="0" w:sz="6" w:val="single"/>
              <w:right w:color="000000" w:space="0" w:sz="6" w:val="single"/>
            </w:tcBorders>
            <w:shd w:color="auto" w:fill="auto" w:val="clear"/>
            <w:vAlign w:val="center"/>
          </w:tcPr>
          <w:p w:rsidR="00241C9E" w:rsidRDefault="00241C9E">
            <w:pPr>
              <w:rPr>
                <w:rStyle w:val="FakeCharacterStyle"/>
              </w:rPr>
            </w:pPr>
          </w:p>
        </w:tc>
        <w:tc>
          <w:tcPr>
            <w:tcW w:type="dxa" w:w="2550"/>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2550"/>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1980"/>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148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X</w:t>
            </w:r>
          </w:p>
        </w:tc>
        <w:tc>
          <w:tcPr>
            <w:tcW w:type="dxa" w:w="1470"/>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Y</w:t>
            </w:r>
          </w:p>
        </w:tc>
        <w:tc>
          <w:tcPr>
            <w:tcW w:type="dxa" w:w="169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наружного знака</w:t>
            </w:r>
            <w:r>
              <w:rPr>
                <w:rStyle w:val="CharacterStyle29"/>
                <w:rFonts w:eastAsia="Calibri"/>
              </w:rPr>
              <w:br/>
              <w:t>пункта</w:t>
            </w:r>
          </w:p>
        </w:tc>
        <w:tc>
          <w:tcPr>
            <w:tcW w:type="dxa" w:w="1710"/>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центра пункта</w:t>
            </w:r>
          </w:p>
        </w:tc>
        <w:tc>
          <w:tcPr>
            <w:tcW w:type="dxa" w:w="169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марки центра пункта</w:t>
            </w:r>
          </w:p>
        </w:tc>
      </w:tr>
      <w:tr w:rsidR="00241C9E">
        <w:tc>
          <w:tcPr>
            <w:tcW w:type="dxa" w:w="570"/>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2</w:t>
            </w:r>
          </w:p>
        </w:tc>
        <w:tc>
          <w:tcPr>
            <w:tcW w:type="dxa" w:w="2550"/>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3</w:t>
            </w:r>
          </w:p>
        </w:tc>
        <w:tc>
          <w:tcPr>
            <w:tcW w:type="dxa" w:w="1980"/>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4</w:t>
            </w:r>
          </w:p>
        </w:tc>
        <w:tc>
          <w:tcPr>
            <w:tcW w:type="dxa" w:w="148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5</w:t>
            </w:r>
          </w:p>
        </w:tc>
        <w:tc>
          <w:tcPr>
            <w:tcW w:type="dxa" w:w="1470"/>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6</w:t>
            </w:r>
          </w:p>
        </w:tc>
        <w:tc>
          <w:tcPr>
            <w:tcW w:type="dxa" w:w="169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7</w:t>
            </w:r>
          </w:p>
        </w:tc>
        <w:tc>
          <w:tcPr>
            <w:tcW w:type="dxa" w:w="1710"/>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8</w:t>
            </w:r>
          </w:p>
        </w:tc>
        <w:tc>
          <w:tcPr>
            <w:tcW w:type="dxa" w:w="169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9</w:t>
            </w:r>
          </w:p>
        </w:tc>
      </w:tr>
      <w:tr w:rsidR="00241C9E">
        <w:tc>
          <w:tcPr>
            <w:tcW w:type="dxa" w:w="570"/>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Еловка, пир. - штатив</w:t>
            </w:r>
          </w:p>
        </w:tc>
        <w:tc>
          <w:tcPr>
            <w:tcW w:type="dxa" w:w="1980"/>
            <w:gridSpan w:val="2"/>
            <w:vMerge w:val="restart"/>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МСК-167 (24)</w:t>
            </w:r>
          </w:p>
        </w:tc>
        <w:tc>
          <w:tcPr>
            <w:tcW w:type="dxa" w:w="1485"/>
            <w:tcBorders>
              <w:top w:color="000000" w:space="0" w:sz="6" w:val="single"/>
              <w:right w:color="000000" w:space="0" w:sz="6" w:val="single"/>
            </w:tcBorders>
            <w:shd w:color="auto" w:fill="auto" w:val="clear"/>
            <w:vAlign w:val="center"/>
          </w:tcPr>
          <w:p w:rsidR="00241C9E" w:rsidRDefault="00E34382">
            <w:pPr>
              <w:pStyle w:val="ParagraphStyle36"/>
              <w:rPr>
                <w:rStyle w:val="CharacterStyle36"/>
                <w:rFonts w:eastAsia="Calibri"/>
              </w:rPr>
            </w:pPr>
            <w:r>
              <w:rPr>
                <w:rStyle w:val="CharacterStyle36"/>
                <w:rFonts w:eastAsia="Calibri"/>
              </w:rPr>
              <w:t>647 858,67</w:t>
            </w:r>
          </w:p>
        </w:tc>
        <w:tc>
          <w:tcPr>
            <w:tcW w:type="dxa" w:w="1470"/>
            <w:tcBorders>
              <w:top w:color="000000" w:space="0" w:sz="6" w:val="single"/>
              <w:right w:color="000000" w:space="0" w:sz="6" w:val="single"/>
            </w:tcBorders>
            <w:shd w:color="auto" w:fill="auto" w:val="clear"/>
            <w:vAlign w:val="center"/>
          </w:tcPr>
          <w:p w:rsidR="00241C9E" w:rsidRDefault="00E34382">
            <w:pPr>
              <w:pStyle w:val="ParagraphStyle36"/>
              <w:rPr>
                <w:rStyle w:val="CharacterStyle36"/>
                <w:rFonts w:eastAsia="Calibri"/>
              </w:rPr>
            </w:pPr>
            <w:r>
              <w:rPr>
                <w:rStyle w:val="CharacterStyle36"/>
                <w:rFonts w:eastAsia="Calibri"/>
              </w:rPr>
              <w:t>76 496,14</w:t>
            </w:r>
          </w:p>
        </w:tc>
        <w:tc>
          <w:tcPr>
            <w:tcW w:type="dxa" w:w="169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Утрачен</w:t>
            </w:r>
          </w:p>
        </w:tc>
        <w:tc>
          <w:tcPr>
            <w:tcW w:type="dxa" w:w="1710"/>
            <w:vMerge w:val="restart"/>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Сохранился</w:t>
            </w:r>
          </w:p>
        </w:tc>
        <w:tc>
          <w:tcPr>
            <w:tcW w:type="dxa" w:w="1695"/>
            <w:vMerge w:val="restart"/>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Сохранился</w:t>
            </w:r>
          </w:p>
        </w:tc>
      </w:tr>
      <w:tr w:rsidR="00241C9E">
        <w:tc>
          <w:tcPr>
            <w:tcW w:type="dxa" w:w="570"/>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2</w:t>
            </w:r>
          </w:p>
        </w:tc>
        <w:tc>
          <w:tcPr>
            <w:tcW w:type="dxa" w:w="2550"/>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ГИДЭС, пир.</w:t>
            </w:r>
          </w:p>
        </w:tc>
        <w:tc>
          <w:tcPr>
            <w:tcW w:type="dxa" w:w="1980"/>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1485"/>
            <w:tcBorders>
              <w:top w:color="000000" w:space="0" w:sz="6" w:val="single"/>
              <w:right w:color="000000" w:space="0" w:sz="6" w:val="single"/>
            </w:tcBorders>
            <w:shd w:color="auto" w:fill="auto" w:val="clear"/>
            <w:vAlign w:val="center"/>
          </w:tcPr>
          <w:p w:rsidR="00241C9E" w:rsidRDefault="00E34382">
            <w:pPr>
              <w:pStyle w:val="ParagraphStyle36"/>
              <w:rPr>
                <w:rStyle w:val="CharacterStyle36"/>
                <w:rFonts w:eastAsia="Calibri"/>
              </w:rPr>
            </w:pPr>
            <w:r>
              <w:rPr>
                <w:rStyle w:val="CharacterStyle36"/>
                <w:rFonts w:eastAsia="Calibri"/>
              </w:rPr>
              <w:t>628 760,05</w:t>
            </w:r>
          </w:p>
        </w:tc>
        <w:tc>
          <w:tcPr>
            <w:tcW w:type="dxa" w:w="1470"/>
            <w:tcBorders>
              <w:top w:color="000000" w:space="0" w:sz="6" w:val="single"/>
              <w:right w:color="000000" w:space="0" w:sz="6" w:val="single"/>
            </w:tcBorders>
            <w:shd w:color="auto" w:fill="auto" w:val="clear"/>
            <w:vAlign w:val="center"/>
          </w:tcPr>
          <w:p w:rsidR="00241C9E" w:rsidRDefault="00E34382">
            <w:pPr>
              <w:pStyle w:val="ParagraphStyle36"/>
              <w:rPr>
                <w:rStyle w:val="CharacterStyle36"/>
                <w:rFonts w:eastAsia="Calibri"/>
              </w:rPr>
            </w:pPr>
            <w:r>
              <w:rPr>
                <w:rStyle w:val="CharacterStyle36"/>
                <w:rFonts w:eastAsia="Calibri"/>
              </w:rPr>
              <w:t>88 752,96</w:t>
            </w:r>
          </w:p>
        </w:tc>
        <w:tc>
          <w:tcPr>
            <w:tcW w:type="dxa" w:w="169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Сохранился</w:t>
            </w:r>
          </w:p>
        </w:tc>
        <w:tc>
          <w:tcPr>
            <w:tcW w:type="dxa" w:w="1710"/>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1695"/>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570"/>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3</w:t>
            </w:r>
          </w:p>
        </w:tc>
        <w:tc>
          <w:tcPr>
            <w:tcW w:type="dxa" w:w="2550"/>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Листвянка, неизвестен</w:t>
            </w:r>
          </w:p>
        </w:tc>
        <w:tc>
          <w:tcPr>
            <w:tcW w:type="dxa" w:w="1980"/>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1485"/>
            <w:tcBorders>
              <w:top w:color="000000" w:space="0" w:sz="6" w:val="single"/>
              <w:right w:color="000000" w:space="0" w:sz="6" w:val="single"/>
            </w:tcBorders>
            <w:shd w:color="auto" w:fill="auto" w:val="clear"/>
            <w:vAlign w:val="center"/>
          </w:tcPr>
          <w:p w:rsidR="00241C9E" w:rsidRDefault="00E34382">
            <w:pPr>
              <w:pStyle w:val="ParagraphStyle36"/>
              <w:rPr>
                <w:rStyle w:val="CharacterStyle36"/>
                <w:rFonts w:eastAsia="Calibri"/>
              </w:rPr>
            </w:pPr>
            <w:r>
              <w:rPr>
                <w:rStyle w:val="CharacterStyle36"/>
                <w:rFonts w:eastAsia="Calibri"/>
              </w:rPr>
              <w:t>655 409,14</w:t>
            </w:r>
          </w:p>
        </w:tc>
        <w:tc>
          <w:tcPr>
            <w:tcW w:type="dxa" w:w="1470"/>
            <w:tcBorders>
              <w:top w:color="000000" w:space="0" w:sz="6" w:val="single"/>
              <w:right w:color="000000" w:space="0" w:sz="6" w:val="single"/>
            </w:tcBorders>
            <w:shd w:color="auto" w:fill="auto" w:val="clear"/>
            <w:vAlign w:val="center"/>
          </w:tcPr>
          <w:p w:rsidR="00241C9E" w:rsidRDefault="00E34382">
            <w:pPr>
              <w:pStyle w:val="ParagraphStyle36"/>
              <w:rPr>
                <w:rStyle w:val="CharacterStyle36"/>
                <w:rFonts w:eastAsia="Calibri"/>
              </w:rPr>
            </w:pPr>
            <w:r>
              <w:rPr>
                <w:rStyle w:val="CharacterStyle36"/>
                <w:rFonts w:eastAsia="Calibri"/>
              </w:rPr>
              <w:t>61 866,25</w:t>
            </w:r>
          </w:p>
        </w:tc>
        <w:tc>
          <w:tcPr>
            <w:tcW w:type="dxa" w:w="1695"/>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Утрачен</w:t>
            </w:r>
          </w:p>
        </w:tc>
        <w:tc>
          <w:tcPr>
            <w:tcW w:type="dxa" w:w="1710"/>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1695"/>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15705"/>
            <w:gridSpan w:val="10"/>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13"/>
              <w:rPr>
                <w:rStyle w:val="CharacterStyle13"/>
                <w:rFonts w:eastAsia="Calibri"/>
              </w:rPr>
            </w:pPr>
            <w:r>
              <w:rPr>
                <w:rStyle w:val="CharacterStyle13"/>
                <w:rFonts w:eastAsia="Calibri"/>
              </w:rPr>
              <w:t>2. Сведения об использованных средствах измерений:</w:t>
            </w:r>
          </w:p>
        </w:tc>
      </w:tr>
      <w:tr w:rsidR="00241C9E">
        <w:tc>
          <w:tcPr>
            <w:tcW w:type="dxa" w:w="570"/>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 п/п</w:t>
            </w:r>
          </w:p>
        </w:tc>
        <w:tc>
          <w:tcPr>
            <w:tcW w:type="dxa" w:w="5400"/>
            <w:gridSpan w:val="3"/>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Наименование и обозначение типа средства измерений - прибора (инструмента, аппаратуры)</w:t>
            </w:r>
          </w:p>
        </w:tc>
        <w:tc>
          <w:tcPr>
            <w:tcW w:type="dxa" w:w="316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Заводской или серийный номер средства измерений</w:t>
            </w:r>
          </w:p>
        </w:tc>
        <w:tc>
          <w:tcPr>
            <w:tcW w:type="dxa" w:w="6570"/>
            <w:gridSpan w:val="4"/>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Реквизиты свидетельства о поверке прибора (инструмента, аппаратуры) и (или) срок действия поверки</w:t>
            </w:r>
          </w:p>
        </w:tc>
      </w:tr>
      <w:tr w:rsidR="00241C9E">
        <w:tc>
          <w:tcPr>
            <w:tcW w:type="dxa" w:w="570"/>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1</w:t>
            </w:r>
          </w:p>
        </w:tc>
        <w:tc>
          <w:tcPr>
            <w:tcW w:type="dxa" w:w="5400"/>
            <w:gridSpan w:val="3"/>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2</w:t>
            </w:r>
          </w:p>
        </w:tc>
        <w:tc>
          <w:tcPr>
            <w:tcW w:type="dxa" w:w="316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3</w:t>
            </w:r>
          </w:p>
        </w:tc>
        <w:tc>
          <w:tcPr>
            <w:tcW w:type="dxa" w:w="6570"/>
            <w:gridSpan w:val="4"/>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4</w:t>
            </w:r>
          </w:p>
        </w:tc>
      </w:tr>
      <w:tr w:rsidR="00241C9E">
        <w:tc>
          <w:tcPr>
            <w:tcW w:type="dxa" w:w="570"/>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1"/>
              <w:rPr>
                <w:rStyle w:val="CharacterStyle31"/>
                <w:rFonts w:eastAsia="Calibri"/>
              </w:rPr>
            </w:pPr>
            <w:r>
              <w:rPr>
                <w:rStyle w:val="CharacterStyle31"/>
                <w:rFonts w:eastAsia="Calibri"/>
              </w:rPr>
              <w:t>1</w:t>
            </w:r>
          </w:p>
        </w:tc>
        <w:tc>
          <w:tcPr>
            <w:tcW w:type="dxa" w:w="5400"/>
            <w:gridSpan w:val="3"/>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GNSS-приемник спутниковый геодезический двухчастотный GX1220GG</w:t>
            </w:r>
          </w:p>
        </w:tc>
        <w:tc>
          <w:tcPr>
            <w:tcW w:type="dxa" w:w="3165"/>
            <w:gridSpan w:val="2"/>
            <w:tcBorders>
              <w:top w:color="000000" w:space="0" w:sz="6" w:val="single"/>
              <w:right w:color="000000" w:space="0" w:sz="6" w:val="single"/>
            </w:tcBorders>
            <w:shd w:color="auto" w:fill="auto" w:val="clear"/>
            <w:vAlign w:val="center"/>
          </w:tcPr>
          <w:p w:rsidR="00241C9E" w:rsidRDefault="00E34382">
            <w:pPr>
              <w:pStyle w:val="ParagraphStyle29"/>
              <w:rPr>
                <w:rStyle w:val="CharacterStyle29"/>
                <w:rFonts w:eastAsia="Calibri"/>
              </w:rPr>
            </w:pPr>
            <w:r>
              <w:rPr>
                <w:rStyle w:val="CharacterStyle29"/>
                <w:rFonts w:eastAsia="Calibri"/>
              </w:rPr>
              <w:t>350598</w:t>
            </w:r>
          </w:p>
        </w:tc>
        <w:tc>
          <w:tcPr>
            <w:tcW w:type="dxa" w:w="6570"/>
            <w:gridSpan w:val="4"/>
            <w:tcBorders>
              <w:top w:color="000000" w:space="0" w:sz="6" w:val="single"/>
              <w:right w:color="000000" w:space="0" w:sz="6" w:val="single"/>
            </w:tcBorders>
            <w:shd w:color="auto" w:fill="auto" w:val="clear"/>
          </w:tcPr>
          <w:p w:rsidR="00241C9E" w:rsidRDefault="00E34382">
            <w:pPr>
              <w:pStyle w:val="ParagraphStyle32"/>
              <w:rPr>
                <w:rStyle w:val="CharacterStyle32"/>
                <w:rFonts w:eastAsia="Calibri"/>
              </w:rPr>
            </w:pPr>
            <w:r>
              <w:rPr>
                <w:rStyle w:val="CharacterStyle32"/>
                <w:rFonts w:eastAsia="Calibri"/>
              </w:rPr>
              <w:t>С-ГКФ/22-07-2024/355822920</w:t>
            </w:r>
          </w:p>
        </w:tc>
      </w:tr>
      <w:tr w:rsidR="00241C9E">
        <w:trPr>
          <w:trHeight w:hRule="exact" w:val="30"/>
        </w:trPr>
        <w:tc>
          <w:tcPr>
            <w:tcW w:type="dxa" w:w="15705"/>
            <w:gridSpan w:val="10"/>
            <w:tcBorders>
              <w:top w:color="000000" w:space="0" w:sz="6" w:val="single"/>
            </w:tcBorders>
            <w:shd w:color="auto" w:fill="auto" w:val="clear"/>
            <w:vAlign w:val="center"/>
          </w:tcPr>
          <w:p w:rsidR="00241C9E" w:rsidRDefault="00241C9E">
            <w:pPr>
              <w:pStyle w:val="ParagraphStyle23"/>
              <w:rPr>
                <w:rStyle w:val="CharacterStyle23"/>
                <w:rFonts w:eastAsia="Calibri"/>
              </w:rPr>
            </w:pPr>
          </w:p>
        </w:tc>
      </w:tr>
    </w:tbl>
    <w:p w:rsidR="00241C9E" w:rsidRDefault="00241C9E">
      <w:pPr>
        <w:sectPr w:rsidR="00241C9E" w:rsidSect="00E34382">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380"/>
        <w:gridCol w:w="30"/>
        <w:gridCol w:w="285"/>
        <w:gridCol w:w="1140"/>
        <w:gridCol w:w="795"/>
        <w:gridCol w:w="105"/>
        <w:gridCol w:w="1305"/>
        <w:gridCol w:w="990"/>
        <w:gridCol w:w="435"/>
        <w:gridCol w:w="780"/>
        <w:gridCol w:w="1005"/>
        <w:gridCol w:w="2970"/>
        <w:gridCol w:w="1485"/>
        <w:gridCol w:w="195"/>
        <w:gridCol w:w="1800"/>
        <w:gridCol w:w="150"/>
      </w:tblGrid>
      <w:tr w:rsidR="00241C9E">
        <w:tc>
          <w:tcPr>
            <w:tcW w:type="dxa" w:w="15705"/>
            <w:gridSpan w:val="17"/>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37"/>
              <w:rPr>
                <w:rStyle w:val="CharacterStyle37"/>
                <w:rFonts w:eastAsia="Calibri"/>
              </w:rPr>
            </w:pPr>
            <w:r>
              <w:rPr>
                <w:rStyle w:val="CharacterStyle37"/>
                <w:rFonts w:eastAsia="Calibri"/>
              </w:rPr>
              <w:lastRenderedPageBreak/>
              <w:t>Сведения о зданиях, сооружениях, объектах незавершенного строительства,</w:t>
            </w:r>
            <w:r>
              <w:rPr>
                <w:rStyle w:val="CharacterStyle37"/>
                <w:rFonts w:eastAsia="Calibri"/>
              </w:rPr>
              <w:br/>
              <w:t>необходимые для исправления реестровых ошибок в сведениях об описании их местоположения</w:t>
            </w:r>
          </w:p>
        </w:tc>
      </w:tr>
      <w:tr w:rsidR="00241C9E">
        <w:trPr>
          <w:trHeight w:hRule="exact" w:val="60"/>
        </w:trPr>
        <w:tc>
          <w:tcPr>
            <w:tcW w:type="dxa" w:w="15705"/>
            <w:gridSpan w:val="17"/>
            <w:tcBorders>
              <w:top w:color="000000" w:space="0" w:sz="6" w:val="single"/>
              <w:left w:color="000000" w:space="0" w:sz="6" w:val="single"/>
              <w:right w:color="000000" w:space="0" w:sz="6" w:val="single"/>
            </w:tcBorders>
            <w:shd w:color="auto" w:fill="auto" w:val="clear"/>
          </w:tcPr>
          <w:p w:rsidR="00241C9E" w:rsidRDefault="00241C9E">
            <w:pPr>
              <w:pStyle w:val="ParagraphStyle38"/>
              <w:rPr>
                <w:rStyle w:val="CharacterStyle38"/>
                <w:rFonts w:eastAsia="Calibri"/>
              </w:rPr>
            </w:pPr>
          </w:p>
        </w:tc>
      </w:tr>
      <w:tr w:rsidR="00241C9E">
        <w:tc>
          <w:tcPr>
            <w:tcW w:type="dxa" w:w="4590"/>
            <w:gridSpan w:val="7"/>
            <w:tcBorders>
              <w:top w:color="000000" w:space="0" w:sz="6" w:val="single"/>
              <w:left w:color="000000" w:space="0" w:sz="6" w:val="single"/>
            </w:tcBorders>
            <w:shd w:color="auto" w:fill="auto" w:val="clear"/>
          </w:tcPr>
          <w:p w:rsidR="00241C9E" w:rsidRDefault="00E34382">
            <w:pPr>
              <w:pStyle w:val="ParagraphStyle39"/>
              <w:rPr>
                <w:rStyle w:val="CharacterStyle39"/>
                <w:rFonts w:eastAsia="Calibri"/>
              </w:rPr>
            </w:pPr>
            <w:r>
              <w:rPr>
                <w:rStyle w:val="CharacterStyle39"/>
                <w:rFonts w:eastAsia="Calibri"/>
              </w:rPr>
              <w:t>1. Сведения о характерных точках контура</w:t>
            </w:r>
          </w:p>
        </w:tc>
        <w:tc>
          <w:tcPr>
            <w:tcW w:type="dxa" w:w="8970"/>
            <w:gridSpan w:val="7"/>
            <w:tcBorders>
              <w:top w:color="000000" w:space="0" w:sz="6" w:val="single"/>
              <w:bottom w:color="000000" w:space="0" w:sz="6" w:val="single"/>
            </w:tcBorders>
            <w:shd w:color="auto" w:fill="auto" w:val="clear"/>
          </w:tcPr>
          <w:p w:rsidR="00241C9E" w:rsidRDefault="00241C9E">
            <w:pPr>
              <w:pStyle w:val="ParagraphStyle40"/>
              <w:rPr>
                <w:rStyle w:val="CharacterStyle40"/>
                <w:rFonts w:eastAsia="Calibri"/>
              </w:rPr>
            </w:pPr>
          </w:p>
        </w:tc>
        <w:tc>
          <w:tcPr>
            <w:tcW w:type="dxa" w:w="2145"/>
            <w:gridSpan w:val="3"/>
            <w:tcBorders>
              <w:top w:color="000000" w:space="0" w:sz="6" w:val="single"/>
              <w:right w:color="000000" w:space="0" w:sz="6" w:val="single"/>
            </w:tcBorders>
            <w:shd w:color="auto" w:fill="auto" w:val="clear"/>
          </w:tcPr>
          <w:p w:rsidR="00241C9E" w:rsidRDefault="00241C9E">
            <w:pPr>
              <w:pStyle w:val="ParagraphStyle41"/>
              <w:rPr>
                <w:rStyle w:val="CharacterStyle41"/>
                <w:rFonts w:eastAsia="Calibri"/>
              </w:rPr>
            </w:pPr>
          </w:p>
        </w:tc>
      </w:tr>
      <w:tr w:rsidR="00241C9E">
        <w:tc>
          <w:tcPr>
            <w:tcW w:type="dxa" w:w="4590"/>
            <w:gridSpan w:val="7"/>
            <w:tcBorders>
              <w:left w:color="000000" w:space="0" w:sz="6" w:val="single"/>
            </w:tcBorders>
            <w:shd w:color="auto" w:fill="auto" w:val="clear"/>
          </w:tcPr>
          <w:p w:rsidR="00241C9E" w:rsidRDefault="00241C9E">
            <w:pPr>
              <w:pStyle w:val="ParagraphStyle42"/>
              <w:rPr>
                <w:rStyle w:val="CharacterStyle42"/>
                <w:rFonts w:eastAsia="Calibri"/>
              </w:rPr>
            </w:pPr>
          </w:p>
        </w:tc>
        <w:tc>
          <w:tcPr>
            <w:tcW w:type="dxa" w:w="8970"/>
            <w:gridSpan w:val="7"/>
            <w:shd w:color="auto" w:fill="auto" w:val="clear"/>
          </w:tcPr>
          <w:p w:rsidR="00241C9E" w:rsidRDefault="00E34382">
            <w:pPr>
              <w:pStyle w:val="ParagraphStyle43"/>
              <w:rPr>
                <w:rStyle w:val="CharacterStyle43"/>
                <w:rFonts w:eastAsia="Calibri"/>
              </w:rPr>
            </w:pPr>
            <w:r>
              <w:rPr>
                <w:rStyle w:val="CharacterStyle43"/>
                <w:rFonts w:eastAsia="Calibri"/>
              </w:rPr>
              <w:t>вид объекта недвижимости (здание, сооружение, объект незавершенного строительства)</w:t>
            </w:r>
          </w:p>
        </w:tc>
        <w:tc>
          <w:tcPr>
            <w:tcW w:type="dxa" w:w="2145"/>
            <w:gridSpan w:val="3"/>
            <w:tcBorders>
              <w:right w:color="000000" w:space="0" w:sz="6" w:val="single"/>
            </w:tcBorders>
            <w:shd w:color="auto" w:fill="auto" w:val="clear"/>
          </w:tcPr>
          <w:p w:rsidR="00241C9E" w:rsidRDefault="00241C9E">
            <w:pPr>
              <w:pStyle w:val="ParagraphStyle44"/>
              <w:rPr>
                <w:rStyle w:val="CharacterStyle44"/>
                <w:rFonts w:eastAsia="Calibri"/>
              </w:rPr>
            </w:pPr>
          </w:p>
        </w:tc>
      </w:tr>
      <w:tr w:rsidR="00241C9E">
        <w:tc>
          <w:tcPr>
            <w:tcW w:type="dxa" w:w="2550"/>
            <w:gridSpan w:val="4"/>
            <w:tcBorders>
              <w:left w:color="000000" w:space="0" w:sz="6" w:val="single"/>
            </w:tcBorders>
            <w:shd w:color="auto" w:fill="auto" w:val="clear"/>
          </w:tcPr>
          <w:p w:rsidR="00241C9E" w:rsidRDefault="00E34382">
            <w:pPr>
              <w:pStyle w:val="ParagraphStyle45"/>
              <w:rPr>
                <w:rStyle w:val="CharacterStyle45"/>
                <w:rFonts w:eastAsia="Calibri"/>
              </w:rPr>
            </w:pPr>
            <w:r>
              <w:rPr>
                <w:rStyle w:val="CharacterStyle45"/>
                <w:rFonts w:eastAsia="Calibri"/>
              </w:rPr>
              <w:t>с кадастровым номером</w:t>
            </w:r>
          </w:p>
        </w:tc>
        <w:tc>
          <w:tcPr>
            <w:tcW w:type="dxa" w:w="4335"/>
            <w:gridSpan w:val="5"/>
            <w:tcBorders>
              <w:bottom w:color="000000" w:space="0" w:sz="6" w:val="single"/>
            </w:tcBorders>
            <w:shd w:color="auto" w:fill="auto" w:val="clear"/>
          </w:tcPr>
          <w:p w:rsidR="00241C9E" w:rsidRDefault="00E34382">
            <w:pPr>
              <w:pStyle w:val="ParagraphStyle46"/>
              <w:rPr>
                <w:rStyle w:val="CharacterStyle46"/>
                <w:rFonts w:eastAsia="Calibri"/>
              </w:rPr>
            </w:pPr>
            <w:r>
              <w:rPr>
                <w:rStyle w:val="CharacterStyle46"/>
                <w:rFonts w:eastAsia="Calibri"/>
              </w:rPr>
              <w:t>24:50:0100518:326</w:t>
            </w:r>
          </w:p>
        </w:tc>
        <w:tc>
          <w:tcPr>
            <w:tcW w:type="dxa" w:w="8820"/>
            <w:gridSpan w:val="8"/>
            <w:tcBorders>
              <w:right w:color="000000" w:space="0" w:sz="6" w:val="single"/>
            </w:tcBorders>
            <w:shd w:color="auto" w:fill="auto" w:val="clear"/>
          </w:tcPr>
          <w:p w:rsidR="00241C9E" w:rsidRDefault="00E34382">
            <w:pPr>
              <w:pStyle w:val="ParagraphStyle44"/>
              <w:rPr>
                <w:rStyle w:val="CharacterStyle44"/>
                <w:rFonts w:eastAsia="Calibri"/>
              </w:rPr>
            </w:pPr>
            <w:r>
              <w:rPr>
                <w:rStyle w:val="CharacterStyle44"/>
                <w:rFonts w:eastAsia="Calibri"/>
              </w:rPr>
              <w:t>:</w:t>
            </w:r>
          </w:p>
        </w:tc>
      </w:tr>
      <w:tr w:rsidR="00241C9E">
        <w:trPr>
          <w:trHeight w:hRule="exact" w:val="60"/>
        </w:trPr>
        <w:tc>
          <w:tcPr>
            <w:tcW w:type="dxa" w:w="15705"/>
            <w:gridSpan w:val="17"/>
            <w:tcBorders>
              <w:left w:color="000000" w:space="0" w:sz="6" w:val="single"/>
              <w:right w:color="000000" w:space="0" w:sz="6" w:val="single"/>
            </w:tcBorders>
            <w:shd w:color="auto" w:fill="auto" w:val="clear"/>
          </w:tcPr>
          <w:p w:rsidR="00241C9E" w:rsidRDefault="00241C9E">
            <w:pPr>
              <w:pStyle w:val="ParagraphStyle47"/>
              <w:rPr>
                <w:rStyle w:val="CharacterStyle47"/>
                <w:rFonts w:eastAsia="Calibri"/>
              </w:rPr>
            </w:pPr>
          </w:p>
        </w:tc>
      </w:tr>
      <w:tr w:rsidR="00241C9E">
        <w:tc>
          <w:tcPr>
            <w:tcW w:type="dxa" w:w="2235"/>
            <w:gridSpan w:val="2"/>
            <w:tcBorders>
              <w:top w:color="000000" w:space="0" w:sz="6" w:val="single"/>
              <w:left w:color="000000" w:space="0" w:sz="6" w:val="single"/>
            </w:tcBorders>
            <w:shd w:color="auto" w:fill="auto" w:val="clear"/>
          </w:tcPr>
          <w:p w:rsidR="00241C9E" w:rsidRDefault="00E34382">
            <w:pPr>
              <w:pStyle w:val="ParagraphStyle48"/>
              <w:rPr>
                <w:rStyle w:val="CharacterStyle48"/>
                <w:rFonts w:eastAsia="Calibri"/>
              </w:rPr>
            </w:pPr>
            <w:r>
              <w:rPr>
                <w:rStyle w:val="CharacterStyle48"/>
                <w:rFonts w:eastAsia="Calibri"/>
              </w:rPr>
              <w:t>Система координат</w:t>
            </w:r>
          </w:p>
        </w:tc>
        <w:tc>
          <w:tcPr>
            <w:tcW w:type="dxa" w:w="6870"/>
            <w:gridSpan w:val="10"/>
            <w:tcBorders>
              <w:top w:color="000000" w:space="0" w:sz="6" w:val="single"/>
              <w:bottom w:color="000000" w:space="0" w:sz="6" w:val="single"/>
            </w:tcBorders>
            <w:shd w:color="auto" w:fill="auto" w:val="clear"/>
          </w:tcPr>
          <w:p w:rsidR="00241C9E" w:rsidRDefault="00E34382">
            <w:pPr>
              <w:pStyle w:val="ParagraphStyle40"/>
              <w:rPr>
                <w:rStyle w:val="CharacterStyle40"/>
                <w:rFonts w:eastAsia="Calibri"/>
              </w:rPr>
            </w:pPr>
            <w:r>
              <w:rPr>
                <w:rStyle w:val="CharacterStyle40"/>
                <w:rFonts w:eastAsia="Calibri"/>
              </w:rPr>
              <w:t>МСК-167 (24)</w:t>
            </w:r>
          </w:p>
        </w:tc>
        <w:tc>
          <w:tcPr>
            <w:tcW w:type="dxa" w:w="4650"/>
            <w:gridSpan w:val="3"/>
            <w:tcBorders>
              <w:top w:color="000000" w:space="0" w:sz="6" w:val="single"/>
            </w:tcBorders>
            <w:shd w:color="auto" w:fill="auto" w:val="clear"/>
          </w:tcPr>
          <w:p w:rsidR="00241C9E" w:rsidRDefault="00E34382">
            <w:pPr>
              <w:pStyle w:val="ParagraphStyle49"/>
              <w:rPr>
                <w:rStyle w:val="CharacterStyle49"/>
                <w:rFonts w:eastAsia="Calibri"/>
              </w:rPr>
            </w:pPr>
            <w:r>
              <w:rPr>
                <w:rStyle w:val="CharacterStyle49"/>
                <w:rFonts w:eastAsia="Calibri"/>
              </w:rPr>
              <w:t>Зона №</w:t>
            </w:r>
          </w:p>
        </w:tc>
        <w:tc>
          <w:tcPr>
            <w:tcW w:type="dxa" w:w="1800"/>
            <w:tcBorders>
              <w:top w:color="000000" w:space="0" w:sz="6" w:val="single"/>
              <w:bottom w:color="000000" w:space="0" w:sz="6" w:val="single"/>
            </w:tcBorders>
            <w:shd w:color="auto" w:fill="auto" w:val="clear"/>
          </w:tcPr>
          <w:p w:rsidR="00241C9E" w:rsidRDefault="00E34382">
            <w:pPr>
              <w:pStyle w:val="ParagraphStyle40"/>
              <w:rPr>
                <w:rStyle w:val="CharacterStyle40"/>
                <w:rFonts w:eastAsia="Calibri"/>
              </w:rPr>
            </w:pPr>
            <w:r>
              <w:rPr>
                <w:rStyle w:val="CharacterStyle40"/>
                <w:rFonts w:eastAsia="Calibri"/>
              </w:rPr>
              <w:t>4</w:t>
            </w:r>
          </w:p>
        </w:tc>
        <w:tc>
          <w:tcPr>
            <w:tcW w:type="dxa" w:w="150"/>
            <w:tcBorders>
              <w:top w:color="000000" w:space="0" w:sz="6" w:val="single"/>
              <w:right w:color="000000" w:space="0" w:sz="6" w:val="single"/>
            </w:tcBorders>
            <w:shd w:color="auto" w:fill="auto" w:val="clear"/>
          </w:tcPr>
          <w:p w:rsidR="00241C9E" w:rsidRDefault="00241C9E">
            <w:pPr>
              <w:pStyle w:val="ParagraphStyle41"/>
              <w:rPr>
                <w:rStyle w:val="CharacterStyle41"/>
                <w:rFonts w:eastAsia="Calibri"/>
              </w:rPr>
            </w:pPr>
          </w:p>
        </w:tc>
      </w:tr>
      <w:tr w:rsidR="00241C9E">
        <w:trPr>
          <w:trHeight w:hRule="exact" w:val="60"/>
        </w:trPr>
        <w:tc>
          <w:tcPr>
            <w:tcW w:type="dxa" w:w="15705"/>
            <w:gridSpan w:val="17"/>
            <w:tcBorders>
              <w:left w:color="000000" w:space="0" w:sz="6" w:val="single"/>
              <w:right w:color="000000" w:space="0" w:sz="6" w:val="single"/>
            </w:tcBorders>
            <w:shd w:color="auto" w:fill="auto" w:val="clear"/>
          </w:tcPr>
          <w:p w:rsidR="00241C9E" w:rsidRDefault="00241C9E">
            <w:pPr>
              <w:pStyle w:val="ParagraphStyle47"/>
              <w:rPr>
                <w:rStyle w:val="CharacterStyle47"/>
                <w:rFonts w:eastAsia="Calibri"/>
              </w:rPr>
            </w:pPr>
          </w:p>
        </w:tc>
      </w:tr>
      <w:tr w:rsidR="00241C9E">
        <w:trPr>
          <w:trHeight w:val="79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Обоз-начение харак-терных точек границ</w:t>
            </w:r>
          </w:p>
        </w:tc>
        <w:tc>
          <w:tcPr>
            <w:tcW w:type="dxa" w:w="3630"/>
            <w:gridSpan w:val="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Содержатся в Едином государственном реестре недвижимости</w:t>
            </w:r>
          </w:p>
        </w:tc>
        <w:tc>
          <w:tcPr>
            <w:tcW w:type="dxa" w:w="3615"/>
            <w:gridSpan w:val="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Определены в ходе выполнения комплексных кадастровых работ</w:t>
            </w:r>
          </w:p>
        </w:tc>
        <w:tc>
          <w:tcPr>
            <w:tcW w:type="dxa" w:w="3975"/>
            <w:gridSpan w:val="2"/>
            <w:vMerge w:val="restart"/>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Метод определения координат</w:t>
            </w:r>
          </w:p>
        </w:tc>
        <w:tc>
          <w:tcPr>
            <w:tcW w:type="dxa" w:w="3630"/>
            <w:gridSpan w:val="4"/>
            <w:vMerge w:val="restart"/>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rsidR="00241C9E">
        <w:tc>
          <w:tcPr>
            <w:tcW w:type="dxa" w:w="855"/>
            <w:vMerge/>
            <w:tcBorders>
              <w:top w:color="000000" w:space="0" w:sz="6" w:val="single"/>
              <w:left w:color="000000" w:space="0" w:sz="6" w:val="single"/>
              <w:right w:color="000000" w:space="0" w:sz="6" w:val="single"/>
            </w:tcBorders>
            <w:shd w:color="auto" w:fill="auto" w:val="clear"/>
            <w:vAlign w:val="center"/>
          </w:tcPr>
          <w:p w:rsidR="00241C9E" w:rsidRDefault="00241C9E">
            <w:pPr>
              <w:rPr>
                <w:rStyle w:val="FakeCharacterStyle"/>
              </w:rPr>
            </w:pPr>
          </w:p>
        </w:tc>
        <w:tc>
          <w:tcPr>
            <w:tcW w:type="dxa" w:w="2835"/>
            <w:gridSpan w:val="4"/>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координаты, м</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Радиус, м</w:t>
            </w:r>
          </w:p>
        </w:tc>
        <w:tc>
          <w:tcPr>
            <w:tcW w:type="dxa" w:w="2835"/>
            <w:gridSpan w:val="4"/>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координаты, м</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Радиус, м</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vMerge/>
            <w:tcBorders>
              <w:top w:color="000000" w:space="0" w:sz="6" w:val="single"/>
              <w:left w:color="000000" w:space="0" w:sz="6" w:val="single"/>
              <w:right w:color="000000" w:space="0" w:sz="6" w:val="single"/>
            </w:tcBorders>
            <w:shd w:color="auto" w:fill="auto" w:val="clear"/>
            <w:vAlign w:val="center"/>
          </w:tcPr>
          <w:p w:rsidR="00241C9E" w:rsidRDefault="00241C9E">
            <w:pPr>
              <w:rPr>
                <w:rStyle w:val="FakeCharacterStyle"/>
              </w:rPr>
            </w:pP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X</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Y</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R</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X</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Y</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R</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1</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2</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3</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4</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5</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6</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7</w:t>
            </w:r>
          </w:p>
        </w:tc>
        <w:tc>
          <w:tcPr>
            <w:tcW w:type="dxa" w:w="397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8</w:t>
            </w:r>
          </w:p>
        </w:tc>
        <w:tc>
          <w:tcPr>
            <w:tcW w:type="dxa" w:w="3630"/>
            <w:gridSpan w:val="4"/>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9</w:t>
            </w: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н1747О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628 839,82</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88 846,44</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val="restart"/>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Метод спутниковых геодезических измерений (определений)</w:t>
            </w:r>
          </w:p>
        </w:tc>
        <w:tc>
          <w:tcPr>
            <w:tcW w:type="dxa" w:w="3630"/>
            <w:gridSpan w:val="4"/>
            <w:vMerge w:val="restart"/>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√(m0^2 + m1^2) = √(0,10^2 + 0,10^2)</w:t>
            </w: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н1748О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628 847,86</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88 843,88</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н1749О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628 854,01</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88 841,02</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н1740О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628 857,30</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88 847,56</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н1741О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628 856,39</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88 847,89</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н1742О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628 846,92</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88 850,79</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н1743О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628 846,75</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88 852,15</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н1744О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628 843,43</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88 853,01</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н1745О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628 842,72</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88 852,05</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н1746О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628 841,40</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88 852,39</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c>
          <w:tcPr>
            <w:tcW w:type="dxa" w:w="855"/>
            <w:tcBorders>
              <w:top w:color="000000" w:space="0" w:sz="6" w:val="single"/>
              <w:left w:color="000000" w:space="0" w:sz="6" w:val="single"/>
              <w:right w:color="000000" w:space="0" w:sz="6" w:val="single"/>
            </w:tcBorders>
            <w:shd w:color="auto" w:fill="auto" w:val="clear"/>
            <w:vAlign w:val="center"/>
          </w:tcPr>
          <w:p w:rsidR="00241C9E" w:rsidRDefault="00E34382">
            <w:pPr>
              <w:pStyle w:val="ParagraphStyle50"/>
              <w:rPr>
                <w:rStyle w:val="CharacterStyle50"/>
                <w:rFonts w:eastAsia="Calibri"/>
              </w:rPr>
            </w:pPr>
            <w:r>
              <w:rPr>
                <w:rStyle w:val="CharacterStyle50"/>
                <w:rFonts w:eastAsia="Calibri"/>
              </w:rPr>
              <w:t>н1747О</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795"/>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1410"/>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628 839,82</w:t>
            </w:r>
          </w:p>
        </w:tc>
        <w:tc>
          <w:tcPr>
            <w:tcW w:type="dxa" w:w="1425"/>
            <w:gridSpan w:val="2"/>
            <w:tcBorders>
              <w:top w:color="000000" w:space="0" w:sz="6" w:val="single"/>
              <w:right w:color="000000" w:space="0" w:sz="6" w:val="single"/>
            </w:tcBorders>
            <w:shd w:color="auto" w:fill="auto" w:val="clear"/>
            <w:vAlign w:val="center"/>
          </w:tcPr>
          <w:p w:rsidR="00241C9E" w:rsidRDefault="00E34382">
            <w:pPr>
              <w:pStyle w:val="ParagraphStyle52"/>
              <w:rPr>
                <w:rStyle w:val="CharacterStyle52"/>
                <w:rFonts w:eastAsia="Calibri"/>
              </w:rPr>
            </w:pPr>
            <w:r>
              <w:rPr>
                <w:rStyle w:val="CharacterStyle52"/>
                <w:rFonts w:eastAsia="Calibri"/>
              </w:rPr>
              <w:t>88 846,44</w:t>
            </w:r>
          </w:p>
        </w:tc>
        <w:tc>
          <w:tcPr>
            <w:tcW w:type="dxa" w:w="780"/>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c>
          <w:tcPr>
            <w:tcW w:type="dxa" w:w="3975"/>
            <w:gridSpan w:val="2"/>
            <w:vMerge/>
            <w:tcBorders>
              <w:top w:color="000000" w:space="0" w:sz="6" w:val="single"/>
              <w:right w:color="000000" w:space="0" w:sz="6" w:val="single"/>
            </w:tcBorders>
            <w:shd w:color="auto" w:fill="auto" w:val="clear"/>
            <w:vAlign w:val="center"/>
          </w:tcPr>
          <w:p w:rsidR="00241C9E" w:rsidRDefault="00241C9E">
            <w:pPr>
              <w:rPr>
                <w:rStyle w:val="FakeCharacterStyle"/>
              </w:rPr>
            </w:pPr>
          </w:p>
        </w:tc>
        <w:tc>
          <w:tcPr>
            <w:tcW w:type="dxa" w:w="3630"/>
            <w:gridSpan w:val="4"/>
            <w:vMerge/>
            <w:tcBorders>
              <w:top w:color="000000" w:space="0" w:sz="6" w:val="single"/>
              <w:right w:color="000000" w:space="0" w:sz="6" w:val="single"/>
            </w:tcBorders>
            <w:shd w:color="auto" w:fill="auto" w:val="clear"/>
            <w:vAlign w:val="center"/>
          </w:tcPr>
          <w:p w:rsidR="00241C9E" w:rsidRDefault="00241C9E">
            <w:pPr>
              <w:rPr>
                <w:rStyle w:val="FakeCharacterStyle"/>
              </w:rPr>
            </w:pPr>
          </w:p>
        </w:tc>
      </w:tr>
      <w:tr w:rsidR="00241C9E">
        <w:trPr>
          <w:trHeight w:hRule="exact" w:val="30"/>
        </w:trPr>
        <w:tc>
          <w:tcPr>
            <w:tcW w:type="dxa" w:w="15705"/>
            <w:gridSpan w:val="17"/>
            <w:tcBorders>
              <w:top w:color="000000" w:space="0" w:sz="6" w:val="single"/>
            </w:tcBorders>
            <w:shd w:color="auto" w:fill="auto" w:val="clear"/>
          </w:tcPr>
          <w:p w:rsidR="00241C9E" w:rsidRDefault="00241C9E">
            <w:pPr>
              <w:pStyle w:val="ParagraphStyle53"/>
              <w:rPr>
                <w:rStyle w:val="CharacterStyle53"/>
                <w:rFonts w:eastAsia="Calibri"/>
              </w:rPr>
            </w:pPr>
          </w:p>
        </w:tc>
      </w:tr>
    </w:tbl>
    <w:p w:rsidR="00241C9E" w:rsidRDefault="00241C9E">
      <w:pPr>
        <w:sectPr w:rsidR="00241C9E" w:rsidSect="00E34382">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7350"/>
        <w:gridCol w:w="3975"/>
        <w:gridCol w:w="3525"/>
      </w:tblGrid>
      <w:tr w:rsidR="00241C9E">
        <w:tc>
          <w:tcPr>
            <w:tcW w:type="dxa" w:w="8205"/>
            <w:gridSpan w:val="2"/>
            <w:tcBorders>
              <w:top w:color="000000" w:space="0" w:sz="6" w:val="single"/>
              <w:left w:color="000000" w:space="0" w:sz="6" w:val="single"/>
            </w:tcBorders>
            <w:shd w:color="auto" w:fill="auto" w:val="clear"/>
          </w:tcPr>
          <w:p w:rsidR="00241C9E" w:rsidRDefault="00E34382">
            <w:pPr>
              <w:pStyle w:val="ParagraphStyle39"/>
              <w:rPr>
                <w:rStyle w:val="CharacterStyle39"/>
                <w:rFonts w:eastAsia="Calibri"/>
              </w:rPr>
            </w:pPr>
            <w:r>
              <w:rPr>
                <w:rStyle w:val="CharacterStyle39"/>
                <w:rFonts w:eastAsia="Calibri"/>
              </w:rPr>
              <w:lastRenderedPageBreak/>
              <w:t>2. Иные сведения об объекте недвижимости с кадастровым номером</w:t>
            </w:r>
          </w:p>
        </w:tc>
        <w:tc>
          <w:tcPr>
            <w:tcW w:type="dxa" w:w="3975"/>
            <w:tcBorders>
              <w:top w:color="000000" w:space="0" w:sz="6" w:val="single"/>
              <w:bottom w:color="000000" w:space="0" w:sz="6" w:val="single"/>
            </w:tcBorders>
            <w:shd w:color="auto" w:fill="auto" w:val="clear"/>
            <w:vAlign w:val="center"/>
          </w:tcPr>
          <w:p w:rsidR="00241C9E" w:rsidRDefault="00E34382">
            <w:pPr>
              <w:pStyle w:val="ParagraphStyle54"/>
              <w:rPr>
                <w:rStyle w:val="CharacterStyle54"/>
                <w:rFonts w:eastAsia="Calibri"/>
              </w:rPr>
            </w:pPr>
            <w:r>
              <w:rPr>
                <w:rStyle w:val="CharacterStyle54"/>
                <w:rFonts w:eastAsia="Calibri"/>
              </w:rPr>
              <w:t>24:50:0100518:326</w:t>
            </w:r>
          </w:p>
        </w:tc>
        <w:tc>
          <w:tcPr>
            <w:tcW w:type="dxa" w:w="3525"/>
            <w:tcBorders>
              <w:top w:color="000000" w:space="0" w:sz="6" w:val="single"/>
              <w:right w:color="000000" w:space="0" w:sz="6" w:val="single"/>
            </w:tcBorders>
            <w:shd w:color="auto" w:fill="auto" w:val="clear"/>
          </w:tcPr>
          <w:p w:rsidR="00241C9E" w:rsidRDefault="00E34382">
            <w:pPr>
              <w:pStyle w:val="ParagraphStyle41"/>
              <w:rPr>
                <w:rStyle w:val="CharacterStyle41"/>
                <w:rFonts w:eastAsia="Calibri"/>
              </w:rPr>
            </w:pPr>
            <w:r>
              <w:rPr>
                <w:rStyle w:val="CharacterStyle41"/>
                <w:rFonts w:eastAsia="Calibri"/>
              </w:rPr>
              <w:t>:</w:t>
            </w:r>
          </w:p>
        </w:tc>
      </w:tr>
      <w:tr w:rsidR="00241C9E">
        <w:trPr>
          <w:trHeight w:hRule="exact" w:val="60"/>
        </w:trPr>
        <w:tc>
          <w:tcPr>
            <w:tcW w:type="dxa" w:w="15705"/>
            <w:gridSpan w:val="4"/>
            <w:tcBorders>
              <w:left w:color="000000" w:space="0" w:sz="6" w:val="single"/>
              <w:right w:color="000000" w:space="0" w:sz="6" w:val="single"/>
            </w:tcBorders>
            <w:shd w:color="auto" w:fill="auto" w:val="clear"/>
          </w:tcPr>
          <w:p w:rsidR="00241C9E" w:rsidRDefault="00241C9E">
            <w:pPr>
              <w:pStyle w:val="ParagraphStyle47"/>
              <w:rPr>
                <w:rStyle w:val="CharacterStyle47"/>
                <w:rFonts w:eastAsia="Calibri"/>
              </w:rPr>
            </w:pPr>
          </w:p>
        </w:tc>
      </w:tr>
      <w:tr w:rsidR="00241C9E">
        <w:tc>
          <w:tcPr>
            <w:tcW w:type="dxa" w:w="855"/>
            <w:tcBorders>
              <w:top w:color="000000" w:space="0" w:sz="6" w:val="single"/>
              <w:left w:color="000000" w:space="0" w:sz="6" w:val="single"/>
              <w:right w:color="000000" w:space="0" w:sz="6" w:val="single"/>
            </w:tcBorders>
            <w:shd w:color="auto" w:fill="auto" w:val="clear"/>
          </w:tcPr>
          <w:p w:rsidR="00241C9E" w:rsidRDefault="00E34382">
            <w:pPr>
              <w:pStyle w:val="ParagraphStyle55"/>
              <w:rPr>
                <w:rStyle w:val="CharacterStyle55"/>
                <w:rFonts w:eastAsia="Calibri"/>
              </w:rPr>
            </w:pPr>
            <w:r>
              <w:rPr>
                <w:rStyle w:val="CharacterStyle55"/>
                <w:rFonts w:eastAsia="Calibri"/>
              </w:rPr>
              <w:t>1.</w:t>
            </w:r>
          </w:p>
        </w:tc>
        <w:tc>
          <w:tcPr>
            <w:tcW w:type="dxa" w:w="14850"/>
            <w:gridSpan w:val="3"/>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r>
      <w:tr w:rsidR="00241C9E">
        <w:tc>
          <w:tcPr>
            <w:tcW w:type="dxa" w:w="8205"/>
            <w:gridSpan w:val="2"/>
            <w:tcBorders>
              <w:top w:color="000000" w:space="0" w:sz="6" w:val="single"/>
              <w:left w:color="000000" w:space="0" w:sz="6" w:val="single"/>
            </w:tcBorders>
            <w:shd w:color="auto" w:fill="auto" w:val="clear"/>
          </w:tcPr>
          <w:p w:rsidR="00241C9E" w:rsidRDefault="00E34382">
            <w:pPr>
              <w:pStyle w:val="ParagraphStyle39"/>
              <w:rPr>
                <w:rStyle w:val="CharacterStyle39"/>
                <w:rFonts w:eastAsia="Calibri"/>
              </w:rPr>
            </w:pPr>
            <w:r>
              <w:rPr>
                <w:rStyle w:val="CharacterStyle39"/>
                <w:rFonts w:eastAsia="Calibri"/>
              </w:rPr>
              <w:t>3. Пояснения к сведениям об объекте недвижимости с кадастровым номером</w:t>
            </w:r>
          </w:p>
        </w:tc>
        <w:tc>
          <w:tcPr>
            <w:tcW w:type="dxa" w:w="3975"/>
            <w:tcBorders>
              <w:top w:color="000000" w:space="0" w:sz="6" w:val="single"/>
              <w:bottom w:color="000000" w:space="0" w:sz="6" w:val="single"/>
            </w:tcBorders>
            <w:shd w:color="auto" w:fill="auto" w:val="clear"/>
            <w:vAlign w:val="center"/>
          </w:tcPr>
          <w:p w:rsidR="00241C9E" w:rsidRDefault="00E34382">
            <w:pPr>
              <w:pStyle w:val="ParagraphStyle54"/>
              <w:rPr>
                <w:rStyle w:val="CharacterStyle54"/>
                <w:rFonts w:eastAsia="Calibri"/>
              </w:rPr>
            </w:pPr>
            <w:r>
              <w:rPr>
                <w:rStyle w:val="CharacterStyle54"/>
                <w:rFonts w:eastAsia="Calibri"/>
              </w:rPr>
              <w:t>24:50:0100518:326</w:t>
            </w:r>
          </w:p>
        </w:tc>
        <w:tc>
          <w:tcPr>
            <w:tcW w:type="dxa" w:w="3525"/>
            <w:tcBorders>
              <w:top w:color="000000" w:space="0" w:sz="6" w:val="single"/>
              <w:right w:color="000000" w:space="0" w:sz="6" w:val="single"/>
            </w:tcBorders>
            <w:shd w:color="auto" w:fill="auto" w:val="clear"/>
          </w:tcPr>
          <w:p w:rsidR="00241C9E" w:rsidRDefault="00E34382">
            <w:pPr>
              <w:pStyle w:val="ParagraphStyle41"/>
              <w:rPr>
                <w:rStyle w:val="CharacterStyle41"/>
                <w:rFonts w:eastAsia="Calibri"/>
              </w:rPr>
            </w:pPr>
            <w:r>
              <w:rPr>
                <w:rStyle w:val="CharacterStyle41"/>
                <w:rFonts w:eastAsia="Calibri"/>
              </w:rPr>
              <w:t>:</w:t>
            </w:r>
          </w:p>
        </w:tc>
      </w:tr>
      <w:tr w:rsidR="00241C9E">
        <w:trPr>
          <w:trHeight w:hRule="exact" w:val="60"/>
        </w:trPr>
        <w:tc>
          <w:tcPr>
            <w:tcW w:type="dxa" w:w="15705"/>
            <w:gridSpan w:val="4"/>
            <w:tcBorders>
              <w:left w:color="000000" w:space="0" w:sz="6" w:val="single"/>
              <w:right w:color="000000" w:space="0" w:sz="6" w:val="single"/>
            </w:tcBorders>
            <w:shd w:color="auto" w:fill="auto" w:val="clear"/>
          </w:tcPr>
          <w:p w:rsidR="00241C9E" w:rsidRDefault="00241C9E">
            <w:pPr>
              <w:pStyle w:val="ParagraphStyle47"/>
              <w:rPr>
                <w:rStyle w:val="CharacterStyle47"/>
                <w:rFonts w:eastAsia="Calibri"/>
              </w:rPr>
            </w:pPr>
          </w:p>
        </w:tc>
      </w:tr>
      <w:tr w:rsidR="00241C9E">
        <w:tc>
          <w:tcPr>
            <w:tcW w:type="dxa" w:w="855"/>
            <w:tcBorders>
              <w:top w:color="000000" w:space="0" w:sz="6" w:val="single"/>
              <w:left w:color="000000" w:space="0" w:sz="6" w:val="single"/>
              <w:right w:color="000000" w:space="0" w:sz="6" w:val="single"/>
            </w:tcBorders>
            <w:shd w:color="auto" w:fill="auto" w:val="clear"/>
          </w:tcPr>
          <w:p w:rsidR="00241C9E" w:rsidRDefault="00E34382">
            <w:pPr>
              <w:pStyle w:val="ParagraphStyle55"/>
              <w:rPr>
                <w:rStyle w:val="CharacterStyle55"/>
                <w:rFonts w:eastAsia="Calibri"/>
              </w:rPr>
            </w:pPr>
            <w:r>
              <w:rPr>
                <w:rStyle w:val="CharacterStyle55"/>
                <w:rFonts w:eastAsia="Calibri"/>
              </w:rPr>
              <w:t>1.</w:t>
            </w:r>
          </w:p>
        </w:tc>
        <w:tc>
          <w:tcPr>
            <w:tcW w:type="dxa" w:w="14850"/>
            <w:gridSpan w:val="3"/>
            <w:tcBorders>
              <w:top w:color="000000" w:space="0" w:sz="6" w:val="single"/>
              <w:right w:color="000000" w:space="0" w:sz="6" w:val="single"/>
            </w:tcBorders>
            <w:shd w:color="auto" w:fill="auto" w:val="clear"/>
            <w:vAlign w:val="center"/>
          </w:tcPr>
          <w:p w:rsidR="00241C9E" w:rsidRDefault="00E34382">
            <w:pPr>
              <w:pStyle w:val="ParagraphStyle51"/>
              <w:rPr>
                <w:rStyle w:val="CharacterStyle51"/>
                <w:rFonts w:eastAsia="Calibri"/>
              </w:rPr>
            </w:pPr>
            <w:r>
              <w:rPr>
                <w:rStyle w:val="CharacterStyle51"/>
                <w:rFonts w:eastAsia="Calibri"/>
              </w:rPr>
              <w:t>—</w:t>
            </w:r>
          </w:p>
        </w:tc>
      </w:tr>
      <w:tr w:rsidR="00241C9E">
        <w:trPr>
          <w:trHeight w:hRule="exact" w:val="30"/>
        </w:trPr>
        <w:tc>
          <w:tcPr>
            <w:tcW w:type="dxa" w:w="15705"/>
            <w:gridSpan w:val="4"/>
            <w:tcBorders>
              <w:top w:color="000000" w:space="0" w:sz="6" w:val="single"/>
            </w:tcBorders>
            <w:shd w:color="auto" w:fill="auto" w:val="clear"/>
          </w:tcPr>
          <w:p w:rsidR="00241C9E" w:rsidRDefault="00241C9E">
            <w:pPr>
              <w:pStyle w:val="ParagraphStyle53"/>
              <w:rPr>
                <w:rStyle w:val="CharacterStyle53"/>
                <w:rFonts w:eastAsia="Calibri"/>
              </w:rPr>
            </w:pPr>
          </w:p>
        </w:tc>
      </w:tr>
    </w:tbl>
    <w:p w:rsidR="00241C9E" w:rsidRDefault="00241C9E">
      <w:pPr>
        <w:sectPr w:rsidR="00241C9E" w:rsidSect="00E34382">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30"/>
        <w:gridCol w:w="45"/>
        <w:gridCol w:w="1140"/>
        <w:gridCol w:w="90"/>
        <w:gridCol w:w="13218"/>
        <w:gridCol w:w="547"/>
        <w:gridCol w:w="20"/>
        <w:gridCol w:w="20"/>
      </w:tblGrid>
      <w:tr w:rsidR="00241C9E" w:rsidTr="0021347E">
        <w:trPr>
          <w:gridAfter w:val="1"/>
          <w:wAfter w:type="dxa" w:w="20"/>
          <w:trHeight w:val="360"/>
        </w:trPr>
        <w:tc>
          <w:tcPr>
            <w:tcW w:type="dxa" w:w="28"/>
          </w:tcPr>
          <w:p w:rsidR="00241C9E" w:rsidRDefault="00241C9E">
            <w:pPr>
              <w:rPr>
                <w:rStyle w:val="FakeCharacterStyle"/>
              </w:rPr>
            </w:pPr>
          </w:p>
        </w:tc>
        <w:tc>
          <w:tcPr>
            <w:tcW w:type="dxa" w:w="15140"/>
            <w:gridSpan w:val="9"/>
            <w:tcBorders>
              <w:top w:color="000000" w:space="0" w:sz="6" w:val="single"/>
              <w:left w:color="000000" w:space="0" w:sz="6" w:val="single"/>
              <w:bottom w:color="000000" w:space="0" w:sz="6" w:val="single"/>
              <w:right w:color="000000" w:space="0" w:sz="6" w:val="single"/>
            </w:tcBorders>
            <w:shd w:color="auto" w:fill="auto" w:val="clear"/>
          </w:tcPr>
          <w:p w:rsidR="00241C9E" w:rsidRDefault="00E34382">
            <w:pPr>
              <w:pStyle w:val="ParagraphStyle56"/>
              <w:rPr>
                <w:rStyle w:val="CharacterStyle56"/>
                <w:rFonts w:eastAsia="Calibri"/>
              </w:rPr>
            </w:pPr>
            <w:r>
              <w:rPr>
                <w:rStyle w:val="CharacterStyle56"/>
                <w:rFonts w:eastAsia="Calibri"/>
              </w:rPr>
              <w:t>Схема границ земельных участков</w:t>
            </w:r>
          </w:p>
        </w:tc>
      </w:tr>
      <w:tr w:rsidR="00241C9E" w:rsidTr="0021347E">
        <w:trPr>
          <w:trHeight w:val="150"/>
        </w:trPr>
        <w:tc>
          <w:tcPr>
            <w:tcW w:type="dxa" w:w="28"/>
          </w:tcPr>
          <w:p w:rsidR="00241C9E" w:rsidRDefault="00241C9E">
            <w:pPr>
              <w:rPr>
                <w:rStyle w:val="FakeCharacterStyle"/>
              </w:rPr>
            </w:pPr>
          </w:p>
        </w:tc>
        <w:tc>
          <w:tcPr>
            <w:tcW w:type="dxa" w:w="20"/>
            <w:vMerge w:val="restart"/>
            <w:shd w:color="auto" w:fill="auto" w:val="clear"/>
            <w:vAlign w:val="center"/>
          </w:tcPr>
          <w:p w:rsidR="00241C9E" w:rsidRDefault="00E34382">
            <w:pPr>
              <w:pStyle w:val="ParagraphStyle57"/>
              <w:rPr>
                <w:rStyle w:val="FakeCharacterStyle"/>
              </w:rPr>
            </w:pPr>
            <w:r>
              <w:rPr>
                <w:noProof/>
              </w:rPr>
              <w:drawing>
                <wp:inline distB="0" distL="0" distR="0" distT="0">
                  <wp:extent cx="8890" cy="9198610"/>
                  <wp:effectExtent b="0" l="0" r="0" t="0"/>
                  <wp:docPr id="1" name="Picture 1"/>
                  <wp:cNvGraphicFramePr/>
                  <a:graphic>
                    <a:graphicData uri="http://schemas.openxmlformats.org/drawingml/2006/picture">
                      <pic:pic>
                        <pic:nvPicPr>
                          <pic:cNvPr id="1" name="Picture 1"/>
                          <pic:cNvPicPr/>
                        </pic:nvPicPr>
                        <pic:blipFill>
                          <a:blip r:embed="rId8"/>
                          <a:stretch>
                            <a:fillRect/>
                          </a:stretch>
                        </pic:blipFill>
                        <pic:spPr>
                          <a:xfrm>
                            <a:off x="0" y="0"/>
                            <a:ext cx="8890" cy="9198610"/>
                          </a:xfrm>
                          <a:prstGeom prst="rect">
                            <a:avLst/>
                          </a:prstGeom>
                          <a:noFill/>
                        </pic:spPr>
                      </pic:pic>
                    </a:graphicData>
                  </a:graphic>
                </wp:inline>
              </w:drawing>
            </w:r>
          </w:p>
        </w:tc>
        <w:tc>
          <w:tcPr>
            <w:tcW w:type="dxa" w:w="15120"/>
            <w:gridSpan w:val="8"/>
          </w:tcPr>
          <w:p w:rsidR="00241C9E" w:rsidRDefault="00241C9E">
            <w:pPr>
              <w:rPr>
                <w:rStyle w:val="FakeCharacterStyle"/>
              </w:rPr>
            </w:pPr>
          </w:p>
        </w:tc>
        <w:tc>
          <w:tcPr>
            <w:tcW w:type="dxa" w:w="20"/>
            <w:vMerge w:val="restart"/>
            <w:shd w:color="auto" w:fill="auto" w:val="clear"/>
            <w:vAlign w:val="center"/>
          </w:tcPr>
          <w:p w:rsidR="00241C9E" w:rsidRDefault="00E34382">
            <w:pPr>
              <w:pStyle w:val="ParagraphStyle57"/>
              <w:rPr>
                <w:rStyle w:val="FakeCharacterStyle"/>
              </w:rPr>
            </w:pPr>
            <w:r>
              <w:rPr>
                <w:noProof/>
              </w:rPr>
              <w:drawing>
                <wp:inline distB="0" distL="0" distR="0" distT="0">
                  <wp:extent cx="8890" cy="9198610"/>
                  <wp:effectExtent b="0" l="0" r="0" t="0"/>
                  <wp:docPr id="2" name="Picture 2"/>
                  <wp:cNvGraphicFramePr/>
                  <a:graphic>
                    <a:graphicData uri="http://schemas.openxmlformats.org/drawingml/2006/picture">
                      <pic:pic>
                        <pic:nvPicPr>
                          <pic:cNvPr id="2" name="Picture 2"/>
                          <pic:cNvPicPr/>
                        </pic:nvPicPr>
                        <pic:blipFill>
                          <a:blip r:embed="rId8"/>
                          <a:stretch>
                            <a:fillRect/>
                          </a:stretch>
                        </pic:blipFill>
                        <pic:spPr>
                          <a:xfrm>
                            <a:off x="0" y="0"/>
                            <a:ext cx="8890" cy="9198610"/>
                          </a:xfrm>
                          <a:prstGeom prst="rect">
                            <a:avLst/>
                          </a:prstGeom>
                          <a:noFill/>
                        </pic:spPr>
                      </pic:pic>
                    </a:graphicData>
                  </a:graphic>
                </wp:inline>
              </w:drawing>
            </w: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30"/>
          </w:tcPr>
          <w:p w:rsidR="00241C9E" w:rsidRDefault="00241C9E">
            <w:pPr>
              <w:rPr>
                <w:rStyle w:val="FakeCharacterStyle"/>
              </w:rPr>
            </w:pPr>
          </w:p>
        </w:tc>
        <w:tc>
          <w:tcPr>
            <w:tcW w:type="dxa" w:w="14523"/>
            <w:gridSpan w:val="5"/>
            <w:shd w:color="auto" w:fill="auto" w:val="clear"/>
            <w:vAlign w:val="center"/>
          </w:tcPr>
          <w:p w:rsidR="00241C9E" w:rsidRDefault="00E34382">
            <w:pPr>
              <w:pStyle w:val="ParagraphStyle58"/>
              <w:rPr>
                <w:rStyle w:val="FakeCharacterStyle"/>
              </w:rPr>
            </w:pPr>
            <w:r>
              <w:rPr>
                <w:noProof/>
              </w:rPr>
              <w:drawing>
                <wp:inline distB="0" distL="0" distR="0" distT="0">
                  <wp:extent cx="6534150" cy="4676775"/>
                  <wp:effectExtent b="0" l="0" r="0" t="0"/>
                  <wp:docPr id="3" name="Picture 3"/>
                  <wp:cNvGraphicFramePr/>
                  <a:graphic>
                    <a:graphicData uri="http://schemas.openxmlformats.org/drawingml/2006/picture">
                      <pic:pic>
                        <pic:nvPicPr>
                          <pic:cNvPr id="3" name="Picture 3"/>
                          <pic:cNvPicPr/>
                        </pic:nvPicPr>
                        <pic:blipFill>
                          <a:blip r:embed="rId9"/>
                          <a:stretch>
                            <a:fillRect/>
                          </a:stretch>
                        </pic:blipFill>
                        <pic:spPr>
                          <a:xfrm>
                            <a:off x="0" y="0"/>
                            <a:ext cx="6537607" cy="4679249"/>
                          </a:xfrm>
                          <a:prstGeom prst="rect">
                            <a:avLst/>
                          </a:prstGeom>
                          <a:noFill/>
                        </pic:spPr>
                      </pic:pic>
                    </a:graphicData>
                  </a:graphic>
                </wp:inline>
              </w:drawing>
            </w:r>
          </w:p>
        </w:tc>
        <w:tc>
          <w:tcPr>
            <w:tcW w:type="dxa" w:w="567"/>
            <w:gridSpan w:val="2"/>
          </w:tcPr>
          <w:p w:rsidP="0021347E" w:rsidR="00241C9E" w:rsidRDefault="00241C9E">
            <w:pPr>
              <w:ind w:hanging="3814" w:left="3814"/>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1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330"/>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60"/>
            <w:gridSpan w:val="2"/>
          </w:tcPr>
          <w:p w:rsidR="00241C9E" w:rsidRDefault="00241C9E">
            <w:pPr>
              <w:rPr>
                <w:rStyle w:val="FakeCharacterStyle"/>
              </w:rPr>
            </w:pPr>
          </w:p>
        </w:tc>
        <w:tc>
          <w:tcPr>
            <w:tcW w:type="dxa" w:w="15040"/>
            <w:gridSpan w:val="5"/>
            <w:shd w:color="auto" w:fill="auto" w:val="clear"/>
          </w:tcPr>
          <w:p w:rsidR="00241C9E" w:rsidRDefault="00E34382">
            <w:pPr>
              <w:pStyle w:val="ParagraphStyle59"/>
              <w:rPr>
                <w:rStyle w:val="CharacterStyle57"/>
                <w:rFonts w:eastAsia="Calibri"/>
              </w:rPr>
            </w:pPr>
            <w:r>
              <w:rPr>
                <w:rStyle w:val="CharacterStyle57"/>
                <w:rFonts w:eastAsia="Calibri"/>
              </w:rPr>
              <w:t>Масштаб 1:11 000</w:t>
            </w:r>
          </w:p>
          <w:p w:rsidR="0021347E" w:rsidRDefault="0021347E">
            <w:pPr>
              <w:pStyle w:val="ParagraphStyle59"/>
              <w:rPr>
                <w:rStyle w:val="CharacterStyle57"/>
                <w:rFonts w:eastAsia="Calibri"/>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10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330"/>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4995"/>
            <w:gridSpan w:val="4"/>
            <w:shd w:color="auto" w:fill="auto" w:val="clear"/>
          </w:tcPr>
          <w:p w:rsidR="00241C9E" w:rsidRDefault="00E34382">
            <w:pPr>
              <w:pStyle w:val="ParagraphStyle60"/>
              <w:rPr>
                <w:rStyle w:val="CharacterStyle58"/>
                <w:rFonts w:eastAsia="Calibri"/>
              </w:rPr>
            </w:pPr>
            <w:r>
              <w:rPr>
                <w:rStyle w:val="CharacterStyle58"/>
                <w:rFonts w:eastAsia="Calibri"/>
              </w:rPr>
              <w:t>Условные обозначения:</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Существующая часть границы земельного участка. Часть контура здания, сооружения, объекта незавершенного строительства, образованного проекцией существующей наземной конструктивной конструкции</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4" name="Picture 4"/>
                  <wp:cNvGraphicFramePr/>
                  <a:graphic>
                    <a:graphicData uri="http://schemas.openxmlformats.org/drawingml/2006/picture">
                      <pic:pic>
                        <pic:nvPicPr>
                          <pic:cNvPr id="4" name="Picture 4"/>
                          <pic:cNvPicPr/>
                        </pic:nvPicPr>
                        <pic:blipFill>
                          <a:blip r:embed="rId10"/>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Вновь образованная или уточненная часть границы земельного участка. Часть контура здания, сооружения, объекта незавершенного строительства, образованного проекцией новой наземной конструктивной конструкции</w:t>
            </w:r>
          </w:p>
          <w:p w:rsidR="0021347E" w:rsidRDefault="0021347E">
            <w:pPr>
              <w:pStyle w:val="ParagraphStyle61"/>
              <w:rPr>
                <w:rStyle w:val="CharacterStyle59"/>
                <w:rFonts w:eastAsia="Calibri"/>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5" name="Picture 5"/>
                  <wp:cNvGraphicFramePr/>
                  <a:graphic>
                    <a:graphicData uri="http://schemas.openxmlformats.org/drawingml/2006/picture">
                      <pic:pic>
                        <pic:nvPicPr>
                          <pic:cNvPr id="5" name="Picture 5"/>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Характерная точка границы, сведения о которой позволяют однозначно опредилить ее положение на местности</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6" name="Picture 6"/>
                  <wp:cNvGraphicFramePr/>
                  <a:graphic>
                    <a:graphicData uri="http://schemas.openxmlformats.org/drawingml/2006/picture">
                      <pic:pic>
                        <pic:nvPicPr>
                          <pic:cNvPr id="6" name="Picture 6"/>
                          <pic:cNvPicPr/>
                        </pic:nvPicPr>
                        <pic:blipFill>
                          <a:blip r:embed="rId12"/>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30"/>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Характерная точка контура здания, сооружения, объекта незавершенного строительства</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7" name="Picture 7"/>
                  <wp:cNvGraphicFramePr/>
                  <a:graphic>
                    <a:graphicData uri="http://schemas.openxmlformats.org/drawingml/2006/picture">
                      <pic:pic>
                        <pic:nvPicPr>
                          <pic:cNvPr id="7" name="Picture 7"/>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3875"/>
            <w:gridSpan w:val="4"/>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30"/>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Кадастровый номер объекта недвижимости</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8" name="Picture 8"/>
                  <wp:cNvGraphicFramePr/>
                  <a:graphic>
                    <a:graphicData uri="http://schemas.openxmlformats.org/drawingml/2006/picture">
                      <pic:pic>
                        <pic:nvPicPr>
                          <pic:cNvPr id="8" name="Picture 8"/>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3875"/>
            <w:gridSpan w:val="4"/>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30"/>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Обозначение новой характерной точки границ земельного участка</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9" name="Picture 9"/>
                  <wp:cNvGraphicFramePr/>
                  <a:graphic>
                    <a:graphicData uri="http://schemas.openxmlformats.org/drawingml/2006/picture">
                      <pic:pic>
                        <pic:nvPicPr>
                          <pic:cNvPr id="9" name="Picture 9"/>
                          <pic:cNvPicPr/>
                        </pic:nvPicPr>
                        <pic:blipFill>
                          <a:blip r:embed="rId15"/>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3875"/>
            <w:gridSpan w:val="4"/>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30"/>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Обозначение прекращающей существование характерной точки границ земельного участка</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10" name="Picture 10"/>
                  <wp:cNvGraphicFramePr/>
                  <a:graphic>
                    <a:graphicData uri="http://schemas.openxmlformats.org/drawingml/2006/picture">
                      <pic:pic>
                        <pic:nvPicPr>
                          <pic:cNvPr id="10" name="Picture 10"/>
                          <pic:cNvPicPr/>
                        </pic:nvPicPr>
                        <pic:blipFill>
                          <a:blip r:embed="rId16"/>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3875"/>
            <w:gridSpan w:val="4"/>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30"/>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Обозначение характерной точки границ земельного участка, местоположение которой не изменилось или было уточнено в результате комплексных кадастровых работ</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11" name="Picture 11"/>
                  <wp:cNvGraphicFramePr/>
                  <a:graphic>
                    <a:graphicData uri="http://schemas.openxmlformats.org/drawingml/2006/picture">
                      <pic:pic>
                        <pic:nvPicPr>
                          <pic:cNvPr id="11" name="Picture 11"/>
                          <pic:cNvPicPr/>
                        </pic:nvPicPr>
                        <pic:blipFill>
                          <a:blip r:embed="rId17"/>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30"/>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Граница кадастрового квартала</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9455" cy="287655"/>
                  <wp:effectExtent b="0" l="0" r="0" t="0"/>
                  <wp:docPr id="12" name="Picture 12"/>
                  <wp:cNvGraphicFramePr/>
                  <a:graphic>
                    <a:graphicData uri="http://schemas.openxmlformats.org/drawingml/2006/picture">
                      <pic:pic>
                        <pic:nvPicPr>
                          <pic:cNvPr id="12" name="Picture 12"/>
                          <pic:cNvPicPr/>
                        </pic:nvPicPr>
                        <pic:blipFill>
                          <a:blip r:embed="rId18"/>
                          <a:stretch>
                            <a:fillRect/>
                          </a:stretch>
                        </pic:blipFill>
                        <pic:spPr>
                          <a:xfrm>
                            <a:off x="0" y="0"/>
                            <a:ext cx="719455" cy="28765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3875"/>
            <w:gridSpan w:val="4"/>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30"/>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335"/>
            <w:gridSpan w:val="5"/>
          </w:tcPr>
          <w:p w:rsidR="00241C9E" w:rsidRDefault="00241C9E">
            <w:pPr>
              <w:rPr>
                <w:rStyle w:val="FakeCharacterStyle"/>
              </w:rPr>
            </w:pPr>
          </w:p>
        </w:tc>
        <w:tc>
          <w:tcPr>
            <w:tcW w:type="dxa" w:w="13765"/>
            <w:gridSpan w:val="2"/>
            <w:vMerge w:val="restart"/>
            <w:shd w:color="auto" w:fill="auto" w:val="clear"/>
            <w:vAlign w:val="center"/>
          </w:tcPr>
          <w:p w:rsidR="00241C9E" w:rsidRDefault="00E34382">
            <w:pPr>
              <w:pStyle w:val="ParagraphStyle61"/>
              <w:rPr>
                <w:rStyle w:val="CharacterStyle59"/>
                <w:rFonts w:eastAsia="Calibri"/>
              </w:rPr>
            </w:pPr>
            <w:r>
              <w:rPr>
                <w:rStyle w:val="CharacterStyle59"/>
                <w:rFonts w:eastAsia="Calibri"/>
              </w:rPr>
              <w:t>- Кадастровый номер квартала</w:t>
            </w: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9455" cy="287655"/>
                  <wp:effectExtent b="0" l="0" r="0" t="0"/>
                  <wp:docPr id="13" name="Picture 13"/>
                  <wp:cNvGraphicFramePr/>
                  <a:graphic>
                    <a:graphicData uri="http://schemas.openxmlformats.org/drawingml/2006/picture">
                      <pic:pic>
                        <pic:nvPicPr>
                          <pic:cNvPr id="13" name="Picture 13"/>
                          <pic:cNvPicPr/>
                        </pic:nvPicPr>
                        <pic:blipFill>
                          <a:blip r:embed="rId19"/>
                          <a:stretch>
                            <a:fillRect/>
                          </a:stretch>
                        </pic:blipFill>
                        <pic:spPr>
                          <a:xfrm>
                            <a:off x="0" y="0"/>
                            <a:ext cx="719455" cy="287655"/>
                          </a:xfrm>
                          <a:prstGeom prst="rect">
                            <a:avLst/>
                          </a:prstGeom>
                          <a:noFill/>
                        </pic:spPr>
                      </pic:pic>
                    </a:graphicData>
                  </a:graphic>
                </wp:inline>
              </w:drawing>
            </w:r>
          </w:p>
        </w:tc>
        <w:tc>
          <w:tcPr>
            <w:tcW w:type="dxa" w:w="90"/>
          </w:tcPr>
          <w:p w:rsidR="00241C9E" w:rsidRDefault="00241C9E">
            <w:pPr>
              <w:rPr>
                <w:rStyle w:val="FakeCharacterStyle"/>
              </w:rPr>
            </w:pPr>
          </w:p>
        </w:tc>
        <w:tc>
          <w:tcPr>
            <w:tcW w:type="dxa" w:w="13765"/>
            <w:gridSpan w:val="2"/>
            <w:vMerge/>
            <w:shd w:color="auto" w:fill="auto" w:val="clear"/>
            <w:vAlign w:val="center"/>
          </w:tcPr>
          <w:p w:rsidR="00241C9E" w:rsidRDefault="00241C9E">
            <w:pPr>
              <w:rPr>
                <w:rStyle w:val="FakeCharacterStyle"/>
              </w:rPr>
            </w:pPr>
          </w:p>
        </w:tc>
        <w:tc>
          <w:tcPr>
            <w:tcW w:type="dxa" w:w="20"/>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22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05"/>
            <w:gridSpan w:val="3"/>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3875"/>
            <w:gridSpan w:val="4"/>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val="49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r>
      <w:tr w:rsidR="00241C9E" w:rsidTr="0021347E">
        <w:trPr>
          <w:trHeight w:hRule="exact" w:val="15"/>
        </w:trPr>
        <w:tc>
          <w:tcPr>
            <w:tcW w:type="dxa" w:w="28"/>
          </w:tcPr>
          <w:p w:rsidR="00241C9E" w:rsidRDefault="00241C9E">
            <w:pPr>
              <w:rPr>
                <w:rStyle w:val="FakeCharacterStyle"/>
              </w:rPr>
            </w:pPr>
          </w:p>
        </w:tc>
        <w:tc>
          <w:tcPr>
            <w:tcW w:type="dxa" w:w="20"/>
            <w:vMerge/>
            <w:shd w:color="auto" w:fill="auto" w:val="clear"/>
            <w:vAlign w:val="center"/>
          </w:tcPr>
          <w:p w:rsidR="00241C9E" w:rsidRDefault="00241C9E">
            <w:pPr>
              <w:rPr>
                <w:rStyle w:val="FakeCharacterStyle"/>
              </w:rPr>
            </w:pPr>
          </w:p>
        </w:tc>
        <w:tc>
          <w:tcPr>
            <w:tcW w:type="dxa" w:w="15120"/>
            <w:gridSpan w:val="8"/>
            <w:shd w:color="auto" w:fill="auto" w:val="clear"/>
            <w:vAlign w:val="center"/>
          </w:tcPr>
          <w:p w:rsidR="00241C9E" w:rsidRDefault="00E34382">
            <w:pPr>
              <w:pStyle w:val="ParagraphStyle57"/>
              <w:rPr>
                <w:rStyle w:val="FakeCharacterStyle"/>
              </w:rPr>
            </w:pPr>
            <w:r>
              <w:rPr>
                <w:noProof/>
              </w:rPr>
              <w:drawing>
                <wp:inline distB="0" distL="0" distR="0" distT="0">
                  <wp:extent cx="6839585" cy="8890"/>
                  <wp:effectExtent b="0" l="0" r="0" t="0"/>
                  <wp:docPr id="14" name="Picture 14"/>
                  <wp:cNvGraphicFramePr/>
                  <a:graphic>
                    <a:graphicData uri="http://schemas.openxmlformats.org/drawingml/2006/picture">
                      <pic:pic>
                        <pic:nvPicPr>
                          <pic:cNvPr id="14" name="Picture 14"/>
                          <pic:cNvPicPr/>
                        </pic:nvPicPr>
                        <pic:blipFill>
                          <a:blip r:embed="rId20"/>
                          <a:stretch>
                            <a:fillRect/>
                          </a:stretch>
                        </pic:blipFill>
                        <pic:spPr>
                          <a:xfrm>
                            <a:off x="0" y="0"/>
                            <a:ext cx="6839585" cy="8890"/>
                          </a:xfrm>
                          <a:prstGeom prst="rect">
                            <a:avLst/>
                          </a:prstGeom>
                          <a:noFill/>
                        </pic:spPr>
                      </pic:pic>
                    </a:graphicData>
                  </a:graphic>
                </wp:inline>
              </w:drawing>
            </w:r>
          </w:p>
        </w:tc>
        <w:tc>
          <w:tcPr>
            <w:tcW w:type="dxa" w:w="20"/>
            <w:vMerge/>
            <w:shd w:color="auto" w:fill="auto" w:val="clear"/>
            <w:vAlign w:val="center"/>
          </w:tcPr>
          <w:p w:rsidR="00241C9E" w:rsidRDefault="00241C9E">
            <w:pPr>
              <w:rPr>
                <w:rStyle w:val="FakeCharacterStyle"/>
              </w:rPr>
            </w:pPr>
          </w:p>
        </w:tc>
      </w:tr>
    </w:tbl>
    <w:p w:rsidR="00241C9E" w:rsidRDefault="00241C9E">
      <w:pPr>
        <w:sectPr w:rsidR="00241C9E" w:rsidSect="0021347E">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30"/>
        <w:gridCol w:w="15330"/>
        <w:gridCol w:w="120"/>
        <w:gridCol w:w="195"/>
        <w:gridCol w:w="20"/>
      </w:tblGrid>
      <w:tr w:rsidR="00241C9E">
        <w:trPr>
          <w:trHeight w:val="360"/>
        </w:trPr>
        <w:tc>
          <w:tcPr>
            <w:tcW w:type="dxa" w:w="15"/>
          </w:tcPr>
          <w:p w:rsidR="00241C9E" w:rsidRDefault="00241C9E">
            <w:pPr>
              <w:rPr>
                <w:rStyle w:val="FakeCharacterStyle"/>
              </w:rPr>
            </w:pPr>
          </w:p>
        </w:tc>
        <w:tc>
          <w:tcPr>
            <w:tcW w:type="dxa" w:w="15735"/>
            <w:gridSpan w:val="7"/>
            <w:tcBorders>
              <w:top w:color="000000" w:space="0" w:sz="6" w:val="single"/>
              <w:left w:color="000000" w:space="0" w:sz="6" w:val="single"/>
              <w:bottom w:color="000000" w:space="0" w:sz="6" w:val="single"/>
              <w:right w:color="000000" w:space="0" w:sz="6" w:val="single"/>
            </w:tcBorders>
            <w:shd w:color="auto" w:fill="auto" w:val="clear"/>
          </w:tcPr>
          <w:p w:rsidR="00241C9E" w:rsidRDefault="00E34382">
            <w:pPr>
              <w:pStyle w:val="ParagraphStyle63"/>
              <w:rPr>
                <w:rStyle w:val="CharacterStyle60"/>
                <w:rFonts w:eastAsia="Calibri"/>
              </w:rPr>
            </w:pPr>
            <w:r>
              <w:rPr>
                <w:rStyle w:val="CharacterStyle60"/>
                <w:rFonts w:eastAsia="Calibri"/>
              </w:rPr>
              <w:t>Схема границ земельных участков</w:t>
            </w:r>
          </w:p>
        </w:tc>
      </w:tr>
      <w:tr w:rsidR="00241C9E">
        <w:trPr>
          <w:trHeight w:val="150"/>
        </w:trPr>
        <w:tc>
          <w:tcPr>
            <w:tcW w:type="dxa" w:w="15"/>
          </w:tcPr>
          <w:p w:rsidR="00241C9E" w:rsidRDefault="00241C9E">
            <w:pPr>
              <w:rPr>
                <w:rStyle w:val="FakeCharacterStyle"/>
              </w:rPr>
            </w:pPr>
          </w:p>
        </w:tc>
        <w:tc>
          <w:tcPr>
            <w:tcW w:type="dxa" w:w="15"/>
            <w:vMerge w:val="restart"/>
            <w:shd w:color="auto" w:fill="auto" w:val="clear"/>
            <w:vAlign w:val="center"/>
          </w:tcPr>
          <w:p w:rsidR="00241C9E" w:rsidRDefault="00E34382">
            <w:pPr>
              <w:pStyle w:val="ParagraphStyle57"/>
              <w:rPr>
                <w:rStyle w:val="FakeCharacterStyle"/>
              </w:rPr>
            </w:pPr>
            <w:r>
              <w:rPr>
                <w:noProof/>
              </w:rPr>
              <w:drawing>
                <wp:inline distB="0" distL="0" distR="0" distT="0">
                  <wp:extent cx="8890" cy="6065520"/>
                  <wp:effectExtent b="0" l="0" r="0" t="0"/>
                  <wp:docPr id="15" name="Picture 15"/>
                  <wp:cNvGraphicFramePr/>
                  <a:graphic>
                    <a:graphicData uri="http://schemas.openxmlformats.org/drawingml/2006/picture">
                      <pic:pic>
                        <pic:nvPicPr>
                          <pic:cNvPr id="15" name="Picture 15"/>
                          <pic:cNvPicPr/>
                        </pic:nvPicPr>
                        <pic:blipFill>
                          <a:blip r:embed="rId21"/>
                          <a:stretch>
                            <a:fillRect/>
                          </a:stretch>
                        </pic:blipFill>
                        <pic:spPr>
                          <a:xfrm>
                            <a:off x="0" y="0"/>
                            <a:ext cx="8890" cy="6065520"/>
                          </a:xfrm>
                          <a:prstGeom prst="rect">
                            <a:avLst/>
                          </a:prstGeom>
                          <a:noFill/>
                        </pic:spPr>
                      </pic:pic>
                    </a:graphicData>
                  </a:graphic>
                </wp:inline>
              </w:drawing>
            </w:r>
          </w:p>
        </w:tc>
        <w:tc>
          <w:tcPr>
            <w:tcW w:type="dxa" w:w="15705"/>
            <w:gridSpan w:val="5"/>
          </w:tcPr>
          <w:p w:rsidR="00241C9E" w:rsidRDefault="00241C9E">
            <w:pPr>
              <w:rPr>
                <w:rStyle w:val="FakeCharacterStyle"/>
              </w:rPr>
            </w:pPr>
          </w:p>
        </w:tc>
        <w:tc>
          <w:tcPr>
            <w:tcW w:type="dxa" w:w="15"/>
            <w:vMerge w:val="restart"/>
            <w:shd w:color="auto" w:fill="auto" w:val="clear"/>
            <w:vAlign w:val="center"/>
          </w:tcPr>
          <w:p w:rsidR="00241C9E" w:rsidRDefault="00E34382">
            <w:pPr>
              <w:pStyle w:val="ParagraphStyle57"/>
              <w:rPr>
                <w:rStyle w:val="FakeCharacterStyle"/>
              </w:rPr>
            </w:pPr>
            <w:r>
              <w:rPr>
                <w:noProof/>
              </w:rPr>
              <w:drawing>
                <wp:inline distB="0" distL="0" distR="0" distT="0">
                  <wp:extent cx="8890" cy="6065520"/>
                  <wp:effectExtent b="0" l="0" r="0" t="0"/>
                  <wp:docPr id="16" name="Picture 16"/>
                  <wp:cNvGraphicFramePr/>
                  <a:graphic>
                    <a:graphicData uri="http://schemas.openxmlformats.org/drawingml/2006/picture">
                      <pic:pic>
                        <pic:nvPicPr>
                          <pic:cNvPr id="16" name="Picture 16"/>
                          <pic:cNvPicPr/>
                        </pic:nvPicPr>
                        <pic:blipFill>
                          <a:blip r:embed="rId21"/>
                          <a:stretch>
                            <a:fillRect/>
                          </a:stretch>
                        </pic:blipFill>
                        <pic:spPr>
                          <a:xfrm>
                            <a:off x="0" y="0"/>
                            <a:ext cx="8890" cy="6065520"/>
                          </a:xfrm>
                          <a:prstGeom prst="rect">
                            <a:avLst/>
                          </a:prstGeom>
                          <a:noFill/>
                        </pic:spPr>
                      </pic:pic>
                    </a:graphicData>
                  </a:graphic>
                </wp:inline>
              </w:drawing>
            </w: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30"/>
          </w:tcPr>
          <w:p w:rsidR="00241C9E" w:rsidRDefault="00241C9E">
            <w:pPr>
              <w:rPr>
                <w:rStyle w:val="FakeCharacterStyle"/>
              </w:rPr>
            </w:pPr>
          </w:p>
        </w:tc>
        <w:tc>
          <w:tcPr>
            <w:tcW w:type="dxa" w:w="15360"/>
            <w:gridSpan w:val="2"/>
            <w:shd w:color="auto" w:fill="auto" w:val="clear"/>
            <w:vAlign w:val="center"/>
          </w:tcPr>
          <w:p w:rsidR="00241C9E" w:rsidRDefault="00E34382">
            <w:pPr>
              <w:pStyle w:val="ParagraphStyle58"/>
              <w:rPr>
                <w:rStyle w:val="FakeCharacterStyle"/>
              </w:rPr>
            </w:pPr>
            <w:r>
              <w:rPr>
                <w:noProof/>
              </w:rPr>
              <w:drawing>
                <wp:inline distB="0" distL="0" distR="0" distT="0">
                  <wp:extent cx="9557444" cy="5172075"/>
                  <wp:effectExtent b="0" l="0" r="0" t="0"/>
                  <wp:docPr id="17" name="Picture 17"/>
                  <wp:cNvGraphicFramePr/>
                  <a:graphic>
                    <a:graphicData uri="http://schemas.openxmlformats.org/drawingml/2006/picture">
                      <pic:pic>
                        <pic:nvPicPr>
                          <pic:cNvPr id="17" name="Picture 17"/>
                          <pic:cNvPicPr/>
                        </pic:nvPicPr>
                        <pic:blipFill>
                          <a:blip r:embed="rId22"/>
                          <a:stretch>
                            <a:fillRect/>
                          </a:stretch>
                        </pic:blipFill>
                        <pic:spPr>
                          <a:xfrm>
                            <a:off x="0" y="0"/>
                            <a:ext cx="9565480" cy="5176424"/>
                          </a:xfrm>
                          <a:prstGeom prst="rect">
                            <a:avLst/>
                          </a:prstGeom>
                          <a:noFill/>
                        </pic:spPr>
                      </pic:pic>
                    </a:graphicData>
                  </a:graphic>
                </wp:inline>
              </w:drawing>
            </w:r>
          </w:p>
        </w:tc>
        <w:tc>
          <w:tcPr>
            <w:tcW w:type="dxa" w:w="315"/>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hRule="exact" w:val="1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330"/>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60"/>
            <w:gridSpan w:val="2"/>
          </w:tcPr>
          <w:p w:rsidR="00241C9E" w:rsidRDefault="00241C9E">
            <w:pPr>
              <w:rPr>
                <w:rStyle w:val="FakeCharacterStyle"/>
              </w:rPr>
            </w:pPr>
          </w:p>
        </w:tc>
        <w:tc>
          <w:tcPr>
            <w:tcW w:type="dxa" w:w="15450"/>
            <w:gridSpan w:val="2"/>
            <w:shd w:color="auto" w:fill="auto" w:val="clear"/>
          </w:tcPr>
          <w:p w:rsidR="00241C9E" w:rsidRDefault="00E34382">
            <w:pPr>
              <w:pStyle w:val="ParagraphStyle64"/>
              <w:rPr>
                <w:rStyle w:val="CharacterStyle61"/>
                <w:rFonts w:eastAsia="Calibri"/>
              </w:rPr>
            </w:pPr>
            <w:r>
              <w:rPr>
                <w:rStyle w:val="CharacterStyle61"/>
                <w:rFonts w:eastAsia="Calibri"/>
              </w:rPr>
              <w:t>Масштаб 1:500</w:t>
            </w:r>
          </w:p>
        </w:tc>
        <w:tc>
          <w:tcPr>
            <w:tcW w:type="dxa" w:w="19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720"/>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hRule="exact" w:val="1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5"/>
            <w:shd w:color="auto" w:fill="auto" w:val="clear"/>
            <w:vAlign w:val="center"/>
          </w:tcPr>
          <w:p w:rsidR="00241C9E" w:rsidRDefault="00E34382">
            <w:pPr>
              <w:pStyle w:val="ParagraphStyle57"/>
              <w:rPr>
                <w:rStyle w:val="FakeCharacterStyle"/>
              </w:rPr>
            </w:pPr>
            <w:r>
              <w:rPr>
                <w:noProof/>
              </w:rPr>
              <w:drawing>
                <wp:inline distB="0" distL="0" distR="0" distT="0">
                  <wp:extent cx="9969500" cy="8890"/>
                  <wp:effectExtent b="0" l="0" r="0" t="0"/>
                  <wp:docPr id="18" name="Picture 18"/>
                  <wp:cNvGraphicFramePr/>
                  <a:graphic>
                    <a:graphicData uri="http://schemas.openxmlformats.org/drawingml/2006/picture">
                      <pic:pic>
                        <pic:nvPicPr>
                          <pic:cNvPr id="18" name="Picture 18"/>
                          <pic:cNvPicPr/>
                        </pic:nvPicPr>
                        <pic:blipFill>
                          <a:blip r:embed="rId23"/>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241C9E" w:rsidRDefault="00241C9E">
            <w:pPr>
              <w:rPr>
                <w:rStyle w:val="FakeCharacterStyle"/>
              </w:rPr>
            </w:pPr>
          </w:p>
        </w:tc>
      </w:tr>
    </w:tbl>
    <w:p w:rsidR="00241C9E" w:rsidRDefault="00241C9E">
      <w:pPr>
        <w:sectPr w:rsidR="00241C9E" w:rsidSect="00E34382">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75"/>
        <w:gridCol w:w="1140"/>
        <w:gridCol w:w="90"/>
        <w:gridCol w:w="14055"/>
        <w:gridCol w:w="135"/>
        <w:gridCol w:w="30"/>
        <w:gridCol w:w="150"/>
        <w:gridCol w:w="20"/>
      </w:tblGrid>
      <w:tr w:rsidR="00241C9E">
        <w:trPr>
          <w:trHeight w:val="360"/>
        </w:trPr>
        <w:tc>
          <w:tcPr>
            <w:tcW w:type="dxa" w:w="15"/>
          </w:tcPr>
          <w:p w:rsidR="00241C9E" w:rsidRDefault="00241C9E">
            <w:pPr>
              <w:rPr>
                <w:rStyle w:val="FakeCharacterStyle"/>
              </w:rPr>
            </w:pPr>
          </w:p>
        </w:tc>
        <w:tc>
          <w:tcPr>
            <w:tcW w:type="dxa" w:w="15735"/>
            <w:gridSpan w:val="10"/>
            <w:tcBorders>
              <w:top w:color="000000" w:space="0" w:sz="6" w:val="single"/>
              <w:left w:color="000000" w:space="0" w:sz="6" w:val="single"/>
              <w:bottom w:color="000000" w:space="0" w:sz="6" w:val="single"/>
              <w:right w:color="000000" w:space="0" w:sz="6" w:val="single"/>
            </w:tcBorders>
            <w:shd w:color="auto" w:fill="auto" w:val="clear"/>
          </w:tcPr>
          <w:p w:rsidR="00241C9E" w:rsidRDefault="00E34382">
            <w:pPr>
              <w:pStyle w:val="ParagraphStyle65"/>
              <w:rPr>
                <w:rStyle w:val="CharacterStyle62"/>
                <w:rFonts w:eastAsia="Calibri"/>
              </w:rPr>
            </w:pPr>
            <w:r>
              <w:rPr>
                <w:rStyle w:val="CharacterStyle62"/>
                <w:rFonts w:eastAsia="Calibri"/>
              </w:rPr>
              <w:t>Схема геодезических построений</w:t>
            </w:r>
          </w:p>
        </w:tc>
      </w:tr>
      <w:tr w:rsidR="00241C9E">
        <w:trPr>
          <w:trHeight w:val="150"/>
        </w:trPr>
        <w:tc>
          <w:tcPr>
            <w:tcW w:type="dxa" w:w="15"/>
          </w:tcPr>
          <w:p w:rsidR="00241C9E" w:rsidRDefault="00241C9E">
            <w:pPr>
              <w:rPr>
                <w:rStyle w:val="FakeCharacterStyle"/>
              </w:rPr>
            </w:pPr>
          </w:p>
        </w:tc>
        <w:tc>
          <w:tcPr>
            <w:tcW w:type="dxa" w:w="15"/>
            <w:vMerge w:val="restart"/>
            <w:shd w:color="auto" w:fill="auto" w:val="clear"/>
            <w:vAlign w:val="center"/>
          </w:tcPr>
          <w:p w:rsidR="00241C9E" w:rsidRDefault="00E34382">
            <w:pPr>
              <w:pStyle w:val="ParagraphStyle57"/>
              <w:rPr>
                <w:rStyle w:val="FakeCharacterStyle"/>
              </w:rPr>
            </w:pPr>
            <w:r>
              <w:rPr>
                <w:noProof/>
              </w:rPr>
              <w:drawing>
                <wp:inline distB="0" distL="0" distR="0" distT="0">
                  <wp:extent cx="8890" cy="6065520"/>
                  <wp:effectExtent b="0" l="0" r="0" t="0"/>
                  <wp:docPr id="19" name="Picture 19"/>
                  <wp:cNvGraphicFramePr/>
                  <a:graphic>
                    <a:graphicData uri="http://schemas.openxmlformats.org/drawingml/2006/picture">
                      <pic:pic>
                        <pic:nvPicPr>
                          <pic:cNvPr id="19" name="Picture 19"/>
                          <pic:cNvPicPr/>
                        </pic:nvPicPr>
                        <pic:blipFill>
                          <a:blip r:embed="rId21"/>
                          <a:stretch>
                            <a:fillRect/>
                          </a:stretch>
                        </pic:blipFill>
                        <pic:spPr>
                          <a:xfrm>
                            <a:off x="0" y="0"/>
                            <a:ext cx="8890" cy="6065520"/>
                          </a:xfrm>
                          <a:prstGeom prst="rect">
                            <a:avLst/>
                          </a:prstGeom>
                          <a:noFill/>
                        </pic:spPr>
                      </pic:pic>
                    </a:graphicData>
                  </a:graphic>
                </wp:inline>
              </w:drawing>
            </w:r>
          </w:p>
        </w:tc>
        <w:tc>
          <w:tcPr>
            <w:tcW w:type="dxa" w:w="15705"/>
            <w:gridSpan w:val="8"/>
          </w:tcPr>
          <w:p w:rsidR="00241C9E" w:rsidRDefault="00241C9E">
            <w:pPr>
              <w:rPr>
                <w:rStyle w:val="FakeCharacterStyle"/>
              </w:rPr>
            </w:pPr>
          </w:p>
        </w:tc>
        <w:tc>
          <w:tcPr>
            <w:tcW w:type="dxa" w:w="15"/>
            <w:vMerge w:val="restart"/>
            <w:shd w:color="auto" w:fill="auto" w:val="clear"/>
            <w:vAlign w:val="center"/>
          </w:tcPr>
          <w:p w:rsidR="00241C9E" w:rsidRDefault="00E34382">
            <w:pPr>
              <w:pStyle w:val="ParagraphStyle57"/>
              <w:rPr>
                <w:rStyle w:val="FakeCharacterStyle"/>
              </w:rPr>
            </w:pPr>
            <w:r>
              <w:rPr>
                <w:noProof/>
              </w:rPr>
              <w:drawing>
                <wp:inline distB="0" distL="0" distR="0" distT="0">
                  <wp:extent cx="8890" cy="6065520"/>
                  <wp:effectExtent b="0" l="0" r="0" t="0"/>
                  <wp:docPr id="20" name="Picture 20"/>
                  <wp:cNvGraphicFramePr/>
                  <a:graphic>
                    <a:graphicData uri="http://schemas.openxmlformats.org/drawingml/2006/picture">
                      <pic:pic>
                        <pic:nvPicPr>
                          <pic:cNvPr id="20" name="Picture 20"/>
                          <pic:cNvPicPr/>
                        </pic:nvPicPr>
                        <pic:blipFill>
                          <a:blip r:embed="rId21"/>
                          <a:stretch>
                            <a:fillRect/>
                          </a:stretch>
                        </pic:blipFill>
                        <pic:spPr>
                          <a:xfrm>
                            <a:off x="0" y="0"/>
                            <a:ext cx="8890" cy="6065520"/>
                          </a:xfrm>
                          <a:prstGeom prst="rect">
                            <a:avLst/>
                          </a:prstGeom>
                          <a:noFill/>
                        </pic:spPr>
                      </pic:pic>
                    </a:graphicData>
                  </a:graphic>
                </wp:inline>
              </w:drawing>
            </w: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30"/>
          </w:tcPr>
          <w:p w:rsidR="00241C9E" w:rsidRDefault="00241C9E">
            <w:pPr>
              <w:rPr>
                <w:rStyle w:val="FakeCharacterStyle"/>
              </w:rPr>
            </w:pPr>
          </w:p>
        </w:tc>
        <w:tc>
          <w:tcPr>
            <w:tcW w:type="dxa" w:w="15360"/>
            <w:gridSpan w:val="4"/>
            <w:shd w:color="auto" w:fill="auto" w:val="clear"/>
            <w:vAlign w:val="center"/>
          </w:tcPr>
          <w:p w:rsidR="00241C9E" w:rsidRDefault="00E34382">
            <w:pPr>
              <w:pStyle w:val="ParagraphStyle58"/>
              <w:rPr>
                <w:rStyle w:val="FakeCharacterStyle"/>
              </w:rPr>
            </w:pPr>
            <w:r>
              <w:rPr>
                <w:noProof/>
              </w:rPr>
              <w:drawing>
                <wp:inline distB="0" distL="0" distR="0" distT="0">
                  <wp:extent cx="9756140" cy="3185160"/>
                  <wp:effectExtent b="0" l="0" r="0" t="0"/>
                  <wp:docPr id="21" name="Picture 21"/>
                  <wp:cNvGraphicFramePr/>
                  <a:graphic>
                    <a:graphicData uri="http://schemas.openxmlformats.org/drawingml/2006/picture">
                      <pic:pic>
                        <pic:nvPicPr>
                          <pic:cNvPr id="21" name="Picture 21"/>
                          <pic:cNvPicPr/>
                        </pic:nvPicPr>
                        <pic:blipFill>
                          <a:blip r:embed="rId24"/>
                          <a:stretch>
                            <a:fillRect/>
                          </a:stretch>
                        </pic:blipFill>
                        <pic:spPr>
                          <a:xfrm>
                            <a:off x="0" y="0"/>
                            <a:ext cx="9756140" cy="3185160"/>
                          </a:xfrm>
                          <a:prstGeom prst="rect">
                            <a:avLst/>
                          </a:prstGeom>
                          <a:noFill/>
                        </pic:spPr>
                      </pic:pic>
                    </a:graphicData>
                  </a:graphic>
                </wp:inline>
              </w:drawing>
            </w:r>
          </w:p>
        </w:tc>
        <w:tc>
          <w:tcPr>
            <w:tcW w:type="dxa" w:w="315"/>
            <w:gridSpan w:val="3"/>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64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8"/>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330"/>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5450"/>
            <w:gridSpan w:val="5"/>
            <w:shd w:color="auto" w:fill="auto" w:val="clear"/>
          </w:tcPr>
          <w:p w:rsidR="00241C9E" w:rsidRDefault="00E34382">
            <w:pPr>
              <w:pStyle w:val="ParagraphStyle66"/>
              <w:rPr>
                <w:rStyle w:val="CharacterStyle63"/>
                <w:rFonts w:eastAsia="Calibri"/>
              </w:rPr>
            </w:pPr>
            <w:r>
              <w:rPr>
                <w:rStyle w:val="CharacterStyle63"/>
                <w:rFonts w:eastAsia="Calibri"/>
              </w:rPr>
              <w:t>Условные обозначения:</w:t>
            </w:r>
          </w:p>
        </w:tc>
        <w:tc>
          <w:tcPr>
            <w:tcW w:type="dxa" w:w="150"/>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335"/>
            <w:gridSpan w:val="4"/>
          </w:tcPr>
          <w:p w:rsidR="00241C9E" w:rsidRDefault="00241C9E">
            <w:pPr>
              <w:rPr>
                <w:rStyle w:val="FakeCharacterStyle"/>
              </w:rPr>
            </w:pPr>
          </w:p>
        </w:tc>
        <w:tc>
          <w:tcPr>
            <w:tcW w:type="dxa" w:w="14190"/>
            <w:gridSpan w:val="2"/>
            <w:vMerge w:val="restart"/>
            <w:shd w:color="auto" w:fill="auto" w:val="clear"/>
            <w:vAlign w:val="center"/>
          </w:tcPr>
          <w:p w:rsidR="00241C9E" w:rsidRDefault="00E34382">
            <w:pPr>
              <w:pStyle w:val="ParagraphStyle67"/>
              <w:rPr>
                <w:rStyle w:val="CharacterStyle64"/>
                <w:rFonts w:eastAsia="Calibri"/>
              </w:rPr>
            </w:pPr>
            <w:r>
              <w:rPr>
                <w:rStyle w:val="CharacterStyle64"/>
                <w:rFonts w:eastAsia="Calibri"/>
              </w:rPr>
              <w:t>- Пункт государственной геодезической сети</w:t>
            </w: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22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22" name="Picture 22"/>
                  <wp:cNvGraphicFramePr/>
                  <a:graphic>
                    <a:graphicData uri="http://schemas.openxmlformats.org/drawingml/2006/picture">
                      <pic:pic>
                        <pic:nvPicPr>
                          <pic:cNvPr id="22" name="Picture 22"/>
                          <pic:cNvPicPr/>
                        </pic:nvPicPr>
                        <pic:blipFill>
                          <a:blip r:embed="rId25"/>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4190"/>
            <w:gridSpan w:val="2"/>
            <w:vMerge/>
            <w:shd w:color="auto" w:fill="auto" w:val="clear"/>
            <w:vAlign w:val="center"/>
          </w:tcPr>
          <w:p w:rsidR="00241C9E" w:rsidRDefault="00241C9E">
            <w:pPr>
              <w:rPr>
                <w:rStyle w:val="FakeCharacterStyle"/>
              </w:rPr>
            </w:pP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22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4460"/>
            <w:gridSpan w:val="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hRule="exact" w:val="30"/>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8"/>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335"/>
            <w:gridSpan w:val="4"/>
          </w:tcPr>
          <w:p w:rsidR="00241C9E" w:rsidRDefault="00241C9E">
            <w:pPr>
              <w:rPr>
                <w:rStyle w:val="FakeCharacterStyle"/>
              </w:rPr>
            </w:pPr>
          </w:p>
        </w:tc>
        <w:tc>
          <w:tcPr>
            <w:tcW w:type="dxa" w:w="14190"/>
            <w:gridSpan w:val="2"/>
            <w:vMerge w:val="restart"/>
            <w:shd w:color="auto" w:fill="auto" w:val="clear"/>
            <w:vAlign w:val="center"/>
          </w:tcPr>
          <w:p w:rsidR="00241C9E" w:rsidRDefault="00E34382">
            <w:pPr>
              <w:pStyle w:val="ParagraphStyle67"/>
              <w:rPr>
                <w:rStyle w:val="CharacterStyle64"/>
                <w:rFonts w:eastAsia="Calibri"/>
              </w:rPr>
            </w:pPr>
            <w:r>
              <w:rPr>
                <w:rStyle w:val="CharacterStyle64"/>
                <w:rFonts w:eastAsia="Calibri"/>
              </w:rPr>
              <w:t>- Направления геодезических построений при определении координат характерных точек границ земельного участка</w:t>
            </w: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22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23" name="Picture 23"/>
                  <wp:cNvGraphicFramePr/>
                  <a:graphic>
                    <a:graphicData uri="http://schemas.openxmlformats.org/drawingml/2006/picture">
                      <pic:pic>
                        <pic:nvPicPr>
                          <pic:cNvPr id="23" name="Picture 23"/>
                          <pic:cNvPicPr/>
                        </pic:nvPicPr>
                        <pic:blipFill>
                          <a:blip r:embed="rId26"/>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4190"/>
            <w:gridSpan w:val="2"/>
            <w:vMerge/>
            <w:shd w:color="auto" w:fill="auto" w:val="clear"/>
            <w:vAlign w:val="center"/>
          </w:tcPr>
          <w:p w:rsidR="00241C9E" w:rsidRDefault="00241C9E">
            <w:pPr>
              <w:rPr>
                <w:rStyle w:val="FakeCharacterStyle"/>
              </w:rPr>
            </w:pP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22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4460"/>
            <w:gridSpan w:val="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hRule="exact" w:val="30"/>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8"/>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335"/>
            <w:gridSpan w:val="4"/>
          </w:tcPr>
          <w:p w:rsidR="00241C9E" w:rsidRDefault="00241C9E">
            <w:pPr>
              <w:rPr>
                <w:rStyle w:val="FakeCharacterStyle"/>
              </w:rPr>
            </w:pPr>
          </w:p>
        </w:tc>
        <w:tc>
          <w:tcPr>
            <w:tcW w:type="dxa" w:w="14190"/>
            <w:gridSpan w:val="2"/>
            <w:vMerge w:val="restart"/>
            <w:shd w:color="auto" w:fill="auto" w:val="clear"/>
            <w:vAlign w:val="center"/>
          </w:tcPr>
          <w:p w:rsidR="00241C9E" w:rsidRDefault="00E34382">
            <w:pPr>
              <w:pStyle w:val="ParagraphStyle67"/>
              <w:rPr>
                <w:rStyle w:val="CharacterStyle64"/>
                <w:rFonts w:eastAsia="Calibri"/>
              </w:rPr>
            </w:pPr>
            <w:r>
              <w:rPr>
                <w:rStyle w:val="CharacterStyle64"/>
                <w:rFonts w:eastAsia="Calibri"/>
              </w:rPr>
              <w:t>- Характерная точка границы, сведения о которой позволяют однозначно опредилить ее положение на местности</w:t>
            </w: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22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24" name="Picture 24"/>
                  <wp:cNvGraphicFramePr/>
                  <a:graphic>
                    <a:graphicData uri="http://schemas.openxmlformats.org/drawingml/2006/picture">
                      <pic:pic>
                        <pic:nvPicPr>
                          <pic:cNvPr id="24" name="Picture 24"/>
                          <pic:cNvPicPr/>
                        </pic:nvPicPr>
                        <pic:blipFill>
                          <a:blip r:embed="rId27"/>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4190"/>
            <w:gridSpan w:val="2"/>
            <w:vMerge/>
            <w:shd w:color="auto" w:fill="auto" w:val="clear"/>
            <w:vAlign w:val="center"/>
          </w:tcPr>
          <w:p w:rsidR="00241C9E" w:rsidRDefault="00241C9E">
            <w:pPr>
              <w:rPr>
                <w:rStyle w:val="FakeCharacterStyle"/>
              </w:rPr>
            </w:pP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22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4460"/>
            <w:gridSpan w:val="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hRule="exact" w:val="30"/>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8"/>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335"/>
            <w:gridSpan w:val="4"/>
          </w:tcPr>
          <w:p w:rsidR="00241C9E" w:rsidRDefault="00241C9E">
            <w:pPr>
              <w:rPr>
                <w:rStyle w:val="FakeCharacterStyle"/>
              </w:rPr>
            </w:pPr>
          </w:p>
        </w:tc>
        <w:tc>
          <w:tcPr>
            <w:tcW w:type="dxa" w:w="14190"/>
            <w:gridSpan w:val="2"/>
            <w:vMerge w:val="restart"/>
            <w:shd w:color="auto" w:fill="auto" w:val="clear"/>
            <w:vAlign w:val="center"/>
          </w:tcPr>
          <w:p w:rsidR="00241C9E" w:rsidRDefault="00E34382">
            <w:pPr>
              <w:pStyle w:val="ParagraphStyle67"/>
              <w:rPr>
                <w:rStyle w:val="CharacterStyle64"/>
                <w:rFonts w:eastAsia="Calibri"/>
              </w:rPr>
            </w:pPr>
            <w:r>
              <w:rPr>
                <w:rStyle w:val="CharacterStyle64"/>
                <w:rFonts w:eastAsia="Calibri"/>
              </w:rPr>
              <w:t>- Характерная точка контура здания, сооружения, объекта незавершенного строительства</w:t>
            </w: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22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vMerge w:val="restart"/>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25" name="Picture 25"/>
                  <wp:cNvGraphicFramePr/>
                  <a:graphic>
                    <a:graphicData uri="http://schemas.openxmlformats.org/drawingml/2006/picture">
                      <pic:pic>
                        <pic:nvPicPr>
                          <pic:cNvPr id="25" name="Picture 25"/>
                          <pic:cNvPicPr/>
                        </pic:nvPicPr>
                        <pic:blipFill>
                          <a:blip r:embed="rId28"/>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4190"/>
            <w:gridSpan w:val="2"/>
            <w:vMerge/>
            <w:shd w:color="auto" w:fill="auto" w:val="clear"/>
            <w:vAlign w:val="center"/>
          </w:tcPr>
          <w:p w:rsidR="00241C9E" w:rsidRDefault="00241C9E">
            <w:pPr>
              <w:rPr>
                <w:rStyle w:val="FakeCharacterStyle"/>
              </w:rPr>
            </w:pP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22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vMerge/>
            <w:shd w:color="auto" w:fill="auto" w:val="clear"/>
            <w:vAlign w:val="center"/>
          </w:tcPr>
          <w:p w:rsidR="00241C9E" w:rsidRDefault="00241C9E">
            <w:pPr>
              <w:rPr>
                <w:rStyle w:val="FakeCharacterStyle"/>
              </w:rPr>
            </w:pPr>
          </w:p>
        </w:tc>
        <w:tc>
          <w:tcPr>
            <w:tcW w:type="dxa" w:w="14460"/>
            <w:gridSpan w:val="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hRule="exact" w:val="30"/>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8"/>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335"/>
            <w:gridSpan w:val="4"/>
          </w:tcPr>
          <w:p w:rsidR="00241C9E" w:rsidRDefault="00241C9E">
            <w:pPr>
              <w:rPr>
                <w:rStyle w:val="FakeCharacterStyle"/>
              </w:rPr>
            </w:pPr>
          </w:p>
        </w:tc>
        <w:tc>
          <w:tcPr>
            <w:tcW w:type="dxa" w:w="14190"/>
            <w:gridSpan w:val="2"/>
            <w:vMerge w:val="restart"/>
            <w:shd w:color="auto" w:fill="auto" w:val="clear"/>
            <w:vAlign w:val="center"/>
          </w:tcPr>
          <w:p w:rsidR="00241C9E" w:rsidRDefault="00E34382">
            <w:pPr>
              <w:pStyle w:val="ParagraphStyle67"/>
              <w:rPr>
                <w:rStyle w:val="CharacterStyle64"/>
                <w:rFonts w:eastAsia="Calibri"/>
              </w:rPr>
            </w:pPr>
            <w:r>
              <w:rPr>
                <w:rStyle w:val="CharacterStyle64"/>
                <w:rFonts w:eastAsia="Calibri"/>
              </w:rPr>
              <w:t>- Существующая часть границы земельного участка. Часть контура здания, сооружения, объекта незавершенного строительства, образованного проекцией существующей наземной конструктивной конструкции</w:t>
            </w: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26" name="Picture 26"/>
                  <wp:cNvGraphicFramePr/>
                  <a:graphic>
                    <a:graphicData uri="http://schemas.openxmlformats.org/drawingml/2006/picture">
                      <pic:pic>
                        <pic:nvPicPr>
                          <pic:cNvPr id="26" name="Picture 26"/>
                          <pic:cNvPicPr/>
                        </pic:nvPicPr>
                        <pic:blipFill>
                          <a:blip r:embed="rId10"/>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4190"/>
            <w:gridSpan w:val="2"/>
            <w:vMerge/>
            <w:shd w:color="auto" w:fill="auto" w:val="clear"/>
            <w:vAlign w:val="center"/>
          </w:tcPr>
          <w:p w:rsidR="00241C9E" w:rsidRDefault="00241C9E">
            <w:pPr>
              <w:rPr>
                <w:rStyle w:val="FakeCharacterStyle"/>
              </w:rPr>
            </w:pP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hRule="exact" w:val="30"/>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8"/>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335"/>
            <w:gridSpan w:val="4"/>
          </w:tcPr>
          <w:p w:rsidR="00241C9E" w:rsidRDefault="00241C9E">
            <w:pPr>
              <w:rPr>
                <w:rStyle w:val="FakeCharacterStyle"/>
              </w:rPr>
            </w:pPr>
          </w:p>
        </w:tc>
        <w:tc>
          <w:tcPr>
            <w:tcW w:type="dxa" w:w="14190"/>
            <w:gridSpan w:val="2"/>
            <w:vMerge w:val="restart"/>
            <w:shd w:color="auto" w:fill="auto" w:val="clear"/>
            <w:vAlign w:val="center"/>
          </w:tcPr>
          <w:p w:rsidR="00241C9E" w:rsidRDefault="00E34382">
            <w:pPr>
              <w:pStyle w:val="ParagraphStyle67"/>
              <w:rPr>
                <w:rStyle w:val="CharacterStyle64"/>
                <w:rFonts w:eastAsia="Calibri"/>
              </w:rPr>
            </w:pPr>
            <w:r>
              <w:rPr>
                <w:rStyle w:val="CharacterStyle64"/>
                <w:rFonts w:eastAsia="Calibri"/>
              </w:rPr>
              <w:t>- Вновь образованная или уточненная часть границы земельного участка. Часть контура здания, сооружения, объекта незавершенного строительства, образованного проекцией новой наземной конструктивной конструкции</w:t>
            </w: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05"/>
            <w:gridSpan w:val="2"/>
          </w:tcPr>
          <w:p w:rsidR="00241C9E" w:rsidRDefault="00241C9E">
            <w:pPr>
              <w:rPr>
                <w:rStyle w:val="FakeCharacterStyle"/>
              </w:rPr>
            </w:pPr>
          </w:p>
        </w:tc>
        <w:tc>
          <w:tcPr>
            <w:tcW w:type="dxa" w:w="1140"/>
            <w:shd w:color="auto" w:fill="auto" w:val="clear"/>
            <w:vAlign w:val="center"/>
          </w:tcPr>
          <w:p w:rsidR="00241C9E" w:rsidRDefault="00E34382">
            <w:pPr>
              <w:pStyle w:val="ParagraphStyle62"/>
              <w:rPr>
                <w:rStyle w:val="FakeCharacterStyle"/>
              </w:rPr>
            </w:pPr>
            <w:r>
              <w:rPr>
                <w:noProof/>
              </w:rPr>
              <w:drawing>
                <wp:inline distB="0" distL="0" distR="0" distT="0">
                  <wp:extent cx="718820" cy="286385"/>
                  <wp:effectExtent b="0" l="0" r="0" t="0"/>
                  <wp:docPr id="27" name="Picture 27"/>
                  <wp:cNvGraphicFramePr/>
                  <a:graphic>
                    <a:graphicData uri="http://schemas.openxmlformats.org/drawingml/2006/picture">
                      <pic:pic>
                        <pic:nvPicPr>
                          <pic:cNvPr id="27" name="Picture 27"/>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241C9E" w:rsidRDefault="00241C9E">
            <w:pPr>
              <w:rPr>
                <w:rStyle w:val="FakeCharacterStyle"/>
              </w:rPr>
            </w:pPr>
          </w:p>
        </w:tc>
        <w:tc>
          <w:tcPr>
            <w:tcW w:type="dxa" w:w="14190"/>
            <w:gridSpan w:val="2"/>
            <w:vMerge/>
            <w:shd w:color="auto" w:fill="auto" w:val="clear"/>
            <w:vAlign w:val="center"/>
          </w:tcPr>
          <w:p w:rsidR="00241C9E" w:rsidRDefault="00241C9E">
            <w:pPr>
              <w:rPr>
                <w:rStyle w:val="FakeCharacterStyle"/>
              </w:rPr>
            </w:pPr>
          </w:p>
        </w:tc>
        <w:tc>
          <w:tcPr>
            <w:tcW w:type="dxa" w:w="180"/>
            <w:gridSpan w:val="2"/>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val="37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8"/>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r>
      <w:tr w:rsidR="00241C9E">
        <w:trPr>
          <w:trHeight w:hRule="exact" w:val="15"/>
        </w:trPr>
        <w:tc>
          <w:tcPr>
            <w:tcW w:type="dxa" w:w="15"/>
          </w:tcPr>
          <w:p w:rsidR="00241C9E" w:rsidRDefault="00241C9E">
            <w:pPr>
              <w:rPr>
                <w:rStyle w:val="FakeCharacterStyle"/>
              </w:rPr>
            </w:pPr>
          </w:p>
        </w:tc>
        <w:tc>
          <w:tcPr>
            <w:tcW w:type="dxa" w:w="15"/>
            <w:vMerge/>
            <w:shd w:color="auto" w:fill="auto" w:val="clear"/>
            <w:vAlign w:val="center"/>
          </w:tcPr>
          <w:p w:rsidR="00241C9E" w:rsidRDefault="00241C9E">
            <w:pPr>
              <w:rPr>
                <w:rStyle w:val="FakeCharacterStyle"/>
              </w:rPr>
            </w:pPr>
          </w:p>
        </w:tc>
        <w:tc>
          <w:tcPr>
            <w:tcW w:type="dxa" w:w="15705"/>
            <w:gridSpan w:val="8"/>
            <w:shd w:color="auto" w:fill="auto" w:val="clear"/>
            <w:vAlign w:val="center"/>
          </w:tcPr>
          <w:p w:rsidR="00241C9E" w:rsidRDefault="00E34382">
            <w:pPr>
              <w:pStyle w:val="ParagraphStyle57"/>
              <w:rPr>
                <w:rStyle w:val="FakeCharacterStyle"/>
              </w:rPr>
            </w:pPr>
            <w:r>
              <w:rPr>
                <w:noProof/>
              </w:rPr>
              <w:drawing>
                <wp:inline distB="0" distL="0" distR="0" distT="0">
                  <wp:extent cx="9969500" cy="8890"/>
                  <wp:effectExtent b="0" l="0" r="0" t="0"/>
                  <wp:docPr id="28" name="Picture 28"/>
                  <wp:cNvGraphicFramePr/>
                  <a:graphic>
                    <a:graphicData uri="http://schemas.openxmlformats.org/drawingml/2006/picture">
                      <pic:pic>
                        <pic:nvPicPr>
                          <pic:cNvPr id="28" name="Picture 28"/>
                          <pic:cNvPicPr/>
                        </pic:nvPicPr>
                        <pic:blipFill>
                          <a:blip r:embed="rId23"/>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241C9E" w:rsidRDefault="00241C9E">
            <w:pPr>
              <w:rPr>
                <w:rStyle w:val="FakeCharacterStyle"/>
              </w:rPr>
            </w:pPr>
          </w:p>
        </w:tc>
      </w:tr>
    </w:tbl>
    <w:p w:rsidR="00241C9E" w:rsidRDefault="00241C9E">
      <w:pPr>
        <w:spacing w:line="15" w:lineRule="exact"/>
      </w:pPr>
    </w:p>
    <w:sectPr w:rsidR="00241C9E" w:rsidSect="00E34382">
      <w:pgSz w:h="11908" w:orient="landscape" w:w="16833"/>
      <w:pgMar w:bottom="284" w:footer="284" w:gutter="0" w:header="720" w:left="567" w:right="567" w:top="1701"/>
      <w:cols w:space="720"/>
    </w:sectPr>
  </w:body>
</w:document>
</file>

<file path=word/endnotes.xml><?xml version="1.0" encoding="utf-8"?>
<w:end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endnote w:type="separator" w:id="-1">
    <w:p w:rsidR="00F809FD" w:rsidP="003E7BAC" w:rsidRDefault="00F809FD">
      <w:r>
        <w:separator/>
      </w:r>
    </w:p>
  </w:endnote>
  <w:endnote w:type="continuationSeparator" w:id="0">
    <w:p w:rsidR="00F809FD" w:rsidP="003E7BAC" w:rsidRDefault="00F809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footnote w:type="separator" w:id="-1">
    <w:p w:rsidR="00F809FD" w:rsidP="003E7BAC" w:rsidRDefault="00F809FD">
      <w:r>
        <w:separator/>
      </w:r>
    </w:p>
  </w:footnote>
  <w:footnote w:type="continuationSeparator" w:id="0">
    <w:p w:rsidR="00F809FD" w:rsidP="003E7BAC" w:rsidRDefault="00F809FD">
      <w:r>
        <w:continuationSeparator/>
      </w:r>
    </w:p>
  </w:footnote>
</w:footnotes>
</file>

<file path=word/header1.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sdt>
    <w:sdtPr>
      <w:id w:val="-1103961400"/>
      <w:docPartObj>
        <w:docPartGallery w:val="Page Numbers (Top of Page)"/>
        <w:docPartUnique/>
      </w:docPartObj>
    </w:sdtPr>
    <w:sdtEndPr>
      <w:rPr>
        <w:rFonts w:ascii="Times New Roman" w:hAnsi="Times New Roman"/>
        <w:sz w:val="24"/>
        <w:szCs w:val="24"/>
      </w:rPr>
    </w:sdtEndPr>
    <w:sdtContent>
      <w:p w:rsidRPr="003E7BAC" w:rsidR="003E7BAC" w:rsidP="003E7BAC" w:rsidRDefault="003E7BAC">
        <w:pPr>
          <w:pStyle w:val="a7"/>
          <w:jc w:val="center"/>
          <w:rPr>
            <w:rFonts w:ascii="Times New Roman" w:hAnsi="Times New Roman"/>
            <w:sz w:val="24"/>
            <w:szCs w:val="24"/>
          </w:rPr>
        </w:pPr>
        <w:r w:rsidRPr="003E7BAC">
          <w:rPr>
            <w:rFonts w:ascii="Times New Roman" w:hAnsi="Times New Roman"/>
            <w:sz w:val="24"/>
            <w:szCs w:val="24"/>
          </w:rPr>
          <w:fldChar w:fldCharType="begin"/>
        </w:r>
        <w:r w:rsidRPr="003E7BAC">
          <w:rPr>
            <w:rFonts w:ascii="Times New Roman" w:hAnsi="Times New Roman"/>
            <w:sz w:val="24"/>
            <w:szCs w:val="24"/>
          </w:rPr>
          <w:instrText>PAGE   \* MERGEFORMAT</w:instrText>
        </w:r>
        <w:r w:rsidRPr="003E7BAC">
          <w:rPr>
            <w:rFonts w:ascii="Times New Roman" w:hAnsi="Times New Roman"/>
            <w:sz w:val="24"/>
            <w:szCs w:val="24"/>
          </w:rPr>
          <w:fldChar w:fldCharType="separate"/>
        </w:r>
        <w:r w:rsidR="001F12F5">
          <w:rPr>
            <w:rFonts w:ascii="Times New Roman" w:hAnsi="Times New Roman"/>
            <w:noProof/>
            <w:sz w:val="24"/>
            <w:szCs w:val="24"/>
          </w:rPr>
          <w:t>46</w:t>
        </w:r>
        <w:r w:rsidRPr="003E7BAC">
          <w:rPr>
            <w:rFonts w:ascii="Times New Roman" w:hAnsi="Times New Roman"/>
            <w:sz w:val="24"/>
            <w:szCs w:val="24"/>
          </w:rPr>
          <w:fldChar w:fldCharType="end"/>
        </w:r>
      </w:p>
    </w:sdtContent>
  </w:sdt>
</w:hdr>
</file>

<file path=word/numbering.xml><?xml version="1.0" encoding="utf-8"?>
<w:numbering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41C9E"/>
    <w:rsid w:val="001F12F5"/>
    <w:rsid w:val="0021347E"/>
    <w:rsid w:val="00241C9E"/>
    <w:rsid w:val="003E7BAC"/>
    <w:rsid w:val="0078740E"/>
    <w:rsid w:val="00875CF2"/>
    <w:rsid w:val="00E34382"/>
    <w:rsid w:val="00F809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spidmax="1026" v:ext="edit"/>
    <o:shapelayout v:ext="edit">
      <o:idmap data="1" v:ext="edit"/>
    </o:shapelayout>
  </w:shapeDefaults>
  <w:decimalSymbol w:val=","/>
  <w:listSeparator w:val=";"/>
</w:settings>
</file>

<file path=word/styles.xml><?xml version="1.0" encoding="utf-8"?>
<w:styl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docDefaults>
    <w:rPrDefault>
      <w:rPr>
        <w:rFonts w:ascii="Calibri" w:hAnsi="Calibri" w:eastAsia="Calibri" w:cs="Times New Roman"/>
        <w:sz w:val="22"/>
        <w:szCs w:val="22"/>
        <w:lang w:val="ru-RU" w:eastAsia="ru-RU" w:bidi="ar-SA"/>
      </w:rPr>
    </w:rPrDefault>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heading 5" w:uiPriority="9" w:qFormat="true"/>
    <w:lsdException w:name="heading 6" w:uiPriority="9" w:qFormat="true"/>
    <w:lsdException w:name="heading 7" w:uiPriority="9" w:qFormat="true"/>
    <w:lsdException w:name="heading 8" w:uiPriority="9" w:qFormat="true"/>
    <w:lsdException w:name="heading 9" w:uiPriority="9" w:qFormat="true"/>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true"/>
    <w:lsdException w:name="Title" w:uiPriority="10" w:semiHidden="false" w:unhideWhenUsed="false" w:qFormat="true"/>
    <w:lsdException w:name="Default Paragraph Font" w:uiPriority="1"/>
    <w:lsdException w:name="Subtitle" w:uiPriority="11" w:semiHidden="false" w:unhideWhenUsed="false" w:qFormat="true"/>
    <w:lsdException w:name="Strong" w:uiPriority="22" w:semiHidden="false" w:unhideWhenUsed="false" w:qFormat="true"/>
    <w:lsdException w:name="Emphasis" w:uiPriority="20" w:semiHidden="false" w:unhideWhenUsed="false" w:qFormat="true"/>
    <w:lsdException w:name="Table Grid" w:uiPriority="59" w:semiHidden="false" w:unhideWhenUsed="false"/>
    <w:lsdException w:name="Placeholder Text" w:unhideWhenUsed="false"/>
    <w:lsdException w:name="No Spacing" w:uiPriority="1" w:semiHidden="false" w:unhideWhenUsed="false" w:qFormat="true"/>
    <w:lsdException w:name="Light Shading" w:uiPriority="60" w:semiHidden="false" w:unhideWhenUsed="false"/>
    <w:lsdException w:name="Light List" w:uiPriority="61" w:semiHidden="false" w:unhideWhenUsed="false"/>
    <w:lsdException w:name="Light Grid" w:uiPriority="62" w:semiHidden="false" w:unhideWhenUsed="false"/>
    <w:lsdException w:name="Medium Shading 1" w:uiPriority="63" w:semiHidden="false" w:unhideWhenUsed="false"/>
    <w:lsdException w:name="Medium Shading 2" w:uiPriority="64" w:semiHidden="false" w:unhideWhenUsed="false"/>
    <w:lsdException w:name="Medium List 1" w:uiPriority="65" w:semiHidden="false" w:unhideWhenUsed="false"/>
    <w:lsdException w:name="Medium List 2" w:uiPriority="66" w:semiHidden="false" w:unhideWhenUsed="false"/>
    <w:lsdException w:name="Medium Grid 1" w:uiPriority="67" w:semiHidden="false" w:unhideWhenUsed="false"/>
    <w:lsdException w:name="Medium Grid 2" w:uiPriority="68" w:semiHidden="false" w:unhideWhenUsed="false"/>
    <w:lsdException w:name="Medium Grid 3" w:uiPriority="69" w:semiHidden="false" w:unhideWhenUsed="false"/>
    <w:lsdException w:name="Dark List" w:uiPriority="70" w:semiHidden="false" w:unhideWhenUsed="false"/>
    <w:lsdException w:name="Colorful Shading" w:uiPriority="71" w:semiHidden="false" w:unhideWhenUsed="false"/>
    <w:lsdException w:name="Colorful List" w:uiPriority="72" w:semiHidden="false" w:unhideWhenUsed="false"/>
    <w:lsdException w:name="Colorful Grid" w:uiPriority="73" w:semiHidden="false" w:unhideWhenUsed="false"/>
    <w:lsdException w:name="Light Shading Accent 1" w:uiPriority="60" w:semiHidden="false" w:unhideWhenUsed="false"/>
    <w:lsdException w:name="Light List Accent 1" w:uiPriority="61" w:semiHidden="false" w:unhideWhenUsed="false"/>
    <w:lsdException w:name="Light Grid Accent 1" w:uiPriority="62" w:semiHidden="false" w:unhideWhenUsed="false"/>
    <w:lsdException w:name="Medium Shading 1 Accent 1" w:uiPriority="63" w:semiHidden="false" w:unhideWhenUsed="false"/>
    <w:lsdException w:name="Medium Shading 2 Accent 1" w:uiPriority="64" w:semiHidden="false" w:unhideWhenUsed="false"/>
    <w:lsdException w:name="Medium List 1 Accent 1" w:uiPriority="65" w:semiHidden="false" w:unhideWhenUsed="false"/>
    <w:lsdException w:name="Revision" w:unhideWhenUsed="false"/>
    <w:lsdException w:name="List Paragraph" w:uiPriority="34" w:semiHidden="false" w:unhideWhenUsed="false" w:qFormat="true"/>
    <w:lsdException w:name="Quote" w:uiPriority="29" w:semiHidden="false" w:unhideWhenUsed="false" w:qFormat="true"/>
    <w:lsdException w:name="Intense Quote" w:uiPriority="30" w:semiHidden="false" w:unhideWhenUsed="false" w:qFormat="true"/>
    <w:lsdException w:name="Medium List 2 Accent 1" w:uiPriority="66" w:semiHidden="false" w:unhideWhenUsed="false"/>
    <w:lsdException w:name="Medium Grid 1 Accent 1" w:uiPriority="67" w:semiHidden="false" w:unhideWhenUsed="false"/>
    <w:lsdException w:name="Medium Grid 2 Accent 1" w:uiPriority="68" w:semiHidden="false" w:unhideWhenUsed="false"/>
    <w:lsdException w:name="Medium Grid 3 Accent 1" w:uiPriority="69" w:semiHidden="false" w:unhideWhenUsed="false"/>
    <w:lsdException w:name="Dark List Accent 1" w:uiPriority="70" w:semiHidden="false" w:unhideWhenUsed="false"/>
    <w:lsdException w:name="Colorful Shading Accent 1" w:uiPriority="71" w:semiHidden="false" w:unhideWhenUsed="false"/>
    <w:lsdException w:name="Colorful List Accent 1" w:uiPriority="72" w:semiHidden="false" w:unhideWhenUsed="false"/>
    <w:lsdException w:name="Colorful Grid Accent 1" w:uiPriority="73" w:semiHidden="false" w:unhideWhenUsed="false"/>
    <w:lsdException w:name="Light Shading Accent 2" w:uiPriority="60" w:semiHidden="false" w:unhideWhenUsed="false"/>
    <w:lsdException w:name="Light List Accent 2" w:uiPriority="61" w:semiHidden="false" w:unhideWhenUsed="false"/>
    <w:lsdException w:name="Light Grid Accent 2" w:uiPriority="62" w:semiHidden="false" w:unhideWhenUsed="false"/>
    <w:lsdException w:name="Medium Shading 1 Accent 2" w:uiPriority="63" w:semiHidden="false" w:unhideWhenUsed="false"/>
    <w:lsdException w:name="Medium Shading 2 Accent 2" w:uiPriority="64" w:semiHidden="false" w:unhideWhenUsed="false"/>
    <w:lsdException w:name="Medium List 1 Accent 2" w:uiPriority="65" w:semiHidden="false" w:unhideWhenUsed="false"/>
    <w:lsdException w:name="Medium List 2 Accent 2" w:uiPriority="66" w:semiHidden="false" w:unhideWhenUsed="false"/>
    <w:lsdException w:name="Medium Grid 1 Accent 2" w:uiPriority="67" w:semiHidden="false" w:unhideWhenUsed="false"/>
    <w:lsdException w:name="Medium Grid 2 Accent 2" w:uiPriority="68" w:semiHidden="false" w:unhideWhenUsed="false"/>
    <w:lsdException w:name="Medium Grid 3 Accent 2" w:uiPriority="69" w:semiHidden="false" w:unhideWhenUsed="false"/>
    <w:lsdException w:name="Dark List Accent 2" w:uiPriority="70" w:semiHidden="false" w:unhideWhenUsed="false"/>
    <w:lsdException w:name="Colorful Shading Accent 2" w:uiPriority="71" w:semiHidden="false" w:unhideWhenUsed="false"/>
    <w:lsdException w:name="Colorful List Accent 2" w:uiPriority="72" w:semiHidden="false" w:unhideWhenUsed="false"/>
    <w:lsdException w:name="Colorful Grid Accent 2" w:uiPriority="73" w:semiHidden="false" w:unhideWhenUsed="false"/>
    <w:lsdException w:name="Light Shading Accent 3" w:uiPriority="60" w:semiHidden="false" w:unhideWhenUsed="false"/>
    <w:lsdException w:name="Light List Accent 3" w:uiPriority="61" w:semiHidden="false" w:unhideWhenUsed="false"/>
    <w:lsdException w:name="Light Grid Accent 3" w:uiPriority="62" w:semiHidden="false" w:unhideWhenUsed="false"/>
    <w:lsdException w:name="Medium Shading 1 Accent 3" w:uiPriority="63" w:semiHidden="false" w:unhideWhenUsed="false"/>
    <w:lsdException w:name="Medium Shading 2 Accent 3" w:uiPriority="64" w:semiHidden="false" w:unhideWhenUsed="false"/>
    <w:lsdException w:name="Medium List 1 Accent 3" w:uiPriority="65" w:semiHidden="false" w:unhideWhenUsed="false"/>
    <w:lsdException w:name="Medium List 2 Accent 3" w:uiPriority="66" w:semiHidden="false" w:unhideWhenUsed="false"/>
    <w:lsdException w:name="Medium Grid 1 Accent 3" w:uiPriority="67" w:semiHidden="false" w:unhideWhenUsed="false"/>
    <w:lsdException w:name="Medium Grid 2 Accent 3" w:uiPriority="68" w:semiHidden="false" w:unhideWhenUsed="false"/>
    <w:lsdException w:name="Medium Grid 3 Accent 3" w:uiPriority="69" w:semiHidden="false" w:unhideWhenUsed="false"/>
    <w:lsdException w:name="Dark List Accent 3" w:uiPriority="70" w:semiHidden="false" w:unhideWhenUsed="false"/>
    <w:lsdException w:name="Colorful Shading Accent 3" w:uiPriority="71" w:semiHidden="false" w:unhideWhenUsed="false"/>
    <w:lsdException w:name="Colorful List Accent 3" w:uiPriority="72" w:semiHidden="false" w:unhideWhenUsed="false"/>
    <w:lsdException w:name="Colorful Grid Accent 3" w:uiPriority="73" w:semiHidden="false" w:unhideWhenUsed="false"/>
    <w:lsdException w:name="Light Shading Accent 4" w:uiPriority="60" w:semiHidden="false" w:unhideWhenUsed="false"/>
    <w:lsdException w:name="Light List Accent 4" w:uiPriority="61" w:semiHidden="false" w:unhideWhenUsed="false"/>
    <w:lsdException w:name="Light Grid Accent 4" w:uiPriority="62" w:semiHidden="false" w:unhideWhenUsed="false"/>
    <w:lsdException w:name="Medium Shading 1 Accent 4" w:uiPriority="63" w:semiHidden="false" w:unhideWhenUsed="false"/>
    <w:lsdException w:name="Medium Shading 2 Accent 4" w:uiPriority="64" w:semiHidden="false" w:unhideWhenUsed="false"/>
    <w:lsdException w:name="Medium List 1 Accent 4" w:uiPriority="65" w:semiHidden="false" w:unhideWhenUsed="false"/>
    <w:lsdException w:name="Medium List 2 Accent 4" w:uiPriority="66" w:semiHidden="false" w:unhideWhenUsed="false"/>
    <w:lsdException w:name="Medium Grid 1 Accent 4" w:uiPriority="67" w:semiHidden="false" w:unhideWhenUsed="false"/>
    <w:lsdException w:name="Medium Grid 2 Accent 4" w:uiPriority="68" w:semiHidden="false" w:unhideWhenUsed="false"/>
    <w:lsdException w:name="Medium Grid 3 Accent 4" w:uiPriority="69" w:semiHidden="false" w:unhideWhenUsed="false"/>
    <w:lsdException w:name="Dark List Accent 4" w:uiPriority="70" w:semiHidden="false" w:unhideWhenUsed="false"/>
    <w:lsdException w:name="Colorful Shading Accent 4" w:uiPriority="71" w:semiHidden="false" w:unhideWhenUsed="false"/>
    <w:lsdException w:name="Colorful List Accent 4" w:uiPriority="72" w:semiHidden="false" w:unhideWhenUsed="false"/>
    <w:lsdException w:name="Colorful Grid Accent 4" w:uiPriority="73" w:semiHidden="false" w:unhideWhenUsed="false"/>
    <w:lsdException w:name="Light Shading Accent 5" w:uiPriority="60" w:semiHidden="false" w:unhideWhenUsed="false"/>
    <w:lsdException w:name="Light List Accent 5" w:uiPriority="61" w:semiHidden="false" w:unhideWhenUsed="false"/>
    <w:lsdException w:name="Light Grid Accent 5" w:uiPriority="62" w:semiHidden="false" w:unhideWhenUsed="false"/>
    <w:lsdException w:name="Medium Shading 1 Accent 5" w:uiPriority="63" w:semiHidden="false" w:unhideWhenUsed="false"/>
    <w:lsdException w:name="Medium Shading 2 Accent 5" w:uiPriority="64" w:semiHidden="false" w:unhideWhenUsed="false"/>
    <w:lsdException w:name="Medium List 1 Accent 5" w:uiPriority="65" w:semiHidden="false" w:unhideWhenUsed="false"/>
    <w:lsdException w:name="Medium List 2 Accent 5" w:uiPriority="66" w:semiHidden="false" w:unhideWhenUsed="false"/>
    <w:lsdException w:name="Medium Grid 1 Accent 5" w:uiPriority="67" w:semiHidden="false" w:unhideWhenUsed="false"/>
    <w:lsdException w:name="Medium Grid 2 Accent 5" w:uiPriority="68" w:semiHidden="false" w:unhideWhenUsed="false"/>
    <w:lsdException w:name="Medium Grid 3 Accent 5" w:uiPriority="69" w:semiHidden="false" w:unhideWhenUsed="false"/>
    <w:lsdException w:name="Dark List Accent 5" w:uiPriority="70" w:semiHidden="false" w:unhideWhenUsed="false"/>
    <w:lsdException w:name="Colorful Shading Accent 5" w:uiPriority="71" w:semiHidden="false" w:unhideWhenUsed="false"/>
    <w:lsdException w:name="Colorful List Accent 5" w:uiPriority="72" w:semiHidden="false" w:unhideWhenUsed="false"/>
    <w:lsdException w:name="Colorful Grid Accent 5" w:uiPriority="73" w:semiHidden="false" w:unhideWhenUsed="false"/>
    <w:lsdException w:name="Light Shading Accent 6" w:uiPriority="60" w:semiHidden="false" w:unhideWhenUsed="false"/>
    <w:lsdException w:name="Light List Accent 6" w:uiPriority="61" w:semiHidden="false" w:unhideWhenUsed="false"/>
    <w:lsdException w:name="Light Grid Accent 6" w:uiPriority="62" w:semiHidden="false" w:unhideWhenUsed="false"/>
    <w:lsdException w:name="Medium Shading 1 Accent 6" w:uiPriority="63" w:semiHidden="false" w:unhideWhenUsed="false"/>
    <w:lsdException w:name="Medium Shading 2 Accent 6" w:uiPriority="64" w:semiHidden="false" w:unhideWhenUsed="false"/>
    <w:lsdException w:name="Medium List 1 Accent 6" w:uiPriority="65" w:semiHidden="false" w:unhideWhenUsed="false"/>
    <w:lsdException w:name="Medium List 2 Accent 6" w:uiPriority="66" w:semiHidden="false" w:unhideWhenUsed="false"/>
    <w:lsdException w:name="Medium Grid 1 Accent 6" w:uiPriority="67" w:semiHidden="false" w:unhideWhenUsed="false"/>
    <w:lsdException w:name="Medium Grid 2 Accent 6" w:uiPriority="68" w:semiHidden="false" w:unhideWhenUsed="false"/>
    <w:lsdException w:name="Medium Grid 3 Accent 6" w:uiPriority="69" w:semiHidden="false" w:unhideWhenUsed="false"/>
    <w:lsdException w:name="Dark List Accent 6" w:uiPriority="70" w:semiHidden="false" w:unhideWhenUsed="false"/>
    <w:lsdException w:name="Colorful Shading Accent 6" w:uiPriority="71" w:semiHidden="false" w:unhideWhenUsed="false"/>
    <w:lsdException w:name="Colorful List Accent 6" w:uiPriority="72" w:semiHidden="false" w:unhideWhenUsed="false"/>
    <w:lsdException w:name="Colorful Grid Accent 6" w:uiPriority="73" w:semiHidden="false" w:unhideWhenUsed="false"/>
    <w:lsdException w:name="Subtle Emphasis" w:uiPriority="19" w:semiHidden="false" w:unhideWhenUsed="false" w:qFormat="true"/>
    <w:lsdException w:name="Intense Emphasis" w:uiPriority="21" w:semiHidden="false" w:unhideWhenUsed="false" w:qFormat="true"/>
    <w:lsdException w:name="Subtle Reference" w:uiPriority="31" w:semiHidden="false" w:unhideWhenUsed="false" w:qFormat="true"/>
    <w:lsdException w:name="Intense Reference" w:uiPriority="32" w:semiHidden="false" w:unhideWhenUsed="false" w:qFormat="true"/>
    <w:lsdException w:name="Book Title" w:uiPriority="33" w:semiHidden="false" w:unhideWhenUsed="false" w:qFormat="true"/>
    <w:lsdException w:name="Bibliography" w:uiPriority="37"/>
    <w:lsdException w:name="TOC Heading" w:uiPriority="39" w:qFormat="true"/>
  </w:latentStyles>
  <w:style w:type="paragraph" w:styleId="a" w:default="true">
    <w:name w:val="Normal"/>
  </w:style>
  <w:style w:type="character" w:styleId="a0" w:default="true">
    <w:name w:val="Default Paragraph Font"/>
    <w:uiPriority w:val="1"/>
    <w:semiHidden/>
    <w:unhideWhenUsed/>
  </w:style>
  <w:style w:type="table" w:styleId="a1" w:default="true">
    <w:name w:val="Normal Table"/>
    <w:uiPriority w:val="99"/>
    <w:semiHidden/>
    <w:unhideWhenUsed/>
    <w:tblPr>
      <w:tblInd w:w="0" w:type="dxa"/>
      <w:tblCellMar>
        <w:top w:w="0" w:type="dxa"/>
        <w:left w:w="108" w:type="dxa"/>
        <w:bottom w:w="0" w:type="dxa"/>
        <w:right w:w="108" w:type="dxa"/>
      </w:tblCellMar>
    </w:tblPr>
  </w:style>
  <w:style w:type="numbering" w:styleId="a2" w:default="true">
    <w:name w:val="No List"/>
    <w:uiPriority w:val="99"/>
    <w:semiHidden/>
    <w:unhideWhenUsed/>
  </w:style>
  <w:style w:type="paragraph" w:styleId="ParagraphStyle0" w:customStyle="true">
    <w:name w:val="ParagraphStyle0"/>
    <w:hidden/>
    <w:pPr>
      <w:spacing w:before="28" w:after="28"/>
      <w:ind w:left="28" w:right="28"/>
      <w:jc w:val="center"/>
    </w:pPr>
  </w:style>
  <w:style w:type="paragraph" w:styleId="ParagraphStyle1" w:customStyle="true">
    <w:name w:val="ParagraphStyle1"/>
    <w:hidden/>
    <w:pPr>
      <w:spacing w:before="28" w:after="28"/>
      <w:ind w:left="28" w:right="28"/>
    </w:pPr>
  </w:style>
  <w:style w:type="paragraph" w:styleId="ParagraphStyle2" w:customStyle="true">
    <w:name w:val="ParagraphStyle2"/>
    <w:hidden/>
    <w:pPr>
      <w:spacing w:before="28" w:after="28"/>
      <w:ind w:left="28" w:right="28"/>
      <w:jc w:val="center"/>
    </w:pPr>
  </w:style>
  <w:style w:type="paragraph" w:styleId="ParagraphStyle3" w:customStyle="true">
    <w:name w:val="ParagraphStyle3"/>
    <w:hidden/>
    <w:pPr>
      <w:spacing w:before="28" w:after="28"/>
      <w:ind w:left="28" w:right="28"/>
      <w:jc w:val="center"/>
    </w:pPr>
  </w:style>
  <w:style w:type="paragraph" w:styleId="ParagraphStyle4" w:customStyle="true">
    <w:name w:val="ParagraphStyle4"/>
    <w:hidden/>
    <w:pPr>
      <w:spacing w:before="28" w:after="28"/>
      <w:ind w:left="28" w:right="28"/>
      <w:jc w:val="center"/>
    </w:pPr>
  </w:style>
  <w:style w:type="paragraph" w:styleId="ParagraphStyle5" w:customStyle="true">
    <w:name w:val="ParagraphStyle5"/>
    <w:hidden/>
    <w:pPr>
      <w:spacing w:before="28" w:after="28"/>
      <w:ind w:left="226" w:right="226"/>
      <w:jc w:val="center"/>
    </w:pPr>
  </w:style>
  <w:style w:type="paragraph" w:styleId="ParagraphStyle6" w:customStyle="true">
    <w:name w:val="ParagraphStyle6"/>
    <w:hidden/>
    <w:pPr>
      <w:spacing w:before="28" w:after="28"/>
      <w:ind w:left="28" w:right="28"/>
    </w:pPr>
  </w:style>
  <w:style w:type="paragraph" w:styleId="ParagraphStyle7" w:customStyle="true">
    <w:name w:val="ParagraphStyle7"/>
    <w:hidden/>
    <w:pPr>
      <w:spacing w:before="28" w:after="28"/>
      <w:ind w:left="28" w:right="28"/>
    </w:pPr>
  </w:style>
  <w:style w:type="paragraph" w:styleId="ParagraphStyle8" w:customStyle="true">
    <w:name w:val="ParagraphStyle8"/>
    <w:hidden/>
    <w:pPr>
      <w:spacing w:before="28" w:after="28"/>
      <w:ind w:left="28" w:right="28"/>
    </w:pPr>
  </w:style>
  <w:style w:type="paragraph" w:styleId="ParagraphStyle9" w:customStyle="true">
    <w:name w:val="ParagraphStyle9"/>
    <w:hidden/>
    <w:pPr>
      <w:spacing w:before="28" w:after="28"/>
      <w:ind w:left="28" w:right="28"/>
    </w:pPr>
  </w:style>
  <w:style w:type="paragraph" w:styleId="ParagraphStyle10" w:customStyle="true">
    <w:name w:val="ParagraphStyle10"/>
    <w:hidden/>
    <w:pPr>
      <w:spacing w:before="28" w:after="28"/>
      <w:ind w:left="28" w:right="28"/>
      <w:jc w:val="center"/>
    </w:pPr>
  </w:style>
  <w:style w:type="paragraph" w:styleId="ParagraphStyle11" w:customStyle="true">
    <w:name w:val="ParagraphStyle11"/>
    <w:hidden/>
    <w:pPr>
      <w:spacing w:before="28" w:after="28"/>
      <w:ind w:left="28" w:right="28"/>
      <w:jc w:val="center"/>
    </w:pPr>
  </w:style>
  <w:style w:type="paragraph" w:styleId="ParagraphStyle12" w:customStyle="true">
    <w:name w:val="ParagraphStyle12"/>
    <w:hidden/>
    <w:pPr>
      <w:spacing w:before="28" w:after="28"/>
      <w:ind w:left="28" w:right="28"/>
      <w:jc w:val="center"/>
    </w:pPr>
  </w:style>
  <w:style w:type="paragraph" w:styleId="ParagraphStyle13" w:customStyle="true">
    <w:name w:val="ParagraphStyle13"/>
    <w:hidden/>
    <w:pPr>
      <w:ind w:left="28" w:right="28"/>
    </w:pPr>
  </w:style>
  <w:style w:type="paragraph" w:styleId="ParagraphStyle14" w:customStyle="true">
    <w:name w:val="ParagraphStyle14"/>
    <w:hidden/>
    <w:pPr>
      <w:ind w:left="28" w:right="28"/>
    </w:pPr>
  </w:style>
  <w:style w:type="paragraph" w:styleId="ParagraphStyle15" w:customStyle="true">
    <w:name w:val="ParagraphStyle15"/>
    <w:hidden/>
    <w:pPr>
      <w:ind w:left="28" w:right="28"/>
      <w:jc w:val="center"/>
    </w:pPr>
  </w:style>
  <w:style w:type="paragraph" w:styleId="ParagraphStyle16" w:customStyle="true">
    <w:name w:val="ParagraphStyle16"/>
    <w:hidden/>
    <w:pPr>
      <w:ind w:left="28" w:right="28"/>
    </w:pPr>
  </w:style>
  <w:style w:type="paragraph" w:styleId="ParagraphStyle17" w:customStyle="true">
    <w:name w:val="ParagraphStyle17"/>
    <w:hidden/>
    <w:pPr>
      <w:ind w:left="28" w:right="28"/>
    </w:pPr>
  </w:style>
  <w:style w:type="paragraph" w:styleId="ParagraphStyle18" w:customStyle="true">
    <w:name w:val="ParagraphStyle18"/>
    <w:hidden/>
    <w:pPr>
      <w:ind w:left="28" w:right="28"/>
      <w:jc w:val="center"/>
    </w:pPr>
  </w:style>
  <w:style w:type="paragraph" w:styleId="ParagraphStyle19" w:customStyle="true">
    <w:name w:val="ParagraphStyle19"/>
    <w:hidden/>
    <w:pPr>
      <w:ind w:left="28" w:right="28"/>
      <w:jc w:val="center"/>
    </w:pPr>
  </w:style>
  <w:style w:type="paragraph" w:styleId="ParagraphStyle20" w:customStyle="true">
    <w:name w:val="ParagraphStyle20"/>
    <w:hidden/>
    <w:pPr>
      <w:ind w:left="28" w:right="28"/>
    </w:pPr>
  </w:style>
  <w:style w:type="paragraph" w:styleId="ParagraphStyle21" w:customStyle="true">
    <w:name w:val="ParagraphStyle21"/>
    <w:hidden/>
    <w:pPr>
      <w:ind w:left="28" w:right="28"/>
      <w:jc w:val="center"/>
    </w:pPr>
  </w:style>
  <w:style w:type="paragraph" w:styleId="ParagraphStyle22" w:customStyle="true">
    <w:name w:val="ParagraphStyle22"/>
    <w:hidden/>
    <w:pPr>
      <w:ind w:left="28" w:right="28"/>
    </w:pPr>
  </w:style>
  <w:style w:type="paragraph" w:styleId="ParagraphStyle23" w:customStyle="true">
    <w:name w:val="ParagraphStyle23"/>
    <w:hidden/>
    <w:pPr>
      <w:ind w:left="28" w:right="28"/>
      <w:jc w:val="center"/>
    </w:pPr>
  </w:style>
  <w:style w:type="paragraph" w:styleId="ParagraphStyle24" w:customStyle="true">
    <w:name w:val="ParagraphStyle24"/>
    <w:hidden/>
    <w:pPr>
      <w:ind w:left="28" w:right="28"/>
    </w:pPr>
  </w:style>
  <w:style w:type="paragraph" w:styleId="ParagraphStyle25" w:customStyle="true">
    <w:name w:val="ParagraphStyle25"/>
    <w:hidden/>
    <w:pPr>
      <w:ind w:left="28" w:right="28"/>
    </w:pPr>
  </w:style>
  <w:style w:type="paragraph" w:styleId="ParagraphStyle26" w:customStyle="true">
    <w:name w:val="ParagraphStyle26"/>
    <w:hidden/>
    <w:pPr>
      <w:ind w:left="28" w:right="28"/>
      <w:jc w:val="center"/>
    </w:pPr>
  </w:style>
  <w:style w:type="paragraph" w:styleId="ParagraphStyle27" w:customStyle="true">
    <w:name w:val="ParagraphStyle27"/>
    <w:hidden/>
    <w:pPr>
      <w:ind w:left="28" w:right="28"/>
    </w:pPr>
  </w:style>
  <w:style w:type="paragraph" w:styleId="ParagraphStyle28" w:customStyle="true">
    <w:name w:val="ParagraphStyle28"/>
    <w:hidden/>
    <w:pPr>
      <w:ind w:left="28" w:right="28"/>
      <w:jc w:val="center"/>
    </w:pPr>
  </w:style>
  <w:style w:type="paragraph" w:styleId="ParagraphStyle29" w:customStyle="true">
    <w:name w:val="ParagraphStyle29"/>
    <w:hidden/>
    <w:pPr>
      <w:ind w:left="28" w:right="28"/>
      <w:jc w:val="center"/>
    </w:pPr>
  </w:style>
  <w:style w:type="paragraph" w:styleId="ParagraphStyle30" w:customStyle="true">
    <w:name w:val="ParagraphStyle30"/>
    <w:hidden/>
    <w:pPr>
      <w:ind w:left="28" w:right="28"/>
      <w:jc w:val="center"/>
    </w:pPr>
  </w:style>
  <w:style w:type="paragraph" w:styleId="ParagraphStyle31" w:customStyle="true">
    <w:name w:val="ParagraphStyle31"/>
    <w:hidden/>
    <w:pPr>
      <w:ind w:left="28" w:right="28"/>
      <w:jc w:val="center"/>
    </w:pPr>
  </w:style>
  <w:style w:type="paragraph" w:styleId="ParagraphStyle32" w:customStyle="true">
    <w:name w:val="ParagraphStyle32"/>
    <w:hidden/>
    <w:pPr>
      <w:ind w:left="28" w:right="28"/>
    </w:pPr>
  </w:style>
  <w:style w:type="paragraph" w:styleId="ParagraphStyle33" w:customStyle="true">
    <w:name w:val="ParagraphStyle33"/>
    <w:hidden/>
    <w:pPr>
      <w:ind w:left="28" w:right="28"/>
      <w:jc w:val="both"/>
    </w:pPr>
  </w:style>
  <w:style w:type="paragraph" w:styleId="ParagraphStyle34" w:customStyle="true">
    <w:name w:val="ParagraphStyle34"/>
    <w:hidden/>
    <w:pPr>
      <w:ind w:left="28" w:right="28"/>
      <w:jc w:val="center"/>
    </w:pPr>
  </w:style>
  <w:style w:type="paragraph" w:styleId="ParagraphStyle35" w:customStyle="true">
    <w:name w:val="ParagraphStyle35"/>
    <w:hidden/>
    <w:pPr>
      <w:ind w:left="28" w:right="28"/>
    </w:pPr>
  </w:style>
  <w:style w:type="paragraph" w:styleId="ParagraphStyle36" w:customStyle="true">
    <w:name w:val="ParagraphStyle36"/>
    <w:hidden/>
    <w:pPr>
      <w:ind w:left="28" w:right="28"/>
      <w:jc w:val="right"/>
    </w:pPr>
  </w:style>
  <w:style w:type="paragraph" w:styleId="ParagraphStyle37" w:customStyle="true">
    <w:name w:val="ParagraphStyle37"/>
    <w:hidden/>
    <w:pPr>
      <w:ind w:left="28" w:right="28"/>
      <w:jc w:val="center"/>
    </w:pPr>
  </w:style>
  <w:style w:type="paragraph" w:styleId="ParagraphStyle38" w:customStyle="true">
    <w:name w:val="ParagraphStyle38"/>
    <w:hidden/>
    <w:pPr>
      <w:ind w:left="28" w:right="28"/>
    </w:pPr>
  </w:style>
  <w:style w:type="paragraph" w:styleId="ParagraphStyle39" w:customStyle="true">
    <w:name w:val="ParagraphStyle39"/>
    <w:hidden/>
    <w:pPr>
      <w:ind w:left="28" w:right="28"/>
    </w:pPr>
  </w:style>
  <w:style w:type="paragraph" w:styleId="ParagraphStyle40" w:customStyle="true">
    <w:name w:val="ParagraphStyle40"/>
    <w:hidden/>
    <w:pPr>
      <w:ind w:left="28" w:right="28"/>
      <w:jc w:val="center"/>
    </w:pPr>
  </w:style>
  <w:style w:type="paragraph" w:styleId="ParagraphStyle41" w:customStyle="true">
    <w:name w:val="ParagraphStyle41"/>
    <w:hidden/>
    <w:pPr>
      <w:ind w:left="28" w:right="28"/>
    </w:pPr>
  </w:style>
  <w:style w:type="paragraph" w:styleId="ParagraphStyle42" w:customStyle="true">
    <w:name w:val="ParagraphStyle42"/>
    <w:hidden/>
    <w:pPr>
      <w:ind w:left="28" w:right="28"/>
    </w:pPr>
  </w:style>
  <w:style w:type="paragraph" w:styleId="ParagraphStyle43" w:customStyle="true">
    <w:name w:val="ParagraphStyle43"/>
    <w:hidden/>
    <w:pPr>
      <w:ind w:left="28" w:right="28"/>
      <w:jc w:val="center"/>
    </w:pPr>
  </w:style>
  <w:style w:type="paragraph" w:styleId="ParagraphStyle44" w:customStyle="true">
    <w:name w:val="ParagraphStyle44"/>
    <w:hidden/>
    <w:pPr>
      <w:ind w:left="28" w:right="28"/>
    </w:pPr>
  </w:style>
  <w:style w:type="paragraph" w:styleId="ParagraphStyle45" w:customStyle="true">
    <w:name w:val="ParagraphStyle45"/>
    <w:hidden/>
    <w:pPr>
      <w:ind w:left="28" w:right="28"/>
    </w:pPr>
  </w:style>
  <w:style w:type="paragraph" w:styleId="ParagraphStyle46" w:customStyle="true">
    <w:name w:val="ParagraphStyle46"/>
    <w:hidden/>
    <w:pPr>
      <w:ind w:left="28" w:right="28"/>
      <w:jc w:val="center"/>
    </w:pPr>
  </w:style>
  <w:style w:type="paragraph" w:styleId="ParagraphStyle47" w:customStyle="true">
    <w:name w:val="ParagraphStyle47"/>
    <w:hidden/>
    <w:pPr>
      <w:ind w:left="28" w:right="28"/>
    </w:pPr>
  </w:style>
  <w:style w:type="paragraph" w:styleId="ParagraphStyle48" w:customStyle="true">
    <w:name w:val="ParagraphStyle48"/>
    <w:hidden/>
    <w:pPr>
      <w:ind w:left="28" w:right="28"/>
      <w:jc w:val="right"/>
    </w:pPr>
  </w:style>
  <w:style w:type="paragraph" w:styleId="ParagraphStyle49" w:customStyle="true">
    <w:name w:val="ParagraphStyle49"/>
    <w:hidden/>
    <w:pPr>
      <w:ind w:left="28" w:right="28"/>
      <w:jc w:val="right"/>
    </w:pPr>
  </w:style>
  <w:style w:type="paragraph" w:styleId="ParagraphStyle50" w:customStyle="true">
    <w:name w:val="ParagraphStyle50"/>
    <w:hidden/>
    <w:pPr>
      <w:ind w:left="28" w:right="28"/>
      <w:jc w:val="center"/>
    </w:pPr>
  </w:style>
  <w:style w:type="paragraph" w:styleId="ParagraphStyle51" w:customStyle="true">
    <w:name w:val="ParagraphStyle51"/>
    <w:hidden/>
    <w:pPr>
      <w:ind w:left="28" w:right="28"/>
      <w:jc w:val="center"/>
    </w:pPr>
  </w:style>
  <w:style w:type="paragraph" w:styleId="ParagraphStyle52" w:customStyle="true">
    <w:name w:val="ParagraphStyle52"/>
    <w:hidden/>
    <w:pPr>
      <w:ind w:left="28" w:right="28"/>
      <w:jc w:val="right"/>
    </w:pPr>
  </w:style>
  <w:style w:type="paragraph" w:styleId="ParagraphStyle53" w:customStyle="true">
    <w:name w:val="ParagraphStyle53"/>
    <w:hidden/>
    <w:pPr>
      <w:ind w:left="28" w:right="28"/>
    </w:pPr>
  </w:style>
  <w:style w:type="paragraph" w:styleId="ParagraphStyle54" w:customStyle="true">
    <w:name w:val="ParagraphStyle54"/>
    <w:hidden/>
    <w:pPr>
      <w:ind w:left="28" w:right="28"/>
      <w:jc w:val="center"/>
    </w:pPr>
  </w:style>
  <w:style w:type="paragraph" w:styleId="ParagraphStyle55" w:customStyle="true">
    <w:name w:val="ParagraphStyle55"/>
    <w:hidden/>
    <w:pPr>
      <w:ind w:left="28" w:right="28"/>
      <w:jc w:val="center"/>
    </w:pPr>
  </w:style>
  <w:style w:type="paragraph" w:styleId="ParagraphStyle56" w:customStyle="true">
    <w:name w:val="ParagraphStyle56"/>
    <w:hidden/>
    <w:pPr>
      <w:jc w:val="center"/>
    </w:pPr>
  </w:style>
  <w:style w:type="paragraph" w:styleId="ParagraphStyle57" w:customStyle="true">
    <w:name w:val="ParagraphStyle57"/>
    <w:hidden/>
    <w:pPr>
      <w:jc w:val="center"/>
    </w:pPr>
  </w:style>
  <w:style w:type="paragraph" w:styleId="ParagraphStyle58" w:customStyle="true">
    <w:name w:val="ParagraphStyle58"/>
    <w:hidden/>
    <w:pPr>
      <w:jc w:val="center"/>
    </w:pPr>
  </w:style>
  <w:style w:type="paragraph" w:styleId="ParagraphStyle59" w:customStyle="true">
    <w:name w:val="ParagraphStyle59"/>
    <w:hidden/>
    <w:pPr>
      <w:ind w:left="141" w:right="28"/>
      <w:jc w:val="center"/>
    </w:pPr>
  </w:style>
  <w:style w:type="paragraph" w:styleId="ParagraphStyle60" w:customStyle="true">
    <w:name w:val="ParagraphStyle60"/>
    <w:hidden/>
    <w:pPr>
      <w:ind w:left="141" w:right="28"/>
    </w:pPr>
  </w:style>
  <w:style w:type="paragraph" w:styleId="ParagraphStyle61" w:customStyle="true">
    <w:name w:val="ParagraphStyle61"/>
    <w:hidden/>
    <w:pPr>
      <w:ind w:left="28" w:right="28"/>
    </w:pPr>
  </w:style>
  <w:style w:type="paragraph" w:styleId="ParagraphStyle62" w:customStyle="true">
    <w:name w:val="ParagraphStyle62"/>
    <w:hidden/>
    <w:pPr>
      <w:jc w:val="center"/>
    </w:pPr>
  </w:style>
  <w:style w:type="paragraph" w:styleId="ParagraphStyle63" w:customStyle="true">
    <w:name w:val="ParagraphStyle63"/>
    <w:hidden/>
    <w:pPr>
      <w:jc w:val="center"/>
    </w:pPr>
  </w:style>
  <w:style w:type="paragraph" w:styleId="ParagraphStyle64" w:customStyle="true">
    <w:name w:val="ParagraphStyle64"/>
    <w:hidden/>
    <w:pPr>
      <w:ind w:left="141" w:right="28"/>
      <w:jc w:val="center"/>
    </w:pPr>
  </w:style>
  <w:style w:type="paragraph" w:styleId="ParagraphStyle65" w:customStyle="true">
    <w:name w:val="ParagraphStyle65"/>
    <w:hidden/>
    <w:pPr>
      <w:jc w:val="center"/>
    </w:pPr>
  </w:style>
  <w:style w:type="paragraph" w:styleId="ParagraphStyle66" w:customStyle="true">
    <w:name w:val="ParagraphStyle66"/>
    <w:hidden/>
    <w:pPr>
      <w:ind w:left="141" w:right="28"/>
    </w:pPr>
  </w:style>
  <w:style w:type="paragraph" w:styleId="ParagraphStyle67" w:customStyle="true">
    <w:name w:val="ParagraphStyle67"/>
    <w:hidden/>
    <w:pPr>
      <w:ind w:left="28" w:right="28"/>
    </w:pPr>
  </w:style>
  <w:style w:type="character" w:styleId="a3">
    <w:name w:val="line number"/>
    <w:basedOn w:val="a0"/>
    <w:semiHidden/>
  </w:style>
  <w:style w:type="character" w:styleId="a4">
    <w:name w:val="Hyperlink"/>
    <w:rPr>
      <w:color w:val="0000FF"/>
      <w:u w:val="single"/>
    </w:rPr>
  </w:style>
  <w:style w:type="character" w:styleId="FakeCharacterStyle" w:customStyle="true">
    <w:name w:val="FakeCharacterStyle"/>
    <w:hidden/>
    <w:rPr>
      <w:sz w:val="1"/>
      <w:szCs w:val="1"/>
    </w:rPr>
  </w:style>
  <w:style w:type="character" w:styleId="CharacterStyle0" w:customStyle="true">
    <w:name w:val="CharacterStyle0"/>
    <w:hidden/>
    <w:rPr>
      <w:rFonts w:ascii="Times New Roman" w:hAnsi="Times New Roman" w:eastAsia="Times New Roman"/>
      <w:b/>
      <w:i w:val="false"/>
      <w:strike w:val="false"/>
      <w:noProof/>
      <w:color w:val="000000"/>
      <w:sz w:val="24"/>
      <w:szCs w:val="24"/>
      <w:u w:val="none"/>
    </w:rPr>
  </w:style>
  <w:style w:type="character" w:styleId="CharacterStyle1" w:customStyle="true">
    <w:name w:val="CharacterStyle1"/>
    <w:hidden/>
    <w:rPr>
      <w:rFonts w:ascii="Times New Roman" w:hAnsi="Times New Roman" w:eastAsia="Times New Roman"/>
      <w:b/>
      <w:i w:val="false"/>
      <w:strike w:val="false"/>
      <w:noProof/>
      <w:color w:val="000000"/>
      <w:sz w:val="22"/>
      <w:szCs w:val="22"/>
      <w:u w:val="none"/>
    </w:rPr>
  </w:style>
  <w:style w:type="character" w:styleId="CharacterStyle2" w:customStyle="true">
    <w:name w:val="CharacterStyle2"/>
    <w:hidden/>
    <w:rPr>
      <w:rFonts w:ascii="Times New Roman" w:hAnsi="Times New Roman" w:eastAsia="Times New Roman"/>
      <w:b w:val="false"/>
      <w:i w:val="false"/>
      <w:strike w:val="false"/>
      <w:noProof/>
      <w:color w:val="000000"/>
      <w:sz w:val="22"/>
      <w:szCs w:val="22"/>
      <w:u w:val="none"/>
    </w:rPr>
  </w:style>
  <w:style w:type="character" w:styleId="CharacterStyle3" w:customStyle="true">
    <w:name w:val="CharacterStyle3"/>
    <w:hidden/>
    <w:rPr>
      <w:rFonts w:ascii="Times New Roman" w:hAnsi="Times New Roman" w:eastAsia="Times New Roman"/>
      <w:b w:val="false"/>
      <w:i/>
      <w:strike w:val="false"/>
      <w:noProof/>
      <w:color w:val="000000"/>
      <w:sz w:val="22"/>
      <w:szCs w:val="22"/>
      <w:u w:val="none"/>
    </w:rPr>
  </w:style>
  <w:style w:type="character" w:styleId="CharacterStyle4" w:customStyle="true">
    <w:name w:val="CharacterStyle4"/>
    <w:hidden/>
    <w:rPr>
      <w:rFonts w:ascii="Times New Roman" w:hAnsi="Times New Roman" w:eastAsia="Times New Roman"/>
      <w:b w:val="false"/>
      <w:i w:val="false"/>
      <w:strike w:val="false"/>
      <w:noProof/>
      <w:color w:val="000000"/>
      <w:sz w:val="22"/>
      <w:szCs w:val="22"/>
      <w:u w:val="none"/>
    </w:rPr>
  </w:style>
  <w:style w:type="character" w:styleId="CharacterStyle5" w:customStyle="true">
    <w:name w:val="CharacterStyle5"/>
    <w:hidden/>
    <w:rPr>
      <w:rFonts w:ascii="Times New Roman" w:hAnsi="Times New Roman" w:eastAsia="Times New Roman"/>
      <w:b w:val="false"/>
      <w:i w:val="false"/>
      <w:strike w:val="false"/>
      <w:noProof/>
      <w:color w:val="000000"/>
      <w:sz w:val="16"/>
      <w:szCs w:val="16"/>
      <w:u w:val="none"/>
    </w:rPr>
  </w:style>
  <w:style w:type="character" w:styleId="CharacterStyle6" w:customStyle="true">
    <w:name w:val="CharacterStyle6"/>
    <w:hidden/>
    <w:rPr>
      <w:rFonts w:ascii="Times New Roman" w:hAnsi="Times New Roman" w:eastAsia="Times New Roman"/>
      <w:b w:val="false"/>
      <w:i w:val="false"/>
      <w:strike w:val="false"/>
      <w:noProof/>
      <w:color w:val="000000"/>
      <w:sz w:val="22"/>
      <w:szCs w:val="22"/>
      <w:u w:val="none"/>
    </w:rPr>
  </w:style>
  <w:style w:type="character" w:styleId="CharacterStyle7" w:customStyle="true">
    <w:name w:val="CharacterStyle7"/>
    <w:hidden/>
    <w:rPr>
      <w:rFonts w:ascii="Times New Roman" w:hAnsi="Times New Roman" w:eastAsia="Times New Roman"/>
      <w:b w:val="false"/>
      <w:i w:val="false"/>
      <w:strike w:val="false"/>
      <w:noProof/>
      <w:color w:val="000000"/>
      <w:sz w:val="22"/>
      <w:szCs w:val="22"/>
      <w:u w:val="none"/>
    </w:rPr>
  </w:style>
  <w:style w:type="character" w:styleId="CharacterStyle8" w:customStyle="true">
    <w:name w:val="CharacterStyle8"/>
    <w:hidden/>
    <w:rPr>
      <w:rFonts w:ascii="Times New Roman" w:hAnsi="Times New Roman" w:eastAsia="Times New Roman"/>
      <w:b w:val="false"/>
      <w:i w:val="false"/>
      <w:strike w:val="false"/>
      <w:noProof/>
      <w:color w:val="000000"/>
      <w:sz w:val="22"/>
      <w:szCs w:val="22"/>
      <w:u w:val="none"/>
    </w:rPr>
  </w:style>
  <w:style w:type="character" w:styleId="CharacterStyle9" w:customStyle="true">
    <w:name w:val="CharacterStyle9"/>
    <w:hidden/>
    <w:rPr>
      <w:rFonts w:ascii="Times New Roman" w:hAnsi="Times New Roman" w:eastAsia="Times New Roman"/>
      <w:b/>
      <w:i w:val="false"/>
      <w:strike w:val="false"/>
      <w:noProof/>
      <w:color w:val="000000"/>
      <w:sz w:val="22"/>
      <w:szCs w:val="22"/>
      <w:u w:val="none"/>
    </w:rPr>
  </w:style>
  <w:style w:type="character" w:styleId="CharacterStyle10" w:customStyle="true">
    <w:name w:val="CharacterStyle10"/>
    <w:hidden/>
    <w:rPr>
      <w:rFonts w:ascii="Times New Roman" w:hAnsi="Times New Roman" w:eastAsia="Times New Roman"/>
      <w:b w:val="false"/>
      <w:i/>
      <w:strike w:val="false"/>
      <w:noProof/>
      <w:color w:val="000000"/>
      <w:sz w:val="22"/>
      <w:szCs w:val="22"/>
      <w:u w:val="none"/>
    </w:rPr>
  </w:style>
  <w:style w:type="character" w:styleId="CharacterStyle11" w:customStyle="true">
    <w:name w:val="CharacterStyle11"/>
    <w:hidden/>
    <w:rPr>
      <w:rFonts w:ascii="Times New Roman" w:hAnsi="Times New Roman" w:eastAsia="Times New Roman"/>
      <w:b/>
      <w:i w:val="false"/>
      <w:strike w:val="false"/>
      <w:noProof/>
      <w:color w:val="000000"/>
      <w:sz w:val="24"/>
      <w:szCs w:val="24"/>
      <w:u w:val="none"/>
    </w:rPr>
  </w:style>
  <w:style w:type="character" w:styleId="CharacterStyle12" w:customStyle="true">
    <w:name w:val="CharacterStyle12"/>
    <w:hidden/>
    <w:rPr>
      <w:rFonts w:ascii="Times New Roman" w:hAnsi="Times New Roman" w:eastAsia="Times New Roman"/>
      <w:b/>
      <w:i w:val="false"/>
      <w:strike w:val="false"/>
      <w:noProof/>
      <w:color w:val="000000"/>
      <w:sz w:val="24"/>
      <w:szCs w:val="24"/>
      <w:u w:val="none"/>
    </w:rPr>
  </w:style>
  <w:style w:type="character" w:styleId="CharacterStyle13" w:customStyle="true">
    <w:name w:val="CharacterStyle13"/>
    <w:hidden/>
    <w:rPr>
      <w:rFonts w:ascii="Times New Roman" w:hAnsi="Times New Roman" w:eastAsia="Times New Roman"/>
      <w:b/>
      <w:i w:val="false"/>
      <w:strike w:val="false"/>
      <w:noProof/>
      <w:color w:val="000000"/>
      <w:sz w:val="22"/>
      <w:szCs w:val="22"/>
      <w:u w:val="none"/>
    </w:rPr>
  </w:style>
  <w:style w:type="character" w:styleId="CharacterStyle14" w:customStyle="true">
    <w:name w:val="CharacterStyle14"/>
    <w:hidden/>
    <w:rPr>
      <w:rFonts w:ascii="Times New Roman" w:hAnsi="Times New Roman" w:eastAsia="Times New Roman"/>
      <w:b w:val="false"/>
      <w:i w:val="false"/>
      <w:strike w:val="false"/>
      <w:noProof/>
      <w:color w:val="000000"/>
      <w:sz w:val="22"/>
      <w:szCs w:val="22"/>
      <w:u w:val="none"/>
    </w:rPr>
  </w:style>
  <w:style w:type="character" w:styleId="CharacterStyle15" w:customStyle="true">
    <w:name w:val="CharacterStyle15"/>
    <w:hidden/>
    <w:rPr>
      <w:rFonts w:ascii="Times New Roman" w:hAnsi="Times New Roman" w:eastAsia="Times New Roman"/>
      <w:b w:val="false"/>
      <w:i w:val="false"/>
      <w:strike w:val="false"/>
      <w:noProof/>
      <w:color w:val="000000"/>
      <w:sz w:val="22"/>
      <w:szCs w:val="22"/>
      <w:u w:val="none"/>
    </w:rPr>
  </w:style>
  <w:style w:type="character" w:styleId="CharacterStyle16" w:customStyle="true">
    <w:name w:val="CharacterStyle16"/>
    <w:hidden/>
    <w:rPr>
      <w:rFonts w:ascii="Times New Roman" w:hAnsi="Times New Roman" w:eastAsia="Times New Roman"/>
      <w:b w:val="false"/>
      <w:i w:val="false"/>
      <w:strike w:val="false"/>
      <w:noProof/>
      <w:color w:val="000000"/>
      <w:sz w:val="22"/>
      <w:szCs w:val="22"/>
      <w:u w:val="none"/>
    </w:rPr>
  </w:style>
  <w:style w:type="character" w:styleId="CharacterStyle17" w:customStyle="true">
    <w:name w:val="CharacterStyle17"/>
    <w:hidden/>
    <w:rPr>
      <w:rFonts w:ascii="Times New Roman" w:hAnsi="Times New Roman" w:eastAsia="Times New Roman"/>
      <w:b w:val="false"/>
      <w:i/>
      <w:strike w:val="false"/>
      <w:noProof/>
      <w:color w:val="000000"/>
      <w:sz w:val="22"/>
      <w:szCs w:val="22"/>
      <w:u w:val="none"/>
    </w:rPr>
  </w:style>
  <w:style w:type="character" w:styleId="CharacterStyle18" w:customStyle="true">
    <w:name w:val="CharacterStyle18"/>
    <w:hidden/>
    <w:rPr>
      <w:rFonts w:ascii="Times New Roman" w:hAnsi="Times New Roman" w:eastAsia="Times New Roman"/>
      <w:b w:val="false"/>
      <w:i w:val="false"/>
      <w:strike w:val="false"/>
      <w:noProof/>
      <w:color w:val="000000"/>
      <w:sz w:val="22"/>
      <w:szCs w:val="22"/>
      <w:u w:val="none"/>
    </w:rPr>
  </w:style>
  <w:style w:type="character" w:styleId="CharacterStyle19" w:customStyle="true">
    <w:name w:val="CharacterStyle19"/>
    <w:hidden/>
    <w:rPr>
      <w:rFonts w:ascii="Times New Roman" w:hAnsi="Times New Roman" w:eastAsia="Times New Roman"/>
      <w:b w:val="false"/>
      <w:i/>
      <w:strike w:val="false"/>
      <w:noProof/>
      <w:color w:val="000000"/>
      <w:sz w:val="22"/>
      <w:szCs w:val="22"/>
      <w:u w:val="none"/>
    </w:rPr>
  </w:style>
  <w:style w:type="character" w:styleId="CharacterStyle20" w:customStyle="true">
    <w:name w:val="CharacterStyle20"/>
    <w:hidden/>
    <w:rPr>
      <w:rFonts w:ascii="Times New Roman" w:hAnsi="Times New Roman" w:eastAsia="Times New Roman"/>
      <w:b w:val="false"/>
      <w:i w:val="false"/>
      <w:strike w:val="false"/>
      <w:noProof/>
      <w:color w:val="000000"/>
      <w:sz w:val="22"/>
      <w:szCs w:val="22"/>
      <w:u w:val="none"/>
    </w:rPr>
  </w:style>
  <w:style w:type="character" w:styleId="CharacterStyle21" w:customStyle="true">
    <w:name w:val="CharacterStyle21"/>
    <w:hidden/>
    <w:rPr>
      <w:rFonts w:ascii="Times New Roman" w:hAnsi="Times New Roman" w:eastAsia="Times New Roman"/>
      <w:b w:val="false"/>
      <w:i w:val="false"/>
      <w:strike w:val="false"/>
      <w:noProof/>
      <w:color w:val="000000"/>
      <w:sz w:val="22"/>
      <w:szCs w:val="22"/>
      <w:u w:val="none"/>
    </w:rPr>
  </w:style>
  <w:style w:type="character" w:styleId="CharacterStyle22" w:customStyle="true">
    <w:name w:val="CharacterStyle22"/>
    <w:hidden/>
    <w:rPr>
      <w:rFonts w:ascii="Times New Roman" w:hAnsi="Times New Roman" w:eastAsia="Times New Roman"/>
      <w:b/>
      <w:i w:val="false"/>
      <w:strike w:val="false"/>
      <w:noProof/>
      <w:color w:val="000000"/>
      <w:sz w:val="22"/>
      <w:szCs w:val="22"/>
      <w:u w:val="none"/>
    </w:rPr>
  </w:style>
  <w:style w:type="character" w:styleId="CharacterStyle23" w:customStyle="true">
    <w:name w:val="CharacterStyle23"/>
    <w:hidden/>
    <w:rPr>
      <w:rFonts w:ascii="Times New Roman" w:hAnsi="Times New Roman" w:eastAsia="Times New Roman"/>
      <w:b w:val="false"/>
      <w:i w:val="false"/>
      <w:strike w:val="false"/>
      <w:noProof/>
      <w:color w:val="000000"/>
      <w:sz w:val="22"/>
      <w:szCs w:val="22"/>
      <w:u w:val="none"/>
    </w:rPr>
  </w:style>
  <w:style w:type="character" w:styleId="CharacterStyle24" w:customStyle="true">
    <w:name w:val="CharacterStyle24"/>
    <w:hidden/>
    <w:rPr>
      <w:rFonts w:ascii="Times New Roman" w:hAnsi="Times New Roman" w:eastAsia="Times New Roman"/>
      <w:b w:val="false"/>
      <w:i w:val="false"/>
      <w:strike w:val="false"/>
      <w:noProof/>
      <w:color w:val="000000"/>
      <w:sz w:val="22"/>
      <w:szCs w:val="22"/>
      <w:u w:val="none"/>
    </w:rPr>
  </w:style>
  <w:style w:type="character" w:styleId="CharacterStyle25" w:customStyle="true">
    <w:name w:val="CharacterStyle25"/>
    <w:hidden/>
    <w:rPr>
      <w:rFonts w:ascii="Times New Roman" w:hAnsi="Times New Roman" w:eastAsia="Times New Roman"/>
      <w:b w:val="false"/>
      <w:i w:val="false"/>
      <w:strike w:val="false"/>
      <w:noProof/>
      <w:color w:val="000000"/>
      <w:sz w:val="22"/>
      <w:szCs w:val="22"/>
      <w:u w:val="none"/>
    </w:rPr>
  </w:style>
  <w:style w:type="character" w:styleId="CharacterStyle26" w:customStyle="true">
    <w:name w:val="CharacterStyle26"/>
    <w:hidden/>
    <w:rPr>
      <w:rFonts w:ascii="Times New Roman" w:hAnsi="Times New Roman" w:eastAsia="Times New Roman"/>
      <w:b w:val="false"/>
      <w:i w:val="false"/>
      <w:strike w:val="false"/>
      <w:noProof/>
      <w:color w:val="000000"/>
      <w:sz w:val="22"/>
      <w:szCs w:val="22"/>
      <w:u w:val="none"/>
    </w:rPr>
  </w:style>
  <w:style w:type="character" w:styleId="CharacterStyle27" w:customStyle="true">
    <w:name w:val="CharacterStyle27"/>
    <w:hidden/>
    <w:rPr>
      <w:rFonts w:ascii="Times New Roman" w:hAnsi="Times New Roman" w:eastAsia="Times New Roman"/>
      <w:b w:val="false"/>
      <w:i w:val="false"/>
      <w:strike w:val="false"/>
      <w:noProof/>
      <w:color w:val="000000"/>
      <w:sz w:val="22"/>
      <w:szCs w:val="22"/>
      <w:u w:val="none"/>
    </w:rPr>
  </w:style>
  <w:style w:type="character" w:styleId="CharacterStyle28" w:customStyle="true">
    <w:name w:val="CharacterStyle28"/>
    <w:hidden/>
    <w:rPr>
      <w:rFonts w:ascii="Times New Roman" w:hAnsi="Times New Roman" w:eastAsia="Times New Roman"/>
      <w:b w:val="false"/>
      <w:i/>
      <w:strike w:val="false"/>
      <w:noProof/>
      <w:color w:val="000000"/>
      <w:sz w:val="22"/>
      <w:szCs w:val="22"/>
      <w:u w:val="none"/>
    </w:rPr>
  </w:style>
  <w:style w:type="character" w:styleId="CharacterStyle29" w:customStyle="true">
    <w:name w:val="CharacterStyle29"/>
    <w:hidden/>
    <w:rPr>
      <w:rFonts w:ascii="Times New Roman" w:hAnsi="Times New Roman" w:eastAsia="Times New Roman"/>
      <w:b w:val="false"/>
      <w:i w:val="false"/>
      <w:strike w:val="false"/>
      <w:noProof/>
      <w:color w:val="000000"/>
      <w:sz w:val="22"/>
      <w:szCs w:val="22"/>
      <w:u w:val="none"/>
    </w:rPr>
  </w:style>
  <w:style w:type="character" w:styleId="CharacterStyle30" w:customStyle="true">
    <w:name w:val="CharacterStyle30"/>
    <w:hidden/>
    <w:rPr>
      <w:rFonts w:ascii="Times New Roman" w:hAnsi="Times New Roman" w:eastAsia="Times New Roman"/>
      <w:b w:val="false"/>
      <w:i/>
      <w:strike w:val="false"/>
      <w:noProof/>
      <w:color w:val="000000"/>
      <w:sz w:val="22"/>
      <w:szCs w:val="22"/>
      <w:u w:val="none"/>
    </w:rPr>
  </w:style>
  <w:style w:type="character" w:styleId="CharacterStyle31" w:customStyle="true">
    <w:name w:val="CharacterStyle31"/>
    <w:hidden/>
    <w:rPr>
      <w:rFonts w:ascii="Times New Roman" w:hAnsi="Times New Roman" w:eastAsia="Times New Roman"/>
      <w:b w:val="false"/>
      <w:i w:val="false"/>
      <w:strike w:val="false"/>
      <w:noProof/>
      <w:color w:val="000000"/>
      <w:sz w:val="22"/>
      <w:szCs w:val="22"/>
      <w:u w:val="none"/>
    </w:rPr>
  </w:style>
  <w:style w:type="character" w:styleId="CharacterStyle32" w:customStyle="true">
    <w:name w:val="CharacterStyle32"/>
    <w:hidden/>
    <w:rPr>
      <w:rFonts w:ascii="Times New Roman" w:hAnsi="Times New Roman" w:eastAsia="Times New Roman"/>
      <w:b w:val="false"/>
      <w:i w:val="false"/>
      <w:strike w:val="false"/>
      <w:noProof/>
      <w:color w:val="000000"/>
      <w:sz w:val="22"/>
      <w:szCs w:val="22"/>
      <w:u w:val="none"/>
    </w:rPr>
  </w:style>
  <w:style w:type="character" w:styleId="CharacterStyle33" w:customStyle="true">
    <w:name w:val="CharacterStyle33"/>
    <w:hidden/>
    <w:rPr>
      <w:rFonts w:ascii="Times New Roman" w:hAnsi="Times New Roman" w:eastAsia="Times New Roman"/>
      <w:b w:val="false"/>
      <w:i w:val="false"/>
      <w:strike w:val="false"/>
      <w:noProof/>
      <w:color w:val="000000"/>
      <w:sz w:val="22"/>
      <w:szCs w:val="22"/>
      <w:u w:val="none"/>
    </w:rPr>
  </w:style>
  <w:style w:type="character" w:styleId="CharacterStyle34" w:customStyle="true">
    <w:name w:val="CharacterStyle34"/>
    <w:hidden/>
    <w:rPr>
      <w:rFonts w:ascii="Times New Roman" w:hAnsi="Times New Roman" w:eastAsia="Times New Roman"/>
      <w:b/>
      <w:i w:val="false"/>
      <w:strike w:val="false"/>
      <w:noProof/>
      <w:color w:val="000000"/>
      <w:sz w:val="24"/>
      <w:szCs w:val="24"/>
      <w:u w:val="none"/>
    </w:rPr>
  </w:style>
  <w:style w:type="character" w:styleId="CharacterStyle35" w:customStyle="true">
    <w:name w:val="CharacterStyle35"/>
    <w:hidden/>
    <w:rPr>
      <w:rFonts w:ascii="Times New Roman" w:hAnsi="Times New Roman" w:eastAsia="Times New Roman"/>
      <w:b/>
      <w:i w:val="false"/>
      <w:strike w:val="false"/>
      <w:noProof/>
      <w:color w:val="000000"/>
      <w:sz w:val="22"/>
      <w:szCs w:val="22"/>
      <w:u w:val="none"/>
    </w:rPr>
  </w:style>
  <w:style w:type="character" w:styleId="CharacterStyle36" w:customStyle="true">
    <w:name w:val="CharacterStyle36"/>
    <w:hidden/>
    <w:rPr>
      <w:rFonts w:ascii="Times New Roman" w:hAnsi="Times New Roman" w:eastAsia="Times New Roman"/>
      <w:b w:val="false"/>
      <w:i w:val="false"/>
      <w:strike w:val="false"/>
      <w:noProof/>
      <w:color w:val="000000"/>
      <w:sz w:val="22"/>
      <w:szCs w:val="22"/>
      <w:u w:val="none"/>
    </w:rPr>
  </w:style>
  <w:style w:type="character" w:styleId="CharacterStyle37" w:customStyle="true">
    <w:name w:val="CharacterStyle37"/>
    <w:hidden/>
    <w:rPr>
      <w:rFonts w:ascii="Times New Roman" w:hAnsi="Times New Roman" w:eastAsia="Times New Roman"/>
      <w:b/>
      <w:i w:val="false"/>
      <w:strike w:val="false"/>
      <w:noProof/>
      <w:color w:val="000000"/>
      <w:sz w:val="24"/>
      <w:szCs w:val="24"/>
      <w:u w:val="none"/>
    </w:rPr>
  </w:style>
  <w:style w:type="character" w:styleId="CharacterStyle38" w:customStyle="true">
    <w:name w:val="CharacterStyle38"/>
    <w:hidden/>
    <w:rPr>
      <w:rFonts w:ascii="Times New Roman" w:hAnsi="Times New Roman" w:eastAsia="Times New Roman"/>
      <w:b w:val="false"/>
      <w:i w:val="false"/>
      <w:strike w:val="false"/>
      <w:noProof/>
      <w:color w:val="000000"/>
      <w:sz w:val="22"/>
      <w:szCs w:val="22"/>
      <w:u w:val="none"/>
    </w:rPr>
  </w:style>
  <w:style w:type="character" w:styleId="CharacterStyle39" w:customStyle="true">
    <w:name w:val="CharacterStyle39"/>
    <w:hidden/>
    <w:rPr>
      <w:rFonts w:ascii="Times New Roman" w:hAnsi="Times New Roman" w:eastAsia="Times New Roman"/>
      <w:b/>
      <w:i w:val="false"/>
      <w:strike w:val="false"/>
      <w:noProof/>
      <w:color w:val="000000"/>
      <w:sz w:val="22"/>
      <w:szCs w:val="22"/>
      <w:u w:val="none"/>
    </w:rPr>
  </w:style>
  <w:style w:type="character" w:styleId="CharacterStyle40" w:customStyle="true">
    <w:name w:val="CharacterStyle40"/>
    <w:hidden/>
    <w:rPr>
      <w:rFonts w:ascii="Times New Roman" w:hAnsi="Times New Roman" w:eastAsia="Times New Roman"/>
      <w:b w:val="false"/>
      <w:i w:val="false"/>
      <w:strike w:val="false"/>
      <w:noProof/>
      <w:color w:val="000000"/>
      <w:sz w:val="22"/>
      <w:szCs w:val="22"/>
      <w:u w:val="none"/>
    </w:rPr>
  </w:style>
  <w:style w:type="character" w:styleId="CharacterStyle41" w:customStyle="true">
    <w:name w:val="CharacterStyle41"/>
    <w:hidden/>
    <w:rPr>
      <w:rFonts w:ascii="Times New Roman" w:hAnsi="Times New Roman" w:eastAsia="Times New Roman"/>
      <w:b w:val="false"/>
      <w:i w:val="false"/>
      <w:strike w:val="false"/>
      <w:noProof/>
      <w:color w:val="000000"/>
      <w:sz w:val="22"/>
      <w:szCs w:val="22"/>
      <w:u w:val="none"/>
    </w:rPr>
  </w:style>
  <w:style w:type="character" w:styleId="CharacterStyle42" w:customStyle="true">
    <w:name w:val="CharacterStyle42"/>
    <w:hidden/>
    <w:rPr>
      <w:rFonts w:ascii="Times New Roman" w:hAnsi="Times New Roman" w:eastAsia="Times New Roman"/>
      <w:b/>
      <w:i w:val="false"/>
      <w:strike w:val="false"/>
      <w:noProof/>
      <w:color w:val="000000"/>
      <w:sz w:val="22"/>
      <w:szCs w:val="22"/>
      <w:u w:val="none"/>
    </w:rPr>
  </w:style>
  <w:style w:type="character" w:styleId="CharacterStyle43" w:customStyle="true">
    <w:name w:val="CharacterStyle43"/>
    <w:hidden/>
    <w:rPr>
      <w:rFonts w:ascii="Times New Roman" w:hAnsi="Times New Roman" w:eastAsia="Times New Roman"/>
      <w:b w:val="false"/>
      <w:i w:val="false"/>
      <w:strike w:val="false"/>
      <w:noProof/>
      <w:color w:val="000000"/>
      <w:sz w:val="22"/>
      <w:szCs w:val="22"/>
      <w:u w:val="none"/>
    </w:rPr>
  </w:style>
  <w:style w:type="character" w:styleId="CharacterStyle44" w:customStyle="true">
    <w:name w:val="CharacterStyle44"/>
    <w:hidden/>
    <w:rPr>
      <w:rFonts w:ascii="Times New Roman" w:hAnsi="Times New Roman" w:eastAsia="Times New Roman"/>
      <w:b w:val="false"/>
      <w:i w:val="false"/>
      <w:strike w:val="false"/>
      <w:noProof/>
      <w:color w:val="000000"/>
      <w:sz w:val="22"/>
      <w:szCs w:val="22"/>
      <w:u w:val="none"/>
    </w:rPr>
  </w:style>
  <w:style w:type="character" w:styleId="CharacterStyle45" w:customStyle="true">
    <w:name w:val="CharacterStyle45"/>
    <w:hidden/>
    <w:rPr>
      <w:rFonts w:ascii="Times New Roman" w:hAnsi="Times New Roman" w:eastAsia="Times New Roman"/>
      <w:b w:val="false"/>
      <w:i w:val="false"/>
      <w:strike w:val="false"/>
      <w:noProof/>
      <w:color w:val="000000"/>
      <w:sz w:val="22"/>
      <w:szCs w:val="22"/>
      <w:u w:val="none"/>
    </w:rPr>
  </w:style>
  <w:style w:type="character" w:styleId="CharacterStyle46" w:customStyle="true">
    <w:name w:val="CharacterStyle46"/>
    <w:hidden/>
    <w:rPr>
      <w:rFonts w:ascii="Times New Roman" w:hAnsi="Times New Roman" w:eastAsia="Times New Roman"/>
      <w:b w:val="false"/>
      <w:i w:val="false"/>
      <w:strike w:val="false"/>
      <w:noProof/>
      <w:color w:val="000000"/>
      <w:sz w:val="22"/>
      <w:szCs w:val="22"/>
      <w:u w:val="none"/>
    </w:rPr>
  </w:style>
  <w:style w:type="character" w:styleId="CharacterStyle47" w:customStyle="true">
    <w:name w:val="CharacterStyle47"/>
    <w:hidden/>
    <w:rPr>
      <w:rFonts w:ascii="Times New Roman" w:hAnsi="Times New Roman" w:eastAsia="Times New Roman"/>
      <w:b w:val="false"/>
      <w:i w:val="false"/>
      <w:strike w:val="false"/>
      <w:noProof/>
      <w:color w:val="000000"/>
      <w:sz w:val="22"/>
      <w:szCs w:val="22"/>
      <w:u w:val="none"/>
    </w:rPr>
  </w:style>
  <w:style w:type="character" w:styleId="CharacterStyle48" w:customStyle="true">
    <w:name w:val="CharacterStyle48"/>
    <w:hidden/>
    <w:rPr>
      <w:rFonts w:ascii="Times New Roman" w:hAnsi="Times New Roman" w:eastAsia="Times New Roman"/>
      <w:b w:val="false"/>
      <w:i w:val="false"/>
      <w:strike w:val="false"/>
      <w:noProof/>
      <w:color w:val="000000"/>
      <w:sz w:val="22"/>
      <w:szCs w:val="22"/>
      <w:u w:val="none"/>
    </w:rPr>
  </w:style>
  <w:style w:type="character" w:styleId="CharacterStyle49" w:customStyle="true">
    <w:name w:val="CharacterStyle49"/>
    <w:hidden/>
    <w:rPr>
      <w:rFonts w:ascii="Times New Roman" w:hAnsi="Times New Roman" w:eastAsia="Times New Roman"/>
      <w:b w:val="false"/>
      <w:i w:val="false"/>
      <w:strike w:val="false"/>
      <w:noProof/>
      <w:color w:val="000000"/>
      <w:sz w:val="22"/>
      <w:szCs w:val="22"/>
      <w:u w:val="none"/>
    </w:rPr>
  </w:style>
  <w:style w:type="character" w:styleId="CharacterStyle50" w:customStyle="true">
    <w:name w:val="CharacterStyle50"/>
    <w:hidden/>
    <w:rPr>
      <w:rFonts w:ascii="Times New Roman" w:hAnsi="Times New Roman" w:eastAsia="Times New Roman"/>
      <w:b w:val="false"/>
      <w:i w:val="false"/>
      <w:strike w:val="false"/>
      <w:noProof/>
      <w:color w:val="000000"/>
      <w:sz w:val="22"/>
      <w:szCs w:val="22"/>
      <w:u w:val="none"/>
    </w:rPr>
  </w:style>
  <w:style w:type="character" w:styleId="CharacterStyle51" w:customStyle="true">
    <w:name w:val="CharacterStyle51"/>
    <w:hidden/>
    <w:rPr>
      <w:rFonts w:ascii="Times New Roman" w:hAnsi="Times New Roman" w:eastAsia="Times New Roman"/>
      <w:b w:val="false"/>
      <w:i w:val="false"/>
      <w:strike w:val="false"/>
      <w:noProof/>
      <w:color w:val="000000"/>
      <w:sz w:val="22"/>
      <w:szCs w:val="22"/>
      <w:u w:val="none"/>
    </w:rPr>
  </w:style>
  <w:style w:type="character" w:styleId="CharacterStyle52" w:customStyle="true">
    <w:name w:val="CharacterStyle52"/>
    <w:hidden/>
    <w:rPr>
      <w:rFonts w:ascii="Times New Roman" w:hAnsi="Times New Roman" w:eastAsia="Times New Roman"/>
      <w:b w:val="false"/>
      <w:i w:val="false"/>
      <w:strike w:val="false"/>
      <w:noProof/>
      <w:color w:val="000000"/>
      <w:sz w:val="22"/>
      <w:szCs w:val="22"/>
      <w:u w:val="none"/>
    </w:rPr>
  </w:style>
  <w:style w:type="character" w:styleId="CharacterStyle53" w:customStyle="true">
    <w:name w:val="CharacterStyle53"/>
    <w:hidden/>
    <w:rPr>
      <w:rFonts w:ascii="Times New Roman" w:hAnsi="Times New Roman" w:eastAsia="Times New Roman"/>
      <w:b w:val="false"/>
      <w:i w:val="false"/>
      <w:strike w:val="false"/>
      <w:noProof/>
      <w:color w:val="000000"/>
      <w:sz w:val="22"/>
      <w:szCs w:val="22"/>
      <w:u w:val="none"/>
    </w:rPr>
  </w:style>
  <w:style w:type="character" w:styleId="CharacterStyle54" w:customStyle="true">
    <w:name w:val="CharacterStyle54"/>
    <w:hidden/>
    <w:rPr>
      <w:rFonts w:ascii="Times New Roman" w:hAnsi="Times New Roman" w:eastAsia="Times New Roman"/>
      <w:b w:val="false"/>
      <w:i w:val="false"/>
      <w:strike w:val="false"/>
      <w:noProof/>
      <w:color w:val="000000"/>
      <w:sz w:val="22"/>
      <w:szCs w:val="22"/>
      <w:u w:val="none"/>
    </w:rPr>
  </w:style>
  <w:style w:type="character" w:styleId="CharacterStyle55" w:customStyle="true">
    <w:name w:val="CharacterStyle55"/>
    <w:hidden/>
    <w:rPr>
      <w:rFonts w:ascii="Times New Roman" w:hAnsi="Times New Roman" w:eastAsia="Times New Roman"/>
      <w:b w:val="false"/>
      <w:i w:val="false"/>
      <w:strike w:val="false"/>
      <w:noProof/>
      <w:color w:val="000000"/>
      <w:sz w:val="22"/>
      <w:szCs w:val="22"/>
      <w:u w:val="none"/>
    </w:rPr>
  </w:style>
  <w:style w:type="character" w:styleId="CharacterStyle56" w:customStyle="true">
    <w:name w:val="CharacterStyle56"/>
    <w:hidden/>
    <w:rPr>
      <w:rFonts w:ascii="Times New Roman" w:hAnsi="Times New Roman" w:eastAsia="Times New Roman"/>
      <w:b/>
      <w:i w:val="false"/>
      <w:strike w:val="false"/>
      <w:noProof/>
      <w:color w:val="000000"/>
      <w:sz w:val="24"/>
      <w:szCs w:val="24"/>
      <w:u w:val="none"/>
    </w:rPr>
  </w:style>
  <w:style w:type="character" w:styleId="CharacterStyle57" w:customStyle="true">
    <w:name w:val="CharacterStyle57"/>
    <w:hidden/>
    <w:rPr>
      <w:rFonts w:ascii="Times New Roman" w:hAnsi="Times New Roman" w:eastAsia="Times New Roman"/>
      <w:b/>
      <w:i w:val="false"/>
      <w:strike w:val="false"/>
      <w:noProof/>
      <w:color w:val="000000"/>
      <w:sz w:val="22"/>
      <w:szCs w:val="22"/>
      <w:u w:val="none"/>
    </w:rPr>
  </w:style>
  <w:style w:type="character" w:styleId="CharacterStyle58" w:customStyle="true">
    <w:name w:val="CharacterStyle58"/>
    <w:hidden/>
    <w:rPr>
      <w:rFonts w:ascii="Times New Roman" w:hAnsi="Times New Roman" w:eastAsia="Times New Roman"/>
      <w:b/>
      <w:i w:val="false"/>
      <w:strike w:val="false"/>
      <w:noProof/>
      <w:color w:val="000000"/>
      <w:sz w:val="22"/>
      <w:szCs w:val="22"/>
      <w:u w:val="none"/>
    </w:rPr>
  </w:style>
  <w:style w:type="character" w:styleId="CharacterStyle59" w:customStyle="true">
    <w:name w:val="CharacterStyle59"/>
    <w:hidden/>
    <w:rPr>
      <w:rFonts w:ascii="Times New Roman" w:hAnsi="Times New Roman" w:eastAsia="Times New Roman"/>
      <w:b w:val="false"/>
      <w:i w:val="false"/>
      <w:strike w:val="false"/>
      <w:noProof/>
      <w:color w:val="000000"/>
      <w:sz w:val="20"/>
      <w:szCs w:val="20"/>
      <w:u w:val="none"/>
    </w:rPr>
  </w:style>
  <w:style w:type="character" w:styleId="CharacterStyle60" w:customStyle="true">
    <w:name w:val="CharacterStyle60"/>
    <w:hidden/>
    <w:rPr>
      <w:rFonts w:ascii="Times New Roman" w:hAnsi="Times New Roman" w:eastAsia="Times New Roman"/>
      <w:b/>
      <w:i w:val="false"/>
      <w:strike w:val="false"/>
      <w:noProof/>
      <w:color w:val="000000"/>
      <w:sz w:val="24"/>
      <w:szCs w:val="24"/>
      <w:u w:val="none"/>
    </w:rPr>
  </w:style>
  <w:style w:type="character" w:styleId="CharacterStyle61" w:customStyle="true">
    <w:name w:val="CharacterStyle61"/>
    <w:hidden/>
    <w:rPr>
      <w:rFonts w:ascii="Times New Roman" w:hAnsi="Times New Roman" w:eastAsia="Times New Roman"/>
      <w:b/>
      <w:i w:val="false"/>
      <w:strike w:val="false"/>
      <w:noProof/>
      <w:color w:val="000000"/>
      <w:sz w:val="22"/>
      <w:szCs w:val="22"/>
      <w:u w:val="none"/>
    </w:rPr>
  </w:style>
  <w:style w:type="character" w:styleId="CharacterStyle62" w:customStyle="true">
    <w:name w:val="CharacterStyle62"/>
    <w:hidden/>
    <w:rPr>
      <w:rFonts w:ascii="Times New Roman" w:hAnsi="Times New Roman" w:eastAsia="Times New Roman"/>
      <w:b/>
      <w:i w:val="false"/>
      <w:strike w:val="false"/>
      <w:noProof/>
      <w:color w:val="000000"/>
      <w:sz w:val="24"/>
      <w:szCs w:val="24"/>
      <w:u w:val="none"/>
    </w:rPr>
  </w:style>
  <w:style w:type="character" w:styleId="CharacterStyle63" w:customStyle="true">
    <w:name w:val="CharacterStyle63"/>
    <w:hidden/>
    <w:rPr>
      <w:rFonts w:ascii="Times New Roman" w:hAnsi="Times New Roman" w:eastAsia="Times New Roman"/>
      <w:b/>
      <w:i w:val="false"/>
      <w:strike w:val="false"/>
      <w:noProof/>
      <w:color w:val="000000"/>
      <w:sz w:val="22"/>
      <w:szCs w:val="22"/>
      <w:u w:val="none"/>
    </w:rPr>
  </w:style>
  <w:style w:type="character" w:styleId="CharacterStyle64" w:customStyle="true">
    <w:name w:val="CharacterStyle64"/>
    <w:hidden/>
    <w:rPr>
      <w:rFonts w:ascii="Times New Roman" w:hAnsi="Times New Roman" w:eastAsia="Times New Roman"/>
      <w:b w:val="false"/>
      <w:i w:val="false"/>
      <w:strike w:val="false"/>
      <w:noProof/>
      <w:color w:val="000000"/>
      <w:sz w:val="20"/>
      <w:szCs w:val="20"/>
      <w:u w:val="none"/>
    </w:rPr>
  </w:style>
  <w:style w:type="table" w:styleId="1">
    <w:name w:val="Table Simple 1"/>
    <w:basedOn w:val="a1"/>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a5">
    <w:name w:val="Balloon Text"/>
    <w:basedOn w:val="a"/>
    <w:link w:val="a6"/>
    <w:uiPriority w:val="99"/>
    <w:semiHidden/>
    <w:unhideWhenUsed/>
    <w:rsid w:val="00E34382"/>
    <w:rPr>
      <w:rFonts w:ascii="Tahoma" w:hAnsi="Tahoma" w:cs="Tahoma"/>
      <w:sz w:val="16"/>
      <w:szCs w:val="16"/>
    </w:rPr>
  </w:style>
  <w:style w:type="character" w:styleId="a6" w:customStyle="true">
    <w:name w:val="Текст выноски Знак"/>
    <w:basedOn w:val="a0"/>
    <w:link w:val="a5"/>
    <w:uiPriority w:val="99"/>
    <w:semiHidden/>
    <w:rsid w:val="00E34382"/>
    <w:rPr>
      <w:rFonts w:ascii="Tahoma" w:hAnsi="Tahoma" w:cs="Tahoma"/>
      <w:sz w:val="16"/>
      <w:szCs w:val="16"/>
    </w:rPr>
  </w:style>
  <w:style w:type="paragraph" w:styleId="a7">
    <w:name w:val="header"/>
    <w:basedOn w:val="a"/>
    <w:link w:val="a8"/>
    <w:uiPriority w:val="99"/>
    <w:unhideWhenUsed/>
    <w:rsid w:val="003E7BAC"/>
    <w:pPr>
      <w:tabs>
        <w:tab w:val="center" w:pos="4677"/>
        <w:tab w:val="right" w:pos="9355"/>
      </w:tabs>
    </w:pPr>
  </w:style>
  <w:style w:type="character" w:styleId="a8" w:customStyle="true">
    <w:name w:val="Верхний колонтитул Знак"/>
    <w:basedOn w:val="a0"/>
    <w:link w:val="a7"/>
    <w:uiPriority w:val="99"/>
    <w:rsid w:val="003E7BAC"/>
  </w:style>
  <w:style w:type="paragraph" w:styleId="a9">
    <w:name w:val="footer"/>
    <w:basedOn w:val="a"/>
    <w:link w:val="aa"/>
    <w:uiPriority w:val="99"/>
    <w:unhideWhenUsed/>
    <w:rsid w:val="003E7BAC"/>
    <w:pPr>
      <w:tabs>
        <w:tab w:val="center" w:pos="4677"/>
        <w:tab w:val="right" w:pos="9355"/>
      </w:tabs>
    </w:pPr>
  </w:style>
  <w:style w:type="character" w:styleId="aa" w:customStyle="true">
    <w:name w:val="Нижний колонтитул Знак"/>
    <w:basedOn w:val="a0"/>
    <w:link w:val="a9"/>
    <w:uiPriority w:val="99"/>
    <w:rsid w:val="003E7BAC"/>
  </w:style>
</w:styles>
</file>

<file path=word/stylesWithEffects.xml><?xml version="1.0" encoding="utf-8"?>
<w:styles xmlns:w="http://schemas.openxmlformats.org/wordprocessingml/2006/main"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docDefaults>
    <w:rPrDefault>
      <w:rPr>
        <w:rFonts w:asciiTheme="minorHAnsi" w:cstheme="minorBidi" w:eastAsiaTheme="minorEastAsia" w:hAnsiTheme="minorHAnsi"/>
        <w:sz w:val="22"/>
        <w:szCs w:val="22"/>
        <w:lang w:bidi="ar-SA" w:eastAsia="ru-RU" w:val="ru-RU"/>
      </w:rPr>
    </w:rPrDefault>
    <w:pPrDefault>
      <w:pPr>
        <w:spacing w:after="200" w:line="276" w:lineRule="auto"/>
      </w:pPr>
    </w:pPrDefault>
  </w:docDefaults>
  <w:latentStyles w:count="267"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a" w:type="paragraph">
    <w:name w:val="Normal"/>
    <w:qFormat/>
  </w:style>
  <w:style w:default="1" w:styleId="a0" w:type="character">
    <w:name w:val="Default Paragraph Font"/>
    <w:uiPriority w:val="1"/>
    <w:semiHidden/>
    <w:unhideWhenUsed/>
  </w:style>
  <w:style w:default="1" w:styleId="a1" w:type="table">
    <w:name w:val="Normal Table"/>
    <w:uiPriority w:val="99"/>
    <w:semiHidden/>
    <w:unhideWhenUsed/>
    <w:tblPr>
      <w:tblInd w:type="dxa" w:w="0"/>
      <w:tblCellMar>
        <w:top w:type="dxa" w:w="0"/>
        <w:left w:type="dxa" w:w="108"/>
        <w:bottom w:type="dxa" w:w="0"/>
        <w:right w:type="dxa" w:w="108"/>
      </w:tblCellMar>
    </w:tblPr>
  </w:style>
  <w:style w:default="1" w:styleId="a2" w:type="numbering">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customXml" Target="../customXml/item3.xml"/><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customXml" Target="../customXml/item2.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ustomXml" Target="../customXml/item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numbering" Target="numbering.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488AD186181D11468798CE2B5654E719" ma:contentTypeVersion="41" ma:contentTypeDescription="Создание документа." ma:contentTypeScope="" ma:versionID="e7a3f65f3c0a50fb268f2eaf9890aa03">
  <xsd:schema xmlns:xsd="http://www.w3.org/2001/XMLSchema" xmlns:xs="http://www.w3.org/2001/XMLSchema" xmlns:p="http://schemas.microsoft.com/office/2006/metadata/properties" xmlns:ns2="b525490f-2126-496a-b642-d7eb3eca8844" xmlns:ns3="71932cde-1c9d-43c1-b19a-a67d245dfdde" targetNamespace="http://schemas.microsoft.com/office/2006/metadata/properties" ma:root="true" ma:fieldsID="21c38d7876186144dd2f4f85f1ed4ef1" ns2:_="" ns3:_="">
    <xsd:import namespace="b525490f-2126-496a-b642-d7eb3eca8844"/>
    <xsd:import namespace="71932cde-1c9d-43c1-b19a-a67d245dfdde"/>
    <xsd:element name="properties">
      <xsd:complexType>
        <xsd:sequence>
          <xsd:element name="documentManagement">
            <xsd:complexType>
              <xsd:all>
                <xsd:element ref="ns2:docTitle" minOccurs="0"/>
                <xsd:element ref="ns3:page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5490f-2126-496a-b642-d7eb3eca8844" elementFormDefault="qualified">
    <xsd:import namespace="http://schemas.microsoft.com/office/2006/documentManagement/types"/>
    <xsd:import namespace="http://schemas.microsoft.com/office/infopath/2007/PartnerControls"/>
    <xsd:element name="docTitle" ma:index="8" nillable="true" ma:displayName="Полное название" ma:description="Заголовок ПА, полное название документа" ma:internalName="docTitl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932cde-1c9d-43c1-b19a-a67d245dfdde" elementFormDefault="qualified">
    <xsd:import namespace="http://schemas.microsoft.com/office/2006/documentManagement/types"/>
    <xsd:import namespace="http://schemas.microsoft.com/office/infopath/2007/PartnerControls"/>
    <xsd:element name="pageLink" ma:index="9" nillable="true" ma:displayName="pageLink" ma:internalName="pageLi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geLink xmlns="71932cde-1c9d-43c1-b19a-a67d245dfdde" xsi:nil="true"/>
    <docTitle xmlns="b525490f-2126-496a-b642-d7eb3eca8844">4. 24 50 0100518</docTitle>
  </documentManagement>
</p:properties>
</file>

<file path=customXml/itemProps1.xml><?xml version="1.0" encoding="utf-8"?>
<ds:datastoreItem xmlns:ds="http://schemas.openxmlformats.org/officeDocument/2006/customXml" ds:itemID="{9A734301-8DE4-4CBA-8537-7F99336A0373}"/>
</file>

<file path=customXml/itemProps2.xml><?xml version="1.0" encoding="utf-8"?>
<ds:datastoreItem xmlns:ds="http://schemas.openxmlformats.org/officeDocument/2006/customXml" ds:itemID="{AD2B905E-AB2F-4423-92C5-7E9B7211B25F}"/>
</file>

<file path=customXml/itemProps3.xml><?xml version="1.0" encoding="utf-8"?>
<ds:datastoreItem xmlns:ds="http://schemas.openxmlformats.org/officeDocument/2006/customXml" ds:itemID="{CFA830A5-BAD0-43F6-B58D-6F5B3C921CF3}"/>
</file>

<file path=docProps/app.xml><?xml version="1.0" encoding="utf-8"?>
<Properties xmlns="http://schemas.openxmlformats.org/officeDocument/2006/extended-properties" xmlns:vt="http://schemas.openxmlformats.org/officeDocument/2006/docPropsVTypes">
  <Template>Normal</Template>
  <TotalTime>8</TotalTime>
  <Pages>9</Pages>
  <Words>1667</Words>
  <Characters>9505</Characters>
  <Application>Microsoft Office Word</Application>
  <DocSecurity>0</DocSecurity>
  <Lines>79</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4. 24 50 0100518</dc:title>
  <cp:lastModifiedBy>Рассихина Елена Владимировна</cp:lastModifiedBy>
  <cp:revision>6</cp:revision>
  <cp:lastPrinted>2026-05-04T03:19:00Z</cp:lastPrinted>
  <dcterms:created xsi:type="dcterms:W3CDTF">2026-04-28T07:21:00Z</dcterms:created>
  <dcterms:modified xsi:type="dcterms:W3CDTF">2026-05-04T08:17:00Z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XVersion">
    <vt:lpwstr>18.1.17.0</vt:lpwstr>
  </property>
  <property fmtid="{D5CDD505-2E9C-101B-9397-08002B2CF9AE}" pid="3" name="ContentTypeId">
    <vt:lpwstr>0x010100488AD186181D11468798CE2B5654E719</vt:lpwstr>
  </property>
</Properties>
</file>