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F51DF" w:rsidRDefault="002B147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700D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B147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700D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B147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700D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700D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B147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B147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268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B147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95DE3" w:rsidR="00CA4794" w:rsidRDefault="006179CB" w:rsidRPr="00095DE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95DE3">
        <w:rPr>
          <w:rFonts w:ascii="Times New Roman" w:cs="Times New Roman" w:hAnsi="Times New Roman"/>
          <w:sz w:val="30"/>
          <w:szCs w:val="30"/>
        </w:rPr>
        <w:lastRenderedPageBreak/>
        <w:t>О внесени</w:t>
      </w:r>
      <w:r w:rsidR="00995BED" w:rsidRPr="00095DE3">
        <w:rPr>
          <w:rFonts w:ascii="Times New Roman" w:cs="Times New Roman" w:hAnsi="Times New Roman"/>
          <w:sz w:val="30"/>
          <w:szCs w:val="30"/>
        </w:rPr>
        <w:t>и</w:t>
      </w:r>
      <w:r w:rsidRPr="00095DE3">
        <w:rPr>
          <w:rFonts w:ascii="Times New Roman" w:cs="Times New Roman" w:hAnsi="Times New Roman"/>
          <w:sz w:val="30"/>
          <w:szCs w:val="30"/>
        </w:rPr>
        <w:t xml:space="preserve"> изменений </w:t>
      </w:r>
    </w:p>
    <w:p w:rsidP="00095DE3" w:rsidR="006179CB" w:rsidRDefault="006179CB" w:rsidRPr="00095DE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95DE3">
        <w:rPr>
          <w:rFonts w:ascii="Times New Roman" w:cs="Times New Roman" w:hAnsi="Times New Roman"/>
          <w:sz w:val="30"/>
          <w:szCs w:val="30"/>
        </w:rPr>
        <w:t>в постановление администрации</w:t>
      </w:r>
    </w:p>
    <w:p w:rsidP="00095DE3" w:rsidR="00CA4794" w:rsidRDefault="006179CB" w:rsidRPr="00095DE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95DE3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386B3B" w:rsidRPr="00095DE3">
        <w:rPr>
          <w:rFonts w:ascii="Times New Roman" w:cs="Times New Roman" w:hAnsi="Times New Roman"/>
          <w:sz w:val="30"/>
          <w:szCs w:val="30"/>
        </w:rPr>
        <w:t xml:space="preserve">Красноярска </w:t>
      </w:r>
    </w:p>
    <w:p w:rsidP="00095DE3" w:rsidR="006179CB" w:rsidRDefault="006179CB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95DE3">
        <w:rPr>
          <w:rFonts w:ascii="Times New Roman" w:cs="Times New Roman" w:hAnsi="Times New Roman"/>
          <w:sz w:val="30"/>
          <w:szCs w:val="30"/>
        </w:rPr>
        <w:t xml:space="preserve">от </w:t>
      </w:r>
      <w:r w:rsidR="00887119" w:rsidRPr="00095DE3">
        <w:rPr>
          <w:rFonts w:ascii="Times New Roman" w:cs="Times New Roman" w:hAnsi="Times New Roman"/>
          <w:sz w:val="30"/>
          <w:szCs w:val="30"/>
        </w:rPr>
        <w:t>06.07.2017 № 436</w:t>
      </w:r>
    </w:p>
    <w:p w:rsidP="00095DE3" w:rsidR="00095DE3" w:rsidRDefault="00095DE3" w:rsidRPr="00095DE3">
      <w:pPr>
        <w:spacing w:after="0" w:line="240" w:lineRule="auto"/>
        <w:rPr>
          <w:rFonts w:ascii="Times New Roman" w:cs="Times New Roman" w:hAnsi="Times New Roman"/>
          <w:sz w:val="20"/>
          <w:szCs w:val="20"/>
        </w:rPr>
      </w:pPr>
    </w:p>
    <w:p w:rsidP="00095DE3" w:rsidR="00095DE3" w:rsidRDefault="00095DE3" w:rsidRPr="00095DE3">
      <w:pPr>
        <w:spacing w:after="0" w:line="240" w:lineRule="auto"/>
        <w:rPr>
          <w:rFonts w:ascii="Times New Roman" w:cs="Times New Roman" w:hAnsi="Times New Roman"/>
          <w:sz w:val="20"/>
          <w:szCs w:val="20"/>
        </w:rPr>
      </w:pPr>
    </w:p>
    <w:p w:rsidP="00095DE3" w:rsidR="00095DE3" w:rsidRDefault="00095DE3" w:rsidRPr="00095DE3">
      <w:pPr>
        <w:spacing w:after="0" w:line="240" w:lineRule="auto"/>
        <w:rPr>
          <w:rFonts w:ascii="Times New Roman" w:cs="Times New Roman" w:hAnsi="Times New Roman"/>
          <w:sz w:val="20"/>
          <w:szCs w:val="20"/>
        </w:rPr>
      </w:pPr>
    </w:p>
    <w:p w:rsidP="00CA4794" w:rsidR="006179CB" w:rsidRDefault="006179CB" w:rsidRPr="00324E0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24E0B">
        <w:rPr>
          <w:rFonts w:ascii="Times New Roman" w:cs="Times New Roman" w:hAnsi="Times New Roman"/>
          <w:sz w:val="30"/>
          <w:szCs w:val="30"/>
        </w:rPr>
        <w:t xml:space="preserve">В целях совершенствования </w:t>
      </w:r>
      <w:r w:rsidR="00995BED" w:rsidRPr="00324E0B">
        <w:rPr>
          <w:rFonts w:ascii="Times New Roman" w:cs="Times New Roman" w:hAnsi="Times New Roman"/>
          <w:sz w:val="30"/>
          <w:szCs w:val="30"/>
        </w:rPr>
        <w:t xml:space="preserve">механизма поддержки инициатив молодежи города Красноярска, </w:t>
      </w:r>
      <w:r w:rsidR="00334DB1" w:rsidRPr="00324E0B">
        <w:rPr>
          <w:rFonts w:ascii="Times New Roman" w:cs="Times New Roman" w:hAnsi="Times New Roman"/>
          <w:sz w:val="30"/>
          <w:szCs w:val="30"/>
        </w:rPr>
        <w:t>в соответствии с</w:t>
      </w:r>
      <w:r w:rsidR="00A35DB0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17EA4" w:rsidRPr="00324E0B">
        <w:rPr>
          <w:rFonts w:ascii="Times New Roman" w:cs="Times New Roman" w:hAnsi="Times New Roman"/>
          <w:sz w:val="30"/>
          <w:szCs w:val="30"/>
        </w:rPr>
        <w:t xml:space="preserve">постановлением Правительства </w:t>
      </w:r>
      <w:r w:rsidR="00CA4794" w:rsidRPr="00324E0B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="00717EA4" w:rsidRPr="00324E0B">
        <w:rPr>
          <w:rFonts w:ascii="Times New Roman" w:cs="Times New Roman" w:hAnsi="Times New Roman"/>
          <w:sz w:val="30"/>
          <w:szCs w:val="30"/>
        </w:rPr>
        <w:t xml:space="preserve"> от 25.10.2023 № 1782 </w:t>
      </w:r>
      <w:r w:rsidR="00CA4794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501172" w:rsidRPr="00324E0B">
        <w:rPr>
          <w:rFonts w:ascii="Times New Roman" w:cs="Times New Roman" w:hAnsi="Times New Roman"/>
          <w:sz w:val="30"/>
          <w:szCs w:val="30"/>
        </w:rPr>
        <w:t>«</w:t>
      </w:r>
      <w:r w:rsidR="00717EA4" w:rsidRPr="00324E0B">
        <w:rPr>
          <w:rFonts w:ascii="Times New Roman" w:cs="Times New Roman" w:hAnsi="Times New Roman"/>
          <w:sz w:val="30"/>
          <w:szCs w:val="30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</w:t>
      </w:r>
      <w:r w:rsidR="00CA479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717EA4" w:rsidRPr="00324E0B">
        <w:rPr>
          <w:rFonts w:ascii="Times New Roman" w:cs="Times New Roman" w:hAnsi="Times New Roman"/>
          <w:sz w:val="30"/>
          <w:szCs w:val="30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</w:t>
      </w:r>
      <w:proofErr w:type="gramEnd"/>
      <w:r w:rsidR="00717EA4" w:rsidRPr="00324E0B">
        <w:rPr>
          <w:rFonts w:ascii="Times New Roman" w:cs="Times New Roman" w:hAnsi="Times New Roman"/>
          <w:sz w:val="30"/>
          <w:szCs w:val="30"/>
        </w:rPr>
        <w:t xml:space="preserve"> том числе грантов в форме субсидий</w:t>
      </w:r>
      <w:r w:rsidR="00501172" w:rsidRPr="00324E0B">
        <w:rPr>
          <w:rFonts w:ascii="Times New Roman" w:cs="Times New Roman" w:hAnsi="Times New Roman"/>
          <w:sz w:val="30"/>
          <w:szCs w:val="30"/>
        </w:rPr>
        <w:t>»</w:t>
      </w:r>
      <w:r w:rsidR="00717EA4" w:rsidRPr="00324E0B">
        <w:rPr>
          <w:rFonts w:ascii="Times New Roman" w:cs="Times New Roman" w:hAnsi="Times New Roman"/>
          <w:sz w:val="30"/>
          <w:szCs w:val="30"/>
        </w:rPr>
        <w:t>,</w:t>
      </w:r>
      <w:r w:rsidR="00334DB1" w:rsidRPr="00324E0B">
        <w:rPr>
          <w:rFonts w:ascii="Times New Roman" w:cs="Times New Roman" w:hAnsi="Times New Roman"/>
          <w:sz w:val="30"/>
          <w:szCs w:val="30"/>
        </w:rPr>
        <w:t xml:space="preserve"> руководствуясь</w:t>
      </w:r>
      <w:r w:rsidR="00717EA4" w:rsidRPr="00324E0B">
        <w:rPr>
          <w:rFonts w:ascii="Times New Roman" w:cs="Times New Roman" w:hAnsi="Times New Roman"/>
          <w:sz w:val="30"/>
          <w:szCs w:val="30"/>
        </w:rPr>
        <w:t xml:space="preserve"> статьями 41, 58, 59 Устава города Красноярска,</w:t>
      </w:r>
    </w:p>
    <w:p w:rsidP="00CA4794" w:rsidR="006179CB" w:rsidRDefault="006179CB" w:rsidRPr="00324E0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324E0B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CA4794" w:rsidR="006179CB" w:rsidRDefault="006179CB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1. Внести в</w:t>
      </w:r>
      <w:r w:rsidR="00CD2640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E04016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остановлени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E04016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администрации города</w:t>
      </w:r>
      <w:r w:rsidR="005B7078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34DB1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CA479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="00E04016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</w:t>
      </w:r>
      <w:r w:rsidR="0088711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06.07.201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8B280F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</w:t>
      </w:r>
      <w:r w:rsidR="0088711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436</w:t>
      </w:r>
      <w:r w:rsidR="008B280F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8B280F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 утверждении </w:t>
      </w:r>
      <w:r w:rsidR="0015043A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8B280F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оложения о порядке предоставления гран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тов в форме субсидий </w:t>
      </w:r>
      <w:r w:rsidR="008B280F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физическим лицам – победителям конкурса социальных проектов в сфере молодежной политики </w:t>
      </w:r>
      <w:r w:rsidR="0088711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оформлению городских пространств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территории города Красноярска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следующие изменения:</w:t>
      </w:r>
    </w:p>
    <w:p w:rsidP="00CA4794" w:rsidR="005607E7" w:rsidRDefault="00386B3B" w:rsidRPr="00324E0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1)</w:t>
      </w:r>
      <w:r w:rsidR="00CA4794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преамбуле слова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5607E7" w:rsidRPr="00324E0B">
        <w:rPr>
          <w:rFonts w:ascii="Times New Roman" w:cs="Times New Roman" w:hAnsi="Times New Roman"/>
          <w:sz w:val="30"/>
          <w:szCs w:val="30"/>
        </w:rPr>
        <w:t xml:space="preserve">а также физическим лицам </w:t>
      </w:r>
      <w:r w:rsidR="00CA4794">
        <w:rPr>
          <w:rFonts w:ascii="Times New Roman" w:cs="Times New Roman" w:hAnsi="Times New Roman"/>
          <w:sz w:val="30"/>
          <w:szCs w:val="30"/>
        </w:rPr>
        <w:t>–</w:t>
      </w:r>
      <w:r w:rsidR="005607E7" w:rsidRPr="00324E0B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</w:t>
      </w:r>
      <w:r w:rsidR="00501172" w:rsidRPr="00324E0B">
        <w:rPr>
          <w:rFonts w:ascii="Times New Roman" w:cs="Times New Roman" w:hAnsi="Times New Roman"/>
          <w:sz w:val="30"/>
          <w:szCs w:val="30"/>
        </w:rPr>
        <w:t>»</w:t>
      </w:r>
      <w:r w:rsidR="005607E7" w:rsidRPr="00324E0B">
        <w:rPr>
          <w:rFonts w:ascii="Times New Roman" w:cs="Times New Roman" w:hAnsi="Times New Roman"/>
          <w:sz w:val="30"/>
          <w:szCs w:val="30"/>
        </w:rPr>
        <w:t xml:space="preserve"> заменить словами </w:t>
      </w:r>
      <w:r w:rsidR="00501172" w:rsidRPr="00324E0B">
        <w:rPr>
          <w:rFonts w:ascii="Times New Roman" w:cs="Times New Roman" w:hAnsi="Times New Roman"/>
          <w:sz w:val="30"/>
          <w:szCs w:val="30"/>
        </w:rPr>
        <w:t>«</w:t>
      </w:r>
      <w:r w:rsidR="005607E7" w:rsidRPr="00324E0B">
        <w:rPr>
          <w:rFonts w:ascii="Times New Roman" w:cs="Times New Roman" w:hAnsi="Times New Roman"/>
          <w:sz w:val="30"/>
          <w:szCs w:val="30"/>
        </w:rPr>
        <w:t>физическим лицам</w:t>
      </w:r>
      <w:r w:rsidR="00501172" w:rsidRPr="00324E0B">
        <w:rPr>
          <w:rFonts w:ascii="Times New Roman" w:cs="Times New Roman" w:hAnsi="Times New Roman"/>
          <w:sz w:val="30"/>
          <w:szCs w:val="30"/>
        </w:rPr>
        <w:t>»</w:t>
      </w:r>
      <w:r w:rsidR="005607E7" w:rsidRPr="00324E0B">
        <w:rPr>
          <w:rFonts w:ascii="Times New Roman" w:cs="Times New Roman" w:hAnsi="Times New Roman"/>
          <w:sz w:val="30"/>
          <w:szCs w:val="30"/>
        </w:rPr>
        <w:t>;</w:t>
      </w:r>
    </w:p>
    <w:p w:rsidP="00CA4794" w:rsidR="005607E7" w:rsidRDefault="00095DE3" w:rsidRPr="00324E0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5607E7" w:rsidRPr="00324E0B">
        <w:rPr>
          <w:rFonts w:ascii="Times New Roman" w:cs="Times New Roman" w:hAnsi="Times New Roman"/>
          <w:sz w:val="30"/>
          <w:szCs w:val="30"/>
        </w:rPr>
        <w:t>в приложени</w:t>
      </w:r>
      <w:r w:rsidR="00334DB1" w:rsidRPr="00324E0B">
        <w:rPr>
          <w:rFonts w:ascii="Times New Roman" w:cs="Times New Roman" w:hAnsi="Times New Roman"/>
          <w:sz w:val="30"/>
          <w:szCs w:val="30"/>
        </w:rPr>
        <w:t>и</w:t>
      </w:r>
      <w:r w:rsidR="00386B3B" w:rsidRPr="00324E0B">
        <w:rPr>
          <w:rFonts w:ascii="Times New Roman" w:cs="Times New Roman" w:hAnsi="Times New Roman"/>
          <w:sz w:val="30"/>
          <w:szCs w:val="30"/>
        </w:rPr>
        <w:t xml:space="preserve"> </w:t>
      </w:r>
      <w:r w:rsidR="000209E1" w:rsidRPr="00324E0B">
        <w:rPr>
          <w:rFonts w:ascii="Times New Roman" w:cs="Times New Roman" w:hAnsi="Times New Roman"/>
          <w:sz w:val="30"/>
          <w:szCs w:val="30"/>
        </w:rPr>
        <w:t xml:space="preserve">к </w:t>
      </w:r>
      <w:r w:rsidR="002F48CE">
        <w:rPr>
          <w:rFonts w:ascii="Times New Roman" w:cs="Times New Roman" w:hAnsi="Times New Roman"/>
          <w:sz w:val="30"/>
          <w:szCs w:val="30"/>
        </w:rPr>
        <w:t>п</w:t>
      </w:r>
      <w:r w:rsidR="000209E1" w:rsidRPr="00324E0B">
        <w:rPr>
          <w:rFonts w:ascii="Times New Roman" w:cs="Times New Roman" w:hAnsi="Times New Roman"/>
          <w:sz w:val="30"/>
          <w:szCs w:val="30"/>
        </w:rPr>
        <w:t>остановлению</w:t>
      </w:r>
      <w:r w:rsidR="005607E7" w:rsidRPr="00324E0B">
        <w:rPr>
          <w:rFonts w:ascii="Times New Roman" w:cs="Times New Roman" w:hAnsi="Times New Roman"/>
          <w:sz w:val="30"/>
          <w:szCs w:val="30"/>
        </w:rPr>
        <w:t>:</w:t>
      </w:r>
    </w:p>
    <w:p w:rsidP="00CA4794" w:rsidR="00386B3B" w:rsidRDefault="00386B3B" w:rsidRPr="00324E0B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D158EA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 </w:t>
      </w:r>
      <w:r w:rsidR="00D158EA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CA4794" w:rsidR="007167D5" w:rsidRDefault="00334DB1" w:rsidRPr="00324E0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абзаце третьем 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слова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095DE3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производитель товаров, работ, услуг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исключить;</w:t>
      </w:r>
    </w:p>
    <w:p w:rsidP="00CA4794" w:rsidR="00D158EA" w:rsidRDefault="00386B3B" w:rsidRPr="00324E0B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абзаце шестом 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слова</w:t>
      </w:r>
      <w:r w:rsidR="0088711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DC316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бюджета </w:t>
      </w:r>
      <w:r w:rsidR="0088711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88711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заменить словами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DC316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бюджета </w:t>
      </w:r>
      <w:r w:rsidR="0088711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городского округа город Красноя</w:t>
      </w:r>
      <w:proofErr w:type="gramStart"/>
      <w:r w:rsidR="0088711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="0088711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88711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386B3B" w:rsidRDefault="00DB579E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абзац</w:t>
      </w:r>
      <w:r w:rsidR="00386B3B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седьм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ой</w:t>
      </w:r>
      <w:r w:rsidR="00386B3B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CA4794" w:rsidR="00DB579E" w:rsidRDefault="00DB579E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«получатель гранта </w:t>
      </w:r>
      <w:r w:rsidR="00CA4794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физическое лицо в возрасте от 18 до 35 лет, являющееся победителем конкурса и заключившее соглашение</w:t>
      </w:r>
      <w:r w:rsidR="00CA479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предоставлении средств гранта (далее </w:t>
      </w:r>
      <w:r w:rsidR="00CA4794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соглашение) с главным управлением молодежной политики администрации города Красноярска (далее </w:t>
      </w:r>
      <w:r w:rsidR="00CA4794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Главное управление)</w:t>
      </w:r>
      <w:proofErr w:type="gramStart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.»</w:t>
      </w:r>
      <w:proofErr w:type="gramEnd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812275" w:rsidRDefault="00812275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пункте 5 слово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заменить словами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городского округа город Красноя</w:t>
      </w:r>
      <w:proofErr w:type="gramStart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812275" w:rsidRDefault="00812275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пункт 8 изложить в следующей редакции: </w:t>
      </w:r>
    </w:p>
    <w:p w:rsidP="00CA4794" w:rsidR="005607E7" w:rsidRDefault="00501172" w:rsidRPr="00324E0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8. Информация о 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гранте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размещается </w:t>
      </w:r>
      <w:r w:rsidR="00386B3B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Главным управлением </w:t>
      </w:r>
      <w:r w:rsidR="00CA479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едином портале бюджетной системы Российской Федерации</w:t>
      </w:r>
      <w:r w:rsidR="00CA479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информационно-телекоммуникационной сети Интернет (далее </w:t>
      </w:r>
      <w:r w:rsidR="00CA4794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единый портал) (в разделе единого портала) в порядке, установленном Министерством финансов Российской Федерации, </w:t>
      </w:r>
      <w:r w:rsidR="005607E7" w:rsidRPr="00324E0B">
        <w:rPr>
          <w:rFonts w:ascii="Times New Roman" w:cs="Times New Roman" w:hAnsi="Times New Roman"/>
          <w:sz w:val="30"/>
          <w:szCs w:val="30"/>
        </w:rPr>
        <w:t xml:space="preserve">в течение 10 рабочих дней со дня, следующего за днем доведения бюджетных ассигнований на предоставление </w:t>
      </w:r>
      <w:r w:rsidR="007167D5" w:rsidRPr="00324E0B">
        <w:rPr>
          <w:rFonts w:ascii="Times New Roman" w:cs="Times New Roman" w:hAnsi="Times New Roman"/>
          <w:sz w:val="30"/>
          <w:szCs w:val="30"/>
        </w:rPr>
        <w:t>гранта</w:t>
      </w:r>
      <w:r w:rsidR="005607E7" w:rsidRPr="00324E0B">
        <w:rPr>
          <w:rFonts w:ascii="Times New Roman" w:cs="Times New Roman" w:hAnsi="Times New Roman"/>
          <w:sz w:val="30"/>
          <w:szCs w:val="30"/>
        </w:rPr>
        <w:t xml:space="preserve"> до ГРБС.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5607E7" w:rsidRDefault="00095DE3" w:rsidRPr="00324E0B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ункт 10 изложит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ь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следующей редакции:</w:t>
      </w:r>
    </w:p>
    <w:p w:rsidP="00CA4794" w:rsidR="00261F1C" w:rsidRDefault="00501172" w:rsidRPr="00324E0B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10. </w:t>
      </w:r>
      <w:proofErr w:type="gramStart"/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Главное управление принимает решение о конкурсном отборе получателей гранта в форме приказа </w:t>
      </w:r>
      <w:r w:rsidR="00095DE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руководителя 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Главного управления и размещает объявление о конкурсном отборе на едином портале </w:t>
      </w:r>
      <w:r w:rsidR="00095DE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в сети Интернет на официальном сайте администрации города Красноярска www.admkrsk.ru (далее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официальный сайт) в разделе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Конкурсы и гранты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срок, не ранее даты утверждения решения</w:t>
      </w:r>
      <w:r w:rsidR="00095DE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бюджете городского округа город Красноярск Красноярского края</w:t>
      </w:r>
      <w:proofErr w:type="gramEnd"/>
      <w:r w:rsidR="00095DE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очередной финансовый год и плановый период и не позднее 1 июня года предоставления гранта</w:t>
      </w:r>
      <w:proofErr w:type="gramStart"/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CA4794" w:rsidR="007167D5" w:rsidRDefault="00291379" w:rsidRPr="00324E0B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подпунктах </w:t>
      </w:r>
      <w:r w:rsidR="00717EA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DB579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8 пункта 15 слова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4F390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нить словами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городского округа город Красноя</w:t>
      </w:r>
      <w:proofErr w:type="gramStart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CA4794" w:rsidR="00261F1C" w:rsidRDefault="00261F1C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подпункты 1, 2 пункта 16 изложить в следующей редакции:</w:t>
      </w:r>
    </w:p>
    <w:p w:rsidP="00CA4794" w:rsidR="00261F1C" w:rsidRDefault="00501172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1)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сведения о заявителе посредством заполнения соответствующих экранных форм веб-интерфейса системы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Электронный бюджет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261F1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в соответствии с настоящим Положением;</w:t>
      </w:r>
    </w:p>
    <w:p w:rsidP="00CA4794" w:rsidR="00DB579E" w:rsidRDefault="00261F1C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2)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проект, подготовленный в соответствии с требованиями, установленными пунктами 3, 4, 59 настоящего Положения</w:t>
      </w:r>
      <w:r w:rsidR="00095DE3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посредством заполнения соответствующих экранных форм веб-интерфейса системы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Электронный бюджет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в соответствии с настоящим Положением</w:t>
      </w:r>
      <w:proofErr w:type="gramStart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DB579E" w:rsidRDefault="00DB579E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23:</w:t>
      </w:r>
    </w:p>
    <w:p w:rsidP="00CA4794" w:rsidR="00DE0B8D" w:rsidRDefault="00DB579E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подпункты 1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4 </w:t>
      </w:r>
      <w:r w:rsidR="00EE616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CA4794" w:rsidR="00DE0B8D" w:rsidRDefault="00501172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EE616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1)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EE616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сведения из перечня организаций и физических лиц,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EE616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EA6126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отношении</w:t>
      </w:r>
      <w:r w:rsidR="00EE616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которых имеются сведения об их причастности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="00EE616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экстремистской деятельности или терроризму, </w:t>
      </w:r>
      <w:proofErr w:type="spellStart"/>
      <w:r w:rsidR="00EE616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размещенного</w:t>
      </w:r>
      <w:proofErr w:type="spellEnd"/>
      <w:r w:rsidR="00EE616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="00EE616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официальном сайте </w:t>
      </w:r>
      <w:proofErr w:type="spellStart"/>
      <w:r w:rsidR="00EE616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Росфинмониторинга</w:t>
      </w:r>
      <w:proofErr w:type="spellEnd"/>
      <w:r w:rsidR="00EE616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DE0B8D" w:rsidRDefault="00EE6169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2)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сведения из перечня организаций и физических лиц,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</w:t>
      </w:r>
      <w:r w:rsidR="00EA6126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отношении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которых имеются сведения об их причастности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 распространению оружия массового уничтожения, </w:t>
      </w:r>
      <w:proofErr w:type="spellStart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размещенного</w:t>
      </w:r>
      <w:proofErr w:type="spellEnd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официальном сайте </w:t>
      </w:r>
      <w:proofErr w:type="spellStart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Росфинмониторинга</w:t>
      </w:r>
      <w:proofErr w:type="spellEnd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DE0B8D" w:rsidRDefault="00EE6169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3)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сведения из реестра иностранных агентов, </w:t>
      </w:r>
      <w:proofErr w:type="spellStart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размещенного</w:t>
      </w:r>
      <w:proofErr w:type="spellEnd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официальном сайте Министерства юстиции Российской Федерации;</w:t>
      </w:r>
    </w:p>
    <w:p w:rsidP="00CA4794" w:rsidR="007167D5" w:rsidRDefault="00EE6169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4)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сведения из Единого федерального </w:t>
      </w:r>
      <w:r w:rsidR="00EA6126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реестра сведений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="00EA6126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о банкрот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стве</w:t>
      </w:r>
      <w:proofErr w:type="gramStart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291379" w:rsidRDefault="001445AD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подпунктах</w:t>
      </w:r>
      <w:r w:rsidR="00DB579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7,</w:t>
      </w:r>
      <w:r w:rsidR="0029137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8 слова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29137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29137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заменить словами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29137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городского округа город Красноя</w:t>
      </w:r>
      <w:proofErr w:type="gramStart"/>
      <w:r w:rsidR="0029137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="0029137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29137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EE6169" w:rsidRDefault="001445AD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EE616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пункте 24:</w:t>
      </w:r>
    </w:p>
    <w:p w:rsidP="00CA4794" w:rsidR="00EE6169" w:rsidRDefault="00EE6169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абзаце третьем слова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не менее 7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заменить словами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не менее 5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6F6F1E" w:rsidRDefault="006F6F1E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четвертый изложить в следующей редакции:</w:t>
      </w:r>
    </w:p>
    <w:p w:rsidP="00CA4794" w:rsidR="00EE6169" w:rsidRDefault="00501172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В</w:t>
      </w:r>
      <w:r w:rsidR="006F6F1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состав конкурсной комиссии могут входить представители администрации города</w:t>
      </w:r>
      <w:r w:rsidR="00DB579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6F6F1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агентства </w:t>
      </w:r>
      <w:proofErr w:type="spellStart"/>
      <w:r w:rsidR="006F6F1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молодежной</w:t>
      </w:r>
      <w:proofErr w:type="spellEnd"/>
      <w:r w:rsidR="006F6F1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политики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6F6F1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реализации программ общественного развития Красноярского края, депутатов Красноярского городского Совета депутатов, общественного совета Главного управления, департамента градостроительства администрации города</w:t>
      </w:r>
      <w:r w:rsidR="00DB579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6F6F1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, управления архитектуры администрации города</w:t>
      </w:r>
      <w:r w:rsidR="00DB579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6F6F1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МКУ</w:t>
      </w:r>
      <w:r w:rsidR="00DB579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 Красноярска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«Управление дорог, инфраструктуры и благоустройства»</w:t>
      </w:r>
      <w:r w:rsidR="006F6F1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, представители профессиональной общественности, имеющие соответствующий опыт</w:t>
      </w:r>
      <w:r w:rsidR="00095DE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</w:t>
      </w:r>
      <w:r w:rsidR="006F6F1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знания в области архитектурно-строительной деятельности, дизайна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6F6F1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CA4794" w:rsidR="00BE02D5" w:rsidRDefault="007D467C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второй</w:t>
      </w:r>
      <w:r w:rsidR="00BE02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пункта 35 после слов «оценочных листов» дополнить словами «в системе </w:t>
      </w:r>
      <w:r w:rsidR="00095DE3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BE02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Электронный бюджет»;</w:t>
      </w:r>
    </w:p>
    <w:p w:rsidP="00CA4794" w:rsidR="00DB579E" w:rsidRDefault="00DB579E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втором пункта 43 слова «</w:t>
      </w:r>
      <w:r w:rsidR="00095DE3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города» исключить</w:t>
      </w:r>
      <w:r w:rsidR="002E7DBB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E675D5" w:rsidRDefault="005607E7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4</w:t>
      </w:r>
      <w:r w:rsidR="0088711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CA4794" w:rsidR="00887119" w:rsidRDefault="00501172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88711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Предоставление 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гранта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получателю 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гранта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осуществляется </w:t>
      </w:r>
      <w:r w:rsidR="00095DE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основании соглашения, </w:t>
      </w:r>
      <w:proofErr w:type="spellStart"/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заключенного</w:t>
      </w:r>
      <w:proofErr w:type="spellEnd"/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системе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Электронный бюджет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5B7078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(при наличии технической возможности)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путем перечисления Главным управлением денежных средств субсидии на счет, открытый получателем 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гранта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учреждениях Центрального банка Российской Федерации или кредитных организациях</w:t>
      </w:r>
      <w:proofErr w:type="gramStart"/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CA4794" w:rsidR="006F6F1E" w:rsidRDefault="005607E7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4</w:t>
      </w:r>
      <w:r w:rsidR="00CB35D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CA4794" w:rsidR="006F6F1E" w:rsidRDefault="00501172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CB35D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proofErr w:type="gramStart"/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Главное управление в течение 5 рабочих дней с даты подписания приказа, установленного пунктом 3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</w:t>
      </w:r>
      <w:r w:rsidR="000209E1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Положения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направляет получателю 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гранта 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письменное уведомление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заключении соглашения (с указанием срока подписания) по адресу электронной почты, указанному в заявке, и размещает проект 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соглашения в системе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Электронный бюджет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(при наличии технической возможности) в форме электронного документа.</w:t>
      </w:r>
      <w:proofErr w:type="gramEnd"/>
    </w:p>
    <w:p w:rsidP="00CA4794" w:rsidR="006F6F1E" w:rsidRDefault="005607E7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заключения соглашения в системе </w:t>
      </w:r>
      <w:r w:rsidR="00501172" w:rsidRPr="00324E0B">
        <w:rPr>
          <w:rFonts w:ascii="Times New Roman" w:cs="Times New Roman" w:hAnsi="Times New Roman"/>
          <w:sz w:val="30"/>
          <w:szCs w:val="30"/>
        </w:rPr>
        <w:t>«</w:t>
      </w:r>
      <w:r w:rsidRPr="00324E0B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501172" w:rsidRPr="00324E0B">
        <w:rPr>
          <w:rFonts w:ascii="Times New Roman" w:cs="Times New Roman" w:hAnsi="Times New Roman"/>
          <w:sz w:val="30"/>
          <w:szCs w:val="30"/>
        </w:rPr>
        <w:t>»</w:t>
      </w:r>
      <w:r w:rsidRPr="00324E0B">
        <w:rPr>
          <w:rFonts w:ascii="Times New Roman" w:cs="Times New Roman" w:hAnsi="Times New Roman"/>
          <w:sz w:val="30"/>
          <w:szCs w:val="30"/>
        </w:rPr>
        <w:t xml:space="preserve"> Главное управление</w:t>
      </w:r>
      <w:r w:rsidR="002F48CE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24E0B">
        <w:rPr>
          <w:rFonts w:ascii="Times New Roman" w:cs="Times New Roman" w:hAnsi="Times New Roman"/>
          <w:sz w:val="30"/>
          <w:szCs w:val="30"/>
        </w:rPr>
        <w:t xml:space="preserve"> в срок, указанный в абзаце первом настоящего пункта, направляет получателю </w:t>
      </w:r>
      <w:r w:rsidR="007167D5" w:rsidRPr="00324E0B">
        <w:rPr>
          <w:rFonts w:ascii="Times New Roman" w:cs="Times New Roman" w:hAnsi="Times New Roman"/>
          <w:sz w:val="30"/>
          <w:szCs w:val="30"/>
        </w:rPr>
        <w:t>гранта</w:t>
      </w:r>
      <w:r w:rsidRPr="00324E0B">
        <w:rPr>
          <w:rFonts w:ascii="Times New Roman" w:cs="Times New Roman" w:hAnsi="Times New Roman"/>
          <w:sz w:val="30"/>
          <w:szCs w:val="30"/>
        </w:rPr>
        <w:t xml:space="preserve"> вместе с уведомлением о заключении соглашения проект соглашения по адресу электронной почты, указанному</w:t>
      </w:r>
      <w:r w:rsidR="002F48CE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324E0B">
        <w:rPr>
          <w:rFonts w:ascii="Times New Roman" w:cs="Times New Roman" w:hAnsi="Times New Roman"/>
          <w:sz w:val="30"/>
          <w:szCs w:val="30"/>
        </w:rPr>
        <w:t xml:space="preserve"> в заявке</w:t>
      </w:r>
      <w:proofErr w:type="gramStart"/>
      <w:r w:rsidRPr="00324E0B">
        <w:rPr>
          <w:rFonts w:ascii="Times New Roman" w:cs="Times New Roman" w:hAnsi="Times New Roman"/>
          <w:sz w:val="30"/>
          <w:szCs w:val="30"/>
        </w:rPr>
        <w:t>.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CA4794" w:rsidR="006F6F1E" w:rsidRDefault="005607E7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4</w:t>
      </w:r>
      <w:r w:rsidR="00CB35D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CA4794" w:rsidR="006F6F1E" w:rsidRDefault="00501172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CB35D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Получатель 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гранта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осуществляет подписание проекта соглашения в системе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Электронный бюджет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(при наличии технической возможности) в течение 5 рабочих дней </w:t>
      </w:r>
      <w:proofErr w:type="gramStart"/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с даты</w:t>
      </w:r>
      <w:proofErr w:type="gramEnd"/>
      <w:r w:rsidR="005607E7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его размещения.</w:t>
      </w:r>
    </w:p>
    <w:p w:rsidP="00CA4794" w:rsidR="006F6F1E" w:rsidRDefault="005607E7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получатель гранта в течение 5 рабочих дней </w:t>
      </w:r>
      <w:r w:rsidR="00095DE3">
        <w:rPr>
          <w:rFonts w:ascii="Times New Roman" w:cs="Times New Roman" w:hAnsi="Times New Roman"/>
          <w:sz w:val="30"/>
          <w:szCs w:val="30"/>
        </w:rPr>
        <w:t>с даты</w:t>
      </w:r>
      <w:r w:rsidRPr="00324E0B">
        <w:rPr>
          <w:rFonts w:ascii="Times New Roman" w:cs="Times New Roman" w:hAnsi="Times New Roman"/>
          <w:sz w:val="30"/>
          <w:szCs w:val="30"/>
        </w:rPr>
        <w:t xml:space="preserve"> получения проекта соглашения подписывает два экземпляра проекта соглашения, скрепляет их печатью (при наличии) и возвращает два экземпляра проекта соглашения </w:t>
      </w:r>
      <w:r w:rsidR="002F48CE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324E0B">
        <w:rPr>
          <w:rFonts w:ascii="Times New Roman" w:cs="Times New Roman" w:hAnsi="Times New Roman"/>
          <w:sz w:val="30"/>
          <w:szCs w:val="30"/>
        </w:rPr>
        <w:t xml:space="preserve">на бумажном носителе в Главное управление нарочным </w:t>
      </w:r>
      <w:r w:rsidR="002F48CE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324E0B">
        <w:rPr>
          <w:rFonts w:ascii="Times New Roman" w:cs="Times New Roman" w:hAnsi="Times New Roman"/>
          <w:sz w:val="30"/>
          <w:szCs w:val="30"/>
        </w:rPr>
        <w:t>или посредством почтовой связи</w:t>
      </w:r>
      <w:proofErr w:type="gramStart"/>
      <w:r w:rsidRPr="00324E0B">
        <w:rPr>
          <w:rFonts w:ascii="Times New Roman" w:cs="Times New Roman" w:hAnsi="Times New Roman"/>
          <w:sz w:val="30"/>
          <w:szCs w:val="30"/>
        </w:rPr>
        <w:t>.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CA4794" w:rsidR="005607E7" w:rsidRDefault="005607E7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пункт </w:t>
      </w:r>
      <w:r w:rsidR="0043734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CB35D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признать </w:t>
      </w:r>
      <w:r w:rsidR="0043734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утратившим силу;</w:t>
      </w:r>
    </w:p>
    <w:p w:rsidP="00CA4794" w:rsidR="00E675D5" w:rsidRDefault="00E675D5" w:rsidRPr="00324E0B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пункт </w:t>
      </w:r>
      <w:r w:rsidR="00CB35D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50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CA4794" w:rsidR="00E675D5" w:rsidRDefault="00501172" w:rsidRPr="00324E0B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CB35D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50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Главное управление в течение 3 рабочих дней с даты </w:t>
      </w:r>
      <w:proofErr w:type="spellStart"/>
      <w:proofErr w:type="gramStart"/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подпи-сания</w:t>
      </w:r>
      <w:proofErr w:type="spellEnd"/>
      <w:proofErr w:type="gramEnd"/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получателем </w:t>
      </w:r>
      <w:r w:rsidR="007167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гранта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проекта соглашения подписывает проект соглашения в системе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Электронн</w:t>
      </w:r>
      <w:r w:rsidR="004671D1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ый бюджет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4671D1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(при наличии техниче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ской возможности).</w:t>
      </w:r>
    </w:p>
    <w:p w:rsidP="00CA4794" w:rsidR="006C59BC" w:rsidRDefault="006C59BC" w:rsidRPr="00324E0B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24E0B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подписания соглашения в системе </w:t>
      </w:r>
      <w:r w:rsidR="00501172" w:rsidRPr="00324E0B">
        <w:rPr>
          <w:rFonts w:ascii="Times New Roman" w:cs="Times New Roman" w:hAnsi="Times New Roman"/>
          <w:sz w:val="30"/>
          <w:szCs w:val="30"/>
        </w:rPr>
        <w:t>«</w:t>
      </w:r>
      <w:r w:rsidRPr="00324E0B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501172" w:rsidRPr="00324E0B">
        <w:rPr>
          <w:rFonts w:ascii="Times New Roman" w:cs="Times New Roman" w:hAnsi="Times New Roman"/>
          <w:sz w:val="30"/>
          <w:szCs w:val="30"/>
        </w:rPr>
        <w:t>»</w:t>
      </w:r>
      <w:r w:rsidRPr="00324E0B">
        <w:rPr>
          <w:rFonts w:ascii="Times New Roman" w:cs="Times New Roman" w:hAnsi="Times New Roman"/>
          <w:sz w:val="30"/>
          <w:szCs w:val="30"/>
        </w:rPr>
        <w:t xml:space="preserve"> проект соглашения подписывается Главным управлением на бумажном носителе и один экземпляр</w:t>
      </w:r>
      <w:r w:rsidR="007D467C" w:rsidRPr="00324E0B">
        <w:rPr>
          <w:rFonts w:ascii="Times New Roman" w:cs="Times New Roman" w:hAnsi="Times New Roman"/>
          <w:sz w:val="30"/>
          <w:szCs w:val="30"/>
        </w:rPr>
        <w:t>,</w:t>
      </w:r>
      <w:r w:rsidR="002F48CE">
        <w:rPr>
          <w:rFonts w:ascii="Times New Roman" w:cs="Times New Roman" w:hAnsi="Times New Roman"/>
          <w:sz w:val="30"/>
          <w:szCs w:val="30"/>
        </w:rPr>
        <w:t xml:space="preserve"> подписанный</w:t>
      </w:r>
      <w:r w:rsidR="007D467C" w:rsidRPr="00324E0B">
        <w:rPr>
          <w:rFonts w:ascii="Times New Roman" w:cs="Times New Roman" w:hAnsi="Times New Roman"/>
          <w:sz w:val="30"/>
          <w:szCs w:val="30"/>
        </w:rPr>
        <w:t xml:space="preserve"> обеими сторонами, </w:t>
      </w:r>
      <w:proofErr w:type="spellStart"/>
      <w:r w:rsidRPr="00324E0B">
        <w:rPr>
          <w:rFonts w:ascii="Times New Roman" w:cs="Times New Roman" w:hAnsi="Times New Roman"/>
          <w:sz w:val="30"/>
          <w:szCs w:val="30"/>
        </w:rPr>
        <w:t>передается</w:t>
      </w:r>
      <w:proofErr w:type="spellEnd"/>
      <w:r w:rsidRPr="00324E0B">
        <w:rPr>
          <w:rFonts w:ascii="Times New Roman" w:cs="Times New Roman" w:hAnsi="Times New Roman"/>
          <w:sz w:val="30"/>
          <w:szCs w:val="30"/>
        </w:rPr>
        <w:t xml:space="preserve"> получателю </w:t>
      </w:r>
      <w:r w:rsidR="0032263D" w:rsidRPr="00324E0B">
        <w:rPr>
          <w:rFonts w:ascii="Times New Roman" w:cs="Times New Roman" w:hAnsi="Times New Roman"/>
          <w:sz w:val="30"/>
          <w:szCs w:val="30"/>
        </w:rPr>
        <w:t>гранта</w:t>
      </w:r>
      <w:r w:rsidRPr="00324E0B">
        <w:rPr>
          <w:rFonts w:ascii="Times New Roman" w:cs="Times New Roman" w:hAnsi="Times New Roman"/>
          <w:sz w:val="30"/>
          <w:szCs w:val="30"/>
        </w:rPr>
        <w:t xml:space="preserve"> в течени</w:t>
      </w:r>
      <w:r w:rsidR="004671D1" w:rsidRPr="00324E0B">
        <w:rPr>
          <w:rFonts w:ascii="Times New Roman" w:cs="Times New Roman" w:hAnsi="Times New Roman"/>
          <w:sz w:val="30"/>
          <w:szCs w:val="30"/>
        </w:rPr>
        <w:t>е</w:t>
      </w:r>
      <w:r w:rsidRPr="00324E0B">
        <w:rPr>
          <w:rFonts w:ascii="Times New Roman" w:cs="Times New Roman" w:hAnsi="Times New Roman"/>
          <w:sz w:val="30"/>
          <w:szCs w:val="30"/>
        </w:rPr>
        <w:t xml:space="preserve"> 3 рабочих дней с даты подписания соглашения нарочно или посредством почтовой связи</w:t>
      </w:r>
      <w:proofErr w:type="gramStart"/>
      <w:r w:rsidRPr="00324E0B">
        <w:rPr>
          <w:rFonts w:ascii="Times New Roman" w:cs="Times New Roman" w:hAnsi="Times New Roman"/>
          <w:sz w:val="30"/>
          <w:szCs w:val="30"/>
        </w:rPr>
        <w:t>.</w:t>
      </w:r>
      <w:r w:rsidR="00501172" w:rsidRPr="00324E0B">
        <w:rPr>
          <w:rFonts w:ascii="Times New Roman" w:cs="Times New Roman" w:hAnsi="Times New Roman"/>
          <w:sz w:val="30"/>
          <w:szCs w:val="30"/>
        </w:rPr>
        <w:t>»</w:t>
      </w:r>
      <w:r w:rsidR="00DE0B8D" w:rsidRPr="00324E0B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CA4794" w:rsidR="006C59BC" w:rsidRDefault="00437342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ункт</w:t>
      </w:r>
      <w:r w:rsidR="00CB35D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51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признать утратившим силу;</w:t>
      </w:r>
    </w:p>
    <w:p w:rsidP="00CA4794" w:rsidR="006C59BC" w:rsidRDefault="00E675D5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5</w:t>
      </w:r>
      <w:r w:rsidR="00CB35D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CA4794" w:rsidR="006C59BC" w:rsidRDefault="00DE0B8D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абзаце первом 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слова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непредставления подписанного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заменить словами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не подписания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; </w:t>
      </w:r>
    </w:p>
    <w:p w:rsidP="00CA4794" w:rsidR="006C59BC" w:rsidRDefault="00E675D5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третий изложить в следующей редакции:</w:t>
      </w:r>
    </w:p>
    <w:p w:rsidP="00CA4794" w:rsidR="006C59BC" w:rsidRDefault="00501172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E675D5" w:rsidRPr="00324E0B">
        <w:rPr>
          <w:rFonts w:ascii="Times New Roman" w:cs="Times New Roman" w:hAnsi="Times New Roman"/>
          <w:sz w:val="30"/>
          <w:szCs w:val="30"/>
        </w:rPr>
        <w:t xml:space="preserve">Главное управление в течение 5 рабочих дней после истечения срока, указанного в </w:t>
      </w:r>
      <w:hyperlink r:id="rId9" w:history="true">
        <w:r w:rsidR="00E675D5" w:rsidRPr="00324E0B">
          <w:rPr>
            <w:rFonts w:ascii="Times New Roman" w:cs="Times New Roman" w:hAnsi="Times New Roman"/>
            <w:sz w:val="30"/>
            <w:szCs w:val="30"/>
          </w:rPr>
          <w:t>абзаце втором</w:t>
        </w:r>
      </w:hyperlink>
      <w:r w:rsidR="00E675D5" w:rsidRPr="00324E0B">
        <w:rPr>
          <w:rFonts w:ascii="Times New Roman" w:cs="Times New Roman" w:hAnsi="Times New Roman"/>
          <w:sz w:val="30"/>
          <w:szCs w:val="30"/>
        </w:rPr>
        <w:t xml:space="preserve"> настоящего пункта, 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вносит изменения в приказ </w:t>
      </w:r>
      <w:r w:rsidR="00095DE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руководителя 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Главного управления, предусмотренный пунктом 3</w:t>
      </w:r>
      <w:r w:rsidR="00CB35D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</w:t>
      </w:r>
      <w:r w:rsidR="000209E1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Положения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. Заключение соглашения осуществляется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порядке, предусмотренном пунктами 4</w:t>
      </w:r>
      <w:r w:rsidR="00CB35D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DE0B8D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50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209E1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настоящего Положения</w:t>
      </w:r>
      <w:proofErr w:type="gramStart"/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CA4794" w:rsidR="006C59BC" w:rsidRDefault="00E675D5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в пункте 5</w:t>
      </w:r>
      <w:r w:rsidR="00CB35D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слова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поступления в Главное управление соглашения, подписанного получателем </w:t>
      </w:r>
      <w:r w:rsidR="0032263D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гранта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заменить словами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заключения соглашения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6C59BC" w:rsidRDefault="006C59BC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подпункте 1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пункт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5</w:t>
      </w:r>
      <w:r w:rsidR="00CB35D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слова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главному распорядителю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заменить словами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ГРБС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E675D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6C59BC" w:rsidRDefault="006C59BC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пункте 56 слова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Департамента финансов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заменить словами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департамента финансов администрации города Красноярска</w:t>
      </w:r>
      <w:r w:rsidR="008505E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– Департамент финансов)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2E7DBB" w:rsidRDefault="002E7DBB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пятом пункта 57 слова «администрации города» исключить;</w:t>
      </w:r>
    </w:p>
    <w:p w:rsidP="00CA4794" w:rsidR="0032263D" w:rsidRDefault="0032263D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пункте 61: </w:t>
      </w:r>
    </w:p>
    <w:p w:rsidP="00CA4794" w:rsidR="0032263D" w:rsidRDefault="0032263D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перв</w:t>
      </w:r>
      <w:r w:rsidR="008505E0">
        <w:rPr>
          <w:rFonts w:ascii="Times New Roman" w:cs="Times New Roman" w:eastAsia="Times New Roman" w:hAnsi="Times New Roman"/>
          <w:sz w:val="30"/>
          <w:szCs w:val="30"/>
          <w:lang w:eastAsia="ru-RU"/>
        </w:rPr>
        <w:t>ый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после слов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предоставлен грант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дополнить словами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через систему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Электронный бюджет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(при наличии технической возможности)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1445AD" w:rsidRDefault="001445AD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абзаце пятом слово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видео </w:t>
      </w:r>
      <w:proofErr w:type="gramStart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исключить;</w:t>
      </w:r>
    </w:p>
    <w:p w:rsidP="00CA4794" w:rsidR="00261F1C" w:rsidRDefault="00261F1C" w:rsidRPr="00324E0B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абзац восьмой </w:t>
      </w:r>
      <w:r w:rsidR="002D2360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признать утратившим силу;</w:t>
      </w:r>
    </w:p>
    <w:p w:rsidP="00CA4794" w:rsidR="00E2235E" w:rsidRDefault="00E2235E" w:rsidRPr="00324E0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абзаце девятом слова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, для соответствующего вида субсидии (гранта в форме субсидии)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DC316E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исключить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BE02D5" w:rsidRDefault="00BE02D5" w:rsidRPr="00324E0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дополнить абзацем следующего содержания: </w:t>
      </w:r>
    </w:p>
    <w:p w:rsidP="00CA4794" w:rsidR="00BE02D5" w:rsidRDefault="00BE02D5" w:rsidRPr="00324E0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«В случае отсутствия технической возможности предоставления отчетности в системе «Электронный бюджет» получатель субсидии представляет в Главное управление </w:t>
      </w:r>
      <w:proofErr w:type="spellStart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отч</w:t>
      </w:r>
      <w:r w:rsidR="004700A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етность</w:t>
      </w:r>
      <w:proofErr w:type="spellEnd"/>
      <w:r w:rsidR="004700A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документы </w:t>
      </w:r>
      <w:r w:rsidR="008505E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4700A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и материалы</w:t>
      </w:r>
      <w:r w:rsidR="008505E0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4700A5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установленные настоящим пунктом, </w:t>
      </w:r>
      <w:r w:rsidR="0051032F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бумажном </w:t>
      </w:r>
      <w:r w:rsidR="008505E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="0051032F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электроном носителе,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нарочно или посредством почтовой связи</w:t>
      </w:r>
      <w:r w:rsidR="008505E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указанные настоящим пунктом сроки</w:t>
      </w:r>
      <w:proofErr w:type="gramStart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r w:rsidR="008505E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End"/>
    </w:p>
    <w:p w:rsidP="00CA4794" w:rsidR="006C59BC" w:rsidRDefault="001445AD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="0029137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  <w:r w:rsidR="0032263D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291379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671D1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CA4794" w:rsidR="0032263D" w:rsidRDefault="00501172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hAnsi="Times New Roman"/>
          <w:sz w:val="30"/>
          <w:szCs w:val="30"/>
        </w:rPr>
        <w:t>«</w:t>
      </w:r>
      <w:r w:rsidR="004671D1" w:rsidRPr="00324E0B">
        <w:rPr>
          <w:rFonts w:ascii="Times New Roman" w:cs="Times New Roman" w:hAnsi="Times New Roman"/>
          <w:sz w:val="30"/>
          <w:szCs w:val="30"/>
        </w:rPr>
        <w:t>65</w:t>
      </w:r>
      <w:r w:rsidR="0032263D" w:rsidRPr="00324E0B">
        <w:rPr>
          <w:rFonts w:ascii="Times New Roman" w:cs="Times New Roman" w:hAnsi="Times New Roman"/>
          <w:sz w:val="30"/>
          <w:szCs w:val="30"/>
        </w:rPr>
        <w:t>.</w:t>
      </w:r>
      <w:r w:rsidR="002F48CE">
        <w:rPr>
          <w:rFonts w:ascii="Times New Roman" w:cs="Times New Roman" w:hAnsi="Times New Roman"/>
          <w:sz w:val="30"/>
          <w:szCs w:val="30"/>
        </w:rPr>
        <w:t> </w:t>
      </w:r>
      <w:r w:rsidR="0032263D" w:rsidRPr="00324E0B">
        <w:rPr>
          <w:rFonts w:ascii="Times New Roman" w:cs="Times New Roman" w:hAnsi="Times New Roman"/>
          <w:sz w:val="30"/>
          <w:szCs w:val="30"/>
        </w:rPr>
        <w:t xml:space="preserve">Проведение мониторинга достижения результатов предоставления гранта, определенных соглашением, и событий, отражающих факт завершения соответствующего мероприятия </w:t>
      </w:r>
      <w:r w:rsidR="002F48CE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32263D" w:rsidRPr="00324E0B">
        <w:rPr>
          <w:rFonts w:ascii="Times New Roman" w:cs="Times New Roman" w:hAnsi="Times New Roman"/>
          <w:sz w:val="30"/>
          <w:szCs w:val="30"/>
        </w:rPr>
        <w:t xml:space="preserve">по получению результата предоставления гранта (контрольная точка), осуществляется уполномоченным органом в соответствии с порядком проведения мониторинга достижения результата предоставления гранта, установленным Министерством финансов Российской Федерации </w:t>
      </w:r>
      <w:r w:rsidR="002F48CE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32263D" w:rsidRPr="00324E0B">
        <w:rPr>
          <w:rFonts w:ascii="Times New Roman" w:cs="Times New Roman" w:hAnsi="Times New Roman"/>
          <w:sz w:val="30"/>
          <w:szCs w:val="30"/>
        </w:rPr>
        <w:t>и правовыми актами администрации города</w:t>
      </w:r>
      <w:proofErr w:type="gramStart"/>
      <w:r w:rsidR="0032263D" w:rsidRPr="00324E0B">
        <w:rPr>
          <w:rFonts w:ascii="Times New Roman" w:cs="Times New Roman" w:hAnsi="Times New Roman"/>
          <w:sz w:val="30"/>
          <w:szCs w:val="30"/>
        </w:rPr>
        <w:t>.</w:t>
      </w:r>
      <w:r w:rsidRPr="00324E0B">
        <w:rPr>
          <w:rFonts w:ascii="Times New Roman" w:cs="Times New Roman" w:hAnsi="Times New Roman"/>
          <w:sz w:val="30"/>
          <w:szCs w:val="30"/>
        </w:rPr>
        <w:t>»</w:t>
      </w:r>
      <w:r w:rsidR="0032263D" w:rsidRPr="00324E0B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CA4794" w:rsidR="0032263D" w:rsidRDefault="004671D1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пункте </w:t>
      </w:r>
      <w:r w:rsidR="0032263D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66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CA4794" w:rsidR="004671D1" w:rsidRDefault="001445AD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4671D1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абзаце втором слова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4671D1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бюджет города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4671D1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заменить словами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4671D1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бюджет городского округа город Красноя</w:t>
      </w:r>
      <w:proofErr w:type="gramStart"/>
      <w:r w:rsidR="004671D1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="004671D1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4671D1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4671D1" w:rsidRDefault="004671D1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абзаце третьем слова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бюджет города Красноярска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заменить словами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бюджет городского округа город Красноя</w:t>
      </w:r>
      <w:proofErr w:type="gramStart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A4794" w:rsidR="00CB35D4" w:rsidRDefault="00CB35D4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пункте 68 слово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заменить словами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городского округа город Красноя</w:t>
      </w:r>
      <w:proofErr w:type="gramStart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</w:t>
      </w:r>
      <w:r w:rsidR="008505E0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CA4794" w:rsidR="00291379" w:rsidRDefault="00291379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пункт 6</w:t>
      </w:r>
      <w:r w:rsidR="00CB35D4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6C59B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</w:t>
      </w:r>
      <w:r w:rsidR="007D467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следующей</w:t>
      </w:r>
      <w:r w:rsidR="006C59B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редакции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CA4794" w:rsidR="006C59BC" w:rsidRDefault="00501172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6C59B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69. В случае невозврата получателями грантов средств грантов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</w:t>
      </w:r>
      <w:r w:rsidR="006C59B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основании пункта 68 настоящего Положения Главное управление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</w:t>
      </w:r>
      <w:r w:rsidR="006C59B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течение 30 календарных дней с даты истечения установленных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6C59B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письменном требовании </w:t>
      </w:r>
      <w:r w:rsidR="002E7DBB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сроков </w:t>
      </w:r>
      <w:r w:rsidR="006C59B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обращается в суд в установленном законодательством Российской Федерации порядке</w:t>
      </w:r>
      <w:proofErr w:type="gramStart"/>
      <w:r w:rsidR="006C59B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6C59BC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CA4794" w:rsidR="002E7DBB" w:rsidRDefault="001B30BA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2E7DBB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2E7DBB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риложения 1, 2 к Положению о порядке предоставления грантов в форме субсидий физическим лицам – победителям конкурса социальных проектов в сфере молодежной политики по оформлению городских пространств на территории города Красноярска </w:t>
      </w:r>
      <w:r w:rsidR="006B0A8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(далее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6B0A8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Положение) </w:t>
      </w:r>
      <w:r w:rsidR="002E7DBB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признать утратившими силу;</w:t>
      </w:r>
    </w:p>
    <w:p w:rsidP="00CA4794" w:rsidR="00967840" w:rsidRDefault="001B30BA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967840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967840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риложение </w:t>
      </w:r>
      <w:r w:rsidR="007547B3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967840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 Положению</w:t>
      </w:r>
      <w:r w:rsidR="002E7DBB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967840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изложить в редакции согласно приложению к настоящему постановлению</w:t>
      </w:r>
      <w:r w:rsidR="008505E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CA4794" w:rsidR="00CD2640" w:rsidRDefault="00CB35D4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3D0590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CD2640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Настоящее </w:t>
      </w:r>
      <w:r w:rsidR="002F48CE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CD2640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остановление разместить в сетевом издании 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CD2640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Официальный интернет-портал правовой информации города Красноярска</w:t>
      </w:r>
      <w:r w:rsidR="00501172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CD2640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(PRAVO-ADMKRSK.RU) и на официальном сайте администрации города</w:t>
      </w:r>
      <w:r w:rsidR="002E7DBB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</w:t>
      </w:r>
      <w:bookmarkStart w:id="0" w:name="_GoBack"/>
      <w:bookmarkEnd w:id="0"/>
      <w:r w:rsidR="002E7DBB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CD2640" w:rsidRPr="00324E0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CA4794" w:rsidR="00CD2640" w:rsidRDefault="00CD2640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A4794" w:rsidR="002F48CE" w:rsidRDefault="002F48CE" w:rsidRPr="00324E0B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F48CE" w:rsidR="002F48CE" w:rsidRDefault="002F48CE" w:rsidRPr="00324E0B">
      <w:pPr>
        <w:widowControl w:val="false"/>
        <w:spacing w:after="0"/>
        <w:rPr>
          <w:rFonts w:ascii="Times New Roman" w:hAnsi="Times New Roman"/>
          <w:sz w:val="30"/>
          <w:szCs w:val="30"/>
        </w:rPr>
      </w:pPr>
      <w:r w:rsidRPr="00324E0B">
        <w:rPr>
          <w:rFonts w:ascii="Times New Roman" w:hAnsi="Times New Roman"/>
          <w:sz w:val="30"/>
          <w:szCs w:val="30"/>
        </w:rPr>
        <w:t>Глава города</w:t>
      </w:r>
      <w:r w:rsidRPr="002F48C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</w:t>
      </w:r>
      <w:r w:rsidRPr="00324E0B">
        <w:rPr>
          <w:rFonts w:ascii="Times New Roman" w:hAnsi="Times New Roman"/>
          <w:sz w:val="30"/>
          <w:szCs w:val="30"/>
        </w:rPr>
        <w:t>С.В. Верещагин</w:t>
      </w:r>
    </w:p>
    <w:p w:rsidP="002F48CE" w:rsidR="00CD2640" w:rsidRDefault="00CD2640" w:rsidRPr="00324E0B">
      <w:pPr>
        <w:widowControl w:val="false"/>
        <w:shd w:color="auto"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F48CE" w:rsidR="00E522D6" w:rsidRDefault="00E522D6" w:rsidRPr="00324E0B">
      <w:pPr>
        <w:widowControl w:val="false"/>
        <w:spacing w:after="0"/>
        <w:jc w:val="both"/>
        <w:rPr>
          <w:rFonts w:ascii="Times New Roman" w:cs="Times New Roman" w:hAnsi="Times New Roman"/>
          <w:sz w:val="30"/>
          <w:szCs w:val="30"/>
        </w:rPr>
      </w:pPr>
    </w:p>
    <w:sectPr w:rsidR="00E522D6" w:rsidRPr="00324E0B" w:rsidSect="00CA4794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700DE" w:rsidP="007D467C" w:rsidRDefault="00F700DE">
      <w:pPr>
        <w:spacing w:after="0" w:line="240" w:lineRule="auto"/>
      </w:pPr>
      <w:r>
        <w:separator/>
      </w:r>
    </w:p>
  </w:endnote>
  <w:endnote w:type="continuationSeparator" w:id="0">
    <w:p w:rsidR="00F700DE" w:rsidP="007D467C" w:rsidRDefault="00F7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700DE" w:rsidP="007D467C" w:rsidRDefault="00F700DE">
      <w:pPr>
        <w:spacing w:after="0" w:line="240" w:lineRule="auto"/>
      </w:pPr>
      <w:r>
        <w:separator/>
      </w:r>
    </w:p>
  </w:footnote>
  <w:footnote w:type="continuationSeparator" w:id="0">
    <w:p w:rsidR="00F700DE" w:rsidP="007D467C" w:rsidRDefault="00F7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906367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A4794" w:rsidR="007D467C" w:rsidP="00CA4794" w:rsidRDefault="007D467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7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7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7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05E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A47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F3"/>
    <w:rsid w:val="000209E1"/>
    <w:rsid w:val="0005364D"/>
    <w:rsid w:val="00082D3B"/>
    <w:rsid w:val="00095DE3"/>
    <w:rsid w:val="000C3A15"/>
    <w:rsid w:val="001445AD"/>
    <w:rsid w:val="0015043A"/>
    <w:rsid w:val="001B30BA"/>
    <w:rsid w:val="001C6BEA"/>
    <w:rsid w:val="00210566"/>
    <w:rsid w:val="00214166"/>
    <w:rsid w:val="00242F73"/>
    <w:rsid w:val="00261F1C"/>
    <w:rsid w:val="00273C0D"/>
    <w:rsid w:val="00276B8D"/>
    <w:rsid w:val="00291379"/>
    <w:rsid w:val="002B1477"/>
    <w:rsid w:val="002D2360"/>
    <w:rsid w:val="002E7DBB"/>
    <w:rsid w:val="002F48CE"/>
    <w:rsid w:val="0032263D"/>
    <w:rsid w:val="00324E0B"/>
    <w:rsid w:val="00334DB1"/>
    <w:rsid w:val="0035395A"/>
    <w:rsid w:val="003825EA"/>
    <w:rsid w:val="00385134"/>
    <w:rsid w:val="00386B3B"/>
    <w:rsid w:val="003A2D4F"/>
    <w:rsid w:val="003C40E2"/>
    <w:rsid w:val="003D0590"/>
    <w:rsid w:val="003D6DA7"/>
    <w:rsid w:val="00437342"/>
    <w:rsid w:val="004671D1"/>
    <w:rsid w:val="004700A5"/>
    <w:rsid w:val="004955F3"/>
    <w:rsid w:val="004A2CAD"/>
    <w:rsid w:val="004D75A2"/>
    <w:rsid w:val="004F3904"/>
    <w:rsid w:val="004F4AD3"/>
    <w:rsid w:val="00501172"/>
    <w:rsid w:val="00503F32"/>
    <w:rsid w:val="0051032F"/>
    <w:rsid w:val="005144E1"/>
    <w:rsid w:val="00540DB9"/>
    <w:rsid w:val="00543A73"/>
    <w:rsid w:val="005607E7"/>
    <w:rsid w:val="005A08FD"/>
    <w:rsid w:val="005B7078"/>
    <w:rsid w:val="005C420C"/>
    <w:rsid w:val="005D1581"/>
    <w:rsid w:val="005E57AA"/>
    <w:rsid w:val="005F51DF"/>
    <w:rsid w:val="006179CB"/>
    <w:rsid w:val="006A19FC"/>
    <w:rsid w:val="006B0A82"/>
    <w:rsid w:val="006C59BC"/>
    <w:rsid w:val="006D7372"/>
    <w:rsid w:val="006F6F1E"/>
    <w:rsid w:val="007167D5"/>
    <w:rsid w:val="00717EA4"/>
    <w:rsid w:val="007547B3"/>
    <w:rsid w:val="00793E99"/>
    <w:rsid w:val="007D467C"/>
    <w:rsid w:val="007D62A8"/>
    <w:rsid w:val="007F7851"/>
    <w:rsid w:val="00812275"/>
    <w:rsid w:val="008505E0"/>
    <w:rsid w:val="00887119"/>
    <w:rsid w:val="00895AED"/>
    <w:rsid w:val="008B280F"/>
    <w:rsid w:val="008E78A4"/>
    <w:rsid w:val="00914340"/>
    <w:rsid w:val="00927E2E"/>
    <w:rsid w:val="009336AE"/>
    <w:rsid w:val="00967840"/>
    <w:rsid w:val="00995BED"/>
    <w:rsid w:val="009A767E"/>
    <w:rsid w:val="009B17D0"/>
    <w:rsid w:val="009F526E"/>
    <w:rsid w:val="00A21A79"/>
    <w:rsid w:val="00A35DB0"/>
    <w:rsid w:val="00A41620"/>
    <w:rsid w:val="00AA3285"/>
    <w:rsid w:val="00AD6872"/>
    <w:rsid w:val="00AE6382"/>
    <w:rsid w:val="00B45D24"/>
    <w:rsid w:val="00B76D06"/>
    <w:rsid w:val="00B93F67"/>
    <w:rsid w:val="00BA5CCF"/>
    <w:rsid w:val="00BE02D5"/>
    <w:rsid w:val="00C31483"/>
    <w:rsid w:val="00C33E5F"/>
    <w:rsid w:val="00C61939"/>
    <w:rsid w:val="00C833EA"/>
    <w:rsid w:val="00CA4794"/>
    <w:rsid w:val="00CA7AAE"/>
    <w:rsid w:val="00CB35D4"/>
    <w:rsid w:val="00CB7E0F"/>
    <w:rsid w:val="00CD2640"/>
    <w:rsid w:val="00CE0466"/>
    <w:rsid w:val="00CF4853"/>
    <w:rsid w:val="00D0119E"/>
    <w:rsid w:val="00D07CBE"/>
    <w:rsid w:val="00D158EA"/>
    <w:rsid w:val="00D62317"/>
    <w:rsid w:val="00D903D3"/>
    <w:rsid w:val="00DB579E"/>
    <w:rsid w:val="00DC316E"/>
    <w:rsid w:val="00DE0B8D"/>
    <w:rsid w:val="00E04016"/>
    <w:rsid w:val="00E131B4"/>
    <w:rsid w:val="00E2235E"/>
    <w:rsid w:val="00E31AEA"/>
    <w:rsid w:val="00E51CAA"/>
    <w:rsid w:val="00E522D6"/>
    <w:rsid w:val="00E60745"/>
    <w:rsid w:val="00E666C1"/>
    <w:rsid w:val="00E675D5"/>
    <w:rsid w:val="00E73A6D"/>
    <w:rsid w:val="00E81C5D"/>
    <w:rsid w:val="00E8304D"/>
    <w:rsid w:val="00EA3050"/>
    <w:rsid w:val="00EA6126"/>
    <w:rsid w:val="00EE6169"/>
    <w:rsid w:val="00EF3390"/>
    <w:rsid w:val="00F30F5C"/>
    <w:rsid w:val="00F31F52"/>
    <w:rsid w:val="00F4313A"/>
    <w:rsid w:val="00F57B0B"/>
    <w:rsid w:val="00F700DE"/>
    <w:rsid w:val="00F706DB"/>
    <w:rsid w:val="00F92095"/>
    <w:rsid w:val="00FB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CD2640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F706DB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character" w:styleId="docdata" w:customStyle="true">
    <w:name w:val="docdata"/>
    <w:aliases w:val="docy,v5,1403,bqiaagaaeyqcaaagiaiaaapibaaabfaeaaaaaaaaaaaaaaaaaaaaaaaaaaaaaaaaaaaaaaaaaaaaaaaaaaaaaaaaaaaaaaaaaaaaaaaaaaaaaaaaaaaaaaaaaaaaaaaaaaaaaaaaaaaaaaaaaaaaaaaaaaaaaaaaaaaaaaaaaaaaaaaaaaaaaaaaaaaaaaaaaaaaaaaaaaaaaaaaaaaaaaaaaaaaaaaaaaaaaaaa"/>
    <w:basedOn w:val="a0"/>
    <w:rsid w:val="0035395A"/>
  </w:style>
  <w:style w:type="paragraph" w:styleId="a4">
    <w:name w:val="header"/>
    <w:basedOn w:val="a"/>
    <w:link w:val="a5"/>
    <w:uiPriority w:val="99"/>
    <w:unhideWhenUsed/>
    <w:rsid w:val="007D467C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7D467C"/>
  </w:style>
  <w:style w:type="paragraph" w:styleId="a6">
    <w:name w:val="footer"/>
    <w:basedOn w:val="a"/>
    <w:link w:val="a7"/>
    <w:uiPriority w:val="99"/>
    <w:unhideWhenUsed/>
    <w:rsid w:val="007D467C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7D467C"/>
  </w:style>
  <w:style w:type="paragraph" w:styleId="a8">
    <w:name w:val="Balloon Text"/>
    <w:basedOn w:val="a"/>
    <w:link w:val="a9"/>
    <w:uiPriority w:val="99"/>
    <w:semiHidden/>
    <w:unhideWhenUsed/>
    <w:rsid w:val="0051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51032F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CD2640"/>
    <w:pPr>
      <w:spacing w:after="0" w:line="240" w:lineRule="auto"/>
    </w:pPr>
    <w:rPr>
      <w:rFonts w:ascii="Calibri" w:cs="Times New Roman" w:eastAsia="Calibri" w:hAnsi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F706DB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docdata" w:type="character">
    <w:name w:val="docdata"/>
    <w:aliases w:val="docy,v5,1403,bqiaagaaeyqcaaagiaiaaapibaaabfaeaaaaaaaaaaaaaaaaaaaaaaaaaaaaaaaaaaaaaaaaaaaaaaaaaaaaaaaaaaaaaaaaaaaaaaaaaaaaaaaaaaaaaaaaaaaaaaaaaaaaaaaaaaaaaaaaaaaaaaaaaaaaaaaaaaaaaaaaaaaaaaaaaaaaaaaaaaaaaaaaaaaaaaaaaaaaaaaaaaaaaaaaaaaaaaaaaaaaaaaa"/>
    <w:basedOn w:val="a0"/>
    <w:rsid w:val="0035395A"/>
  </w:style>
  <w:style w:styleId="a4" w:type="paragraph">
    <w:name w:val="header"/>
    <w:basedOn w:val="a"/>
    <w:link w:val="a5"/>
    <w:uiPriority w:val="99"/>
    <w:unhideWhenUsed/>
    <w:rsid w:val="007D467C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7D467C"/>
  </w:style>
  <w:style w:styleId="a6" w:type="paragraph">
    <w:name w:val="footer"/>
    <w:basedOn w:val="a"/>
    <w:link w:val="a7"/>
    <w:uiPriority w:val="99"/>
    <w:unhideWhenUsed/>
    <w:rsid w:val="007D467C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7D467C"/>
  </w:style>
  <w:style w:styleId="a8" w:type="paragraph">
    <w:name w:val="Balloon Text"/>
    <w:basedOn w:val="a"/>
    <w:link w:val="a9"/>
    <w:uiPriority w:val="99"/>
    <w:semiHidden/>
    <w:unhideWhenUsed/>
    <w:rsid w:val="0051032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51032F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9161&amp;dst=100597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268 от 08.04.2026</docTitle>
  </documentManagement>
</p:properties>
</file>

<file path=customXml/itemProps1.xml><?xml version="1.0" encoding="utf-8"?>
<ds:datastoreItem xmlns:ds="http://schemas.openxmlformats.org/officeDocument/2006/customXml" ds:itemID="{931D767C-CB18-44C8-880E-2F1A75B0E3DE}"/>
</file>

<file path=customXml/itemProps2.xml><?xml version="1.0" encoding="utf-8"?>
<ds:datastoreItem xmlns:ds="http://schemas.openxmlformats.org/officeDocument/2006/customXml" ds:itemID="{9ED0314D-C639-4DD4-A912-04D149EB03A6}"/>
</file>

<file path=customXml/itemProps3.xml><?xml version="1.0" encoding="utf-8"?>
<ds:datastoreItem xmlns:ds="http://schemas.openxmlformats.org/officeDocument/2006/customXml" ds:itemID="{D5E43ECD-F498-4B8E-A95C-452D0E444CD3}"/>
</file>

<file path=customXml/itemProps4.xml><?xml version="1.0" encoding="utf-8"?>
<ds:datastoreItem xmlns:ds="http://schemas.openxmlformats.org/officeDocument/2006/customXml" ds:itemID="{73B5FBC7-2253-43F9-B94C-EB790CE52F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268 от 08.04.2026</dc:title>
  <dc:creator>Сладков Александр Александрович</dc:creator>
  <cp:lastModifiedBy>Филимоненко Светлана Игоревна</cp:lastModifiedBy>
  <cp:revision>6</cp:revision>
  <cp:lastPrinted>2026-04-07T03:01:00Z</cp:lastPrinted>
  <dcterms:created xsi:type="dcterms:W3CDTF">2026-03-12T04:25:00Z</dcterms:created>
  <dcterms:modified xsi:type="dcterms:W3CDTF">2026-04-07T03:13:00Z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