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2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дминистрации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города 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Красноярска</w:t>
      </w:r>
    </w:p>
    <w:p w:rsidP="00E35850" w:rsidR="00E35850" w:rsidRDefault="00E35850" w:rsidRPr="006F4F39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 № ___________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4 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«Развитие жилищно-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оммунального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хозяйства </w:t>
      </w:r>
    </w:p>
    <w:p w:rsidP="00E35850" w:rsidR="00E35850" w:rsidRDefault="00E35850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и дорожного </w:t>
      </w:r>
      <w:r w:rsidR="00EE057A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комплекса</w:t>
      </w:r>
    </w:p>
    <w:p w:rsidP="00E35850" w:rsidR="00EE057A" w:rsidRDefault="00EE057A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Красноярска»</w:t>
      </w:r>
    </w:p>
    <w:p w:rsidP="0075792B" w:rsidR="00E35850" w:rsidRDefault="00E3585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E35850" w:rsidR="00E35850" w:rsidRDefault="00E35850" w:rsidRPr="006F4F39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 xml:space="preserve"> бюджетных ассигнований по подпрограммам и отдельным</w:t>
      </w:r>
      <w:r w:rsidRPr="006F4F3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мероприятиям муниципальной программы</w:t>
      </w:r>
    </w:p>
    <w:p w:rsidP="0075792B" w:rsidR="00E35850" w:rsidRDefault="00E35850" w:rsidRPr="006F4F3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16018"/>
        <w:jc w:val="center"/>
        <w:tblInd w:type="dxa" w:w="-60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934"/>
        <w:gridCol w:w="2035"/>
        <w:gridCol w:w="1843"/>
        <w:gridCol w:w="709"/>
        <w:gridCol w:w="709"/>
        <w:gridCol w:w="1440"/>
        <w:gridCol w:w="686"/>
        <w:gridCol w:w="1559"/>
        <w:gridCol w:w="1500"/>
        <w:gridCol w:w="1477"/>
        <w:gridCol w:w="1559"/>
      </w:tblGrid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type="dxa" w:w="20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Наименование 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ниципальной пр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граммы, подпр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граммы, меропри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тия подпрограммы, отдельного мер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приятия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Ответственный исполнитель,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исполнитель 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ниципальной пр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</w:t>
            </w:r>
          </w:p>
        </w:tc>
        <w:tc>
          <w:tcPr>
            <w:tcW w:type="dxa" w:w="3544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type="dxa" w:w="6095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75792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Бюджетные ассигнования, </w:t>
            </w:r>
          </w:p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тыс.</w:t>
            </w:r>
            <w:r w:rsidR="00E3585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type="dxa" w:w="70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type="dxa" w:w="144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type="dxa" w:w="68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type="dxa" w:w="1477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75792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итого на </w:t>
            </w:r>
          </w:p>
          <w:p w:rsidP="00E35850" w:rsidR="0075792B" w:rsidRDefault="0075792B" w:rsidRPr="006F4F3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период 2026</w:t>
            </w:r>
            <w:r w:rsidR="00E3585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–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годов</w:t>
            </w:r>
          </w:p>
        </w:tc>
      </w:tr>
    </w:tbl>
    <w:p w:rsidP="004B716A" w:rsidR="004B716A" w:rsidRDefault="004B716A" w:rsidRPr="006F4F39">
      <w:pPr>
        <w:spacing w:after="0" w:line="14" w:lineRule="auto"/>
      </w:pPr>
    </w:p>
    <w:tbl>
      <w:tblPr>
        <w:tblW w:type="dxa" w:w="16018"/>
        <w:jc w:val="center"/>
        <w:tblInd w:type="dxa" w:w="-60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934"/>
        <w:gridCol w:w="2035"/>
        <w:gridCol w:w="1843"/>
        <w:gridCol w:w="709"/>
        <w:gridCol w:w="709"/>
        <w:gridCol w:w="1440"/>
        <w:gridCol w:w="686"/>
        <w:gridCol w:w="1559"/>
        <w:gridCol w:w="1500"/>
        <w:gridCol w:w="1477"/>
        <w:gridCol w:w="1559"/>
      </w:tblGrid>
      <w:tr w:rsidR="0075792B" w:rsidRPr="006F4F39" w:rsidTr="00EE057A">
        <w:trPr>
          <w:trHeight w:val="113"/>
          <w:tblHeader/>
          <w:jc w:val="center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9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20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8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4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47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type="dxa" w:w="20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«Развитие жили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но-коммунального хозяйства и доро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комплекса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рода Красноярска» </w:t>
            </w:r>
          </w:p>
        </w:tc>
        <w:tc>
          <w:tcPr>
            <w:tcW w:type="dxa" w:w="18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11 154 991,26  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10 314 476,20  </w:t>
            </w:r>
          </w:p>
        </w:tc>
        <w:tc>
          <w:tcPr>
            <w:tcW w:type="dxa" w:w="147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9 090 394,60  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30 559 862,06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10 327 882,35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9 779 803,45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8 557 153,45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28 664 839,25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по ГО, ЧС и ПБ,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696 594,70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</w:t>
            </w:r>
          </w:p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376 790,00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828 970,00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29 043,25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52 868,35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53 859,08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127 011,84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60 754,43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129 524,89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67 221,05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143 655,55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49 155,54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112 839,32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69 431,51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173 236,43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47 325,14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89 833,62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</w:t>
            </w:r>
          </w:p>
          <w:p w:rsidP="00E35850" w:rsidR="00E35850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203 896,81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369 458,11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14 004,73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30 193,57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23 911,35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51 997,07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93 172,53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146 169,59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72 808,20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141 097,88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управления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лищным фондом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его капитальный ремонт»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997 535,10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934,</w:t>
            </w:r>
          </w:p>
          <w:p w:rsidP="0075792B" w:rsidR="0075792B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  <w:p w:rsidP="0075792B" w:rsidR="00E35850" w:rsidRDefault="00E35850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290 970,00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23 108,30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43 570,30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52 192,40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36 596,10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42 900,90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74 463,60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18 138,40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</w:t>
            </w:r>
          </w:p>
          <w:p w:rsidP="0075792B" w:rsidR="00E35850" w:rsidRDefault="00757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</w:t>
            </w:r>
          </w:p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6 580,00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Реализация отдел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мер по обесп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чению ограничения платы граждан </w:t>
            </w:r>
          </w:p>
          <w:p w:rsidP="00E35850" w:rsidR="00E35850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коммунальные</w:t>
            </w:r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услуги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1.3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ведение конкурсов по отбору управл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ющих организаций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1.4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по подвозу питьевой воды населению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случае временн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прекращения или ограничения вод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снабжения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16 020,00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1.5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Уплата взноса на капитальный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общего им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щества в мног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квартирных домах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части доли мун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ципальной со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ственности в общем имуществе в мног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квартирном доме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180 500,00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11 580,80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Кировского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5792B" w:rsidR="0075792B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  <w:p w:rsidP="0075792B" w:rsidR="00E35850" w:rsidRDefault="00E35850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26 315,30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Ленинского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35 168,30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20 763,90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26 872,80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Советского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51 619,30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8 179,60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1.6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Проведение кап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тального ремонта, установка индив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дуальных приборов учета используемых энергетических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сурсов в жилых 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мещениях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жилищн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92 760,00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919, 922, 925, 928,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13 200,00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15 300,00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1.7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Расходы на оплату оставшейся части платы за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жилого пом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щения в случае, 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ли установленный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размер вносимой нанимателями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лых помещений по договорам социал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найма и дог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ворам найма жилых помещений мун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ципального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лищного фонда платы за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жилого пом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щения меньше, чем размер платы за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держание жилого помещения, уст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новленный догов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ром управления многоквартирным домом</w:t>
            </w:r>
            <w:proofErr w:type="gramEnd"/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  <w:p w:rsidP="0075792B" w:rsidR="00E35850" w:rsidRDefault="00E35850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2 206,80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2 897,70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2 139,30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240, 830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7 529,10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197,10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1.8</w:t>
            </w:r>
          </w:p>
        </w:tc>
        <w:tc>
          <w:tcPr>
            <w:tcW w:type="dxa" w:w="20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многоква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тирных домов </w:t>
            </w:r>
          </w:p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(за исключением капитального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монта, предусмо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ренного кратк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срочным планом реализации реги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нальной программы капитального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монта общего им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щества в мног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квартирных домах) 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1.9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E057A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Мероприятия, направленные </w:t>
            </w:r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на предупреждение чрезвычайных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туаций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характера в многоквартирных домах и на земел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участках, на которых распол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жены многоква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тирные дома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1.10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D11458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многоква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тирных домов, 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ляющихся объект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 культурного наследия (памятн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ками истории </w:t>
            </w:r>
            <w:proofErr w:type="gramEnd"/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культуры) нар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дов Российской Ф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дерации, в рамках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исполнения кратк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срочного плана  реализации реги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нальной программы капитального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монта общего им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щества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в мног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="00E3585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квартирных домах 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1.12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D11458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Оплата услуг </w:t>
            </w:r>
          </w:p>
          <w:p w:rsidP="00E35850" w:rsidR="00D11458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сбору и перечи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лению в бюджет города платы </w:t>
            </w:r>
          </w:p>
          <w:p w:rsidP="00D11458" w:rsidR="00D11458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пользование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лым 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мещением (платы за наем) </w:t>
            </w:r>
          </w:p>
          <w:p w:rsidP="00D11458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для нан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мателей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жилых помещений по договорам соц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ального найма, 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говорам найма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лых 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мещений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жилищн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 города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299,70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686,30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1 403,10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471,90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707,10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1 641,20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140,70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раб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 объектов ко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мунальной инфр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структуры»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186 461,20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187 111,20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188 241,20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561 813,60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552 840,00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8 973,60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7 365,00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2.1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Техническое обсл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дование,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ние, ремонт бесх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зяйных и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пальных, не пер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данных в аренду или государстве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ную собственность коммунальных об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ъ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ектов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224 973,60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216 000,00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8 973,60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7 365,00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2.2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86B6F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</w:t>
            </w:r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повышению эк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плуатационной надежности объе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тов жизнеобеспеч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«Содержание и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автомобил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 в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6 980 938,94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18 738 719,90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6 799 832,30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18 434 492,30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181 106,64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304 227,60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12 813,27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26 759,19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19 215,49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40 909,49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84 815,51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121 098,53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64 262,37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115 460,39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Текущее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автомобильных дорог общего пол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зования местного значения и инж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нерных сооружений на них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2 249 443,49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1 463 612,95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1 453 358,96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5 166 415,40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50 687,85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50 666,11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162 914,44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4 566,56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4 561,75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16 101,27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26 025,49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15 719,88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15 715,04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49 576,43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22 808,91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22 803,33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71 211,25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Текущее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автомобильных дорог общего пол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зования местного значения и инж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нерных сооружений на них за счет средств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 города Красноярска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  <w:p w:rsidP="0075792B" w:rsidR="00E35850" w:rsidRDefault="00E35850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1 949 887,56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1 960 141,55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5 074 086,13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21 767,00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4 817,61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6 515,51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4 848,10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5 585,78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3.3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Содержание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сетей ливневой канализ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ции автомобильных дорог общего пол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зования местного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значения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за счет средств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 города Красноярска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398 250,00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398 250,00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3.4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</w:t>
            </w:r>
          </w:p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по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обеспыливанию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мойке автомобил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значения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инженерных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оружений на них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3.5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обеспечению антитеррористич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ской защищенности объектов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3.6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мобильных дорог общего пользования местного значения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1 053 517,22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2 299 593,30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942 109,26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2 188 185,34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111 407,96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111 407,96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4 039,11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4 039,11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5 932,49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5 932,49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64 861,40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64 861,40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36 574,96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36 574,96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3.7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мобильных дорог общего пользования местного значения  за счет средств 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632 979,72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469 595,79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463 326,11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1 565 901,62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3.9</w:t>
            </w: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Ремонт, капитал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мобильных дорог общего пользования  местного значения за счет средств 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84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type="dxa" w:w="184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35 353,54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«Содержание и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объектов внешнего благ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устройства, объе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тов главного упра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 по ГО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,Ч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ПБ»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2 136 313,02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2 621 553,97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1 564 152,37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6 322 019,36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1 777 533,45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5 583 912,25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35850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по ГО, ЧС и ПБ,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153 782,70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278 500,00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538 000,00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21 253,35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29 760,05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39 147,18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83 441,54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43 110,83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77 332,49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54 853,15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107 059,45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34 646,14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69 938,42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44 257,61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98 772,83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41 231,74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71 695,22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</w:t>
            </w:r>
          </w:p>
          <w:p w:rsidP="0075792B" w:rsidR="00E35850" w:rsidRDefault="00E35850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16 441,47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46 324,41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2 445,78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3 728,36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8 185,08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17 706,06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17 987,49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511 319,28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501 270,00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10 049,28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732,78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3 900,30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2 230,20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3 186,00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объе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тов озеленения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прочих объектов внешнего благ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2 946 448,68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2 587 500,00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328 680,00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8 203,05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66 411,54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38 626,89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51 117,45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79 026,63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30 268,68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1 433,70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  <w:p w:rsidP="0075792B" w:rsidR="00E35850" w:rsidRDefault="00E35850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12 885,78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14 448,60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4.3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E057A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монт, ремонт об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ъ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ектов озеленения </w:t>
            </w:r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прочих объектов внешнего благ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663 974,86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2 285 544,86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662 474,86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2 284 044,86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4.4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Природоохранные мероприятия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6 748,50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1 651,50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4.5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Поднятие и тран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портировка трупов с места происш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4.6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ведение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акарици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2 913,24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2 010,00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903,24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159,30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234,18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509,76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4.7</w:t>
            </w: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по обр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щению с животн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76 219,09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183 348,89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евого бюджета </w:t>
            </w:r>
          </w:p>
        </w:tc>
        <w:tc>
          <w:tcPr>
            <w:tcW w:type="dxa" w:w="184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178 547,75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84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1040083060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4 801,14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4.8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Обслуживание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стемы оповещения 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4.9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Изготовление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распространение среди населения печатной проду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ции по вопросам гражданской об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роны, чрезвыча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ситуаций и 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жарной безопасн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720,13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202,35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517,78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4.10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(площадок) нако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 твердых коммунальных 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ходов, созданных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зоне индивид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альной жилой з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стройки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60 360,00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4 527,00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12 675,60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27 162,00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10 261,20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2 716,20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3 018,00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Поддержка частных приютов для 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вотных по содерж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нию животных </w:t>
            </w:r>
          </w:p>
          <w:p w:rsidP="00EE057A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без владельцев </w:t>
            </w:r>
          </w:p>
          <w:p w:rsidP="00EE057A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(или) животных, от права 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собстве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ности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на которых владельцы отказ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лись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E057A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630,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4.13</w:t>
            </w: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пе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вичных мер пожа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="00E3585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ной безопасности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3 929,23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евого бюджета</w:t>
            </w:r>
          </w:p>
        </w:tc>
        <w:tc>
          <w:tcPr>
            <w:tcW w:type="dxa" w:w="184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type="dxa" w:w="70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303,20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средств бюджета города</w:t>
            </w:r>
          </w:p>
        </w:tc>
        <w:tc>
          <w:tcPr>
            <w:tcW w:type="dxa" w:w="184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70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22,82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3 603,21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муниципальное казенное учр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Админ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2 080,32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поселка Березо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 Березовского района Красноя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352,89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4.16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Создание резервов материальных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сурсов в целях гражданской об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роны и ликвидации чрезвычайных 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туаций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4.19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Приведение защи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ных сооружений гражданской об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роны к использов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нию по назначению и их содержание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по ГО, ЧС и ПБ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4.20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Организация (стр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ительство) мест (площадок) нако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ления твердых коммунальных 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ходов и приобрет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ние контейнерного оборудования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148 750,00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148 750,00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Железнодорожн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Кировского рай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Ленинского рай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26 000,00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28 750,00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28 750,00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Советского рай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26 000,00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Реализация мер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приятий по пер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мещению, време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ному хранению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и утилизации бр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шенных, в том чи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ле разукомплект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ванных, транспор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ных средств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3 990,00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3 990,00  </w:t>
            </w:r>
          </w:p>
        </w:tc>
      </w:tr>
      <w:tr w:rsidR="00E35850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4.22</w:t>
            </w:r>
          </w:p>
        </w:tc>
        <w:tc>
          <w:tcPr>
            <w:tcW w:type="dxa" w:w="2035"/>
            <w:vMerge w:val="restart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Оснащение спас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тельными постами мест отдыха нас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ления у водных объектов</w:t>
            </w:r>
          </w:p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 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33 540,00</w:t>
            </w:r>
          </w:p>
        </w:tc>
      </w:tr>
      <w:tr w:rsidR="00E35850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E057A" w:rsidRDefault="00E35850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администрация города: главное управление </w:t>
            </w:r>
          </w:p>
          <w:p w:rsidP="00E35850" w:rsidR="00E35850" w:rsidRDefault="00E35850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по ГО, ЧС и ПБ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35850" w:rsidRDefault="00E35850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33 540,00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лизации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програ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мы»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1 005 572,25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2 972 826,05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821 870,75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2 426 661,55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EE057A" w:rsidRDefault="0075792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края, всего,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3 352,50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35850" w:rsidR="0075792B" w:rsidRDefault="0075792B" w:rsidRPr="006F4F3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2 752,50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фун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ций, возложенных на органы местного самоуправления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120, 240, 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5.2</w:t>
            </w:r>
          </w:p>
        </w:tc>
        <w:tc>
          <w:tcPr>
            <w:tcW w:type="dxa" w:w="203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де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муниц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пальных учрежд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ний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110,  240, 320, 830, 850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555 220,00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1 630 480,00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ПБ, всего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110, 240, 850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5.3</w:t>
            </w:r>
          </w:p>
        </w:tc>
        <w:tc>
          <w:tcPr>
            <w:tcW w:type="dxa" w:w="20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Выполнение прочих обязательств гос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дарства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 xml:space="preserve">149 452,50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830,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146 100,00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3 352,50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830,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льяновского</w:t>
            </w:r>
            <w:proofErr w:type="spell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она Красноярск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края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943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2 752,50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type="dxa" w:w="19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Мероприятие 5.4</w:t>
            </w: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по обр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щению с животн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евого бюджета 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приятие 1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«Устройство арх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тектурно-художественной подсветки»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75792B" w:rsidRPr="006F4F39" w:rsidTr="00EE057A">
        <w:trPr>
          <w:trHeight w:val="113"/>
          <w:jc w:val="center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19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приятие 2</w:t>
            </w:r>
          </w:p>
        </w:tc>
        <w:tc>
          <w:tcPr>
            <w:tcW w:type="dxa" w:w="203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«Финансовое обе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печение затрат </w:t>
            </w:r>
          </w:p>
          <w:p w:rsidP="0075792B" w:rsidR="00EE057A" w:rsidRDefault="007579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уплате лизинг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вых платежей </w:t>
            </w:r>
          </w:p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договорам ф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нансовой аренды (лизинга) специал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зированной техники для выполнения работ по капитал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ному ремонту, р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монту, содержанию улично-дорожной сети и (или) объе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тов внешнего бл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гоустройства»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ле: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656 308,05  </w:t>
            </w:r>
          </w:p>
        </w:tc>
      </w:tr>
      <w:tr w:rsidR="0075792B" w:rsidRPr="0075792B" w:rsidTr="00EE057A">
        <w:trPr>
          <w:trHeight w:val="113"/>
          <w:jc w:val="center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03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родского хозя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й</w:t>
            </w: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4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6F4F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792B" w:rsidR="0075792B" w:rsidRDefault="0075792B" w:rsidRPr="0075792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6F4F39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  <w:r w:rsidR="00786B6F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»</w:t>
            </w:r>
            <w:bookmarkStart w:id="0" w:name="_GoBack"/>
            <w:bookmarkEnd w:id="0"/>
            <w:r w:rsidRPr="0075792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</w:tbl>
    <w:p w:rsidR="00EC22B7" w:rsidRDefault="00EC22B7"/>
    <w:sectPr w:rsidR="00EC22B7" w:rsidSect="00B64DD5">
      <w:headerReference r:id="rId7" w:type="default"/>
      <w:pgSz w:h="11906" w:orient="landscape" w:w="16838"/>
      <w:pgMar w:bottom="850" w:footer="708" w:gutter="0" w:header="708" w:left="1134" w:right="1134" w:top="1701"/>
      <w:pgNumType w:start="1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B069F" w:rsidP="00AC6A1F" w:rsidRDefault="007B069F">
      <w:pPr>
        <w:spacing w:after="0" w:line="240" w:lineRule="auto"/>
      </w:pPr>
      <w:r>
        <w:separator/>
      </w:r>
    </w:p>
  </w:endnote>
  <w:endnote w:type="continuationSeparator" w:id="0">
    <w:p w:rsidR="007B069F" w:rsidP="00AC6A1F" w:rsidRDefault="007B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B069F" w:rsidP="00AC6A1F" w:rsidRDefault="007B069F">
      <w:pPr>
        <w:spacing w:after="0" w:line="240" w:lineRule="auto"/>
      </w:pPr>
      <w:r>
        <w:separator/>
      </w:r>
    </w:p>
  </w:footnote>
  <w:footnote w:type="continuationSeparator" w:id="0">
    <w:p w:rsidR="007B069F" w:rsidP="00AC6A1F" w:rsidRDefault="007B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119543"/>
      <w:docPartObj>
        <w:docPartGallery w:val="Page Numbers (Top of Page)"/>
        <w:docPartUnique/>
      </w:docPartObj>
    </w:sdtPr>
    <w:sdtEndPr/>
    <w:sdtContent>
      <w:p w:rsidR="00AC6A1F" w:rsidRDefault="00AC6A1F">
        <w:pPr>
          <w:pStyle w:val="a3"/>
          <w:jc w:val="center"/>
        </w:pPr>
        <w:r w:rsidRPr="00AC6A1F">
          <w:rPr>
            <w:rFonts w:ascii="Times New Roman" w:hAnsi="Times New Roman" w:cs="Times New Roman"/>
          </w:rPr>
          <w:fldChar w:fldCharType="begin"/>
        </w:r>
        <w:r w:rsidRPr="00AC6A1F">
          <w:rPr>
            <w:rFonts w:ascii="Times New Roman" w:hAnsi="Times New Roman" w:cs="Times New Roman"/>
          </w:rPr>
          <w:instrText>PAGE   \* MERGEFORMAT</w:instrText>
        </w:r>
        <w:r w:rsidRPr="00AC6A1F">
          <w:rPr>
            <w:rFonts w:ascii="Times New Roman" w:hAnsi="Times New Roman" w:cs="Times New Roman"/>
          </w:rPr>
          <w:fldChar w:fldCharType="separate"/>
        </w:r>
        <w:r w:rsidR="00786B6F">
          <w:rPr>
            <w:rFonts w:ascii="Times New Roman" w:hAnsi="Times New Roman" w:cs="Times New Roman"/>
            <w:noProof/>
          </w:rPr>
          <w:t>41</w:t>
        </w:r>
        <w:r w:rsidRPr="00AC6A1F">
          <w:rPr>
            <w:rFonts w:ascii="Times New Roman" w:hAnsi="Times New Roman" w:cs="Times New Roman"/>
          </w:rPr>
          <w:fldChar w:fldCharType="end"/>
        </w:r>
      </w:p>
    </w:sdtContent>
  </w:sdt>
  <w:p w:rsidR="00AC6A1F" w:rsidRDefault="00AC6A1F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1E"/>
    <w:rsid w:val="0001380F"/>
    <w:rsid w:val="00031BC9"/>
    <w:rsid w:val="00135F52"/>
    <w:rsid w:val="004B716A"/>
    <w:rsid w:val="005F4AD6"/>
    <w:rsid w:val="006F4F39"/>
    <w:rsid w:val="0075792B"/>
    <w:rsid w:val="00786B6F"/>
    <w:rsid w:val="007B069F"/>
    <w:rsid w:val="0097499E"/>
    <w:rsid w:val="00A70C1E"/>
    <w:rsid w:val="00AC6A1F"/>
    <w:rsid w:val="00AF52C8"/>
    <w:rsid w:val="00B64DD5"/>
    <w:rsid w:val="00D11458"/>
    <w:rsid w:val="00E35850"/>
    <w:rsid w:val="00EC22B7"/>
    <w:rsid w:val="00E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A1F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C6A1F"/>
  </w:style>
  <w:style w:type="paragraph" w:styleId="a5">
    <w:name w:val="footer"/>
    <w:basedOn w:val="a"/>
    <w:link w:val="a6"/>
    <w:uiPriority w:val="99"/>
    <w:unhideWhenUsed/>
    <w:rsid w:val="00AC6A1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C6A1F"/>
  </w:style>
  <w:style w:type="paragraph" w:styleId="a7">
    <w:name w:val="Balloon Text"/>
    <w:basedOn w:val="a"/>
    <w:link w:val="a8"/>
    <w:uiPriority w:val="99"/>
    <w:semiHidden/>
    <w:unhideWhenUsed/>
    <w:rsid w:val="00B6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B64DD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C6A1F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C6A1F"/>
  </w:style>
  <w:style w:styleId="a5" w:type="paragraph">
    <w:name w:val="footer"/>
    <w:basedOn w:val="a"/>
    <w:link w:val="a6"/>
    <w:uiPriority w:val="99"/>
    <w:unhideWhenUsed/>
    <w:rsid w:val="00AC6A1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C6A1F"/>
  </w:style>
  <w:style w:styleId="a7" w:type="paragraph">
    <w:name w:val="Balloon Text"/>
    <w:basedOn w:val="a"/>
    <w:link w:val="a8"/>
    <w:uiPriority w:val="99"/>
    <w:semiHidden/>
    <w:unhideWhenUsed/>
    <w:rsid w:val="00B64DD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B64DD5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3F4A289-CE82-49FF-8EEA-3883D806E4F5}"/>
</file>

<file path=customXml/itemProps2.xml><?xml version="1.0" encoding="utf-8"?>
<ds:datastoreItem xmlns:ds="http://schemas.openxmlformats.org/officeDocument/2006/customXml" ds:itemID="{604095AF-5675-4F17-ABC4-046701BD5031}"/>
</file>

<file path=customXml/itemProps3.xml><?xml version="1.0" encoding="utf-8"?>
<ds:datastoreItem xmlns:ds="http://schemas.openxmlformats.org/officeDocument/2006/customXml" ds:itemID="{9ACA8F90-1881-4D82-83CE-9B1A1B05D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5715</Words>
  <Characters>32580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Флейшман Елена Евгеньевна</dc:creator>
  <cp:lastModifiedBy>Рассихина Елена Владимировна</cp:lastModifiedBy>
  <cp:revision>7</cp:revision>
  <cp:lastPrinted>2026-04-02T07:29:00Z</cp:lastPrinted>
  <dcterms:created xsi:type="dcterms:W3CDTF">2026-03-16T07:13:00Z</dcterms:created>
  <dcterms:modified xsi:type="dcterms:W3CDTF">2026-04-02T07:29:00Z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