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031D33D2" w14:textId="69854F64" w:rsidP="00020428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</w:t>
      </w:r>
      <w:r w:rsidR="009E1EEF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1259BD1C" w14:textId="77777777" w:rsidP="00020428" w:rsidR="003F649F" w:rsidRDefault="003F649F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17B88908" w14:textId="77777777" w:rsidP="00020428" w:rsidR="003F649F" w:rsidRDefault="003F649F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города </w:t>
      </w:r>
    </w:p>
    <w:p w14:paraId="342B6F98" w14:textId="17E86127" w:rsidP="00020428" w:rsidR="00731B3A" w:rsidRDefault="00731B3A" w:rsidRPr="00FF34CA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</w:p>
    <w:p w14:paraId="1D6DC8AE" w14:textId="2192753A" w:rsidP="00020428" w:rsidR="003F649F" w:rsidRDefault="003F649F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020428">
        <w:rPr>
          <w:rFonts w:ascii="Times New Roman" w:cs="Times New Roman" w:hAnsi="Times New Roman"/>
          <w:color w:val="000000"/>
          <w:sz w:val="30"/>
          <w:szCs w:val="30"/>
        </w:rPr>
        <w:t>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№ ____</w:t>
      </w:r>
      <w:r w:rsidR="00020428">
        <w:rPr>
          <w:rFonts w:ascii="Times New Roman" w:cs="Times New Roman" w:hAnsi="Times New Roman"/>
          <w:color w:val="000000"/>
          <w:sz w:val="30"/>
          <w:szCs w:val="30"/>
        </w:rPr>
        <w:t>_____</w:t>
      </w:r>
    </w:p>
    <w:p w14:paraId="17B88DB6" w14:textId="77777777" w:rsidP="003F649F" w:rsidR="003F649F" w:rsidRDefault="003F649F" w:rsidRPr="00FB1A89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1E213212" w14:textId="77777777" w:rsidP="00020428" w:rsidR="003F649F" w:rsidRDefault="003F649F" w:rsidRPr="003F649F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F649F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CE039AC" w14:textId="6B3142C2" w:rsidP="00020428" w:rsidR="003F649F" w:rsidRDefault="009E1EEF" w:rsidRPr="009E1EEF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9E1EEF">
        <w:rPr>
          <w:rFonts w:ascii="Times New Roman" w:cs="Times New Roman" w:hAnsi="Times New Roman"/>
          <w:color w:val="000000"/>
          <w:sz w:val="30"/>
          <w:szCs w:val="30"/>
        </w:rPr>
        <w:t>внесения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изменений в проект планировки </w:t>
      </w:r>
      <w:r w:rsidRPr="009E1EEF">
        <w:rPr>
          <w:rFonts w:ascii="Times New Roman" w:cs="Times New Roman" w:hAnsi="Times New Roman"/>
          <w:color w:val="000000"/>
          <w:sz w:val="30"/>
          <w:szCs w:val="30"/>
        </w:rPr>
        <w:t xml:space="preserve">и межевания территории </w:t>
      </w:r>
      <w:r w:rsidR="0001344A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9E1EEF">
        <w:rPr>
          <w:rFonts w:ascii="Times New Roman" w:cs="Times New Roman" w:hAnsi="Times New Roman"/>
          <w:color w:val="000000"/>
          <w:sz w:val="30"/>
          <w:szCs w:val="30"/>
        </w:rPr>
        <w:t>жилого района «Мичуринский» в Кировском районе в границах части квартала IV и земельного участка с номером межевания IV-2</w:t>
      </w:r>
    </w:p>
    <w:p w14:paraId="6C295AB1" w14:textId="77777777" w:rsidP="003F649F" w:rsidR="003F649F" w:rsidRDefault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50239BBE" w14:textId="4C1E9E42" w:rsidP="00020428" w:rsidR="003F649F" w:rsidRDefault="003F649F" w:rsidRPr="001146C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B1A89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9E1EEF" w:rsidRPr="009E1EEF">
        <w:rPr>
          <w:rFonts w:ascii="Times New Roman" w:cs="Times New Roman" w:hAnsi="Times New Roman"/>
          <w:sz w:val="30"/>
          <w:szCs w:val="30"/>
        </w:rPr>
        <w:t>внесения</w:t>
      </w:r>
      <w:r w:rsidR="009E1EEF">
        <w:rPr>
          <w:rFonts w:ascii="Times New Roman" w:cs="Times New Roman" w:hAnsi="Times New Roman"/>
          <w:sz w:val="30"/>
          <w:szCs w:val="30"/>
        </w:rPr>
        <w:t xml:space="preserve"> изменений в проект планировки </w:t>
      </w:r>
      <w:r w:rsidR="009E1EEF" w:rsidRPr="009E1EEF">
        <w:rPr>
          <w:rFonts w:ascii="Times New Roman" w:cs="Times New Roman" w:hAnsi="Times New Roman"/>
          <w:sz w:val="30"/>
          <w:szCs w:val="30"/>
        </w:rPr>
        <w:t xml:space="preserve">и межевания территории жилого района «Мичуринский» в Кировском районе, утвержденный постановлением администрации города Красноярска </w:t>
      </w:r>
      <w:r w:rsidR="009E1EEF">
        <w:rPr>
          <w:rFonts w:ascii="Times New Roman" w:cs="Times New Roman" w:hAnsi="Times New Roman"/>
          <w:sz w:val="30"/>
          <w:szCs w:val="30"/>
        </w:rPr>
        <w:br/>
      </w:r>
      <w:r w:rsidR="009E1EEF" w:rsidRPr="009E1EEF">
        <w:rPr>
          <w:rFonts w:ascii="Times New Roman" w:cs="Times New Roman" w:hAnsi="Times New Roman"/>
          <w:sz w:val="30"/>
          <w:szCs w:val="30"/>
        </w:rPr>
        <w:t>от 15.01.2016 № 22, в границах части квартала IV и земельного участка с номером межевания IV-2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</w:t>
      </w:r>
      <w:proofErr w:type="gramEnd"/>
      <w:r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AA60FB">
        <w:rPr>
          <w:rFonts w:ascii="Times New Roman" w:cs="Times New Roman" w:hAnsi="Times New Roman"/>
          <w:sz w:val="30"/>
          <w:szCs w:val="30"/>
        </w:rPr>
        <w:t xml:space="preserve">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</w:t>
      </w:r>
      <w:r w:rsidRPr="001146C3">
        <w:rPr>
          <w:rFonts w:ascii="Times New Roman" w:cs="Times New Roman" w:hAnsi="Times New Roman"/>
          <w:sz w:val="30"/>
          <w:szCs w:val="30"/>
        </w:rPr>
        <w:t>проекта планировки территории в отношении территорий исторических поселений федерального и регио</w:t>
      </w:r>
      <w:r w:rsidR="009E1EEF">
        <w:rPr>
          <w:rFonts w:ascii="Times New Roman" w:cs="Times New Roman" w:hAnsi="Times New Roman"/>
          <w:sz w:val="30"/>
          <w:szCs w:val="30"/>
        </w:rPr>
        <w:t xml:space="preserve">нального значения, утвержденных </w:t>
      </w:r>
      <w:r w:rsidRPr="001146C3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02.02.2024 </w:t>
      </w:r>
      <w:r w:rsidR="00020428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gramEnd"/>
      <w:r w:rsidRPr="001146C3">
        <w:rPr>
          <w:rFonts w:ascii="Times New Roman" w:cs="Times New Roman" w:hAnsi="Times New Roman"/>
          <w:sz w:val="30"/>
          <w:szCs w:val="30"/>
        </w:rPr>
        <w:t>№ 112</w:t>
      </w:r>
      <w:r w:rsidR="00297E52">
        <w:rPr>
          <w:rFonts w:ascii="Times New Roman" w:cs="Times New Roman" w:hAnsi="Times New Roman"/>
          <w:sz w:val="30"/>
          <w:szCs w:val="30"/>
        </w:rPr>
        <w:t>.</w:t>
      </w:r>
      <w:r w:rsidRPr="001146C3">
        <w:rPr>
          <w:rFonts w:ascii="Times New Roman" w:cs="Times New Roman" w:hAnsi="Times New Roman"/>
          <w:sz w:val="30"/>
          <w:szCs w:val="30"/>
        </w:rPr>
        <w:t xml:space="preserve"> </w:t>
      </w:r>
      <w:r w:rsidR="00297E52">
        <w:rPr>
          <w:rFonts w:ascii="Times New Roman" w:cs="Times New Roman" w:hAnsi="Times New Roman"/>
          <w:sz w:val="30"/>
          <w:szCs w:val="30"/>
        </w:rPr>
        <w:t>Р</w:t>
      </w:r>
      <w:r w:rsidRPr="001146C3">
        <w:rPr>
          <w:rFonts w:ascii="Times New Roman" w:cs="Times New Roman" w:hAnsi="Times New Roman"/>
          <w:sz w:val="30"/>
          <w:szCs w:val="30"/>
        </w:rPr>
        <w:t xml:space="preserve">ешение о подготовке изменений в документацию </w:t>
      </w:r>
      <w:r w:rsidR="00020428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1146C3">
        <w:rPr>
          <w:rFonts w:ascii="Times New Roman" w:cs="Times New Roman" w:hAnsi="Times New Roman"/>
          <w:sz w:val="30"/>
          <w:szCs w:val="30"/>
        </w:rPr>
        <w:t xml:space="preserve">по планировке территории </w:t>
      </w:r>
      <w:proofErr w:type="gramStart"/>
      <w:r w:rsidRPr="001146C3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1146C3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14:paraId="6F2C93F6" w14:textId="14496DCC" w:rsidP="00020428" w:rsidR="00101BB3" w:rsidRDefault="00101BB3" w:rsidRPr="00101B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101BB3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расположена в Киро</w:t>
      </w:r>
      <w:r w:rsidR="00297E52">
        <w:rPr>
          <w:rFonts w:ascii="Times New Roman" w:eastAsia="Times New Roman" w:hAnsi="Times New Roman"/>
          <w:sz w:val="30"/>
          <w:szCs w:val="30"/>
          <w:lang w:eastAsia="ar-SA"/>
        </w:rPr>
        <w:t>вском районе города Красноярска</w:t>
      </w:r>
      <w:r w:rsidRPr="00101BB3">
        <w:rPr>
          <w:rFonts w:ascii="Times New Roman" w:eastAsia="Times New Roman" w:hAnsi="Times New Roman"/>
          <w:sz w:val="30"/>
          <w:szCs w:val="30"/>
          <w:lang w:eastAsia="ar-SA"/>
        </w:rPr>
        <w:t xml:space="preserve"> по ул. Кутузова. </w:t>
      </w:r>
    </w:p>
    <w:p w14:paraId="784FCF78" w14:textId="1C3532F7" w:rsidP="00020428" w:rsidR="003F649F" w:rsidRDefault="00101BB3" w:rsidRPr="002B748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01BB3">
        <w:rPr>
          <w:rFonts w:ascii="Times New Roman" w:eastAsia="Times New Roman" w:hAnsi="Times New Roman"/>
          <w:sz w:val="30"/>
          <w:szCs w:val="30"/>
          <w:lang w:eastAsia="ar-SA"/>
        </w:rPr>
        <w:t>Общая площадь территории составляет 1,02 га.</w:t>
      </w:r>
    </w:p>
    <w:p w14:paraId="28D71B78" w14:textId="09E7D820" w:rsidP="00020428" w:rsidR="003F649F" w:rsidRDefault="003F649F" w:rsidRPr="00101BB3">
      <w:pPr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01BB3">
        <w:rPr>
          <w:rFonts w:ascii="Times New Roman" w:cs="Times New Roman" w:hAnsi="Times New Roman"/>
          <w:sz w:val="30"/>
          <w:szCs w:val="30"/>
          <w:lang w:eastAsia="ar-SA"/>
        </w:rPr>
        <w:t xml:space="preserve">Целями разработки настоящего Проекта являются </w:t>
      </w:r>
      <w:r w:rsidR="00101BB3" w:rsidRPr="00101BB3">
        <w:rPr>
          <w:rFonts w:ascii="Times New Roman" w:cs="Times New Roman" w:hAnsi="Times New Roman"/>
          <w:sz w:val="30"/>
          <w:szCs w:val="30"/>
        </w:rPr>
        <w:t xml:space="preserve">установление, изменение границ зон планируемого размещения объектов капитального строительства, связанного с увеличением </w:t>
      </w:r>
      <w:r w:rsidR="00297E52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101BB3" w:rsidRPr="00101BB3">
        <w:rPr>
          <w:rFonts w:ascii="Times New Roman" w:cs="Times New Roman" w:hAnsi="Times New Roman"/>
          <w:sz w:val="30"/>
          <w:szCs w:val="30"/>
        </w:rPr>
        <w:t>или уменьшением площади зон планируемого размещения объе</w:t>
      </w:r>
      <w:r w:rsidR="00101BB3">
        <w:rPr>
          <w:rFonts w:ascii="Times New Roman" w:cs="Times New Roman" w:hAnsi="Times New Roman"/>
          <w:sz w:val="30"/>
          <w:szCs w:val="30"/>
        </w:rPr>
        <w:t xml:space="preserve">ктов капитального строительства, </w:t>
      </w:r>
      <w:r w:rsidR="00101BB3" w:rsidRPr="00101BB3">
        <w:rPr>
          <w:rFonts w:ascii="Times New Roman" w:cs="Times New Roman" w:hAnsi="Times New Roman"/>
          <w:sz w:val="30"/>
          <w:szCs w:val="30"/>
        </w:rPr>
        <w:t xml:space="preserve">изменение характеристик </w:t>
      </w:r>
      <w:r w:rsidR="00297E52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101BB3" w:rsidRPr="00101BB3">
        <w:rPr>
          <w:rFonts w:ascii="Times New Roman" w:cs="Times New Roman" w:hAnsi="Times New Roman"/>
          <w:sz w:val="30"/>
          <w:szCs w:val="30"/>
        </w:rPr>
        <w:t>и (или) очередности планируемого развития т</w:t>
      </w:r>
      <w:r w:rsidR="00101BB3">
        <w:rPr>
          <w:rFonts w:ascii="Times New Roman" w:cs="Times New Roman" w:hAnsi="Times New Roman"/>
          <w:sz w:val="30"/>
          <w:szCs w:val="30"/>
        </w:rPr>
        <w:t xml:space="preserve">ерритории, </w:t>
      </w:r>
      <w:r w:rsidR="00101BB3" w:rsidRPr="00101BB3">
        <w:rPr>
          <w:rFonts w:ascii="Times New Roman" w:cs="Times New Roman" w:hAnsi="Times New Roman"/>
          <w:sz w:val="30"/>
          <w:szCs w:val="30"/>
        </w:rPr>
        <w:t xml:space="preserve">изменение характеристик объектов капитального строительства (назначение, местоположение, площади объекта капитального строительства и др.) жилого, производственного, общественно-делового и иного назначения </w:t>
      </w:r>
      <w:r w:rsidR="00101BB3" w:rsidRPr="00101BB3">
        <w:rPr>
          <w:rFonts w:ascii="Times New Roman" w:cs="Times New Roman" w:hAnsi="Times New Roman"/>
          <w:sz w:val="30"/>
          <w:szCs w:val="30"/>
        </w:rPr>
        <w:br/>
      </w:r>
      <w:r w:rsidR="00101BB3" w:rsidRPr="00101BB3">
        <w:rPr>
          <w:rFonts w:ascii="Times New Roman" w:cs="Times New Roman" w:hAnsi="Times New Roman"/>
          <w:sz w:val="30"/>
          <w:szCs w:val="30"/>
        </w:rPr>
        <w:lastRenderedPageBreak/>
        <w:t>и необходимых для функционирования таких объектов и</w:t>
      </w:r>
      <w:proofErr w:type="gramEnd"/>
      <w:r w:rsidR="00101BB3" w:rsidRPr="00101BB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101BB3" w:rsidRPr="00101BB3">
        <w:rPr>
          <w:rFonts w:ascii="Times New Roman" w:cs="Times New Roman" w:hAnsi="Times New Roman"/>
          <w:sz w:val="30"/>
          <w:szCs w:val="30"/>
        </w:rPr>
        <w:t>обеспечения жизнедеятельности граждан объектов коммунальной, транспортной, социальной инфраструктур</w:t>
      </w:r>
      <w:r w:rsidR="00297E52">
        <w:rPr>
          <w:rFonts w:ascii="Times New Roman" w:cs="Times New Roman" w:hAnsi="Times New Roman"/>
          <w:sz w:val="30"/>
          <w:szCs w:val="30"/>
        </w:rPr>
        <w:t>ы</w:t>
      </w:r>
      <w:r w:rsidR="00101BB3">
        <w:rPr>
          <w:rFonts w:ascii="Times New Roman" w:cs="Times New Roman" w:hAnsi="Times New Roman"/>
          <w:sz w:val="30"/>
          <w:szCs w:val="30"/>
        </w:rPr>
        <w:t xml:space="preserve">, </w:t>
      </w:r>
      <w:r w:rsidR="00101BB3" w:rsidRPr="00101BB3">
        <w:rPr>
          <w:rFonts w:ascii="Times New Roman" w:cs="Times New Roman" w:hAnsi="Times New Roman"/>
          <w:sz w:val="30"/>
          <w:szCs w:val="30"/>
        </w:rPr>
        <w:t>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</w:t>
      </w:r>
      <w:r w:rsidR="00101BB3">
        <w:rPr>
          <w:rFonts w:ascii="Times New Roman" w:cs="Times New Roman" w:hAnsi="Times New Roman"/>
          <w:sz w:val="30"/>
          <w:szCs w:val="30"/>
        </w:rPr>
        <w:t xml:space="preserve">ории, более чем </w:t>
      </w:r>
      <w:r w:rsidR="0002042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101BB3">
        <w:rPr>
          <w:rFonts w:ascii="Times New Roman" w:cs="Times New Roman" w:hAnsi="Times New Roman"/>
          <w:sz w:val="30"/>
          <w:szCs w:val="30"/>
        </w:rPr>
        <w:t xml:space="preserve">на 10 процентов, </w:t>
      </w:r>
      <w:r w:rsidR="00101BB3" w:rsidRPr="00101BB3">
        <w:rPr>
          <w:rFonts w:ascii="Times New Roman" w:cs="Times New Roman" w:hAnsi="Times New Roman"/>
          <w:sz w:val="30"/>
          <w:szCs w:val="30"/>
        </w:rPr>
        <w:t>установление, изменение вида разрешенного использования</w:t>
      </w:r>
      <w:proofErr w:type="gramEnd"/>
      <w:r w:rsidR="00101BB3" w:rsidRPr="00101BB3">
        <w:rPr>
          <w:rFonts w:ascii="Times New Roman" w:cs="Times New Roman" w:hAnsi="Times New Roman"/>
          <w:sz w:val="30"/>
          <w:szCs w:val="30"/>
        </w:rPr>
        <w:t xml:space="preserve"> земельного участка.</w:t>
      </w:r>
    </w:p>
    <w:p w14:paraId="5F4586C2" w14:textId="10DB31C4" w:rsidP="00020428" w:rsidR="003F649F" w:rsidRDefault="00101BB3" w:rsidRPr="004C4782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101BB3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101BB3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101BB3">
        <w:rPr>
          <w:rFonts w:ascii="Times New Roman" w:cs="Times New Roman" w:hAnsi="Times New Roman"/>
          <w:sz w:val="30"/>
          <w:szCs w:val="30"/>
          <w:lang w:eastAsia="ar-SA"/>
        </w:rPr>
        <w:t>асноярск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ого края, утвержденным решением </w:t>
      </w:r>
      <w:r w:rsidR="00785F9E">
        <w:rPr>
          <w:rFonts w:ascii="Times New Roman" w:cs="Times New Roman" w:hAnsi="Times New Roman"/>
          <w:sz w:val="30"/>
          <w:szCs w:val="30"/>
          <w:lang w:eastAsia="ar-SA"/>
        </w:rPr>
        <w:br/>
      </w:r>
      <w:r w:rsidRPr="00101BB3">
        <w:rPr>
          <w:rFonts w:ascii="Times New Roman" w:cs="Times New Roman" w:hAnsi="Times New Roman"/>
          <w:sz w:val="30"/>
          <w:szCs w:val="30"/>
          <w:lang w:eastAsia="ar-SA"/>
        </w:rPr>
        <w:t xml:space="preserve">Красноярского городского Совета </w:t>
      </w:r>
      <w:r w:rsidR="00327D07">
        <w:rPr>
          <w:rFonts w:ascii="Times New Roman" w:cs="Times New Roman" w:hAnsi="Times New Roman"/>
          <w:sz w:val="30"/>
          <w:szCs w:val="30"/>
          <w:lang w:eastAsia="ar-SA"/>
        </w:rPr>
        <w:t>депутатов от 13.03.2015 № 7-107</w:t>
      </w:r>
      <w:r w:rsidRPr="00101BB3">
        <w:rPr>
          <w:rFonts w:ascii="Times New Roman" w:cs="Times New Roman" w:hAnsi="Times New Roman"/>
          <w:sz w:val="30"/>
          <w:szCs w:val="30"/>
          <w:lang w:eastAsia="ar-SA"/>
        </w:rPr>
        <w:t>, рассматриваемая территория расположена в границах функц</w:t>
      </w:r>
      <w:r w:rsidR="00837258">
        <w:rPr>
          <w:rFonts w:ascii="Times New Roman" w:cs="Times New Roman" w:hAnsi="Times New Roman"/>
          <w:sz w:val="30"/>
          <w:szCs w:val="30"/>
          <w:lang w:eastAsia="ar-SA"/>
        </w:rPr>
        <w:t xml:space="preserve">иональной зоны «Зона смешанной </w:t>
      </w:r>
      <w:r w:rsidRPr="00101BB3">
        <w:rPr>
          <w:rFonts w:ascii="Times New Roman" w:cs="Times New Roman" w:hAnsi="Times New Roman"/>
          <w:sz w:val="30"/>
          <w:szCs w:val="30"/>
          <w:lang w:eastAsia="ar-SA"/>
        </w:rPr>
        <w:t>и общественно-деловой застройки»</w:t>
      </w:r>
      <w:r w:rsidR="003F649F" w:rsidRPr="004C4782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09892147" w14:textId="59F86490" w:rsidP="00020428" w:rsidR="003F649F" w:rsidRDefault="003F649F" w:rsidRPr="004C4782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  <w:r w:rsidRPr="004C4782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4C4782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C4782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</w:t>
      </w:r>
      <w:r w:rsidR="00297E52">
        <w:rPr>
          <w:rFonts w:ascii="Times New Roman" w:cs="Times New Roman" w:hAnsi="Times New Roman"/>
          <w:sz w:val="30"/>
          <w:szCs w:val="30"/>
        </w:rPr>
        <w:t xml:space="preserve"> </w:t>
      </w:r>
      <w:r w:rsidR="00297E52">
        <w:rPr>
          <w:rFonts w:ascii="Times New Roman" w:cs="Times New Roman" w:hAnsi="Times New Roman"/>
          <w:sz w:val="30"/>
          <w:szCs w:val="30"/>
          <w:lang w:eastAsia="ar-SA"/>
        </w:rPr>
        <w:t>(далее – Правила)</w:t>
      </w:r>
      <w:r w:rsidRPr="004C4782">
        <w:rPr>
          <w:rFonts w:ascii="Times New Roman" w:cs="Times New Roman" w:hAnsi="Times New Roman"/>
          <w:sz w:val="30"/>
          <w:szCs w:val="30"/>
        </w:rPr>
        <w:t xml:space="preserve">, </w:t>
      </w:r>
      <w:r w:rsidR="00837258" w:rsidRPr="00837258">
        <w:rPr>
          <w:rFonts w:ascii="Times New Roman" w:cs="Times New Roman" w:hAnsi="Times New Roman"/>
          <w:sz w:val="30"/>
          <w:szCs w:val="30"/>
          <w:lang w:eastAsia="ar-SA"/>
        </w:rPr>
        <w:t xml:space="preserve">рассматриваемая территория расположена в границах территориальной зоны «Зоны смешанной общественно-деловой </w:t>
      </w:r>
      <w:r w:rsidR="00297E52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      </w:t>
      </w:r>
      <w:r w:rsidR="00837258" w:rsidRPr="00837258">
        <w:rPr>
          <w:rFonts w:ascii="Times New Roman" w:cs="Times New Roman" w:hAnsi="Times New Roman"/>
          <w:sz w:val="30"/>
          <w:szCs w:val="30"/>
          <w:lang w:eastAsia="ar-SA"/>
        </w:rPr>
        <w:t>и многоэтажной жилой застройки (СОДЖ-2)»</w:t>
      </w:r>
      <w:r w:rsidRPr="004C478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CCE66B3" w14:textId="77777777" w:rsidP="003F649F" w:rsidR="003F649F" w:rsidRDefault="003F649F" w:rsidRPr="004C4782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546CCED" w14:textId="77777777" w:rsidP="00020428" w:rsidR="003F649F" w:rsidRDefault="003F649F">
      <w:pPr>
        <w:spacing w:after="0" w:line="240" w:lineRule="auto"/>
        <w:contextualSpacing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48306927" w14:textId="77777777" w:rsidP="003F649F" w:rsidR="003F649F" w:rsidRDefault="003F649F" w:rsidRPr="003F649F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sectPr w:rsidR="003F649F" w:rsidRPr="003F649F" w:rsidSect="009E1EEF">
          <w:headerReference r:id="rId12" w:type="default"/>
          <w:pgSz w:code="9" w:h="16839" w:w="11907"/>
          <w:pgMar w:bottom="1134" w:footer="567" w:gutter="0" w:header="567" w:left="1985" w:right="567" w:top="1134"/>
          <w:pgNumType w:start="4"/>
          <w:cols w:space="720"/>
          <w:noEndnote/>
          <w:docGrid w:linePitch="299"/>
        </w:sectPr>
      </w:pPr>
    </w:p>
    <w:p w14:paraId="475EE9B0" w14:textId="46FE95B7" w:rsidP="00020428" w:rsidR="00785F9E" w:rsidRDefault="00785F9E" w:rsidRPr="00785F9E">
      <w:pPr>
        <w:pStyle w:val="a9"/>
        <w:numPr>
          <w:ilvl w:val="0"/>
          <w:numId w:val="8"/>
        </w:numPr>
        <w:suppressAutoHyphens/>
        <w:ind w:firstLine="709" w:left="0"/>
        <w:jc w:val="both"/>
        <w:rPr>
          <w:rFonts w:eastAsia="Calibri"/>
          <w:bCs/>
          <w:sz w:val="30"/>
          <w:szCs w:val="30"/>
        </w:rPr>
      </w:pPr>
      <w:bookmarkStart w:id="0" w:name="_Hlk211849984"/>
      <w:r w:rsidRPr="00785F9E">
        <w:rPr>
          <w:rFonts w:eastAsia="Calibri"/>
          <w:bCs/>
          <w:sz w:val="30"/>
          <w:szCs w:val="30"/>
        </w:rPr>
        <w:lastRenderedPageBreak/>
        <w:t xml:space="preserve">Положение о характеристиках планируемого развития территории, в том числе о плотности </w:t>
      </w:r>
      <w:r w:rsidR="00020428">
        <w:rPr>
          <w:rFonts w:eastAsia="Calibri"/>
          <w:bCs/>
          <w:sz w:val="30"/>
          <w:szCs w:val="30"/>
        </w:rPr>
        <w:t xml:space="preserve">                      </w:t>
      </w:r>
      <w:r w:rsidRPr="00785F9E">
        <w:rPr>
          <w:rFonts w:eastAsia="Calibri"/>
          <w:bCs/>
          <w:sz w:val="30"/>
          <w:szCs w:val="30"/>
        </w:rPr>
        <w:t>и параметрах застройки территории (в пределах, установленных градостроительным регламентом)</w:t>
      </w:r>
      <w:r w:rsidR="00020428">
        <w:rPr>
          <w:rFonts w:eastAsia="Calibri"/>
          <w:bCs/>
          <w:sz w:val="30"/>
          <w:szCs w:val="30"/>
        </w:rPr>
        <w:t>.</w:t>
      </w:r>
    </w:p>
    <w:p w14:paraId="3D01EF97" w14:textId="171C4065" w:rsidP="00297E52" w:rsidR="00785F9E" w:rsidRDefault="00785F9E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785F9E">
        <w:rPr>
          <w:color w:val="auto"/>
          <w:sz w:val="30"/>
          <w:szCs w:val="30"/>
        </w:rPr>
        <w:t>Параметры застройки территории в пределах, установленных градостроительным регламентом</w:t>
      </w:r>
      <w:r w:rsidR="00297E52">
        <w:rPr>
          <w:color w:val="auto"/>
          <w:sz w:val="30"/>
          <w:szCs w:val="30"/>
        </w:rPr>
        <w:t>.</w:t>
      </w:r>
    </w:p>
    <w:p w14:paraId="31DF1651" w14:textId="77777777" w:rsidP="00297E52" w:rsidR="00297E52" w:rsidRDefault="00297E52">
      <w:pPr>
        <w:spacing w:after="0" w:line="240" w:lineRule="auto"/>
        <w:ind w:firstLine="709"/>
        <w:jc w:val="right"/>
        <w:rPr>
          <w:rFonts w:ascii="Times New Roman" w:cs="Times New Roman" w:eastAsia="Calibri" w:hAnsi="Times New Roman"/>
          <w:bCs/>
          <w:sz w:val="30"/>
          <w:szCs w:val="30"/>
        </w:rPr>
      </w:pPr>
    </w:p>
    <w:p w14:paraId="273E7523" w14:textId="56680109" w:rsidP="00297E52" w:rsidR="002678FC" w:rsidRDefault="00297E52" w:rsidRPr="00297E52">
      <w:pPr>
        <w:spacing w:after="0" w:line="240" w:lineRule="auto"/>
        <w:ind w:firstLine="709"/>
        <w:jc w:val="right"/>
        <w:rPr>
          <w:rFonts w:ascii="Times New Roman" w:cs="Times New Roman" w:eastAsia="Calibri" w:hAnsi="Times New Roman"/>
          <w:bCs/>
          <w:sz w:val="30"/>
          <w:szCs w:val="30"/>
        </w:rPr>
      </w:pPr>
      <w:r w:rsidRPr="00785F9E">
        <w:rPr>
          <w:rFonts w:ascii="Times New Roman" w:cs="Times New Roman" w:eastAsia="Calibri" w:hAnsi="Times New Roman"/>
          <w:bCs/>
          <w:sz w:val="30"/>
          <w:szCs w:val="30"/>
        </w:rPr>
        <w:t>Таблица 1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1559"/>
        <w:gridCol w:w="1662"/>
        <w:gridCol w:w="1910"/>
        <w:gridCol w:w="1638"/>
        <w:gridCol w:w="1538"/>
        <w:gridCol w:w="1647"/>
        <w:gridCol w:w="1499"/>
        <w:gridCol w:w="1650"/>
        <w:gridCol w:w="1683"/>
      </w:tblGrid>
      <w:tr w14:paraId="6F23B498" w14:textId="77777777" w:rsidR="00785F9E" w:rsidRPr="00785F9E" w:rsidTr="00672789">
        <w:trPr>
          <w:trHeight w:val="1991"/>
          <w:tblHeader/>
          <w:jc w:val="center"/>
        </w:trPr>
        <w:tc>
          <w:tcPr>
            <w:tcW w:type="pct" w:w="527"/>
          </w:tcPr>
          <w:p w14:paraId="5A086378" w14:textId="0435181F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границы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зоны пла</w:t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нируемо</w:t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го разме</w:t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щения объектов капиталь</w:t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ного строи</w:t>
            </w:r>
            <w:r w:rsidRP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тельства</w:t>
            </w:r>
            <w:proofErr w:type="gramEnd"/>
          </w:p>
          <w:p w14:paraId="0EDCCE9C" w14:textId="6EFC876A" w:rsidP="00020428" w:rsidR="00785F9E" w:rsidRDefault="00785F9E" w:rsidRPr="00297E5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type="pct" w:w="562"/>
            <w:shd w:color="auto" w:fill="auto" w:val="clear"/>
          </w:tcPr>
          <w:p w14:paraId="47EEEC3F" w14:textId="48CD8C52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земель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softHyphen/>
              <w:t xml:space="preserve">ного участка,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pct" w:w="646"/>
          </w:tcPr>
          <w:p w14:paraId="33EA01DB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Минимальный </w:t>
            </w:r>
          </w:p>
          <w:p w14:paraId="335607A6" w14:textId="08F19F7B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554"/>
          </w:tcPr>
          <w:p w14:paraId="06704406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Максимал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ный </w:t>
            </w:r>
          </w:p>
          <w:p w14:paraId="1BEE500E" w14:textId="387FDF2A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520"/>
          </w:tcPr>
          <w:p w14:paraId="2081F391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Минималь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softHyphen/>
              <w:t xml:space="preserve">ный процент застройки </w:t>
            </w:r>
          </w:p>
        </w:tc>
        <w:tc>
          <w:tcPr>
            <w:tcW w:type="pct" w:w="557"/>
            <w:shd w:color="auto" w:fill="auto" w:val="clear"/>
          </w:tcPr>
          <w:p w14:paraId="3469CA48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Максимал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ный процент </w:t>
            </w:r>
          </w:p>
          <w:p w14:paraId="5982065E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застройки</w:t>
            </w:r>
            <w:r w:rsidRPr="00785F9E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pct" w:w="507"/>
          </w:tcPr>
          <w:p w14:paraId="6C3B38A9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Минималь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softHyphen/>
              <w:t xml:space="preserve">ная </w:t>
            </w:r>
          </w:p>
          <w:p w14:paraId="36F9968B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площадь </w:t>
            </w:r>
          </w:p>
          <w:p w14:paraId="201122BF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застройки, </w:t>
            </w:r>
          </w:p>
          <w:p w14:paraId="4C6EC178" w14:textId="3C2AA9A8" w:rsidP="00020428" w:rsidR="00785F9E" w:rsidRDefault="00020428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type="pct" w:w="558"/>
          </w:tcPr>
          <w:p w14:paraId="5000E864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Максималь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softHyphen/>
              <w:t xml:space="preserve">ная площадь застройки, </w:t>
            </w:r>
          </w:p>
          <w:p w14:paraId="4DE02F53" w14:textId="73C17513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 xml:space="preserve">кв. 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569"/>
          </w:tcPr>
          <w:p w14:paraId="2C846BAE" w14:textId="77777777" w:rsidP="00020428" w:rsidR="00785F9E" w:rsidRDefault="00785F9E" w:rsidRPr="00785F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Коэффициент интенсивн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сти жилой застройки</w:t>
            </w:r>
          </w:p>
        </w:tc>
      </w:tr>
      <w:tr w14:paraId="0A4F660C" w14:textId="77777777" w:rsidR="00785F9E" w:rsidRPr="00785F9E" w:rsidTr="00672789">
        <w:trPr>
          <w:trHeight w:val="553"/>
          <w:jc w:val="center"/>
        </w:trPr>
        <w:tc>
          <w:tcPr>
            <w:tcW w:type="pct" w:w="527"/>
          </w:tcPr>
          <w:p w14:paraId="47D428E0" w14:textId="77777777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785F9E">
              <w:rPr>
                <w:rFonts w:ascii="Times New Roman" w:cs="Times New Roman" w:hAnsi="Times New Roman"/>
                <w:bCs/>
                <w:sz w:val="24"/>
                <w:szCs w:val="24"/>
              </w:rPr>
              <w:t>-2</w:t>
            </w:r>
          </w:p>
        </w:tc>
        <w:tc>
          <w:tcPr>
            <w:tcW w:type="pct" w:w="562"/>
          </w:tcPr>
          <w:p w14:paraId="3130E461" w14:textId="0C0E52BB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228</w:t>
            </w:r>
          </w:p>
        </w:tc>
        <w:tc>
          <w:tcPr>
            <w:tcW w:type="pct" w:w="646"/>
          </w:tcPr>
          <w:p w14:paraId="3BB63042" w14:textId="77777777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0,5 га</w:t>
            </w:r>
          </w:p>
        </w:tc>
        <w:tc>
          <w:tcPr>
            <w:tcW w:type="pct" w:w="554"/>
          </w:tcPr>
          <w:p w14:paraId="576637B4" w14:textId="77777777" w:rsidP="00020428" w:rsidR="00785F9E" w:rsidRDefault="00785F9E" w:rsidRPr="00785F9E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не подлежит установл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pct" w:w="520"/>
          </w:tcPr>
          <w:p w14:paraId="0773EB88" w14:textId="77777777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не менее 10%</w:t>
            </w:r>
          </w:p>
        </w:tc>
        <w:tc>
          <w:tcPr>
            <w:tcW w:type="pct" w:w="557"/>
          </w:tcPr>
          <w:p w14:paraId="051F6C8B" w14:textId="77777777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не более 60%*</w:t>
            </w:r>
          </w:p>
        </w:tc>
        <w:tc>
          <w:tcPr>
            <w:tcW w:type="pct" w:w="507"/>
          </w:tcPr>
          <w:p w14:paraId="2193C373" w14:textId="02960A91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022,8</w:t>
            </w:r>
          </w:p>
        </w:tc>
        <w:tc>
          <w:tcPr>
            <w:tcW w:type="pct" w:w="558"/>
          </w:tcPr>
          <w:p w14:paraId="3CBDDA09" w14:textId="51201DB6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136,8*</w:t>
            </w:r>
          </w:p>
        </w:tc>
        <w:tc>
          <w:tcPr>
            <w:tcW w:type="pct" w:w="569"/>
          </w:tcPr>
          <w:p w14:paraId="5A625B24" w14:textId="77777777" w:rsidP="00785F9E" w:rsidR="00785F9E" w:rsidRDefault="00785F9E" w:rsidRPr="00785F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 w:rsidRPr="00785F9E">
              <w:rPr>
                <w:rFonts w:ascii="Times New Roman" w:cs="Times New Roman" w:hAnsi="Times New Roman"/>
                <w:sz w:val="24"/>
                <w:szCs w:val="24"/>
              </w:rPr>
              <w:t>не более 0,5</w:t>
            </w:r>
          </w:p>
        </w:tc>
      </w:tr>
    </w:tbl>
    <w:p w14:paraId="5820C26F" w14:textId="77777777" w:rsidP="00785F9E" w:rsidR="00020428" w:rsidRDefault="00020428">
      <w:pPr>
        <w:pStyle w:val="Default"/>
        <w:ind w:firstLine="709"/>
        <w:jc w:val="both"/>
        <w:rPr>
          <w:color w:val="auto"/>
          <w:sz w:val="30"/>
          <w:szCs w:val="30"/>
        </w:rPr>
      </w:pPr>
    </w:p>
    <w:p w14:paraId="1D4BFEA2" w14:textId="0898928C" w:rsidP="006E13D0" w:rsidR="00785F9E" w:rsidRDefault="00785F9E" w:rsidRPr="00020428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020428">
        <w:rPr>
          <w:color w:val="auto"/>
          <w:sz w:val="28"/>
          <w:szCs w:val="28"/>
        </w:rPr>
        <w:t xml:space="preserve">Примечание: участок полностью попадает в границы комплексного развития территории, однако договор </w:t>
      </w:r>
      <w:r w:rsidR="00B87307" w:rsidRPr="00020428">
        <w:rPr>
          <w:color w:val="auto"/>
          <w:sz w:val="28"/>
          <w:szCs w:val="28"/>
        </w:rPr>
        <w:br/>
      </w:r>
      <w:r w:rsidRPr="00020428">
        <w:rPr>
          <w:color w:val="auto"/>
          <w:sz w:val="28"/>
          <w:szCs w:val="28"/>
        </w:rPr>
        <w:t>о комплексном развитии территории в настоящее время отсутствует.</w:t>
      </w:r>
    </w:p>
    <w:p w14:paraId="07E7C8DF" w14:textId="098263B2" w:rsidP="006E13D0" w:rsidR="00785F9E" w:rsidRDefault="00785F9E" w:rsidRPr="00020428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020428">
        <w:rPr>
          <w:color w:val="auto"/>
          <w:sz w:val="28"/>
          <w:szCs w:val="28"/>
        </w:rPr>
        <w:t>*</w:t>
      </w:r>
      <w:r w:rsidR="00297E52">
        <w:rPr>
          <w:color w:val="auto"/>
          <w:sz w:val="28"/>
          <w:szCs w:val="28"/>
        </w:rPr>
        <w:t>В</w:t>
      </w:r>
      <w:r w:rsidRPr="00020428">
        <w:rPr>
          <w:color w:val="auto"/>
          <w:sz w:val="28"/>
          <w:szCs w:val="28"/>
        </w:rPr>
        <w:t xml:space="preserve"> условиях реконструкции (</w:t>
      </w:r>
      <w:r w:rsidR="00B87307" w:rsidRPr="00020428">
        <w:rPr>
          <w:color w:val="auto"/>
          <w:sz w:val="28"/>
          <w:szCs w:val="28"/>
        </w:rPr>
        <w:t xml:space="preserve">на основании Правил </w:t>
      </w:r>
      <w:r w:rsidRPr="00020428">
        <w:rPr>
          <w:color w:val="auto"/>
          <w:sz w:val="28"/>
          <w:szCs w:val="28"/>
        </w:rPr>
        <w:t xml:space="preserve">реконструкция существующей застройки </w:t>
      </w:r>
      <w:r w:rsidR="00B87307" w:rsidRPr="00020428">
        <w:rPr>
          <w:color w:val="auto"/>
          <w:sz w:val="28"/>
          <w:szCs w:val="28"/>
        </w:rPr>
        <w:t>–</w:t>
      </w:r>
      <w:r w:rsidRPr="00020428">
        <w:rPr>
          <w:color w:val="auto"/>
          <w:sz w:val="28"/>
          <w:szCs w:val="28"/>
        </w:rPr>
        <w:t xml:space="preserve"> изменение градостроительных качеств городской среды в границах земельного участка путем сноса объектов капитального строительства и строительства новых объектов капитального строительства, а также реконструкции существующих объектов капи</w:t>
      </w:r>
      <w:r w:rsidR="00B87307" w:rsidRPr="00020428">
        <w:rPr>
          <w:color w:val="auto"/>
          <w:sz w:val="28"/>
          <w:szCs w:val="28"/>
        </w:rPr>
        <w:t>тального строительства</w:t>
      </w:r>
      <w:r w:rsidRPr="00020428">
        <w:rPr>
          <w:color w:val="auto"/>
          <w:sz w:val="28"/>
          <w:szCs w:val="28"/>
        </w:rPr>
        <w:t>).</w:t>
      </w:r>
    </w:p>
    <w:p w14:paraId="687421C7" w14:textId="77777777" w:rsidP="006E13D0" w:rsidR="00B87307" w:rsidRDefault="00B87307" w:rsidRPr="00020428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020428">
        <w:rPr>
          <w:color w:val="auto"/>
          <w:sz w:val="28"/>
          <w:szCs w:val="28"/>
        </w:rPr>
        <w:t xml:space="preserve">Предельные параметры разрешенного строительства планируемых объектов капитального строительства являются максимально допустимыми для всех объектов, предусмотренных для размещения в данном проекте планировки. </w:t>
      </w:r>
    </w:p>
    <w:p w14:paraId="4A40AFBA" w14:textId="11992830" w:rsidP="006E13D0" w:rsidR="00B87307" w:rsidRDefault="00B87307" w:rsidRPr="00020428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020428">
        <w:rPr>
          <w:color w:val="auto"/>
          <w:sz w:val="28"/>
          <w:szCs w:val="28"/>
        </w:rPr>
        <w:t xml:space="preserve">Согласно статье 19 Правил отступ от красной линии до надземной части зданий, строений, сооружений </w:t>
      </w:r>
      <w:r w:rsidR="006E13D0">
        <w:rPr>
          <w:color w:val="auto"/>
          <w:sz w:val="28"/>
          <w:szCs w:val="28"/>
        </w:rPr>
        <w:t xml:space="preserve">                      </w:t>
      </w:r>
      <w:r w:rsidRPr="00020428">
        <w:rPr>
          <w:color w:val="auto"/>
          <w:sz w:val="28"/>
          <w:szCs w:val="28"/>
        </w:rPr>
        <w:t>при осуществлении строительства – не менее 6 м.</w:t>
      </w:r>
    </w:p>
    <w:p w14:paraId="73FACCED" w14:textId="6A37545D" w:rsidP="006E13D0" w:rsidR="00B87307" w:rsidRDefault="00B87307">
      <w:pPr>
        <w:pStyle w:val="2"/>
        <w:widowControl w:val="false"/>
        <w:tabs>
          <w:tab w:pos="284" w:val="left"/>
        </w:tabs>
        <w:suppressAutoHyphens/>
        <w:spacing w:before="0" w:line="240" w:lineRule="auto"/>
        <w:ind w:firstLine="709"/>
        <w:jc w:val="both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B87307">
        <w:rPr>
          <w:rFonts w:ascii="Times New Roman" w:cs="Times New Roman" w:hAnsi="Times New Roman"/>
          <w:b w:val="false"/>
          <w:color w:val="auto"/>
          <w:sz w:val="30"/>
          <w:szCs w:val="30"/>
        </w:rPr>
        <w:lastRenderedPageBreak/>
        <w:t xml:space="preserve">2. </w:t>
      </w:r>
      <w:bookmarkStart w:id="1" w:name="_Toc207887916"/>
      <w:r w:rsidRPr="00B87307">
        <w:rPr>
          <w:rFonts w:ascii="Times New Roman" w:cs="Times New Roman" w:hAnsi="Times New Roman"/>
          <w:b w:val="false"/>
          <w:color w:val="auto"/>
          <w:sz w:val="30"/>
          <w:szCs w:val="30"/>
        </w:rPr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bookmarkEnd w:id="1"/>
      <w:r w:rsidR="00297E52">
        <w:rPr>
          <w:rFonts w:ascii="Times New Roman" w:cs="Times New Roman" w:hAnsi="Times New Roman"/>
          <w:b w:val="false"/>
          <w:color w:val="auto"/>
          <w:sz w:val="30"/>
          <w:szCs w:val="30"/>
        </w:rPr>
        <w:t>ы</w:t>
      </w:r>
      <w:r w:rsidR="00020428">
        <w:rPr>
          <w:rFonts w:ascii="Times New Roman" w:cs="Times New Roman" w:hAnsi="Times New Roman"/>
          <w:b w:val="false"/>
          <w:color w:val="auto"/>
          <w:sz w:val="30"/>
          <w:szCs w:val="30"/>
        </w:rPr>
        <w:t>.</w:t>
      </w:r>
    </w:p>
    <w:p w14:paraId="779495F5" w14:textId="1B2BD085" w:rsidP="00B87307" w:rsidR="00B87307" w:rsidRDefault="00B8730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87307">
        <w:rPr>
          <w:rFonts w:ascii="Times New Roman" w:cs="Times New Roman" w:hAnsi="Times New Roman"/>
          <w:sz w:val="30"/>
          <w:szCs w:val="30"/>
        </w:rPr>
        <w:t xml:space="preserve">Освоение территории будет происходить в одну очередь </w:t>
      </w:r>
      <w:r w:rsidR="00D95DCF">
        <w:rPr>
          <w:rFonts w:ascii="Times New Roman" w:cs="Times New Roman" w:hAnsi="Times New Roman"/>
          <w:sz w:val="30"/>
          <w:szCs w:val="30"/>
        </w:rPr>
        <w:t>в</w:t>
      </w:r>
      <w:r w:rsidR="00D95DCF" w:rsidRPr="00B87307">
        <w:rPr>
          <w:rFonts w:ascii="Times New Roman" w:cs="Times New Roman" w:hAnsi="Times New Roman"/>
          <w:sz w:val="30"/>
          <w:szCs w:val="30"/>
        </w:rPr>
        <w:t xml:space="preserve"> </w:t>
      </w:r>
      <w:r w:rsidRPr="00B87307">
        <w:rPr>
          <w:rFonts w:ascii="Times New Roman" w:cs="Times New Roman" w:hAnsi="Times New Roman"/>
          <w:sz w:val="30"/>
          <w:szCs w:val="30"/>
        </w:rPr>
        <w:t>один этап 2026</w:t>
      </w:r>
      <w:r w:rsidR="00020428">
        <w:rPr>
          <w:rFonts w:ascii="Times New Roman" w:cs="Times New Roman" w:hAnsi="Times New Roman"/>
          <w:sz w:val="30"/>
          <w:szCs w:val="30"/>
        </w:rPr>
        <w:t>–</w:t>
      </w:r>
      <w:r w:rsidRPr="00B87307">
        <w:rPr>
          <w:rFonts w:ascii="Times New Roman" w:cs="Times New Roman" w:hAnsi="Times New Roman"/>
          <w:sz w:val="30"/>
          <w:szCs w:val="30"/>
        </w:rPr>
        <w:t>2030 г</w:t>
      </w:r>
      <w:r w:rsidR="00297E52">
        <w:rPr>
          <w:rFonts w:ascii="Times New Roman" w:cs="Times New Roman" w:hAnsi="Times New Roman"/>
          <w:sz w:val="30"/>
          <w:szCs w:val="30"/>
        </w:rPr>
        <w:t>г.*</w:t>
      </w:r>
    </w:p>
    <w:p w14:paraId="1A49CD92" w14:textId="54ED5D32" w:rsidP="00B87307" w:rsidR="00B87307" w:rsidRDefault="00B8730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87307">
        <w:rPr>
          <w:rFonts w:ascii="Times New Roman" w:cs="Times New Roman" w:hAnsi="Times New Roman"/>
          <w:sz w:val="30"/>
          <w:szCs w:val="30"/>
        </w:rPr>
        <w:t xml:space="preserve">Характеристика, этапы проектирования, строительства, реконструкции объектов капитального </w:t>
      </w:r>
      <w:r>
        <w:rPr>
          <w:rFonts w:ascii="Times New Roman" w:cs="Times New Roman" w:hAnsi="Times New Roman"/>
          <w:sz w:val="30"/>
          <w:szCs w:val="30"/>
        </w:rPr>
        <w:br/>
      </w:r>
      <w:r w:rsidRPr="00B87307">
        <w:rPr>
          <w:rFonts w:ascii="Times New Roman" w:cs="Times New Roman" w:hAnsi="Times New Roman"/>
          <w:sz w:val="30"/>
          <w:szCs w:val="30"/>
        </w:rPr>
        <w:t>строительства</w:t>
      </w:r>
      <w:r w:rsidR="00297E52">
        <w:rPr>
          <w:rFonts w:ascii="Times New Roman" w:cs="Times New Roman" w:hAnsi="Times New Roman"/>
          <w:sz w:val="30"/>
          <w:szCs w:val="30"/>
        </w:rPr>
        <w:t>.</w:t>
      </w:r>
    </w:p>
    <w:p w14:paraId="559EC60E" w14:textId="4EE4FB23" w:rsidP="00297E52" w:rsidR="002678FC" w:rsidRDefault="00297E52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B87307">
        <w:rPr>
          <w:rFonts w:ascii="Times New Roman" w:cs="Times New Roman" w:hAnsi="Times New Roman"/>
          <w:sz w:val="30"/>
          <w:szCs w:val="30"/>
        </w:rPr>
        <w:t xml:space="preserve">Таблица 2  </w:t>
      </w:r>
    </w:p>
    <w:tbl>
      <w:tblPr>
        <w:tblW w:type="dxa" w:w="14951"/>
        <w:tblInd w:type="dxa" w:w="9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21"/>
        <w:gridCol w:w="1450"/>
        <w:gridCol w:w="1593"/>
        <w:gridCol w:w="1559"/>
        <w:gridCol w:w="1418"/>
        <w:gridCol w:w="1559"/>
        <w:gridCol w:w="992"/>
        <w:gridCol w:w="1134"/>
        <w:gridCol w:w="1418"/>
        <w:gridCol w:w="1280"/>
        <w:gridCol w:w="1327"/>
      </w:tblGrid>
      <w:tr w14:paraId="652B661D" w14:textId="77777777" w:rsidR="00677A60" w:rsidRPr="00677A60" w:rsidTr="006E13D0">
        <w:trPr>
          <w:cantSplit/>
          <w:trHeight w:val="175"/>
          <w:tblHeader/>
        </w:trPr>
        <w:tc>
          <w:tcPr>
            <w:tcW w:type="dxa" w:w="1221"/>
            <w:vMerge w:val="restart"/>
            <w:tcBorders>
              <w:bottom w:val="nil"/>
            </w:tcBorders>
          </w:tcPr>
          <w:p w14:paraId="258FBBC6" w14:textId="30B5F966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Усло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границы зоны планир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емого размещ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ОКС</w:t>
            </w:r>
          </w:p>
        </w:tc>
        <w:tc>
          <w:tcPr>
            <w:tcW w:type="dxa" w:w="1450"/>
            <w:vMerge w:val="restart"/>
            <w:tcBorders>
              <w:bottom w:val="nil"/>
            </w:tcBorders>
            <w:shd w:color="auto" w:fill="auto" w:val="clear"/>
            <w:hideMark/>
          </w:tcPr>
          <w:p w14:paraId="7D903810" w14:textId="77777777" w:rsidP="006E13D0" w:rsidR="006E13D0" w:rsidRDefault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</w:p>
          <w:p w14:paraId="16236FE7" w14:textId="20C3AF55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type="dxa" w:w="1593"/>
            <w:vMerge w:val="restart"/>
            <w:tcBorders>
              <w:bottom w:val="nil"/>
            </w:tcBorders>
            <w:shd w:color="auto" w:fill="auto" w:val="clear"/>
            <w:hideMark/>
          </w:tcPr>
          <w:p w14:paraId="6888A3A4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1559"/>
            <w:vMerge w:val="restart"/>
            <w:tcBorders>
              <w:bottom w:val="nil"/>
            </w:tcBorders>
            <w:shd w:color="auto" w:fill="auto" w:val="clear"/>
            <w:hideMark/>
          </w:tcPr>
          <w:p w14:paraId="5CFAC9A8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ОКС</w:t>
            </w:r>
          </w:p>
        </w:tc>
        <w:tc>
          <w:tcPr>
            <w:tcW w:type="dxa" w:w="2977"/>
            <w:gridSpan w:val="2"/>
            <w:tcBorders>
              <w:bottom w:color="auto" w:space="0" w:sz="4" w:val="single"/>
            </w:tcBorders>
            <w:shd w:color="auto" w:fill="auto" w:val="clear"/>
          </w:tcPr>
          <w:p w14:paraId="1C170E45" w14:textId="7FEF8072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объектов капитального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type="dxa" w:w="992"/>
            <w:vMerge w:val="restart"/>
            <w:tcBorders>
              <w:bottom w:val="nil"/>
            </w:tcBorders>
          </w:tcPr>
          <w:p w14:paraId="3B8B378C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Эта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  <w:p w14:paraId="66DEBE76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gridSpan w:val="2"/>
            <w:tcBorders>
              <w:bottom w:color="auto" w:space="0" w:sz="4" w:val="single"/>
            </w:tcBorders>
          </w:tcPr>
          <w:p w14:paraId="0A3DB573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type="dxa" w:w="1280"/>
            <w:vMerge w:val="restart"/>
            <w:tcBorders>
              <w:bottom w:val="nil"/>
            </w:tcBorders>
            <w:shd w:color="auto" w:fill="auto" w:val="clear"/>
            <w:hideMark/>
          </w:tcPr>
          <w:p w14:paraId="7347082E" w14:textId="77777777" w:rsidP="006E13D0" w:rsidR="00020428" w:rsidRDefault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земельн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учас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ка, </w:t>
            </w:r>
          </w:p>
          <w:p w14:paraId="7C66A490" w14:textId="0711C1D4" w:rsidP="006E13D0" w:rsidR="00677A60" w:rsidRDefault="00020428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327"/>
            <w:vMerge w:val="restart"/>
            <w:tcBorders>
              <w:bottom w:val="nil"/>
            </w:tcBorders>
          </w:tcPr>
          <w:p w14:paraId="50C3E4F0" w14:textId="5775DB77" w:rsidP="006E13D0" w:rsidR="00020428" w:rsidRDefault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Макс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мальная площадь застройки, </w:t>
            </w:r>
          </w:p>
          <w:p w14:paraId="08C41377" w14:textId="06329E5D" w:rsidP="006E13D0" w:rsidR="00677A60" w:rsidRDefault="00020428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</w:tr>
      <w:tr w14:paraId="3EC3E6BE" w14:textId="77777777" w:rsidR="00677A60" w:rsidRPr="00677A60" w:rsidTr="006E13D0">
        <w:trPr>
          <w:trHeight w:val="750"/>
          <w:tblHeader/>
        </w:trPr>
        <w:tc>
          <w:tcPr>
            <w:tcW w:type="dxa" w:w="1221"/>
            <w:vMerge/>
            <w:tcBorders>
              <w:bottom w:val="nil"/>
            </w:tcBorders>
          </w:tcPr>
          <w:p w14:paraId="4CF954FB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50"/>
            <w:vMerge/>
            <w:tcBorders>
              <w:bottom w:val="nil"/>
            </w:tcBorders>
            <w:shd w:color="auto" w:fill="auto" w:val="clear"/>
          </w:tcPr>
          <w:p w14:paraId="143DF0FC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93"/>
            <w:vMerge/>
            <w:tcBorders>
              <w:bottom w:val="nil"/>
            </w:tcBorders>
            <w:shd w:color="auto" w:fill="auto" w:val="clear"/>
          </w:tcPr>
          <w:p w14:paraId="2752B82F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  <w:shd w:color="auto" w:fill="auto" w:val="clear"/>
          </w:tcPr>
          <w:p w14:paraId="2B70A53D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bottom w:val="nil"/>
            </w:tcBorders>
            <w:shd w:color="auto" w:fill="auto" w:val="clear"/>
          </w:tcPr>
          <w:p w14:paraId="1B7FD78D" w14:textId="5BCA5E4B" w:rsidP="006E13D0" w:rsidR="00677A60" w:rsidRDefault="006E13D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диницы измерения</w:t>
            </w:r>
          </w:p>
        </w:tc>
        <w:tc>
          <w:tcPr>
            <w:tcW w:type="dxa" w:w="1559"/>
            <w:tcBorders>
              <w:bottom w:val="nil"/>
            </w:tcBorders>
          </w:tcPr>
          <w:p w14:paraId="127CED27" w14:textId="2DB7F0D4" w:rsidP="006E13D0" w:rsidR="00677A60" w:rsidRDefault="006E13D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местимость ОКС</w:t>
            </w:r>
          </w:p>
        </w:tc>
        <w:tc>
          <w:tcPr>
            <w:tcW w:type="dxa" w:w="992"/>
            <w:vMerge/>
            <w:tcBorders>
              <w:bottom w:val="nil"/>
            </w:tcBorders>
          </w:tcPr>
          <w:p w14:paraId="5DA2BC18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type="dxa" w:w="1134"/>
            <w:tcBorders>
              <w:bottom w:val="nil"/>
            </w:tcBorders>
          </w:tcPr>
          <w:p w14:paraId="4716D722" w14:textId="068BD7CF" w:rsidP="006E13D0" w:rsidR="00677A60" w:rsidRDefault="006E13D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тапы реализ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type="dxa" w:w="1418"/>
            <w:tcBorders>
              <w:bottom w:val="nil"/>
            </w:tcBorders>
            <w:shd w:color="auto" w:fill="auto" w:val="clear"/>
          </w:tcPr>
          <w:p w14:paraId="761B75CF" w14:textId="716C2193" w:rsidP="006E13D0" w:rsidR="00020428" w:rsidRDefault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042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  <w:p w14:paraId="52481B34" w14:textId="4A1A2104" w:rsidP="006E13D0" w:rsidR="00677A60" w:rsidRDefault="00677A60" w:rsidRPr="00677A60">
            <w:pPr>
              <w:spacing w:after="0" w:line="192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проектир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вание,</w:t>
            </w:r>
          </w:p>
          <w:p w14:paraId="33486A4A" w14:textId="6B337901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стро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тельство,</w:t>
            </w:r>
          </w:p>
          <w:p w14:paraId="7C226EE6" w14:textId="2B8CF3BB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02042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реко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струкция</w:t>
            </w:r>
          </w:p>
        </w:tc>
        <w:tc>
          <w:tcPr>
            <w:tcW w:type="dxa" w:w="1280"/>
            <w:vMerge/>
            <w:tcBorders>
              <w:bottom w:val="nil"/>
            </w:tcBorders>
            <w:shd w:color="auto" w:fill="auto" w:val="clear"/>
          </w:tcPr>
          <w:p w14:paraId="50055B79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27"/>
            <w:vMerge/>
            <w:tcBorders>
              <w:bottom w:val="nil"/>
            </w:tcBorders>
          </w:tcPr>
          <w:p w14:paraId="78931CC7" w14:textId="77777777" w:rsidP="006E13D0" w:rsidR="00677A60" w:rsidRDefault="00677A60" w:rsidRPr="00677A6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4A931A" w14:textId="77777777" w:rsidP="006E13D0" w:rsidR="006E13D0" w:rsidRDefault="006E13D0" w:rsidRPr="006E13D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4951"/>
        <w:tblInd w:type="dxa" w:w="9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21"/>
        <w:gridCol w:w="1450"/>
        <w:gridCol w:w="1593"/>
        <w:gridCol w:w="1559"/>
        <w:gridCol w:w="1418"/>
        <w:gridCol w:w="1559"/>
        <w:gridCol w:w="992"/>
        <w:gridCol w:w="1134"/>
        <w:gridCol w:w="1418"/>
        <w:gridCol w:w="1280"/>
        <w:gridCol w:w="1327"/>
      </w:tblGrid>
      <w:tr w14:paraId="262D6AE0" w14:textId="77777777" w:rsidR="006E13D0" w:rsidRPr="006E13D0" w:rsidTr="006E13D0">
        <w:trPr>
          <w:trHeight w:val="60"/>
          <w:tblHeader/>
        </w:trPr>
        <w:tc>
          <w:tcPr>
            <w:tcW w:type="dxa" w:w="1221"/>
          </w:tcPr>
          <w:p w14:paraId="35EE7164" w14:textId="3769CF18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450"/>
            <w:shd w:color="auto" w:fill="auto" w:val="clear"/>
          </w:tcPr>
          <w:p w14:paraId="1780E74A" w14:textId="713A9CA3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593"/>
            <w:shd w:color="auto" w:fill="auto" w:val="clear"/>
          </w:tcPr>
          <w:p w14:paraId="4735D32E" w14:textId="70982002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559"/>
            <w:shd w:color="auto" w:fill="auto" w:val="clear"/>
          </w:tcPr>
          <w:p w14:paraId="76F3689E" w14:textId="2BA9F825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18"/>
            <w:shd w:color="auto" w:fill="auto" w:val="clear"/>
          </w:tcPr>
          <w:p w14:paraId="73017E97" w14:textId="32A16F58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559"/>
          </w:tcPr>
          <w:p w14:paraId="1B62572D" w14:textId="76395CE1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92"/>
          </w:tcPr>
          <w:p w14:paraId="26B7179D" w14:textId="11AD22BF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134"/>
          </w:tcPr>
          <w:p w14:paraId="5911B9B3" w14:textId="3A1AA85E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8"/>
            <w:shd w:color="auto" w:fill="auto" w:val="clear"/>
          </w:tcPr>
          <w:p w14:paraId="180DF5CD" w14:textId="2BB9F3B8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280"/>
            <w:shd w:color="auto" w:fill="auto" w:val="clear"/>
          </w:tcPr>
          <w:p w14:paraId="6A9B70EB" w14:textId="600377C0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327"/>
          </w:tcPr>
          <w:p w14:paraId="6847D118" w14:textId="0015DFFD" w:rsidP="006E13D0" w:rsidR="006E13D0" w:rsidRDefault="006E13D0" w:rsidRPr="006E1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14:paraId="2E93B23C" w14:textId="77777777" w:rsidR="00677A60" w:rsidRPr="00677A60" w:rsidTr="006E13D0">
        <w:trPr>
          <w:trHeight w:val="113"/>
        </w:trPr>
        <w:tc>
          <w:tcPr>
            <w:tcW w:type="dxa" w:w="1221"/>
            <w:vMerge w:val="restart"/>
          </w:tcPr>
          <w:p w14:paraId="7C77E8F4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IV-2</w:t>
            </w:r>
          </w:p>
        </w:tc>
        <w:tc>
          <w:tcPr>
            <w:tcW w:type="dxa" w:w="1450"/>
            <w:vMerge w:val="restart"/>
            <w:shd w:color="auto" w:fill="auto" w:val="clear"/>
          </w:tcPr>
          <w:p w14:paraId="1F30C1FE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IV-2</w:t>
            </w:r>
          </w:p>
          <w:p w14:paraId="2C8EEFBD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593"/>
            <w:vMerge w:val="restart"/>
            <w:shd w:color="auto" w:fill="auto" w:val="clear"/>
          </w:tcPr>
          <w:p w14:paraId="028FDD90" w14:textId="41833A38" w:rsidP="006E13D0" w:rsidR="00677A60" w:rsidRDefault="00677A60" w:rsidRPr="00677A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ОКС жилого назначения со </w:t>
            </w:r>
            <w:proofErr w:type="spellStart"/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встрое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прист</w:t>
            </w:r>
            <w:proofErr w:type="spellEnd"/>
            <w:r w:rsidR="00297E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роенными</w:t>
            </w:r>
            <w:proofErr w:type="gram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помещени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type="dxa" w:w="1559"/>
            <w:shd w:color="auto" w:fill="auto" w:val="clear"/>
          </w:tcPr>
          <w:p w14:paraId="64337DC1" w14:textId="6007A144" w:rsidP="006E13D0" w:rsidR="00677A60" w:rsidRDefault="006E13D0" w:rsidRPr="00677A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жилое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type="dxa" w:w="1418"/>
            <w:shd w:color="auto" w:fill="auto" w:val="clear"/>
          </w:tcPr>
          <w:p w14:paraId="266C47E8" w14:textId="5A89B86B" w:rsidP="006E13D0" w:rsidR="00677A60" w:rsidRDefault="006E13D0" w:rsidRPr="00677A6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площадь квартир, кв.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559"/>
          </w:tcPr>
          <w:p w14:paraId="230F6441" w14:textId="625D3B4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97E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type="dxa" w:w="992"/>
            <w:vMerge w:val="restart"/>
          </w:tcPr>
          <w:p w14:paraId="2085C458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134"/>
            <w:vMerge w:val="restart"/>
          </w:tcPr>
          <w:p w14:paraId="46CA1652" w14:textId="45DAF61E" w:rsidP="006E13D0" w:rsidR="00677A60" w:rsidRDefault="00297E52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(2026</w:t>
            </w:r>
            <w:r w:rsidR="0002042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type="dxa" w:w="1418"/>
            <w:vMerge w:val="restart"/>
            <w:shd w:color="auto" w:fill="auto" w:val="clear"/>
          </w:tcPr>
          <w:p w14:paraId="51C72406" w14:textId="2A92502A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type="dxa" w:w="1280"/>
            <w:vMerge w:val="restart"/>
            <w:shd w:color="auto" w:fill="auto" w:val="clear"/>
          </w:tcPr>
          <w:p w14:paraId="5FBDEB05" w14:textId="3AFADAA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022,8</w:t>
            </w:r>
          </w:p>
        </w:tc>
        <w:tc>
          <w:tcPr>
            <w:tcW w:type="dxa" w:w="1327"/>
            <w:vMerge w:val="restart"/>
          </w:tcPr>
          <w:p w14:paraId="13EE0DCA" w14:textId="4F4591E5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02042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136,8</w:t>
            </w:r>
          </w:p>
        </w:tc>
      </w:tr>
      <w:tr w14:paraId="2A838781" w14:textId="77777777" w:rsidR="00677A60" w:rsidRPr="00677A60" w:rsidTr="006E13D0">
        <w:trPr>
          <w:trHeight w:val="113"/>
        </w:trPr>
        <w:tc>
          <w:tcPr>
            <w:tcW w:type="dxa" w:w="1221"/>
            <w:vMerge/>
          </w:tcPr>
          <w:p w14:paraId="732975F2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50"/>
            <w:vMerge/>
            <w:shd w:color="auto" w:fill="auto" w:val="clear"/>
          </w:tcPr>
          <w:p w14:paraId="189EB010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593"/>
            <w:vMerge/>
            <w:shd w:color="auto" w:fill="auto" w:val="clear"/>
          </w:tcPr>
          <w:p w14:paraId="1AD52610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shd w:color="auto" w:fill="auto" w:val="clear"/>
          </w:tcPr>
          <w:p w14:paraId="1FA5E6D8" w14:textId="77777777" w:rsidP="006E13D0" w:rsidR="006E13D0" w:rsidRDefault="006E13D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нежилые помещения (коммерч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ская недв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 xml:space="preserve">жимость), </w:t>
            </w:r>
          </w:p>
          <w:p w14:paraId="7E21FBE4" w14:textId="3A95C2C9" w:rsidP="006E13D0" w:rsidR="00677A60" w:rsidRDefault="006E13D0" w:rsidRPr="00677A6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type="dxa" w:w="1418"/>
            <w:shd w:color="auto" w:fill="auto" w:val="clear"/>
          </w:tcPr>
          <w:p w14:paraId="78C94FFD" w14:textId="09DBDB62" w:rsidP="006E13D0" w:rsidR="00677A60" w:rsidRDefault="006E13D0" w:rsidRPr="00677A6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общая площадь помещ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ний, кв.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dxa" w:w="1559"/>
          </w:tcPr>
          <w:p w14:paraId="5E0E87FB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870</w:t>
            </w:r>
          </w:p>
        </w:tc>
        <w:tc>
          <w:tcPr>
            <w:tcW w:type="dxa" w:w="992"/>
            <w:vMerge/>
          </w:tcPr>
          <w:p w14:paraId="6E8397C0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134"/>
            <w:vMerge/>
          </w:tcPr>
          <w:p w14:paraId="49618C59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</w:tcPr>
          <w:p w14:paraId="3E5205E1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80"/>
            <w:vMerge/>
            <w:shd w:color="auto" w:fill="auto" w:val="clear"/>
          </w:tcPr>
          <w:p w14:paraId="6BB85084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327"/>
            <w:vMerge/>
          </w:tcPr>
          <w:p w14:paraId="18F5D89C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14:paraId="3FCACECA" w14:textId="77777777" w:rsidR="00677A60" w:rsidRPr="00677A60" w:rsidTr="006E13D0">
        <w:trPr>
          <w:trHeight w:val="113"/>
        </w:trPr>
        <w:tc>
          <w:tcPr>
            <w:tcW w:type="dxa" w:w="1221"/>
            <w:vMerge/>
          </w:tcPr>
          <w:p w14:paraId="12F2277F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50"/>
            <w:vMerge/>
            <w:shd w:color="auto" w:fill="auto" w:val="clear"/>
          </w:tcPr>
          <w:p w14:paraId="6EE1FF7C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593"/>
            <w:vMerge/>
            <w:shd w:color="auto" w:fill="auto" w:val="clear"/>
          </w:tcPr>
          <w:p w14:paraId="6F133BC5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shd w:color="auto" w:fill="auto" w:val="clear"/>
          </w:tcPr>
          <w:p w14:paraId="4FE8DAFE" w14:textId="7958CB8B" w:rsidP="006E13D0" w:rsidR="00677A60" w:rsidRDefault="006E13D0" w:rsidRPr="00677A6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спортивный центр</w:t>
            </w:r>
          </w:p>
        </w:tc>
        <w:tc>
          <w:tcPr>
            <w:tcW w:type="dxa" w:w="1418"/>
            <w:shd w:color="auto" w:fill="auto" w:val="clear"/>
          </w:tcPr>
          <w:p w14:paraId="332627CD" w14:textId="562CC175" w:rsidP="006E13D0" w:rsidR="00677A60" w:rsidRDefault="006E13D0" w:rsidRPr="00677A60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общая площадь помещ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ний, кв.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dxa" w:w="1559"/>
          </w:tcPr>
          <w:p w14:paraId="59D1C208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7A60">
              <w:rPr>
                <w:rFonts w:ascii="Times New Roman" w:cs="Times New Roman" w:hAnsi="Times New Roman"/>
                <w:sz w:val="24"/>
                <w:szCs w:val="24"/>
              </w:rPr>
              <w:t>540</w:t>
            </w:r>
          </w:p>
        </w:tc>
        <w:tc>
          <w:tcPr>
            <w:tcW w:type="dxa" w:w="992"/>
            <w:vMerge/>
          </w:tcPr>
          <w:p w14:paraId="5F0D8F96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134"/>
            <w:vMerge/>
          </w:tcPr>
          <w:p w14:paraId="264A4FCD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vMerge/>
            <w:shd w:color="auto" w:fill="auto" w:val="clear"/>
          </w:tcPr>
          <w:p w14:paraId="0BE42AF1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280"/>
            <w:vMerge/>
            <w:shd w:color="auto" w:fill="auto" w:val="clear"/>
          </w:tcPr>
          <w:p w14:paraId="4B500D42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327"/>
            <w:vMerge/>
          </w:tcPr>
          <w:p w14:paraId="59196F2C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14:paraId="12FBE23A" w14:textId="77777777" w:rsidR="00677A60" w:rsidRPr="00677A60" w:rsidTr="006E13D0">
        <w:trPr>
          <w:trHeight w:val="113"/>
        </w:trPr>
        <w:tc>
          <w:tcPr>
            <w:tcW w:type="dxa" w:w="1221"/>
            <w:vMerge/>
          </w:tcPr>
          <w:p w14:paraId="626BF31F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50"/>
            <w:vMerge/>
            <w:shd w:color="auto" w:fill="auto" w:val="clear"/>
          </w:tcPr>
          <w:p w14:paraId="625AE100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593"/>
            <w:shd w:color="auto" w:fill="auto" w:val="clear"/>
          </w:tcPr>
          <w:p w14:paraId="537696B0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адм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нистративно-делового назначения </w:t>
            </w:r>
          </w:p>
        </w:tc>
        <w:tc>
          <w:tcPr>
            <w:tcW w:type="dxa" w:w="1559"/>
            <w:shd w:color="auto" w:fill="auto" w:val="clear"/>
          </w:tcPr>
          <w:p w14:paraId="077FC80A" w14:textId="2D1BE471" w:rsidP="006E13D0" w:rsidR="00677A60" w:rsidRDefault="006E13D0" w:rsidRPr="00677A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type="dxa" w:w="1418"/>
            <w:shd w:color="auto" w:fill="auto" w:val="clear"/>
          </w:tcPr>
          <w:p w14:paraId="49CFE830" w14:textId="77777777" w:rsidP="006E13D0" w:rsidR="006E13D0" w:rsidRDefault="006E13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</w:p>
          <w:p w14:paraId="4C29E2E7" w14:textId="480B5F1D" w:rsidP="006E13D0" w:rsidR="00677A60" w:rsidRDefault="006E13D0" w:rsidRPr="00677A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559"/>
          </w:tcPr>
          <w:p w14:paraId="7DF28564" w14:textId="7C20C99E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97E52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type="dxa" w:w="992"/>
          </w:tcPr>
          <w:p w14:paraId="5BF4467C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134"/>
          </w:tcPr>
          <w:p w14:paraId="4540F84F" w14:textId="0A802822" w:rsidP="006E13D0" w:rsidR="00677A60" w:rsidRDefault="00297E52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(2026</w:t>
            </w:r>
            <w:r w:rsidR="0002042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A60"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type="dxa" w:w="1418"/>
            <w:shd w:color="auto" w:fill="auto" w:val="clear"/>
          </w:tcPr>
          <w:p w14:paraId="6882D2CD" w14:textId="1E5E7C74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7A6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type="dxa" w:w="1280"/>
            <w:vMerge/>
            <w:shd w:color="auto" w:fill="auto" w:val="clear"/>
          </w:tcPr>
          <w:p w14:paraId="7DDDF615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type="dxa" w:w="1327"/>
            <w:vMerge/>
          </w:tcPr>
          <w:p w14:paraId="47368E3F" w14:textId="77777777" w:rsidP="006E13D0" w:rsidR="00677A60" w:rsidRDefault="00677A60" w:rsidRPr="00677A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8438538" w14:textId="77777777" w:rsidP="00672789" w:rsidR="00020428" w:rsidRDefault="00020428">
      <w:pPr>
        <w:pStyle w:val="af8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8F2D9BE" w14:textId="77777777" w:rsidP="00672789" w:rsidR="00672789" w:rsidRDefault="00672789" w:rsidRPr="00297E52">
      <w:pPr>
        <w:pStyle w:val="af8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297E52">
        <w:rPr>
          <w:rFonts w:ascii="Times New Roman" w:cs="Times New Roman" w:hAnsi="Times New Roman"/>
          <w:sz w:val="28"/>
          <w:szCs w:val="28"/>
        </w:rPr>
        <w:t>Примечания:</w:t>
      </w:r>
    </w:p>
    <w:p w14:paraId="67980ADD" w14:textId="23A77F83" w:rsidP="006E13D0" w:rsidR="00672789" w:rsidRDefault="00672789" w:rsidRPr="00297E52">
      <w:pPr>
        <w:pStyle w:val="a9"/>
        <w:numPr>
          <w:ilvl w:val="0"/>
          <w:numId w:val="9"/>
        </w:numPr>
        <w:suppressAutoHyphens/>
        <w:ind w:firstLine="709" w:left="0"/>
        <w:jc w:val="both"/>
        <w:rPr>
          <w:sz w:val="28"/>
          <w:szCs w:val="28"/>
        </w:rPr>
      </w:pPr>
      <w:r w:rsidRPr="00297E52">
        <w:rPr>
          <w:sz w:val="28"/>
          <w:szCs w:val="28"/>
        </w:rPr>
        <w:t>ОКС – объект капитального строительства.</w:t>
      </w:r>
    </w:p>
    <w:p w14:paraId="4EE5AD01" w14:textId="7AEB48CB" w:rsidP="006E13D0" w:rsidR="00672789" w:rsidRDefault="00672789" w:rsidRPr="00297E52">
      <w:pPr>
        <w:pStyle w:val="a9"/>
        <w:numPr>
          <w:ilvl w:val="0"/>
          <w:numId w:val="9"/>
        </w:numPr>
        <w:suppressAutoHyphens/>
        <w:ind w:firstLine="709" w:left="0"/>
        <w:jc w:val="both"/>
        <w:rPr>
          <w:sz w:val="28"/>
          <w:szCs w:val="28"/>
        </w:rPr>
      </w:pPr>
      <w:r w:rsidRPr="00297E52">
        <w:rPr>
          <w:sz w:val="28"/>
          <w:szCs w:val="28"/>
        </w:rPr>
        <w:t xml:space="preserve">Характеристики объектов являются ориентировочными и могут уточняться на дальнейших стадиях проектирования. Характеристики объектов капитального строительства являются максимально допустимыми </w:t>
      </w:r>
      <w:r w:rsidR="00D95DCF">
        <w:rPr>
          <w:sz w:val="28"/>
          <w:szCs w:val="28"/>
        </w:rPr>
        <w:t xml:space="preserve">                       </w:t>
      </w:r>
      <w:bookmarkStart w:id="2" w:name="_GoBack"/>
      <w:bookmarkEnd w:id="2"/>
      <w:r w:rsidRPr="00297E52">
        <w:rPr>
          <w:sz w:val="28"/>
          <w:szCs w:val="28"/>
        </w:rPr>
        <w:t xml:space="preserve">для каждого объекта, предусмотренного для размещения в данном </w:t>
      </w:r>
      <w:r w:rsidR="00297E52">
        <w:rPr>
          <w:sz w:val="28"/>
          <w:szCs w:val="28"/>
        </w:rPr>
        <w:t>П</w:t>
      </w:r>
      <w:r w:rsidRPr="00297E52">
        <w:rPr>
          <w:sz w:val="28"/>
          <w:szCs w:val="28"/>
        </w:rPr>
        <w:t>роекте.</w:t>
      </w:r>
    </w:p>
    <w:p w14:paraId="76146C71" w14:textId="61961891" w:rsidP="006E13D0" w:rsidR="00672789" w:rsidRDefault="00297E52" w:rsidRPr="00297E52">
      <w:pPr>
        <w:pStyle w:val="14"/>
        <w:suppressAutoHyphens/>
        <w:ind w:firstLine="709"/>
        <w:jc w:val="both"/>
      </w:pPr>
      <w:r>
        <w:t>*</w:t>
      </w:r>
      <w:r w:rsidR="006E13D0" w:rsidRPr="00297E52">
        <w:t> </w:t>
      </w:r>
      <w:r w:rsidR="00672789" w:rsidRPr="00297E52">
        <w:t xml:space="preserve">Строительство жилого дома планируется после выдачи разрешения на ввод в эксплуатацию </w:t>
      </w:r>
      <w:r w:rsidR="00672789" w:rsidRPr="00297E52">
        <w:br/>
        <w:t xml:space="preserve">дошкольного образовательного учреждения (участок IV-3), предусмотренного </w:t>
      </w:r>
      <w:r>
        <w:t>П</w:t>
      </w:r>
      <w:r w:rsidR="00672789" w:rsidRPr="00297E52">
        <w:t>роектом.</w:t>
      </w:r>
    </w:p>
    <w:p w14:paraId="2791F5CF" w14:textId="77777777" w:rsidP="00B87307" w:rsidR="00677A60" w:rsidRDefault="00677A6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3C907F7B" w14:textId="77777777" w:rsidP="00B87307" w:rsidR="00672789" w:rsidRDefault="0067278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E776FDF" w14:textId="77777777" w:rsidP="00B87307" w:rsidR="00672789" w:rsidRDefault="0067278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50959DAC" w14:textId="77777777" w:rsidP="00B87307" w:rsidR="00672789" w:rsidRDefault="0067278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672789" w:rsidSect="00054001">
          <w:footerReference r:id="rId13" w:type="default"/>
          <w:pgSz w:h="11906" w:orient="landscape" w:w="16838"/>
          <w:pgMar w:bottom="567" w:footer="567" w:gutter="0" w:header="567" w:left="1134" w:right="1134" w:top="1985"/>
          <w:cols w:space="708"/>
          <w:docGrid w:linePitch="360"/>
        </w:sectPr>
      </w:pPr>
    </w:p>
    <w:p w14:paraId="13979433" w14:textId="1CAB726A" w:rsidP="00BA6A97" w:rsidR="00CE12A1" w:rsidRDefault="00CE12A1">
      <w:pPr>
        <w:pStyle w:val="a9"/>
        <w:numPr>
          <w:ilvl w:val="0"/>
          <w:numId w:val="9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BA6A97">
        <w:rPr>
          <w:sz w:val="30"/>
          <w:szCs w:val="30"/>
        </w:rPr>
        <w:lastRenderedPageBreak/>
        <w:t>Характеристика объектов, предусмотренных к сносу</w:t>
      </w:r>
      <w:r w:rsidR="00297E52">
        <w:rPr>
          <w:sz w:val="30"/>
          <w:szCs w:val="30"/>
        </w:rPr>
        <w:t>.</w:t>
      </w:r>
    </w:p>
    <w:p w14:paraId="40EE8945" w14:textId="77777777" w:rsidP="00BA6A97" w:rsidR="00BA6A97" w:rsidRDefault="00BA6A9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</w:p>
    <w:p w14:paraId="2C47DCFE" w14:textId="3A37A680" w:rsidP="00BA6A97" w:rsidR="00BA6A97" w:rsidRDefault="00BA6A97" w:rsidRPr="00BA6A97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9553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38"/>
        <w:gridCol w:w="1872"/>
        <w:gridCol w:w="1141"/>
        <w:gridCol w:w="1276"/>
        <w:gridCol w:w="1276"/>
        <w:gridCol w:w="1097"/>
        <w:gridCol w:w="1171"/>
        <w:gridCol w:w="1082"/>
      </w:tblGrid>
      <w:tr w14:paraId="5559D176" w14:textId="77777777" w:rsidR="00CE12A1" w:rsidRPr="00DF1D71" w:rsidTr="006E13D0">
        <w:trPr>
          <w:trHeight w:val="750"/>
          <w:jc w:val="center"/>
        </w:trPr>
        <w:tc>
          <w:tcPr>
            <w:tcW w:type="dxa" w:w="638"/>
          </w:tcPr>
          <w:p w14:paraId="5049735D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D7C77">
              <w:rPr>
                <w:rFonts w:ascii="Times New Roman" w:cs="Times New Roman" w:hAnsi="Times New Roman"/>
                <w:sz w:val="24"/>
              </w:rPr>
              <w:t>№</w:t>
            </w:r>
          </w:p>
          <w:p w14:paraId="2CDB9725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</w:rPr>
            </w:pPr>
            <w:proofErr w:type="gramStart"/>
            <w:r w:rsidRPr="003D7C77">
              <w:rPr>
                <w:rFonts w:ascii="Times New Roman" w:cs="Times New Roman" w:hAnsi="Times New Roman"/>
                <w:sz w:val="24"/>
              </w:rPr>
              <w:t>п</w:t>
            </w:r>
            <w:proofErr w:type="gramEnd"/>
            <w:r w:rsidRPr="003D7C77">
              <w:rPr>
                <w:rFonts w:ascii="Times New Roman" w:cs="Times New Roman" w:hAnsi="Times New Roman"/>
                <w:sz w:val="24"/>
              </w:rPr>
              <w:t>/п</w:t>
            </w:r>
          </w:p>
        </w:tc>
        <w:tc>
          <w:tcPr>
            <w:tcW w:type="dxa" w:w="1872"/>
          </w:tcPr>
          <w:p w14:paraId="7F42308B" w14:textId="1168196A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земельного участка, </w:t>
            </w:r>
            <w:r w:rsidR="00BA6A9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границах к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торого </w:t>
            </w:r>
            <w:r w:rsidR="00BA6A9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расположен ОКС</w:t>
            </w:r>
          </w:p>
        </w:tc>
        <w:tc>
          <w:tcPr>
            <w:tcW w:type="dxa" w:w="1141"/>
            <w:shd w:color="auto" w:fill="auto" w:val="clear"/>
          </w:tcPr>
          <w:p w14:paraId="294D36FD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Назн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чение ОКС</w:t>
            </w:r>
          </w:p>
        </w:tc>
        <w:tc>
          <w:tcPr>
            <w:tcW w:type="dxa" w:w="1276"/>
            <w:shd w:color="auto" w:fill="auto" w:val="clear"/>
          </w:tcPr>
          <w:p w14:paraId="1243505E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вание ОКС</w:t>
            </w:r>
          </w:p>
        </w:tc>
        <w:tc>
          <w:tcPr>
            <w:tcW w:type="dxa" w:w="1276"/>
            <w:shd w:color="auto" w:fill="auto" w:val="clear"/>
          </w:tcPr>
          <w:p w14:paraId="3B6EF26D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Единицы измер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type="dxa" w:w="1097"/>
          </w:tcPr>
          <w:p w14:paraId="2A5715FE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Вм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мость ОКС</w:t>
            </w:r>
          </w:p>
        </w:tc>
        <w:tc>
          <w:tcPr>
            <w:tcW w:type="dxa" w:w="1171"/>
          </w:tcPr>
          <w:p w14:paraId="69F3754E" w14:textId="61A3C129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Этап </w:t>
            </w:r>
            <w:r w:rsidR="00BA6A9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реализ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type="dxa" w:w="1082"/>
            <w:shd w:color="auto" w:fill="auto" w:val="clear"/>
          </w:tcPr>
          <w:p w14:paraId="3BE82ED7" w14:textId="77777777" w:rsidP="006E13D0" w:rsidR="00CE12A1" w:rsidRDefault="00CE12A1" w:rsidRPr="003D7C7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приятие</w:t>
            </w:r>
          </w:p>
        </w:tc>
      </w:tr>
    </w:tbl>
    <w:p w14:paraId="7A93CE91" w14:textId="77777777" w:rsidP="006E13D0" w:rsidR="006E13D0" w:rsidRDefault="006E13D0" w:rsidRPr="006E13D0">
      <w:pPr>
        <w:spacing w:after="0" w:line="14" w:lineRule="auto"/>
        <w:rPr>
          <w:sz w:val="2"/>
          <w:szCs w:val="2"/>
        </w:rPr>
      </w:pPr>
    </w:p>
    <w:tbl>
      <w:tblPr>
        <w:tblW w:type="dxa" w:w="9553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38"/>
        <w:gridCol w:w="1872"/>
        <w:gridCol w:w="1141"/>
        <w:gridCol w:w="1276"/>
        <w:gridCol w:w="1276"/>
        <w:gridCol w:w="1097"/>
        <w:gridCol w:w="1171"/>
        <w:gridCol w:w="1082"/>
      </w:tblGrid>
      <w:tr w14:paraId="6FDEC4F4" w14:textId="77777777" w:rsidR="00CE12A1" w:rsidRPr="00DF1D71" w:rsidTr="006E13D0">
        <w:trPr>
          <w:trHeight w:val="917"/>
          <w:jc w:val="center"/>
        </w:trPr>
        <w:tc>
          <w:tcPr>
            <w:tcW w:type="dxa" w:w="638"/>
            <w:vMerge w:val="restart"/>
          </w:tcPr>
          <w:p w14:paraId="71C57029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D7C77"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type="dxa" w:w="1872"/>
          </w:tcPr>
          <w:p w14:paraId="09B35152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E64D8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3E6CBBFF" w14:textId="3F437C9F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16726</w:t>
            </w:r>
          </w:p>
        </w:tc>
        <w:tc>
          <w:tcPr>
            <w:tcW w:type="dxa" w:w="1141"/>
            <w:vMerge w:val="restart"/>
            <w:shd w:color="auto" w:fill="auto" w:val="clear"/>
          </w:tcPr>
          <w:p w14:paraId="6C74FD13" w14:textId="24D8C89E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5F1DC121" w14:textId="0DFB6D3F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складское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1386F951" w14:textId="4D3D7558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площадь здания, кв.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097"/>
            <w:vMerge w:val="restart"/>
          </w:tcPr>
          <w:p w14:paraId="3C17423D" w14:textId="63B58F74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297E5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262,2</w:t>
            </w:r>
          </w:p>
        </w:tc>
        <w:tc>
          <w:tcPr>
            <w:tcW w:type="dxa" w:w="1171"/>
            <w:vMerge w:val="restart"/>
          </w:tcPr>
          <w:p w14:paraId="6354DF45" w14:textId="40A8104F" w:rsidP="006E13D0" w:rsidR="00CE12A1" w:rsidRDefault="00297E52" w:rsidRPr="003D7C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(202</w:t>
            </w:r>
            <w:r w:rsidR="00CE12A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type="dxa" w:w="1082"/>
            <w:vMerge w:val="restart"/>
            <w:shd w:color="auto" w:fill="auto" w:val="clear"/>
          </w:tcPr>
          <w:p w14:paraId="4A065459" w14:textId="5A1C2418" w:rsidP="00CE12A1" w:rsidR="00CE12A1" w:rsidRDefault="006E13D0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снос</w:t>
            </w:r>
          </w:p>
        </w:tc>
      </w:tr>
      <w:tr w14:paraId="226323D5" w14:textId="77777777" w:rsidR="00CE12A1" w:rsidRPr="00DF1D71" w:rsidTr="006E13D0">
        <w:trPr>
          <w:trHeight w:val="916"/>
          <w:jc w:val="center"/>
        </w:trPr>
        <w:tc>
          <w:tcPr>
            <w:tcW w:type="dxa" w:w="638"/>
            <w:vMerge/>
          </w:tcPr>
          <w:p w14:paraId="5036B0B0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872"/>
          </w:tcPr>
          <w:p w14:paraId="1B10C4B1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E64D8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5D252714" w14:textId="6D568779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16727</w:t>
            </w:r>
          </w:p>
        </w:tc>
        <w:tc>
          <w:tcPr>
            <w:tcW w:type="dxa" w:w="1141"/>
            <w:vMerge/>
            <w:shd w:color="auto" w:fill="auto" w:val="clear"/>
          </w:tcPr>
          <w:p w14:paraId="75590D9E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746C610E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7CD43D42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97"/>
            <w:vMerge/>
          </w:tcPr>
          <w:p w14:paraId="753F11D2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1"/>
            <w:vMerge/>
          </w:tcPr>
          <w:p w14:paraId="0F9BA771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82"/>
            <w:vMerge/>
            <w:shd w:color="auto" w:fill="auto" w:val="clear"/>
          </w:tcPr>
          <w:p w14:paraId="61736128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E416E18" w14:textId="77777777" w:rsidR="00CE12A1" w:rsidRPr="00DF1D71" w:rsidTr="006E13D0">
        <w:trPr>
          <w:trHeight w:val="2899"/>
          <w:jc w:val="center"/>
        </w:trPr>
        <w:tc>
          <w:tcPr>
            <w:tcW w:type="dxa" w:w="638"/>
            <w:vMerge w:val="restart"/>
          </w:tcPr>
          <w:p w14:paraId="50627639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D7C77"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type="dxa" w:w="1872"/>
          </w:tcPr>
          <w:p w14:paraId="2B98309C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C22DE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6C5E4C5C" w14:textId="088D89B2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16360</w:t>
            </w:r>
          </w:p>
        </w:tc>
        <w:tc>
          <w:tcPr>
            <w:tcW w:type="dxa" w:w="1141"/>
            <w:vMerge w:val="restart"/>
            <w:shd w:color="auto" w:fill="auto" w:val="clear"/>
          </w:tcPr>
          <w:p w14:paraId="78A45596" w14:textId="2B951863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5374588C" w14:textId="3D71E1C4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блок очистных сооруж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 xml:space="preserve">ний,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отделение непр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рывного щелочно-кислотн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го тра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 xml:space="preserve">ления, участок </w:t>
            </w:r>
            <w:proofErr w:type="spellStart"/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электр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травления</w:t>
            </w:r>
            <w:proofErr w:type="spellEnd"/>
            <w:r w:rsidRPr="003D7C77">
              <w:rPr>
                <w:rFonts w:ascii="Times New Roman" w:cs="Times New Roman" w:hAnsi="Times New Roman"/>
                <w:sz w:val="24"/>
                <w:szCs w:val="24"/>
              </w:rPr>
              <w:t xml:space="preserve"> провол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ки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3175D2D8" w14:textId="4621EB4A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площадь здания, кв.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097"/>
            <w:vMerge w:val="restart"/>
          </w:tcPr>
          <w:p w14:paraId="10267619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12 703,8</w:t>
            </w:r>
          </w:p>
        </w:tc>
        <w:tc>
          <w:tcPr>
            <w:tcW w:type="dxa" w:w="1171"/>
            <w:vMerge w:val="restart"/>
          </w:tcPr>
          <w:p w14:paraId="2E8D5774" w14:textId="49D89B33" w:rsidP="006E13D0" w:rsidR="00CE12A1" w:rsidRDefault="00297E52" w:rsidRPr="003D7C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(202</w:t>
            </w:r>
            <w:r w:rsidR="00CE12A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type="dxa" w:w="1082"/>
            <w:vMerge w:val="restart"/>
            <w:shd w:color="auto" w:fill="auto" w:val="clear"/>
          </w:tcPr>
          <w:p w14:paraId="7F60C3B8" w14:textId="44FE7EC0" w:rsidP="00CE12A1" w:rsidR="00CE12A1" w:rsidRDefault="006E13D0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снос</w:t>
            </w:r>
          </w:p>
        </w:tc>
      </w:tr>
      <w:tr w14:paraId="57444401" w14:textId="77777777" w:rsidR="00CE12A1" w:rsidRPr="00DF1D71" w:rsidTr="006E13D0">
        <w:trPr>
          <w:trHeight w:val="2898"/>
          <w:jc w:val="center"/>
        </w:trPr>
        <w:tc>
          <w:tcPr>
            <w:tcW w:type="dxa" w:w="638"/>
            <w:vMerge/>
          </w:tcPr>
          <w:p w14:paraId="6F29591F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872"/>
          </w:tcPr>
          <w:p w14:paraId="38E82DE8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C22DE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204CE244" w14:textId="3E35F89F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16392</w:t>
            </w:r>
          </w:p>
        </w:tc>
        <w:tc>
          <w:tcPr>
            <w:tcW w:type="dxa" w:w="1141"/>
            <w:vMerge/>
            <w:shd w:color="auto" w:fill="auto" w:val="clear"/>
          </w:tcPr>
          <w:p w14:paraId="409102AD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162074A0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7626E66E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97"/>
            <w:vMerge/>
          </w:tcPr>
          <w:p w14:paraId="4D62EEAA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1"/>
            <w:vMerge/>
          </w:tcPr>
          <w:p w14:paraId="676ACE64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82"/>
            <w:vMerge/>
            <w:shd w:color="auto" w:fill="auto" w:val="clear"/>
          </w:tcPr>
          <w:p w14:paraId="077CBBFB" w14:textId="77777777" w:rsidP="00CE12A1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7AFD4DE" w14:textId="77777777" w:rsidR="00CE12A1" w:rsidRPr="00DF1D71" w:rsidTr="006E13D0">
        <w:trPr>
          <w:trHeight w:val="917"/>
          <w:jc w:val="center"/>
        </w:trPr>
        <w:tc>
          <w:tcPr>
            <w:tcW w:type="dxa" w:w="638"/>
            <w:vMerge w:val="restart"/>
          </w:tcPr>
          <w:p w14:paraId="70F1C090" w14:textId="77777777" w:rsidP="006E13D0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</w:rPr>
            </w:pPr>
            <w:r w:rsidRPr="003D7C77"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type="dxa" w:w="1872"/>
          </w:tcPr>
          <w:p w14:paraId="378FAF59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E64D8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05754B3A" w14:textId="1E46BD08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16377</w:t>
            </w:r>
          </w:p>
        </w:tc>
        <w:tc>
          <w:tcPr>
            <w:tcW w:type="dxa" w:w="1141"/>
            <w:vMerge w:val="restart"/>
            <w:shd w:color="auto" w:fill="auto" w:val="clear"/>
          </w:tcPr>
          <w:p w14:paraId="7FD3ADBC" w14:textId="11D55048" w:rsidP="006E13D0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76BCF1F1" w14:textId="6EDDB1EC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type="dxa" w:w="1276"/>
            <w:vMerge w:val="restart"/>
            <w:shd w:color="auto" w:fill="auto" w:val="clear"/>
          </w:tcPr>
          <w:p w14:paraId="499A9313" w14:textId="4AADD438" w:rsidP="006E13D0" w:rsidR="00CE12A1" w:rsidRDefault="006E13D0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площадь здания, кв.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097"/>
            <w:vMerge w:val="restart"/>
          </w:tcPr>
          <w:p w14:paraId="4A0928BA" w14:textId="476A0E27" w:rsidP="006E13D0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6E13D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874,9</w:t>
            </w:r>
          </w:p>
        </w:tc>
        <w:tc>
          <w:tcPr>
            <w:tcW w:type="dxa" w:w="1171"/>
            <w:vMerge w:val="restart"/>
          </w:tcPr>
          <w:p w14:paraId="5C6C45D4" w14:textId="0C644F12" w:rsidP="00327D07" w:rsidR="00CE12A1" w:rsidRDefault="00327D07" w:rsidRPr="003D7C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(202</w:t>
            </w:r>
            <w:r w:rsidR="00CE12A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2A1" w:rsidRPr="00DF1D71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type="dxa" w:w="1082"/>
            <w:vMerge w:val="restart"/>
            <w:shd w:color="auto" w:fill="auto" w:val="clear"/>
          </w:tcPr>
          <w:p w14:paraId="40BFC330" w14:textId="35999BB6" w:rsidP="006E13D0" w:rsidR="00CE12A1" w:rsidRDefault="006E13D0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D7C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снос</w:t>
            </w:r>
          </w:p>
        </w:tc>
      </w:tr>
      <w:tr w14:paraId="57F9E01D" w14:textId="77777777" w:rsidR="00CE12A1" w:rsidRPr="00DF1D71" w:rsidTr="006E13D0">
        <w:trPr>
          <w:trHeight w:val="916"/>
          <w:jc w:val="center"/>
        </w:trPr>
        <w:tc>
          <w:tcPr>
            <w:tcW w:type="dxa" w:w="638"/>
            <w:vMerge/>
          </w:tcPr>
          <w:p w14:paraId="4F86069D" w14:textId="77777777" w:rsidP="006E13D0" w:rsidR="00CE12A1" w:rsidRDefault="00CE12A1" w:rsidRPr="003D7C7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type="dxa" w:w="1872"/>
          </w:tcPr>
          <w:p w14:paraId="1ACE8B43" w14:textId="77777777" w:rsidP="006E13D0" w:rsidR="006E13D0" w:rsidRDefault="00CE12A1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E64D8">
              <w:rPr>
                <w:rFonts w:ascii="Times New Roman" w:cs="Times New Roman" w:hAnsi="Times New Roman"/>
                <w:sz w:val="24"/>
                <w:szCs w:val="24"/>
              </w:rPr>
              <w:t>24:50:0600031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 w14:paraId="63B89730" w14:textId="00C15B64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16378</w:t>
            </w:r>
          </w:p>
        </w:tc>
        <w:tc>
          <w:tcPr>
            <w:tcW w:type="dxa" w:w="1141"/>
            <w:vMerge/>
            <w:shd w:color="auto" w:fill="auto" w:val="clear"/>
          </w:tcPr>
          <w:p w14:paraId="3B8D0AB1" w14:textId="77777777" w:rsidP="006E13D0" w:rsidR="00CE12A1" w:rsidRDefault="00CE12A1" w:rsidRPr="003D7C77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2CE0049D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14:paraId="291DCC7C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97"/>
            <w:vMerge/>
          </w:tcPr>
          <w:p w14:paraId="773A7587" w14:textId="77777777" w:rsidP="006E13D0" w:rsidR="00CE12A1" w:rsidRDefault="00CE12A1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71"/>
            <w:vMerge/>
          </w:tcPr>
          <w:p w14:paraId="18BBBCFF" w14:textId="77777777" w:rsidP="006E13D0" w:rsidR="00CE12A1" w:rsidRDefault="00CE12A1" w:rsidRPr="003D7C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082"/>
            <w:vMerge/>
            <w:shd w:color="auto" w:fill="auto" w:val="clear"/>
          </w:tcPr>
          <w:p w14:paraId="754E4D56" w14:textId="77777777" w:rsidP="006E13D0" w:rsidR="00CE12A1" w:rsidRDefault="00CE12A1" w:rsidRPr="003D7C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0F771F4" w14:textId="77777777" w:rsidP="00BA6A97" w:rsidR="006E13D0" w:rsidRDefault="006E13D0">
      <w:pPr>
        <w:pStyle w:val="14"/>
        <w:ind w:firstLine="709"/>
        <w:jc w:val="both"/>
        <w:rPr>
          <w:sz w:val="24"/>
        </w:rPr>
      </w:pPr>
    </w:p>
    <w:p w14:paraId="4F1DB664" w14:textId="77777777" w:rsidP="006E13D0" w:rsidR="00297E52" w:rsidRDefault="00BA6A97">
      <w:pPr>
        <w:pStyle w:val="14"/>
        <w:suppressAutoHyphens/>
        <w:ind w:firstLine="709"/>
        <w:jc w:val="both"/>
      </w:pPr>
      <w:r w:rsidRPr="006E13D0">
        <w:t xml:space="preserve">Примечания: </w:t>
      </w:r>
    </w:p>
    <w:p w14:paraId="24A5A894" w14:textId="3B96A101" w:rsidP="006E13D0" w:rsidR="00BA6A97" w:rsidRDefault="00297E52" w:rsidRPr="006E13D0">
      <w:pPr>
        <w:pStyle w:val="14"/>
        <w:suppressAutoHyphens/>
        <w:ind w:firstLine="709"/>
        <w:jc w:val="both"/>
      </w:pPr>
      <w:r>
        <w:t>Д</w:t>
      </w:r>
      <w:r w:rsidR="00BA6A97" w:rsidRPr="006E13D0">
        <w:t>анные указаны в соответствии с данными Публичной кадастровой карты.</w:t>
      </w:r>
    </w:p>
    <w:p w14:paraId="0240E952" w14:textId="6C86E27B" w:rsidP="006E13D0" w:rsidR="00BA6A97" w:rsidRDefault="00BA6A97">
      <w:pPr>
        <w:pStyle w:val="14"/>
        <w:suppressAutoHyphens/>
        <w:ind w:firstLine="709"/>
        <w:jc w:val="both"/>
        <w:rPr>
          <w:sz w:val="24"/>
        </w:rPr>
      </w:pPr>
      <w:r w:rsidRPr="006E13D0">
        <w:t>ОКС – объект капитального строительства.</w:t>
      </w:r>
      <w:r>
        <w:rPr>
          <w:sz w:val="24"/>
        </w:rPr>
        <w:t xml:space="preserve"> </w:t>
      </w:r>
    </w:p>
    <w:p w14:paraId="63C4D7DE" w14:textId="77777777" w:rsidP="00BA6A97" w:rsidR="00BA6A97" w:rsidRDefault="00BA6A97">
      <w:pPr>
        <w:rPr>
          <w:rFonts w:eastAsia="Calibri"/>
          <w:bCs/>
          <w:sz w:val="30"/>
          <w:szCs w:val="30"/>
        </w:rPr>
        <w:sectPr w:rsidR="00BA6A97" w:rsidSect="00672789">
          <w:pgSz w:h="16838" w:w="11906"/>
          <w:pgMar w:bottom="1134" w:footer="567" w:gutter="0" w:header="567" w:left="1985" w:right="567" w:top="1134"/>
          <w:cols w:space="708"/>
          <w:docGrid w:linePitch="360"/>
        </w:sectPr>
      </w:pPr>
    </w:p>
    <w:p w14:paraId="690B76B9" w14:textId="186C985E" w:rsidP="00BC277A" w:rsidR="00D804F0" w:rsidRDefault="00BA6A97" w:rsidRPr="00054001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lastRenderedPageBreak/>
        <w:t>4</w:t>
      </w:r>
      <w:r w:rsidR="00837258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. </w:t>
      </w:r>
      <w:r w:rsidR="00785F9E" w:rsidRPr="00785F9E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</w:t>
      </w:r>
      <w:r w:rsidR="00BC277A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                        </w:t>
      </w:r>
      <w:r w:rsidR="00785F9E" w:rsidRPr="00785F9E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или муниципальных нужд. Возможные способы их образования, вид</w:t>
      </w:r>
      <w:r w:rsidR="00785F9E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ы</w:t>
      </w:r>
      <w:r w:rsidR="00785F9E" w:rsidRPr="00785F9E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 разрешенного использования образуемых земельных участков</w:t>
      </w:r>
      <w:r w:rsidR="006E13D0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.</w:t>
      </w:r>
    </w:p>
    <w:p w14:paraId="6C91A800" w14:textId="2EC0FA98" w:rsidP="0001344A" w:rsidR="00054001" w:rsidRDefault="0001344A" w:rsidRPr="00054001">
      <w:pPr>
        <w:spacing w:after="0" w:line="240" w:lineRule="auto"/>
        <w:contextualSpacing/>
        <w:jc w:val="right"/>
        <w:rPr>
          <w:rFonts w:ascii="Times New Roman" w:cs="Times New Roman" w:eastAsia="Calibri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 xml:space="preserve">Таблица </w:t>
      </w:r>
      <w:r w:rsidR="00BA6A97">
        <w:rPr>
          <w:rFonts w:ascii="Times New Roman" w:cs="Times New Roman" w:eastAsia="Calibri" w:hAnsi="Times New Roman"/>
          <w:bCs/>
          <w:sz w:val="30"/>
          <w:szCs w:val="30"/>
          <w:lang w:eastAsia="ru-RU"/>
        </w:rPr>
        <w:t>4</w:t>
      </w:r>
    </w:p>
    <w:bookmarkEnd w:id="0"/>
    <w:p w14:paraId="2664700D" w14:textId="77777777" w:rsidP="00C03830" w:rsidR="00C03830" w:rsidRDefault="00C03830">
      <w:pPr>
        <w:spacing w:after="0" w:line="14" w:lineRule="auto"/>
      </w:pPr>
    </w:p>
    <w:tbl>
      <w:tblPr>
        <w:tblW w:type="pct" w:w="4988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84"/>
        <w:gridCol w:w="1417"/>
        <w:gridCol w:w="1319"/>
        <w:gridCol w:w="1620"/>
        <w:gridCol w:w="1313"/>
        <w:gridCol w:w="994"/>
        <w:gridCol w:w="850"/>
        <w:gridCol w:w="1782"/>
        <w:gridCol w:w="1230"/>
        <w:gridCol w:w="1381"/>
        <w:gridCol w:w="1761"/>
      </w:tblGrid>
      <w:tr w14:paraId="249C6265" w14:textId="77777777" w:rsidR="0001344A" w:rsidRPr="00887254" w:rsidTr="00A20765">
        <w:trPr>
          <w:trHeight w:val="113"/>
          <w:tblHeader/>
          <w:jc w:val="center"/>
        </w:trPr>
        <w:tc>
          <w:tcPr>
            <w:tcW w:type="pct" w:w="367"/>
            <w:shd w:color="auto" w:fill="auto" w:val="clear"/>
            <w:hideMark/>
          </w:tcPr>
          <w:p w14:paraId="2DA418D1" w14:textId="77777777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 меж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вания земел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480"/>
          </w:tcPr>
          <w:p w14:paraId="6BBD3FC1" w14:textId="3CC6697A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образуем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земел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участка, части з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мельного участка,</w:t>
            </w:r>
          </w:p>
          <w:p w14:paraId="5643B28B" w14:textId="30F194A0" w:rsidP="006E13D0" w:rsidR="0001344A" w:rsidRDefault="00BC277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447"/>
          </w:tcPr>
          <w:p w14:paraId="12C92928" w14:textId="77777777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type="pct" w:w="549"/>
          </w:tcPr>
          <w:p w14:paraId="1EE9D61B" w14:textId="77777777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Вид разр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шенного и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пользования образуемого земельного участка</w:t>
            </w:r>
          </w:p>
        </w:tc>
        <w:tc>
          <w:tcPr>
            <w:tcW w:type="pct" w:w="445"/>
          </w:tcPr>
          <w:p w14:paraId="1E3DFAE6" w14:textId="77F26642" w:rsidP="006E13D0" w:rsidR="00785F9E" w:rsidRDefault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</w:t>
            </w:r>
            <w:r w:rsid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образов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</w:t>
            </w:r>
          </w:p>
          <w:p w14:paraId="7F65C313" w14:textId="4ACF17B4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участка</w:t>
            </w:r>
          </w:p>
        </w:tc>
        <w:tc>
          <w:tcPr>
            <w:tcW w:type="pct" w:w="337"/>
          </w:tcPr>
          <w:p w14:paraId="1004F403" w14:textId="1D79FF7B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Обще</w:t>
            </w:r>
            <w:r w:rsid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зов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</w:t>
            </w:r>
            <w:r w:rsid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type="pct" w:w="288"/>
          </w:tcPr>
          <w:p w14:paraId="5F8958E4" w14:textId="77777777" w:rsidP="006E13D0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Изъ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type="pct" w:w="604"/>
            <w:shd w:color="auto" w:fill="auto" w:val="clear"/>
            <w:hideMark/>
          </w:tcPr>
          <w:p w14:paraId="6C4AC468" w14:textId="5E71DDAF" w:rsidP="00A20765" w:rsidR="00785F9E" w:rsidRDefault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Номер</w:t>
            </w:r>
          </w:p>
          <w:p w14:paraId="27EF7C29" w14:textId="51527151" w:rsidP="00A20765" w:rsidR="00785F9E" w:rsidRDefault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межевания</w:t>
            </w:r>
          </w:p>
          <w:p w14:paraId="0065BB8A" w14:textId="77777777" w:rsidP="00A20765" w:rsidR="00BC277A" w:rsidRDefault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(кадастровый номер) </w:t>
            </w:r>
          </w:p>
          <w:p w14:paraId="33241745" w14:textId="59D848F7" w:rsidP="00A20765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  <w:r w:rsidR="00BC277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участвующего </w:t>
            </w:r>
            <w:r w:rsid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 формиров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нии земельн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го участка/НС</w:t>
            </w:r>
          </w:p>
        </w:tc>
        <w:tc>
          <w:tcPr>
            <w:tcW w:type="pct" w:w="417"/>
          </w:tcPr>
          <w:p w14:paraId="59740F89" w14:textId="77777777" w:rsidP="00A20765" w:rsidR="00BC277A" w:rsidRDefault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части участка, участв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ющего </w:t>
            </w:r>
          </w:p>
          <w:p w14:paraId="7F490B4B" w14:textId="5484E0E5" w:rsidP="00A20765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в форм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ровании земел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ного участка, кв.</w:t>
            </w:r>
            <w:r w:rsidR="006E13D0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pct" w:w="468"/>
            <w:shd w:color="auto" w:fill="auto" w:val="clear"/>
            <w:hideMark/>
          </w:tcPr>
          <w:p w14:paraId="30433B1A" w14:textId="22C932B5" w:rsidP="00A20765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исходного земельного участка,</w:t>
            </w:r>
          </w:p>
          <w:p w14:paraId="1E3F1BDB" w14:textId="5014DE82" w:rsidP="00A20765" w:rsidR="0001344A" w:rsidRDefault="006E13D0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597"/>
          </w:tcPr>
          <w:p w14:paraId="30681939" w14:textId="28023629" w:rsidP="00A20765" w:rsidR="0001344A" w:rsidRDefault="0001344A" w:rsidRPr="0001344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з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 (земел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ных участков) неразгран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ченной гос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дарственной </w:t>
            </w:r>
            <w:r w:rsidR="00785F9E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 муниц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пальной со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ственности</w:t>
            </w:r>
            <w:r w:rsidR="00BC277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01344A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участвующих в образовании земельного участка/НС</w:t>
            </w:r>
          </w:p>
        </w:tc>
      </w:tr>
    </w:tbl>
    <w:p w14:paraId="4930B715" w14:textId="77777777" w:rsidP="00A20765" w:rsidR="00A20765" w:rsidRDefault="00A20765" w:rsidRPr="00A20765">
      <w:pPr>
        <w:spacing w:after="0" w:line="14" w:lineRule="auto"/>
        <w:rPr>
          <w:sz w:val="2"/>
          <w:szCs w:val="2"/>
        </w:rPr>
      </w:pPr>
    </w:p>
    <w:tbl>
      <w:tblPr>
        <w:tblW w:type="pct" w:w="498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84"/>
        <w:gridCol w:w="1417"/>
        <w:gridCol w:w="1319"/>
        <w:gridCol w:w="1620"/>
        <w:gridCol w:w="1313"/>
        <w:gridCol w:w="994"/>
        <w:gridCol w:w="850"/>
        <w:gridCol w:w="1782"/>
        <w:gridCol w:w="1230"/>
        <w:gridCol w:w="1381"/>
        <w:gridCol w:w="1761"/>
      </w:tblGrid>
      <w:tr w14:paraId="2567D200" w14:textId="77777777" w:rsidR="00A20765" w:rsidRPr="00887254" w:rsidTr="00A20765">
        <w:trPr>
          <w:trHeight w:val="113"/>
          <w:tblHeader/>
          <w:jc w:val="center"/>
        </w:trPr>
        <w:tc>
          <w:tcPr>
            <w:tcW w:type="pct" w:w="367"/>
            <w:shd w:color="auto" w:fill="auto" w:val="clear"/>
          </w:tcPr>
          <w:p w14:paraId="72C5CBAD" w14:textId="1AF01036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480"/>
          </w:tcPr>
          <w:p w14:paraId="292397F9" w14:textId="06AAA2AA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447"/>
          </w:tcPr>
          <w:p w14:paraId="5589E321" w14:textId="5B2F0C54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549"/>
          </w:tcPr>
          <w:p w14:paraId="25DB4141" w14:textId="36F8D1AD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445"/>
          </w:tcPr>
          <w:p w14:paraId="67633367" w14:textId="0290A78D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337"/>
          </w:tcPr>
          <w:p w14:paraId="63B7D99F" w14:textId="02788D90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288"/>
          </w:tcPr>
          <w:p w14:paraId="1F24957C" w14:textId="65DB8FC6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604"/>
            <w:shd w:color="auto" w:fill="auto" w:val="clear"/>
          </w:tcPr>
          <w:p w14:paraId="59877F07" w14:textId="33279430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417"/>
          </w:tcPr>
          <w:p w14:paraId="3E21063C" w14:textId="106CD1E7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468"/>
            <w:shd w:color="auto" w:fill="auto" w:val="clear"/>
          </w:tcPr>
          <w:p w14:paraId="13F90BB5" w14:textId="39BD43F0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pct" w:w="597"/>
          </w:tcPr>
          <w:p w14:paraId="5442E569" w14:textId="2CE430CB" w:rsidP="00A20765" w:rsidR="00A20765" w:rsidRDefault="00A20765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14:paraId="41816CA7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 w:val="restart"/>
            <w:shd w:color="auto" w:fill="auto" w:val="clear"/>
            <w:noWrap/>
            <w:hideMark/>
          </w:tcPr>
          <w:p w14:paraId="1E77897F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IV-2*</w:t>
            </w:r>
          </w:p>
        </w:tc>
        <w:tc>
          <w:tcPr>
            <w:tcW w:type="pct" w:w="480"/>
            <w:vMerge w:val="restart"/>
          </w:tcPr>
          <w:p w14:paraId="6AE28794" w14:textId="75FE715C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228</w:t>
            </w:r>
          </w:p>
          <w:p w14:paraId="0F782CAF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 w:val="restart"/>
          </w:tcPr>
          <w:p w14:paraId="6FA5A798" w14:textId="77777777" w:rsidP="006E13D0" w:rsidR="00785F9E" w:rsidRDefault="000134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Земли </w:t>
            </w:r>
            <w:proofErr w:type="gramStart"/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населе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gramEnd"/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056E90E" w14:textId="411B5726" w:rsidP="006E13D0" w:rsidR="0001344A" w:rsidRDefault="0001344A" w:rsidRPr="000134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пунктов</w:t>
            </w:r>
          </w:p>
          <w:p w14:paraId="71376964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 w:val="restart"/>
          </w:tcPr>
          <w:p w14:paraId="75D32114" w14:textId="6EC852C5" w:rsidP="006E13D0" w:rsidR="0001344A" w:rsidRDefault="0001344A" w:rsidRPr="000134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многоэта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ная жилая застройка (высотная застройка) (код 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2.6); хранение а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тотранспорта (код </w:t>
            </w:r>
            <w:r w:rsidR="006E13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2.7.1); объекты то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говли (торг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вые центры, торгово-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развлек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тельные це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тры (ко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плексы) </w:t>
            </w:r>
            <w:r w:rsidR="00785F9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(код 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4.2)</w:t>
            </w:r>
            <w:proofErr w:type="gramEnd"/>
          </w:p>
        </w:tc>
        <w:tc>
          <w:tcPr>
            <w:tcW w:type="pct" w:w="445"/>
            <w:vMerge w:val="restart"/>
          </w:tcPr>
          <w:p w14:paraId="3FA8F0EE" w14:textId="1E69235C" w:rsidP="006E13D0" w:rsidR="0001344A" w:rsidRDefault="00BC277A" w:rsidRPr="000134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01344A"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ерера</w:t>
            </w:r>
            <w:r w:rsidR="0001344A"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1344A"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предел</w:t>
            </w:r>
            <w:r w:rsidR="0001344A"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1344A"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  <w:p w14:paraId="4F2FAD42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 w:val="restart"/>
          </w:tcPr>
          <w:p w14:paraId="73168BCC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288"/>
            <w:vMerge w:val="restart"/>
          </w:tcPr>
          <w:p w14:paraId="42FE149C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604"/>
            <w:shd w:color="auto" w:fill="auto" w:val="clear"/>
            <w:noWrap/>
          </w:tcPr>
          <w:p w14:paraId="2869761F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417"/>
          </w:tcPr>
          <w:p w14:paraId="26FE44FA" w14:textId="08B4A123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098</w:t>
            </w:r>
          </w:p>
        </w:tc>
        <w:tc>
          <w:tcPr>
            <w:tcW w:type="pct" w:w="468"/>
            <w:shd w:color="auto" w:fill="auto" w:val="clear"/>
            <w:noWrap/>
            <w:hideMark/>
          </w:tcPr>
          <w:p w14:paraId="03A8F587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597"/>
          </w:tcPr>
          <w:p w14:paraId="03DFF332" w14:textId="52DA9E92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098</w:t>
            </w:r>
          </w:p>
        </w:tc>
      </w:tr>
      <w:tr w14:paraId="7D161B33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  <w:shd w:color="auto" w:fill="auto" w:val="clear"/>
            <w:noWrap/>
          </w:tcPr>
          <w:p w14:paraId="1D3211F2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24E72B2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536E965C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548B2D8C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7A5F43CD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33B8F78D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59FD9B3C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713943C8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24:50:0600031:16377</w:t>
            </w:r>
          </w:p>
        </w:tc>
        <w:tc>
          <w:tcPr>
            <w:tcW w:type="pct" w:w="417"/>
          </w:tcPr>
          <w:p w14:paraId="3CEA3A94" w14:textId="14967D6E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type="pct" w:w="468"/>
            <w:shd w:color="auto" w:fill="auto" w:val="clear"/>
            <w:noWrap/>
          </w:tcPr>
          <w:p w14:paraId="00D62167" w14:textId="6C56A3E6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type="pct" w:w="597"/>
          </w:tcPr>
          <w:p w14:paraId="31CC1388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2C7F7B64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  <w:shd w:color="auto" w:fill="auto" w:val="clear"/>
            <w:noWrap/>
          </w:tcPr>
          <w:p w14:paraId="541E7437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2F5D4DCE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297E99ED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78E3D48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575CA75D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188D8BB4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093547F8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5C16A4D2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24:50:0600031:16727</w:t>
            </w:r>
          </w:p>
        </w:tc>
        <w:tc>
          <w:tcPr>
            <w:tcW w:type="pct" w:w="417"/>
          </w:tcPr>
          <w:p w14:paraId="6BBE012D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type="pct" w:w="468"/>
            <w:shd w:color="auto" w:fill="auto" w:val="clear"/>
            <w:noWrap/>
          </w:tcPr>
          <w:p w14:paraId="734002F8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type="pct" w:w="597"/>
          </w:tcPr>
          <w:p w14:paraId="79BEEC63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283C8923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  <w:shd w:color="auto" w:fill="auto" w:val="clear"/>
            <w:noWrap/>
          </w:tcPr>
          <w:p w14:paraId="31AD74AF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666230BE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5FF4DAB0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4F7680D5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10393EA1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7F245265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2F79D777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704BC3EC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24:50:0600031:16380</w:t>
            </w:r>
          </w:p>
        </w:tc>
        <w:tc>
          <w:tcPr>
            <w:tcW w:type="pct" w:w="417"/>
          </w:tcPr>
          <w:p w14:paraId="25A830D1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type="pct" w:w="468"/>
            <w:shd w:color="auto" w:fill="auto" w:val="clear"/>
            <w:noWrap/>
          </w:tcPr>
          <w:p w14:paraId="406593F9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type="pct" w:w="597"/>
          </w:tcPr>
          <w:p w14:paraId="13EA8D54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874FC28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  <w:shd w:color="auto" w:fill="auto" w:val="clear"/>
            <w:noWrap/>
          </w:tcPr>
          <w:p w14:paraId="3565D157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1E1CD757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537DEB30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20B46E5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44F9307B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26C5BFB8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0B58B1F1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64AF1196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24:50:0600031:16587</w:t>
            </w:r>
          </w:p>
        </w:tc>
        <w:tc>
          <w:tcPr>
            <w:tcW w:type="pct" w:w="417"/>
          </w:tcPr>
          <w:p w14:paraId="2B4299AF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type="pct" w:w="468"/>
            <w:shd w:color="auto" w:fill="auto" w:val="clear"/>
            <w:noWrap/>
          </w:tcPr>
          <w:p w14:paraId="350EA185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type="pct" w:w="597"/>
          </w:tcPr>
          <w:p w14:paraId="0D574815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260FD67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</w:tcPr>
          <w:p w14:paraId="6AFA8303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27810D4B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1CE7ABD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7EB76C41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5DC0F911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4F1FD9F7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13F9BBF0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6EABAC8B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24:50:0600031:16356</w:t>
            </w:r>
          </w:p>
        </w:tc>
        <w:tc>
          <w:tcPr>
            <w:tcW w:type="pct" w:w="417"/>
          </w:tcPr>
          <w:p w14:paraId="4B073FD7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type="pct" w:w="468"/>
            <w:shd w:color="auto" w:fill="auto" w:val="clear"/>
            <w:noWrap/>
          </w:tcPr>
          <w:p w14:paraId="7028F1F2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type="pct" w:w="597"/>
          </w:tcPr>
          <w:p w14:paraId="6DD6BEC2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3296F966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</w:tcPr>
          <w:p w14:paraId="3DE64C08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46FFB329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5A890715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55E18CA4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48DD4B84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6CA6DBEB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584FC5D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07650872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24:50:0600031:16383</w:t>
            </w:r>
          </w:p>
        </w:tc>
        <w:tc>
          <w:tcPr>
            <w:tcW w:type="pct" w:w="417"/>
          </w:tcPr>
          <w:p w14:paraId="4A01BA41" w14:textId="77E484AE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type="pct" w:w="468"/>
            <w:shd w:color="auto" w:fill="auto" w:val="clear"/>
            <w:noWrap/>
          </w:tcPr>
          <w:p w14:paraId="3F533C56" w14:textId="14C2F37C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type="pct" w:w="597"/>
          </w:tcPr>
          <w:p w14:paraId="773E7838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75F5A2DE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</w:tcPr>
          <w:p w14:paraId="64EA9E09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17BDB34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6392CBB5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119DCBB4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6D9C6FE9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257E2E57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74C47A45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3093B1E3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24:50:0600031:16360</w:t>
            </w:r>
          </w:p>
        </w:tc>
        <w:tc>
          <w:tcPr>
            <w:tcW w:type="pct" w:w="417"/>
          </w:tcPr>
          <w:p w14:paraId="2D1C1F04" w14:textId="1603A1A8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type="pct" w:w="468"/>
            <w:shd w:color="auto" w:fill="auto" w:val="clear"/>
            <w:noWrap/>
          </w:tcPr>
          <w:p w14:paraId="2ADEB638" w14:textId="245D7A0F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C277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type="pct" w:w="597"/>
          </w:tcPr>
          <w:p w14:paraId="3D014D0C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7A122993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</w:tcPr>
          <w:p w14:paraId="6B7612DC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2BBE77A3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4500697A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3BDB4F2D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677953BA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348DF35E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44BE2D19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4ED4EAA7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24:50:0600031:638</w:t>
            </w:r>
          </w:p>
        </w:tc>
        <w:tc>
          <w:tcPr>
            <w:tcW w:type="pct" w:w="417"/>
          </w:tcPr>
          <w:p w14:paraId="593AE8F3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type="pct" w:w="468"/>
            <w:shd w:color="auto" w:fill="auto" w:val="clear"/>
            <w:noWrap/>
          </w:tcPr>
          <w:p w14:paraId="44079BC7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type="pct" w:w="597"/>
          </w:tcPr>
          <w:p w14:paraId="72EFF18A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</w:tr>
      <w:tr w14:paraId="6C829B63" w14:textId="77777777" w:rsidR="0001344A" w:rsidRPr="00887254" w:rsidTr="00A20765">
        <w:trPr>
          <w:trHeight w:val="113"/>
          <w:jc w:val="center"/>
        </w:trPr>
        <w:tc>
          <w:tcPr>
            <w:tcW w:type="pct" w:w="367"/>
            <w:vMerge/>
          </w:tcPr>
          <w:p w14:paraId="25D1E2B7" w14:textId="77777777" w:rsidP="006E13D0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14:paraId="7FF3591F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7"/>
            <w:vMerge/>
          </w:tcPr>
          <w:p w14:paraId="35AF07E1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</w:tcPr>
          <w:p w14:paraId="16CE01E8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  <w:vMerge/>
          </w:tcPr>
          <w:p w14:paraId="782BD979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37"/>
            <w:vMerge/>
          </w:tcPr>
          <w:p w14:paraId="45430000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88"/>
            <w:vMerge/>
          </w:tcPr>
          <w:p w14:paraId="3663E262" w14:textId="77777777" w:rsidP="00672789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04"/>
            <w:shd w:color="auto" w:fill="auto" w:val="clear"/>
            <w:noWrap/>
          </w:tcPr>
          <w:p w14:paraId="30F09009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24:50:0600031:16354</w:t>
            </w:r>
          </w:p>
        </w:tc>
        <w:tc>
          <w:tcPr>
            <w:tcW w:type="pct" w:w="417"/>
          </w:tcPr>
          <w:p w14:paraId="17D27939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type="pct" w:w="468"/>
            <w:shd w:color="auto" w:fill="auto" w:val="clear"/>
            <w:noWrap/>
          </w:tcPr>
          <w:p w14:paraId="00812BEB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type="pct" w:w="597"/>
          </w:tcPr>
          <w:p w14:paraId="70725061" w14:textId="77777777" w:rsidP="00A20765" w:rsidR="0001344A" w:rsidRDefault="0001344A" w:rsidRPr="00013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01344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88F50D" w14:textId="77777777" w:rsidP="00BA6A97" w:rsidR="00A20765" w:rsidRDefault="00A20765">
      <w:pPr>
        <w:tabs>
          <w:tab w:pos="7349" w:val="left"/>
          <w:tab w:pos="7540" w:val="center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34EC8FCD" w14:textId="55725E3A" w:rsidP="00BC277A" w:rsidR="00785F9E" w:rsidRDefault="00785F9E" w:rsidRPr="00BC277A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Примечани</w:t>
      </w:r>
      <w:r w:rsidR="00BC277A"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E4F0D6D" w14:textId="00AA8DAF" w:rsidP="00BC277A" w:rsidR="00785F9E" w:rsidRDefault="00BC277A" w:rsidRPr="00BC277A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 w:rsidR="00785F9E"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НС – земли неразграниченной государственной и (или) муниципальной собственности</w:t>
      </w: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  <w:r w:rsidR="00785F9E"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25580BD" w14:textId="70F58027" w:rsidP="00BC277A" w:rsidR="00785F9E" w:rsidRDefault="00BC277A" w:rsidRPr="00BC277A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2. </w:t>
      </w:r>
      <w:r w:rsidR="00785F9E"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«-» – информаци</w:t>
      </w: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я отсутствует или не приводится.</w:t>
      </w:r>
    </w:p>
    <w:p w14:paraId="5538C79F" w14:textId="359895F9" w:rsidP="00BC277A" w:rsidR="00785F9E" w:rsidRDefault="00785F9E" w:rsidRPr="00BC277A">
      <w:pPr>
        <w:tabs>
          <w:tab w:pos="7349" w:val="left"/>
          <w:tab w:pos="7540" w:val="center"/>
        </w:tabs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*При перераспределении земельных участков 24:50:0600031:16377; 24:50:0600031:16727; 24:50:0600031:16380; 24:50:0600031:16587; 24:50:0600031:16356; 24:50:0600031:16383; 24:50:0600031:16360; 24:50:0600031:638; 24:50:0600031:16354 и земель неразграниченной государственной и (или) муниципальной собственности образуется земельный уча</w:t>
      </w:r>
      <w:r w:rsidR="00BC277A"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сток за границей проектирования площадью 171 кв. м</w:t>
      </w:r>
      <w:r w:rsidRPr="00BC277A">
        <w:rPr>
          <w:rFonts w:ascii="Times New Roman" w:cs="Times New Roman" w:eastAsia="Times New Roman" w:hAnsi="Times New Roman"/>
          <w:sz w:val="28"/>
          <w:szCs w:val="28"/>
          <w:lang w:eastAsia="ru-RU"/>
        </w:rPr>
        <w:t>. Описание данного земельного участка (расположенного за границами проектирования) не приводится.</w:t>
      </w:r>
    </w:p>
    <w:p w14:paraId="2D037BC8" w14:textId="77777777" w:rsidP="00BA6A97" w:rsidR="00BA6A97" w:rsidRDefault="00BA6A97">
      <w:pPr>
        <w:tabs>
          <w:tab w:pos="7349" w:val="left"/>
          <w:tab w:pos="7540" w:val="center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79B06625" w14:textId="77777777" w:rsidP="00BA6A97" w:rsidR="00BA6A97" w:rsidRDefault="00BA6A97" w:rsidRPr="00785F9E">
      <w:pPr>
        <w:tabs>
          <w:tab w:pos="7349" w:val="left"/>
          <w:tab w:pos="7540" w:val="center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30"/>
          <w:szCs w:val="30"/>
          <w:lang w:eastAsia="ru-RU"/>
        </w:rPr>
      </w:pPr>
    </w:p>
    <w:p w14:paraId="478F9CAB" w14:textId="2A41AF3D" w:rsidP="00054001" w:rsidR="00BD0B0D" w:rsidRDefault="00BD0B0D" w:rsidRPr="00054001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14:paraId="46F1B82A" w14:textId="156CFB4E" w:rsidP="00054001" w:rsidR="00974750" w:rsidRDefault="00974750" w:rsidRPr="00001094">
      <w:pPr>
        <w:spacing w:after="0" w:line="240" w:lineRule="auto"/>
        <w:jc w:val="both"/>
        <w:rPr>
          <w:rFonts w:ascii="Times New Roman CYR" w:cs="Times New Roman CYR" w:hAnsi="Times New Roman CYR"/>
          <w:color w:val="000000"/>
          <w:sz w:val="20"/>
          <w:szCs w:val="20"/>
        </w:rPr>
        <w:sectPr w:rsidR="00974750" w:rsidRPr="00001094" w:rsidSect="00BA6A97">
          <w:pgSz w:h="11906" w:orient="landscape" w:w="16838"/>
          <w:pgMar w:bottom="567" w:footer="567" w:gutter="0" w:header="567" w:left="1134" w:right="1134" w:top="1985"/>
          <w:cols w:space="708"/>
          <w:docGrid w:linePitch="360"/>
        </w:sectPr>
      </w:pPr>
    </w:p>
    <w:p w14:paraId="712C77B3" w14:textId="2871E1D7" w:rsidP="00A20765" w:rsidR="00A20765" w:rsidRDefault="00A20765" w:rsidRPr="00A2076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_Toc208500391"/>
      <w:bookmarkStart w:id="4" w:name="_Toc208500392"/>
      <w:r w:rsidRPr="00A20765">
        <w:rPr>
          <w:rFonts w:ascii="Times New Roman" w:cs="Times New Roman" w:hAnsi="Times New Roman"/>
          <w:sz w:val="30"/>
          <w:szCs w:val="30"/>
        </w:rPr>
        <w:lastRenderedPageBreak/>
        <w:t>5.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3"/>
      <w:r>
        <w:rPr>
          <w:rFonts w:ascii="Times New Roman" w:cs="Times New Roman" w:hAnsi="Times New Roman"/>
          <w:sz w:val="30"/>
          <w:szCs w:val="30"/>
        </w:rPr>
        <w:t>.</w:t>
      </w:r>
    </w:p>
    <w:p w14:paraId="5B9DD401" w14:textId="77777777" w:rsidP="00A20765" w:rsidR="00A20765" w:rsidRDefault="00A20765" w:rsidRPr="00A20765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20765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отсутствуют.</w:t>
      </w:r>
    </w:p>
    <w:p w14:paraId="0A65750E" w14:textId="71B66D71" w:rsidP="00A20765" w:rsidR="00BE0779" w:rsidRDefault="00BA6A97">
      <w:pPr>
        <w:suppressAutoHyphens/>
        <w:spacing w:after="0" w:line="240" w:lineRule="auto"/>
        <w:ind w:firstLine="709"/>
        <w:jc w:val="both"/>
        <w:rPr>
          <w:lang w:eastAsia="ru-RU"/>
        </w:rPr>
      </w:pPr>
      <w:r w:rsidRPr="00A20765">
        <w:rPr>
          <w:rFonts w:ascii="Times New Roman" w:cs="Times New Roman" w:hAnsi="Times New Roman"/>
          <w:sz w:val="30"/>
          <w:szCs w:val="30"/>
        </w:rPr>
        <w:t xml:space="preserve">6. </w:t>
      </w:r>
      <w:bookmarkEnd w:id="4"/>
      <w:r w:rsidRPr="00A20765">
        <w:rPr>
          <w:rFonts w:ascii="Times New Roman" w:cs="Times New Roman" w:hAnsi="Times New Roman"/>
          <w:sz w:val="30"/>
          <w:szCs w:val="30"/>
        </w:rPr>
        <w:t>Каталог координат характерных точек границ</w:t>
      </w:r>
      <w:r w:rsidR="002678FC" w:rsidRPr="00A20765">
        <w:rPr>
          <w:rFonts w:ascii="Times New Roman" w:cs="Times New Roman" w:hAnsi="Times New Roman"/>
          <w:sz w:val="30"/>
          <w:szCs w:val="30"/>
        </w:rPr>
        <w:t>ы</w:t>
      </w:r>
      <w:r w:rsidRPr="00A20765">
        <w:rPr>
          <w:rFonts w:ascii="Times New Roman" w:cs="Times New Roman" w:hAnsi="Times New Roman"/>
          <w:sz w:val="30"/>
          <w:szCs w:val="30"/>
        </w:rPr>
        <w:t xml:space="preserve"> проектируемой территории в системе координат </w:t>
      </w:r>
      <w:proofErr w:type="gramStart"/>
      <w:r w:rsidRPr="00A20765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A20765">
        <w:rPr>
          <w:rFonts w:ascii="Times New Roman" w:cs="Times New Roman" w:hAnsi="Times New Roman"/>
          <w:sz w:val="30"/>
          <w:szCs w:val="30"/>
        </w:rPr>
        <w:t xml:space="preserve"> 167, принятой для веде</w:t>
      </w:r>
      <w:r w:rsidR="00327D07">
        <w:rPr>
          <w:rFonts w:ascii="Times New Roman" w:cs="Times New Roman" w:hAnsi="Times New Roman"/>
          <w:sz w:val="30"/>
          <w:szCs w:val="30"/>
        </w:rPr>
        <w:t>ния</w:t>
      </w:r>
      <w:r w:rsidR="00BC277A">
        <w:rPr>
          <w:rFonts w:ascii="Times New Roman" w:cs="Times New Roman" w:hAnsi="Times New Roman"/>
          <w:sz w:val="30"/>
          <w:szCs w:val="30"/>
        </w:rPr>
        <w:t xml:space="preserve"> </w:t>
      </w:r>
      <w:r w:rsidR="00BC277A" w:rsidRPr="00A20765">
        <w:rPr>
          <w:rFonts w:ascii="Times New Roman" w:cs="Times New Roman" w:hAnsi="Times New Roman"/>
          <w:sz w:val="30"/>
          <w:szCs w:val="30"/>
        </w:rPr>
        <w:t xml:space="preserve"> </w:t>
      </w:r>
      <w:r w:rsidRPr="00A20765">
        <w:rPr>
          <w:rFonts w:ascii="Times New Roman" w:cs="Times New Roman" w:hAnsi="Times New Roman"/>
          <w:sz w:val="30"/>
          <w:szCs w:val="30"/>
        </w:rPr>
        <w:t>Единого государственного реестра недвижимости на территории города Красноярска Краснояр</w:t>
      </w:r>
      <w:r w:rsidR="00BE0779" w:rsidRPr="00A20765">
        <w:rPr>
          <w:rFonts w:ascii="Times New Roman" w:cs="Times New Roman" w:hAnsi="Times New Roman"/>
          <w:sz w:val="30"/>
          <w:szCs w:val="30"/>
        </w:rPr>
        <w:t>ского края</w:t>
      </w:r>
      <w:r w:rsidR="00BC277A">
        <w:rPr>
          <w:rFonts w:ascii="Times New Roman" w:cs="Times New Roman" w:hAnsi="Times New Roman"/>
          <w:sz w:val="30"/>
          <w:szCs w:val="30"/>
        </w:rPr>
        <w:t>.</w:t>
      </w:r>
    </w:p>
    <w:p w14:paraId="71484F22" w14:textId="51F78610" w:rsidP="00A66CD0" w:rsidR="00BE0779" w:rsidRDefault="00BE0779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  <w:lang w:eastAsia="ru-RU"/>
        </w:rPr>
      </w:pPr>
      <w:r w:rsidRPr="00BE0779">
        <w:rPr>
          <w:rFonts w:ascii="Times New Roman" w:cs="Times New Roman" w:hAnsi="Times New Roman"/>
          <w:sz w:val="30"/>
          <w:szCs w:val="30"/>
          <w:lang w:eastAsia="ru-RU"/>
        </w:rPr>
        <w:t xml:space="preserve">Таблица </w:t>
      </w:r>
      <w:r w:rsidR="002678FC">
        <w:rPr>
          <w:rFonts w:ascii="Times New Roman" w:cs="Times New Roman" w:hAnsi="Times New Roman"/>
          <w:sz w:val="30"/>
          <w:szCs w:val="30"/>
          <w:lang w:eastAsia="ru-RU"/>
        </w:rPr>
        <w:t>5</w:t>
      </w: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3119"/>
        <w:gridCol w:w="3118"/>
        <w:gridCol w:w="3119"/>
      </w:tblGrid>
      <w:tr w14:paraId="75D4F7C7" w14:textId="77777777" w:rsidR="00A66CD0" w:rsidRPr="008255C8" w:rsidTr="00A20765">
        <w:trPr>
          <w:trHeight w:val="307"/>
        </w:trPr>
        <w:tc>
          <w:tcPr>
            <w:tcW w:type="dxa" w:w="311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14:paraId="623380C8" w14:textId="77777777" w:rsidP="00A20765" w:rsidR="00A66CD0" w:rsidRDefault="00A66CD0" w:rsidRPr="00A66CD0">
            <w:pPr>
              <w:pStyle w:val="14"/>
              <w:rPr>
                <w:bCs/>
                <w:sz w:val="30"/>
                <w:szCs w:val="30"/>
              </w:rPr>
            </w:pPr>
            <w:r w:rsidRPr="00A66CD0">
              <w:rPr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dxa" w:w="6237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14:paraId="6CE05976" w14:textId="77777777" w:rsidP="00A20765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Координаты</w:t>
            </w:r>
          </w:p>
        </w:tc>
      </w:tr>
      <w:tr w14:paraId="75A8A0F8" w14:textId="77777777" w:rsidR="00A66CD0" w:rsidRPr="008255C8" w:rsidTr="00A20765">
        <w:trPr>
          <w:trHeight w:val="307"/>
        </w:trPr>
        <w:tc>
          <w:tcPr>
            <w:tcW w:type="dxa" w:w="311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06328D80" w14:textId="77777777" w:rsidP="00A20765" w:rsidR="00A66CD0" w:rsidRDefault="00A66CD0" w:rsidRPr="00A66CD0">
            <w:pPr>
              <w:pStyle w:val="14"/>
              <w:rPr>
                <w:bCs/>
                <w:sz w:val="30"/>
                <w:szCs w:val="30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14:paraId="5C6B12E2" w14:textId="77777777" w:rsidP="00A20765" w:rsidR="00A66CD0" w:rsidRDefault="00A66CD0" w:rsidRPr="00A66CD0">
            <w:pPr>
              <w:pStyle w:val="14"/>
              <w:rPr>
                <w:bCs/>
                <w:sz w:val="30"/>
                <w:szCs w:val="30"/>
              </w:rPr>
            </w:pPr>
            <w:r w:rsidRPr="00A66CD0">
              <w:rPr>
                <w:bCs/>
                <w:sz w:val="30"/>
                <w:szCs w:val="30"/>
              </w:rPr>
              <w:t>X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14:paraId="12C04876" w14:textId="77777777" w:rsidP="00A20765" w:rsidR="00A66CD0" w:rsidRDefault="00A66CD0" w:rsidRPr="00A66CD0">
            <w:pPr>
              <w:pStyle w:val="14"/>
              <w:rPr>
                <w:bCs/>
                <w:sz w:val="30"/>
                <w:szCs w:val="30"/>
              </w:rPr>
            </w:pPr>
            <w:r w:rsidRPr="00A66CD0">
              <w:rPr>
                <w:bCs/>
                <w:sz w:val="30"/>
                <w:szCs w:val="30"/>
              </w:rPr>
              <w:t>Y</w:t>
            </w:r>
          </w:p>
        </w:tc>
      </w:tr>
      <w:tr w14:paraId="0754B9FB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61343C95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2C050EF3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630243.15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591B4C8E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106295.51</w:t>
            </w:r>
          </w:p>
        </w:tc>
      </w:tr>
      <w:tr w14:paraId="1FF31CB7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586F9638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4BE2B97C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630306.44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53F2AD67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106452.57</w:t>
            </w:r>
          </w:p>
        </w:tc>
      </w:tr>
      <w:tr w14:paraId="375D9347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4CA15938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64E890C8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630226.44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490747E2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106485.62</w:t>
            </w:r>
          </w:p>
        </w:tc>
      </w:tr>
      <w:tr w14:paraId="06F292E6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1BE7CD08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26B17543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630217.16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00EC5E84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106463.01</w:t>
            </w:r>
          </w:p>
        </w:tc>
      </w:tr>
      <w:tr w14:paraId="3972A42C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22FA23BA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71394EF4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630226.29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3E96C790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106459.33</w:t>
            </w:r>
          </w:p>
        </w:tc>
      </w:tr>
      <w:tr w14:paraId="4FF3792A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7E11030C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6DAEE61B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630234.31</w:t>
            </w:r>
          </w:p>
        </w:tc>
        <w:tc>
          <w:tcPr>
            <w:tcW w:type="dxa" w:w="31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69BE98A9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106456.09</w:t>
            </w:r>
          </w:p>
        </w:tc>
      </w:tr>
      <w:tr w14:paraId="1C64E0D6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4A7C1E11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7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169A5BE7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630245.61</w:t>
            </w:r>
          </w:p>
        </w:tc>
        <w:tc>
          <w:tcPr>
            <w:tcW w:type="dxa" w:w="31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3AC46BB5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106451.54</w:t>
            </w:r>
          </w:p>
        </w:tc>
      </w:tr>
      <w:tr w14:paraId="59EAD561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651242AA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8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08945432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630191.42</w:t>
            </w:r>
          </w:p>
        </w:tc>
        <w:tc>
          <w:tcPr>
            <w:tcW w:type="dxa" w:w="31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3D6EACE0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106316.35</w:t>
            </w:r>
          </w:p>
        </w:tc>
      </w:tr>
      <w:tr w14:paraId="0CF9F9EF" w14:textId="77777777" w:rsidR="00A66CD0" w:rsidRPr="008255C8" w:rsidTr="00A20765">
        <w:trPr>
          <w:trHeight w:val="307"/>
        </w:trPr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14:paraId="2108D96F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6B8A4014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630243.15</w:t>
            </w:r>
          </w:p>
        </w:tc>
        <w:tc>
          <w:tcPr>
            <w:tcW w:type="dxa" w:w="31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14:paraId="31C9276B" w14:textId="77777777" w:rsidP="00020428" w:rsidR="00A66CD0" w:rsidRDefault="00A66CD0" w:rsidRPr="00A66CD0">
            <w:pPr>
              <w:pStyle w:val="14"/>
              <w:rPr>
                <w:sz w:val="30"/>
                <w:szCs w:val="30"/>
              </w:rPr>
            </w:pPr>
            <w:r w:rsidRPr="00A66CD0">
              <w:rPr>
                <w:sz w:val="30"/>
                <w:szCs w:val="30"/>
              </w:rPr>
              <w:t>106295.51</w:t>
            </w:r>
          </w:p>
        </w:tc>
      </w:tr>
    </w:tbl>
    <w:p w14:paraId="2EC6DC50" w14:textId="77777777" w:rsidP="00BE0779" w:rsidR="00BE0779" w:rsidRDefault="00BE077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</w:p>
    <w:p w14:paraId="1B1D5C23" w14:textId="3D86AE57" w:rsidP="00BC277A" w:rsidR="00BE0779" w:rsidRDefault="00A66CD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="00BC277A">
        <w:rPr>
          <w:rFonts w:ascii="Times New Roman" w:cs="Times New Roman" w:hAnsi="Times New Roman"/>
          <w:sz w:val="30"/>
          <w:szCs w:val="30"/>
        </w:rPr>
        <w:t> </w:t>
      </w:r>
      <w:r w:rsidRPr="00DC51FB">
        <w:rPr>
          <w:rFonts w:ascii="Times New Roman" w:cs="Times New Roman" w:hAnsi="Times New Roman"/>
          <w:sz w:val="30"/>
          <w:szCs w:val="30"/>
        </w:rPr>
        <w:t>Координаты характерных (поворотных) точек границ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DC51FB">
        <w:rPr>
          <w:rFonts w:ascii="Times New Roman" w:cs="Times New Roman" w:hAnsi="Times New Roman"/>
          <w:sz w:val="30"/>
          <w:szCs w:val="30"/>
        </w:rPr>
        <w:t xml:space="preserve"> образуем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C51FB">
        <w:rPr>
          <w:rFonts w:ascii="Times New Roman" w:cs="Times New Roman" w:hAnsi="Times New Roman"/>
          <w:sz w:val="30"/>
          <w:szCs w:val="30"/>
        </w:rPr>
        <w:t xml:space="preserve"> земельн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DC51FB">
        <w:rPr>
          <w:rFonts w:ascii="Times New Roman" w:cs="Times New Roman" w:hAnsi="Times New Roman"/>
          <w:sz w:val="30"/>
          <w:szCs w:val="30"/>
        </w:rPr>
        <w:t xml:space="preserve"> участк</w:t>
      </w:r>
      <w:r>
        <w:rPr>
          <w:rFonts w:ascii="Times New Roman" w:cs="Times New Roman" w:hAnsi="Times New Roman"/>
          <w:sz w:val="30"/>
          <w:szCs w:val="30"/>
        </w:rPr>
        <w:t xml:space="preserve">а </w:t>
      </w:r>
      <w:r w:rsidRPr="00DC51FB">
        <w:rPr>
          <w:rFonts w:ascii="Times New Roman" w:cs="Times New Roman" w:hAnsi="Times New Roman"/>
          <w:sz w:val="30"/>
          <w:szCs w:val="30"/>
        </w:rPr>
        <w:t xml:space="preserve">приведены в системе координат </w:t>
      </w:r>
      <w:r w:rsidR="00BC277A">
        <w:rPr>
          <w:rFonts w:ascii="Times New Roman" w:cs="Times New Roman" w:hAnsi="Times New Roman"/>
          <w:sz w:val="30"/>
          <w:szCs w:val="30"/>
        </w:rPr>
        <w:t xml:space="preserve">                </w:t>
      </w:r>
      <w:proofErr w:type="gramStart"/>
      <w:r w:rsidRPr="00DC51FB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DC51FB">
        <w:rPr>
          <w:rFonts w:ascii="Times New Roman" w:cs="Times New Roman" w:hAnsi="Times New Roman"/>
          <w:sz w:val="30"/>
          <w:szCs w:val="30"/>
        </w:rPr>
        <w:t xml:space="preserve"> 167, принятой для ведения Единого государственного реестра недвижимости на территории г</w:t>
      </w:r>
      <w:r>
        <w:rPr>
          <w:rFonts w:ascii="Times New Roman" w:cs="Times New Roman" w:hAnsi="Times New Roman"/>
          <w:sz w:val="30"/>
          <w:szCs w:val="30"/>
        </w:rPr>
        <w:t>орода</w:t>
      </w:r>
      <w:r w:rsidRPr="00DC51FB">
        <w:rPr>
          <w:rFonts w:ascii="Times New Roman" w:cs="Times New Roman" w:hAnsi="Times New Roman"/>
          <w:sz w:val="30"/>
          <w:szCs w:val="30"/>
        </w:rPr>
        <w:t xml:space="preserve"> Красноярск</w:t>
      </w:r>
      <w:r>
        <w:rPr>
          <w:rFonts w:ascii="Times New Roman" w:cs="Times New Roman" w:hAnsi="Times New Roman"/>
          <w:sz w:val="30"/>
          <w:szCs w:val="30"/>
        </w:rPr>
        <w:t>а Красноярского края</w:t>
      </w:r>
      <w:r w:rsidR="00A20765">
        <w:rPr>
          <w:rFonts w:ascii="Times New Roman" w:cs="Times New Roman" w:hAnsi="Times New Roman"/>
          <w:sz w:val="30"/>
          <w:szCs w:val="30"/>
        </w:rPr>
        <w:t>.</w:t>
      </w:r>
    </w:p>
    <w:p w14:paraId="640BEE98" w14:textId="77777777" w:rsidP="00A66CD0" w:rsidR="00A66CD0" w:rsidRDefault="00A66CD0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38CD27D8" w14:textId="75A14AB1" w:rsidP="00A66CD0" w:rsidR="00A66CD0" w:rsidRDefault="00A66CD0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2678FC">
        <w:rPr>
          <w:rFonts w:ascii="Times New Roman" w:cs="Times New Roman" w:hAnsi="Times New Roman"/>
          <w:sz w:val="30"/>
          <w:szCs w:val="30"/>
        </w:rPr>
        <w:t>6</w:t>
      </w:r>
    </w:p>
    <w:tbl>
      <w:tblPr>
        <w:tblW w:type="dxa" w:w="952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809"/>
        <w:gridCol w:w="1985"/>
        <w:gridCol w:w="2693"/>
        <w:gridCol w:w="3035"/>
      </w:tblGrid>
      <w:tr w14:paraId="0B1AFBEF" w14:textId="77777777" w:rsidR="00A66CD0" w:rsidRPr="00774F5A" w:rsidTr="00A20765">
        <w:trPr>
          <w:trHeight w:val="315"/>
        </w:trPr>
        <w:tc>
          <w:tcPr>
            <w:tcW w:type="dxa" w:w="1809"/>
            <w:shd w:color="auto" w:fill="auto" w:val="clear"/>
            <w:noWrap/>
            <w:hideMark/>
          </w:tcPr>
          <w:p w14:paraId="716B0D7B" w14:textId="55A6717A" w:rsidP="00A20765" w:rsidR="00A66CD0" w:rsidRDefault="00A66CD0" w:rsidRPr="00A66CD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Номер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985"/>
            <w:shd w:color="auto" w:fill="auto" w:val="clear"/>
            <w:noWrap/>
            <w:hideMark/>
          </w:tcPr>
          <w:p w14:paraId="32F10CEA" w14:textId="77777777" w:rsidP="00A20765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693"/>
            <w:shd w:color="auto" w:fill="auto" w:val="clear"/>
            <w:noWrap/>
            <w:hideMark/>
          </w:tcPr>
          <w:p w14:paraId="64892FC4" w14:textId="77777777" w:rsidP="00A20765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3035"/>
            <w:shd w:color="auto" w:fill="auto" w:val="clear"/>
            <w:noWrap/>
            <w:hideMark/>
          </w:tcPr>
          <w:p w14:paraId="7DFA6C55" w14:textId="77777777" w:rsidP="00A20765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</w:tbl>
    <w:p w14:paraId="75B5B743" w14:textId="77777777" w:rsidP="00A20765" w:rsidR="00A20765" w:rsidRDefault="00A20765" w:rsidRPr="00A20765">
      <w:pPr>
        <w:spacing w:after="0" w:line="14" w:lineRule="auto"/>
        <w:rPr>
          <w:sz w:val="2"/>
          <w:szCs w:val="2"/>
        </w:rPr>
      </w:pPr>
    </w:p>
    <w:tbl>
      <w:tblPr>
        <w:tblW w:type="dxa" w:w="952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809"/>
        <w:gridCol w:w="1985"/>
        <w:gridCol w:w="2693"/>
        <w:gridCol w:w="3035"/>
      </w:tblGrid>
      <w:tr w14:paraId="1B3B0A87" w14:textId="77777777" w:rsidR="00A20765" w:rsidRPr="00774F5A" w:rsidTr="00A20765">
        <w:trPr>
          <w:trHeight w:val="315"/>
          <w:tblHeader/>
        </w:trPr>
        <w:tc>
          <w:tcPr>
            <w:tcW w:type="dxa" w:w="1809"/>
            <w:shd w:color="auto" w:fill="auto" w:val="clear"/>
            <w:noWrap/>
          </w:tcPr>
          <w:p w14:paraId="2F3DBB78" w14:textId="430F8C79" w:rsidP="00A20765" w:rsidR="00A20765" w:rsidRDefault="00A20765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985"/>
            <w:shd w:color="auto" w:fill="auto" w:val="clear"/>
            <w:noWrap/>
          </w:tcPr>
          <w:p w14:paraId="6E4DB016" w14:textId="468CD6F9" w:rsidP="00A20765" w:rsidR="00A20765" w:rsidRDefault="00A20765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3"/>
            <w:shd w:color="auto" w:fill="auto" w:val="clear"/>
            <w:noWrap/>
          </w:tcPr>
          <w:p w14:paraId="35693B1C" w14:textId="241FE035" w:rsidP="00A20765" w:rsidR="00A20765" w:rsidRDefault="00A20765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035"/>
            <w:shd w:color="auto" w:fill="auto" w:val="clear"/>
            <w:noWrap/>
          </w:tcPr>
          <w:p w14:paraId="210D6DD3" w14:textId="75E90B3F" w:rsidP="00A20765" w:rsidR="00A20765" w:rsidRDefault="00A20765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14:paraId="5B54BF42" w14:textId="77777777" w:rsidR="00A66CD0" w:rsidRPr="00774F5A" w:rsidTr="00BC277A">
        <w:trPr>
          <w:trHeight w:val="300"/>
        </w:trPr>
        <w:tc>
          <w:tcPr>
            <w:tcW w:type="dxa" w:w="1809"/>
            <w:vMerge w:val="restart"/>
            <w:shd w:color="auto" w:fill="auto" w:val="clear"/>
            <w:noWrap/>
            <w:hideMark/>
          </w:tcPr>
          <w:p w14:paraId="253FA777" w14:textId="77777777" w:rsidP="00BC277A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IV-2</w:t>
            </w: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1608371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5435D29B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630287,60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2FDD641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106460,34</w:t>
            </w:r>
          </w:p>
        </w:tc>
      </w:tr>
      <w:tr w14:paraId="62156628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D3A341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1CEC825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3851EBDF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630242,80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9D2ABCB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106478,85</w:t>
            </w:r>
          </w:p>
        </w:tc>
      </w:tr>
      <w:tr w14:paraId="455FB8E8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69FCFD7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993F45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2C11F6C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630242,80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483571E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106478,87</w:t>
            </w:r>
          </w:p>
        </w:tc>
      </w:tr>
      <w:tr w14:paraId="102A3B7E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04457E2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7904E71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4C22708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630237,42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604347E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106481,09</w:t>
            </w:r>
          </w:p>
        </w:tc>
      </w:tr>
      <w:tr w14:paraId="109EE0AF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F390AB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0A5C11C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0923B5B9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630231,41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9FF424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106483,57</w:t>
            </w:r>
          </w:p>
        </w:tc>
      </w:tr>
      <w:tr w14:paraId="121218D0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A1E5E3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3A10FFC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39315E0B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630226,44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5F1A34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106485,62</w:t>
            </w:r>
          </w:p>
        </w:tc>
      </w:tr>
      <w:tr w14:paraId="1E9974C4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B4EAF9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74B401E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38B931D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630217,16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3BAC16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106463,01</w:t>
            </w:r>
          </w:p>
        </w:tc>
      </w:tr>
      <w:tr w14:paraId="5AF3EFDE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0021447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174C6B1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69B50D5F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630226,29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61CEF0AC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106459,33</w:t>
            </w:r>
          </w:p>
        </w:tc>
      </w:tr>
      <w:tr w14:paraId="59A6CD74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B45FB6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6C9890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1C9A0A9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630234,31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5C94F5C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106456,09</w:t>
            </w:r>
          </w:p>
        </w:tc>
      </w:tr>
      <w:tr w14:paraId="05652F3B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6F24D16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728141D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63C7B99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630245,61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0027794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106451,54</w:t>
            </w:r>
          </w:p>
        </w:tc>
      </w:tr>
      <w:tr w14:paraId="3ACE51E1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15D19D0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581553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6DAFF45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630202,62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123C9FE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106344,29</w:t>
            </w:r>
          </w:p>
        </w:tc>
      </w:tr>
      <w:tr w14:paraId="36B38964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18280819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52CB550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5D893B3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630191,42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74B09E3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106316,35</w:t>
            </w:r>
          </w:p>
        </w:tc>
      </w:tr>
      <w:tr w14:paraId="6375A20E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20AA854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48C8380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441B589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630206,83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6821603B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106310,14</w:t>
            </w:r>
          </w:p>
        </w:tc>
      </w:tr>
      <w:tr w14:paraId="24F165DB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2D6DF2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783AF25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086FEF6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630206,75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493F858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106309,95</w:t>
            </w:r>
          </w:p>
        </w:tc>
      </w:tr>
      <w:tr w14:paraId="593F3412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BDD3AA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512100EC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7A2D442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630214,17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59CBE59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106306,97</w:t>
            </w:r>
          </w:p>
        </w:tc>
      </w:tr>
      <w:tr w14:paraId="7B621A5B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68BD8B4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4A94FC7B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50A6E4C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630214,24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2DA3AE4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106307,16</w:t>
            </w:r>
          </w:p>
        </w:tc>
      </w:tr>
      <w:tr w14:paraId="3E1144CE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7D9A0E3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1A20493F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63A6B3B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630217,67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0D48D49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106305,77</w:t>
            </w:r>
          </w:p>
        </w:tc>
      </w:tr>
      <w:tr w14:paraId="7ED2FC6B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7896E6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E5D178C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445D1D3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630224,96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4335B7A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106302,84</w:t>
            </w:r>
          </w:p>
        </w:tc>
      </w:tr>
      <w:tr w14:paraId="4140362D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7F2AA00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14978C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1AAAE3C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630243,15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28F1045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106295,51</w:t>
            </w:r>
          </w:p>
        </w:tc>
      </w:tr>
      <w:tr w14:paraId="56449715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76B3B8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47D6B7E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135AE6C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630295,40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215508F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106425,18</w:t>
            </w:r>
          </w:p>
        </w:tc>
      </w:tr>
      <w:tr w14:paraId="1FA9FFDF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2064EDCD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5B039DE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34CD64E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630303,90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46A4144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106446,27</w:t>
            </w:r>
          </w:p>
        </w:tc>
      </w:tr>
      <w:tr w14:paraId="79C613AA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7C9C3F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726F85D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3B6D6769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630304,62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6F2501E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106448,06</w:t>
            </w:r>
          </w:p>
        </w:tc>
      </w:tr>
      <w:tr w14:paraId="3FAFE1A6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EED5592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31F8A2C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2A894C8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630306,44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70491B79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106452,56</w:t>
            </w:r>
          </w:p>
        </w:tc>
      </w:tr>
      <w:tr w14:paraId="50863A54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59707E5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4BAB8BB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0F1B1F6E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630300,69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1E918AC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106454,94</w:t>
            </w:r>
          </w:p>
        </w:tc>
      </w:tr>
      <w:tr w14:paraId="4A8A2762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48788547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529DC9B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0A4F371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630296,32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1C00174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106456,74</w:t>
            </w:r>
          </w:p>
        </w:tc>
      </w:tr>
      <w:tr w14:paraId="360129A7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3115A89A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26F1F928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2BF04BE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630294,05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3C9B89C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106457,68</w:t>
            </w:r>
          </w:p>
        </w:tc>
      </w:tr>
      <w:tr w14:paraId="25D3147B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65A7B26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6D73DEE0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113A1FD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630287,99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7DE3C39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106460,19</w:t>
            </w:r>
          </w:p>
        </w:tc>
      </w:tr>
      <w:tr w14:paraId="49DF76F8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2DC5752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0B2BEAB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2ED7C23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630287,98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2641EAF5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106460,18</w:t>
            </w:r>
          </w:p>
        </w:tc>
      </w:tr>
      <w:tr w14:paraId="63644DC7" w14:textId="77777777" w:rsidR="00A66CD0" w:rsidRPr="00774F5A" w:rsidTr="00A66CD0">
        <w:trPr>
          <w:trHeight w:val="300"/>
        </w:trPr>
        <w:tc>
          <w:tcPr>
            <w:tcW w:type="dxa" w:w="1809"/>
            <w:vMerge/>
            <w:vAlign w:val="center"/>
            <w:hideMark/>
          </w:tcPr>
          <w:p w14:paraId="1CE3EA41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85"/>
            <w:shd w:color="auto" w:fill="auto" w:val="clear"/>
            <w:noWrap/>
            <w:vAlign w:val="center"/>
            <w:hideMark/>
          </w:tcPr>
          <w:p w14:paraId="6E9E7123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693"/>
            <w:shd w:color="auto" w:fill="auto" w:val="clear"/>
            <w:noWrap/>
            <w:vAlign w:val="center"/>
            <w:hideMark/>
          </w:tcPr>
          <w:p w14:paraId="4F674E64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630287,60</w:t>
            </w:r>
          </w:p>
        </w:tc>
        <w:tc>
          <w:tcPr>
            <w:tcW w:type="dxa" w:w="3035"/>
            <w:shd w:color="auto" w:fill="auto" w:val="clear"/>
            <w:noWrap/>
            <w:vAlign w:val="center"/>
            <w:hideMark/>
          </w:tcPr>
          <w:p w14:paraId="493723C6" w14:textId="77777777" w:rsidP="00020428" w:rsidR="00A66CD0" w:rsidRDefault="00A66CD0" w:rsidRPr="00A66C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66CD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106460,34</w:t>
            </w:r>
          </w:p>
        </w:tc>
      </w:tr>
    </w:tbl>
    <w:p w14:paraId="63A2A399" w14:textId="77777777" w:rsidP="00A66CD0" w:rsidR="00A66CD0" w:rsidRDefault="00A66CD0">
      <w:pPr>
        <w:spacing w:after="0" w:line="240" w:lineRule="auto"/>
        <w:rPr>
          <w:lang w:eastAsia="ru-RU"/>
        </w:rPr>
      </w:pPr>
    </w:p>
    <w:p w14:paraId="50647412" w14:textId="77777777" w:rsidP="00BE0779" w:rsidR="00BE0779" w:rsidRDefault="00BE0779" w:rsidRPr="00BE0779">
      <w:pPr>
        <w:rPr>
          <w:lang w:eastAsia="ru-RU"/>
        </w:rPr>
      </w:pPr>
    </w:p>
    <w:p w14:paraId="2F225BC9" w14:textId="77777777" w:rsidP="00BA6A97" w:rsidR="00BA6A97" w:rsidRDefault="00BA6A97" w:rsidRPr="00BA6A97">
      <w:pPr>
        <w:rPr>
          <w:lang w:eastAsia="ru-RU"/>
        </w:rPr>
      </w:pPr>
    </w:p>
    <w:p w14:paraId="0364AABD" w14:textId="77777777" w:rsidP="00BE0779" w:rsidR="006F0510" w:rsidRDefault="006F0510" w:rsidRPr="00BE0779">
      <w:pPr>
        <w:spacing w:after="0" w:line="240" w:lineRule="auto"/>
        <w:contextualSpacing/>
        <w:jc w:val="both"/>
        <w:rPr>
          <w:sz w:val="24"/>
          <w:szCs w:val="24"/>
        </w:rPr>
      </w:pPr>
    </w:p>
    <w:sectPr w:rsidR="006F0510" w:rsidRPr="00BE0779" w:rsidSect="00BA6A97">
      <w:footerReference r:id="rId14" w:type="default"/>
      <w:pgSz w:h="16838" w:w="11906"/>
      <w:pgMar w:bottom="1134" w:footer="567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083C" w:rsidP="0048464D" w:rsidRDefault="0092083C" w14:paraId="02DA37BA" w14:textId="77777777">
      <w:pPr>
        <w:spacing w:after="0" w:line="240" w:lineRule="auto"/>
      </w:pPr>
      <w:r>
        <w:separator/>
      </w:r>
    </w:p>
  </w:endnote>
  <w:endnote w:type="continuationSeparator" w:id="0">
    <w:p w:rsidR="0092083C" w:rsidP="0048464D" w:rsidRDefault="0092083C" w14:paraId="5E43A2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020428" w:rsidP="000507E8" w:rsidRDefault="00020428" w14:paraId="1CD601A6" w14:textId="3337F895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507E8" w:rsidR="00020428" w:rsidP="000507E8" w:rsidRDefault="00020428" w14:paraId="59480C37" w14:textId="054846DF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083C" w:rsidP="0048464D" w:rsidRDefault="0092083C" w14:paraId="2691F440" w14:textId="77777777">
      <w:pPr>
        <w:spacing w:after="0" w:line="240" w:lineRule="auto"/>
      </w:pPr>
      <w:r>
        <w:separator/>
      </w:r>
    </w:p>
  </w:footnote>
  <w:footnote w:type="continuationSeparator" w:id="0">
    <w:p w:rsidR="0092083C" w:rsidP="0048464D" w:rsidRDefault="0092083C" w14:paraId="59C5E7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63140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20428" w:rsidR="00020428" w:rsidP="00020428" w:rsidRDefault="00020428" w14:paraId="1962FF01" w14:textId="1539C2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04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04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04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DC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204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D54"/>
    <w:multiLevelType w:val="hybridMultilevel"/>
    <w:tmpl w:val="0F64E850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790"/>
    <w:multiLevelType w:val="hybridMultilevel"/>
    <w:tmpl w:val="E04413B6"/>
    <w:lvl w:ilvl="0" w:tplc="3B84C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2261"/>
    <w:multiLevelType w:val="hybridMultilevel"/>
    <w:tmpl w:val="367A65DA"/>
    <w:lvl w:ilvl="0" w:tplc="AD66A7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51538"/>
    <w:multiLevelType w:val="hybridMultilevel"/>
    <w:tmpl w:val="E2AEF340"/>
    <w:lvl w:ilvl="0" w:tplc="36EC8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">
    <w:nsid w:val="5BFE7844"/>
    <w:multiLevelType w:val="hybridMultilevel"/>
    <w:tmpl w:val="3F2A8386"/>
    <w:lvl w:ilvl="0" w:tplc="9E746F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319AE"/>
    <w:multiLevelType w:val="hybridMultilevel"/>
    <w:tmpl w:val="D55A8E90"/>
    <w:lvl w:ilvl="0" w:tplc="9FBEB87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85958"/>
    <w:multiLevelType w:val="hybridMultilevel"/>
    <w:tmpl w:val="9E5C96FA"/>
    <w:lvl w:ilvl="0" w:tplc="B238BF0E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B2242"/>
    <w:multiLevelType w:val="hybridMultilevel"/>
    <w:tmpl w:val="50044388"/>
    <w:lvl w:ilvl="0" w:tplc="CFAC9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AE"/>
    <w:rsid w:val="000001CD"/>
    <w:rsid w:val="00001094"/>
    <w:rsid w:val="0001005B"/>
    <w:rsid w:val="0001344A"/>
    <w:rsid w:val="0001449B"/>
    <w:rsid w:val="00020428"/>
    <w:rsid w:val="000223AE"/>
    <w:rsid w:val="00041609"/>
    <w:rsid w:val="00042488"/>
    <w:rsid w:val="00042B85"/>
    <w:rsid w:val="0005039B"/>
    <w:rsid w:val="000507E8"/>
    <w:rsid w:val="00054001"/>
    <w:rsid w:val="00055F6D"/>
    <w:rsid w:val="00061BF7"/>
    <w:rsid w:val="00064039"/>
    <w:rsid w:val="000657B7"/>
    <w:rsid w:val="000711F6"/>
    <w:rsid w:val="000865EA"/>
    <w:rsid w:val="00086EF1"/>
    <w:rsid w:val="000A00FB"/>
    <w:rsid w:val="000B1053"/>
    <w:rsid w:val="000B33E6"/>
    <w:rsid w:val="000C31AE"/>
    <w:rsid w:val="000C56E2"/>
    <w:rsid w:val="000D09E2"/>
    <w:rsid w:val="000D2D4E"/>
    <w:rsid w:val="000E30B0"/>
    <w:rsid w:val="000E43B8"/>
    <w:rsid w:val="000E4E25"/>
    <w:rsid w:val="000E6118"/>
    <w:rsid w:val="000E7CD8"/>
    <w:rsid w:val="000F5F2E"/>
    <w:rsid w:val="00101BB3"/>
    <w:rsid w:val="00102A85"/>
    <w:rsid w:val="001060EE"/>
    <w:rsid w:val="00106897"/>
    <w:rsid w:val="001126A4"/>
    <w:rsid w:val="001146C3"/>
    <w:rsid w:val="001176CC"/>
    <w:rsid w:val="0012055F"/>
    <w:rsid w:val="00122A26"/>
    <w:rsid w:val="00123FC1"/>
    <w:rsid w:val="00127D3B"/>
    <w:rsid w:val="00131400"/>
    <w:rsid w:val="00134EA7"/>
    <w:rsid w:val="00146ABE"/>
    <w:rsid w:val="00147D69"/>
    <w:rsid w:val="0015290C"/>
    <w:rsid w:val="00152C1B"/>
    <w:rsid w:val="00155516"/>
    <w:rsid w:val="00155854"/>
    <w:rsid w:val="0016093C"/>
    <w:rsid w:val="0016129C"/>
    <w:rsid w:val="00173F9B"/>
    <w:rsid w:val="00177C39"/>
    <w:rsid w:val="0018641B"/>
    <w:rsid w:val="0018755E"/>
    <w:rsid w:val="00190FDD"/>
    <w:rsid w:val="00195707"/>
    <w:rsid w:val="001A3131"/>
    <w:rsid w:val="001A6655"/>
    <w:rsid w:val="001B4027"/>
    <w:rsid w:val="001C1CF6"/>
    <w:rsid w:val="001C75BA"/>
    <w:rsid w:val="001D3C90"/>
    <w:rsid w:val="001E4E53"/>
    <w:rsid w:val="001F5D03"/>
    <w:rsid w:val="0020407D"/>
    <w:rsid w:val="00204A39"/>
    <w:rsid w:val="002052A3"/>
    <w:rsid w:val="00207A0E"/>
    <w:rsid w:val="00210E00"/>
    <w:rsid w:val="00214A03"/>
    <w:rsid w:val="00220FC6"/>
    <w:rsid w:val="00222824"/>
    <w:rsid w:val="00233709"/>
    <w:rsid w:val="00234259"/>
    <w:rsid w:val="00254D1E"/>
    <w:rsid w:val="00254D87"/>
    <w:rsid w:val="00256C23"/>
    <w:rsid w:val="0025766C"/>
    <w:rsid w:val="00260E8E"/>
    <w:rsid w:val="00261AE4"/>
    <w:rsid w:val="002665D4"/>
    <w:rsid w:val="002678FC"/>
    <w:rsid w:val="00270BDB"/>
    <w:rsid w:val="002842DD"/>
    <w:rsid w:val="002862EC"/>
    <w:rsid w:val="00290424"/>
    <w:rsid w:val="002911F0"/>
    <w:rsid w:val="002913EF"/>
    <w:rsid w:val="00291B65"/>
    <w:rsid w:val="002944AE"/>
    <w:rsid w:val="002970D1"/>
    <w:rsid w:val="00297E52"/>
    <w:rsid w:val="002B4AE4"/>
    <w:rsid w:val="002B748F"/>
    <w:rsid w:val="002C30E3"/>
    <w:rsid w:val="002C4DA5"/>
    <w:rsid w:val="002C6F25"/>
    <w:rsid w:val="002D3863"/>
    <w:rsid w:val="002D575F"/>
    <w:rsid w:val="002D6292"/>
    <w:rsid w:val="002E0977"/>
    <w:rsid w:val="002E305E"/>
    <w:rsid w:val="002E3AEB"/>
    <w:rsid w:val="002F7776"/>
    <w:rsid w:val="003032A2"/>
    <w:rsid w:val="00303422"/>
    <w:rsid w:val="00306AE6"/>
    <w:rsid w:val="0031657C"/>
    <w:rsid w:val="003238A4"/>
    <w:rsid w:val="00327D07"/>
    <w:rsid w:val="0033364B"/>
    <w:rsid w:val="00333D10"/>
    <w:rsid w:val="00343701"/>
    <w:rsid w:val="003439C7"/>
    <w:rsid w:val="0034576B"/>
    <w:rsid w:val="00351E1A"/>
    <w:rsid w:val="00354EF8"/>
    <w:rsid w:val="00374F91"/>
    <w:rsid w:val="00377F50"/>
    <w:rsid w:val="0038113E"/>
    <w:rsid w:val="00390F12"/>
    <w:rsid w:val="00393E1D"/>
    <w:rsid w:val="00394A95"/>
    <w:rsid w:val="003A5BFC"/>
    <w:rsid w:val="003B0097"/>
    <w:rsid w:val="003B3FDC"/>
    <w:rsid w:val="003C22F8"/>
    <w:rsid w:val="003C75AD"/>
    <w:rsid w:val="003D3C9B"/>
    <w:rsid w:val="003E55B9"/>
    <w:rsid w:val="003E636A"/>
    <w:rsid w:val="003F649F"/>
    <w:rsid w:val="003F7773"/>
    <w:rsid w:val="004168B2"/>
    <w:rsid w:val="00421C62"/>
    <w:rsid w:val="004324A6"/>
    <w:rsid w:val="004422FA"/>
    <w:rsid w:val="00444011"/>
    <w:rsid w:val="00453BA6"/>
    <w:rsid w:val="004574C2"/>
    <w:rsid w:val="00465EC6"/>
    <w:rsid w:val="004665DF"/>
    <w:rsid w:val="00472821"/>
    <w:rsid w:val="00472F9E"/>
    <w:rsid w:val="0048464D"/>
    <w:rsid w:val="004A3C70"/>
    <w:rsid w:val="004A52C2"/>
    <w:rsid w:val="004B1DC4"/>
    <w:rsid w:val="004B2146"/>
    <w:rsid w:val="004C4782"/>
    <w:rsid w:val="004C7923"/>
    <w:rsid w:val="004D0188"/>
    <w:rsid w:val="004D0467"/>
    <w:rsid w:val="004D3BCB"/>
    <w:rsid w:val="004D5386"/>
    <w:rsid w:val="004E2158"/>
    <w:rsid w:val="004F0DE0"/>
    <w:rsid w:val="0050102E"/>
    <w:rsid w:val="00501369"/>
    <w:rsid w:val="00501A78"/>
    <w:rsid w:val="00503B52"/>
    <w:rsid w:val="0050795B"/>
    <w:rsid w:val="00507A67"/>
    <w:rsid w:val="005208FC"/>
    <w:rsid w:val="00524C67"/>
    <w:rsid w:val="005252C4"/>
    <w:rsid w:val="00534E44"/>
    <w:rsid w:val="0054069B"/>
    <w:rsid w:val="00542756"/>
    <w:rsid w:val="00555608"/>
    <w:rsid w:val="0056038A"/>
    <w:rsid w:val="00561E7E"/>
    <w:rsid w:val="0056462B"/>
    <w:rsid w:val="0057276F"/>
    <w:rsid w:val="00575A3F"/>
    <w:rsid w:val="00590799"/>
    <w:rsid w:val="00591DB8"/>
    <w:rsid w:val="00595949"/>
    <w:rsid w:val="005A1B5A"/>
    <w:rsid w:val="005A5560"/>
    <w:rsid w:val="005B0192"/>
    <w:rsid w:val="005B305E"/>
    <w:rsid w:val="005B4551"/>
    <w:rsid w:val="005C4BFA"/>
    <w:rsid w:val="005E00B1"/>
    <w:rsid w:val="005E4C2A"/>
    <w:rsid w:val="005E69DE"/>
    <w:rsid w:val="005F003B"/>
    <w:rsid w:val="005F1652"/>
    <w:rsid w:val="005F43E6"/>
    <w:rsid w:val="005F4A36"/>
    <w:rsid w:val="00600F92"/>
    <w:rsid w:val="00605BAD"/>
    <w:rsid w:val="00614536"/>
    <w:rsid w:val="006227B2"/>
    <w:rsid w:val="00632618"/>
    <w:rsid w:val="006371A2"/>
    <w:rsid w:val="00642759"/>
    <w:rsid w:val="0064725D"/>
    <w:rsid w:val="00650E83"/>
    <w:rsid w:val="00651BE1"/>
    <w:rsid w:val="00655D27"/>
    <w:rsid w:val="00664A89"/>
    <w:rsid w:val="00672789"/>
    <w:rsid w:val="00677A60"/>
    <w:rsid w:val="00680A3D"/>
    <w:rsid w:val="00680D8E"/>
    <w:rsid w:val="00681ADE"/>
    <w:rsid w:val="006851D9"/>
    <w:rsid w:val="006A224C"/>
    <w:rsid w:val="006A6EEA"/>
    <w:rsid w:val="006A791C"/>
    <w:rsid w:val="006B3AF1"/>
    <w:rsid w:val="006C58F3"/>
    <w:rsid w:val="006C774E"/>
    <w:rsid w:val="006D3787"/>
    <w:rsid w:val="006D6968"/>
    <w:rsid w:val="006E13D0"/>
    <w:rsid w:val="006E5A87"/>
    <w:rsid w:val="006E7622"/>
    <w:rsid w:val="006F0510"/>
    <w:rsid w:val="006F0F3E"/>
    <w:rsid w:val="006F3D09"/>
    <w:rsid w:val="00700930"/>
    <w:rsid w:val="00701BDB"/>
    <w:rsid w:val="00702A40"/>
    <w:rsid w:val="00716C62"/>
    <w:rsid w:val="00716FB0"/>
    <w:rsid w:val="00717F34"/>
    <w:rsid w:val="00721EFF"/>
    <w:rsid w:val="007225C9"/>
    <w:rsid w:val="00723D50"/>
    <w:rsid w:val="0072720D"/>
    <w:rsid w:val="00731B3A"/>
    <w:rsid w:val="007350A1"/>
    <w:rsid w:val="00742622"/>
    <w:rsid w:val="0074754F"/>
    <w:rsid w:val="00751B1C"/>
    <w:rsid w:val="007566D2"/>
    <w:rsid w:val="00757141"/>
    <w:rsid w:val="00766F1B"/>
    <w:rsid w:val="00781F86"/>
    <w:rsid w:val="00784082"/>
    <w:rsid w:val="00785F9E"/>
    <w:rsid w:val="0078775F"/>
    <w:rsid w:val="007A7F3F"/>
    <w:rsid w:val="007B489A"/>
    <w:rsid w:val="007B70E3"/>
    <w:rsid w:val="007C525B"/>
    <w:rsid w:val="007D496D"/>
    <w:rsid w:val="007D6B54"/>
    <w:rsid w:val="007E2318"/>
    <w:rsid w:val="007E2666"/>
    <w:rsid w:val="007E26F6"/>
    <w:rsid w:val="007F26C1"/>
    <w:rsid w:val="008030A3"/>
    <w:rsid w:val="008057CB"/>
    <w:rsid w:val="0080743E"/>
    <w:rsid w:val="00812375"/>
    <w:rsid w:val="00814A43"/>
    <w:rsid w:val="00820AD3"/>
    <w:rsid w:val="0082286C"/>
    <w:rsid w:val="00822CED"/>
    <w:rsid w:val="00822FEB"/>
    <w:rsid w:val="008249D6"/>
    <w:rsid w:val="0082589D"/>
    <w:rsid w:val="00827677"/>
    <w:rsid w:val="00837258"/>
    <w:rsid w:val="008440C7"/>
    <w:rsid w:val="00855680"/>
    <w:rsid w:val="00856F35"/>
    <w:rsid w:val="0088394F"/>
    <w:rsid w:val="00886ED9"/>
    <w:rsid w:val="008922AE"/>
    <w:rsid w:val="008930C7"/>
    <w:rsid w:val="008945FF"/>
    <w:rsid w:val="00894FFF"/>
    <w:rsid w:val="008C0820"/>
    <w:rsid w:val="008C15FE"/>
    <w:rsid w:val="008D429E"/>
    <w:rsid w:val="008D4548"/>
    <w:rsid w:val="008E0A1B"/>
    <w:rsid w:val="008E4958"/>
    <w:rsid w:val="008E5E82"/>
    <w:rsid w:val="008E5F87"/>
    <w:rsid w:val="008E69E8"/>
    <w:rsid w:val="008F0D30"/>
    <w:rsid w:val="008F4393"/>
    <w:rsid w:val="008F49CE"/>
    <w:rsid w:val="0090590D"/>
    <w:rsid w:val="00911FE4"/>
    <w:rsid w:val="00912D34"/>
    <w:rsid w:val="0092083C"/>
    <w:rsid w:val="00921374"/>
    <w:rsid w:val="009270ED"/>
    <w:rsid w:val="009301FD"/>
    <w:rsid w:val="0093058C"/>
    <w:rsid w:val="00930975"/>
    <w:rsid w:val="00930CAF"/>
    <w:rsid w:val="0093269A"/>
    <w:rsid w:val="00932799"/>
    <w:rsid w:val="009644D7"/>
    <w:rsid w:val="00974750"/>
    <w:rsid w:val="00976133"/>
    <w:rsid w:val="00977A82"/>
    <w:rsid w:val="009963EF"/>
    <w:rsid w:val="009A2A9A"/>
    <w:rsid w:val="009B4EC2"/>
    <w:rsid w:val="009B50C2"/>
    <w:rsid w:val="009C1A0B"/>
    <w:rsid w:val="009C346D"/>
    <w:rsid w:val="009C567F"/>
    <w:rsid w:val="009E1E4C"/>
    <w:rsid w:val="009E1EEF"/>
    <w:rsid w:val="00A01834"/>
    <w:rsid w:val="00A115FC"/>
    <w:rsid w:val="00A17D83"/>
    <w:rsid w:val="00A20765"/>
    <w:rsid w:val="00A341EC"/>
    <w:rsid w:val="00A36687"/>
    <w:rsid w:val="00A36B22"/>
    <w:rsid w:val="00A44995"/>
    <w:rsid w:val="00A571F7"/>
    <w:rsid w:val="00A60333"/>
    <w:rsid w:val="00A63673"/>
    <w:rsid w:val="00A659AF"/>
    <w:rsid w:val="00A65D45"/>
    <w:rsid w:val="00A66CD0"/>
    <w:rsid w:val="00A74644"/>
    <w:rsid w:val="00A85C78"/>
    <w:rsid w:val="00A91F55"/>
    <w:rsid w:val="00A96D49"/>
    <w:rsid w:val="00AA03D9"/>
    <w:rsid w:val="00AA1E3F"/>
    <w:rsid w:val="00AB175A"/>
    <w:rsid w:val="00AC69E7"/>
    <w:rsid w:val="00AC6D9B"/>
    <w:rsid w:val="00AD6958"/>
    <w:rsid w:val="00AD7922"/>
    <w:rsid w:val="00AE4A92"/>
    <w:rsid w:val="00AE7417"/>
    <w:rsid w:val="00AF2A37"/>
    <w:rsid w:val="00AF52EB"/>
    <w:rsid w:val="00B02DD4"/>
    <w:rsid w:val="00B048B6"/>
    <w:rsid w:val="00B17B9E"/>
    <w:rsid w:val="00B17F6D"/>
    <w:rsid w:val="00B24AC5"/>
    <w:rsid w:val="00B33655"/>
    <w:rsid w:val="00B33FB7"/>
    <w:rsid w:val="00B3559C"/>
    <w:rsid w:val="00B45E71"/>
    <w:rsid w:val="00B543BB"/>
    <w:rsid w:val="00B54C28"/>
    <w:rsid w:val="00B60B71"/>
    <w:rsid w:val="00B63513"/>
    <w:rsid w:val="00B64682"/>
    <w:rsid w:val="00B66574"/>
    <w:rsid w:val="00B70A3C"/>
    <w:rsid w:val="00B73611"/>
    <w:rsid w:val="00B772C4"/>
    <w:rsid w:val="00B808D2"/>
    <w:rsid w:val="00B8496B"/>
    <w:rsid w:val="00B86477"/>
    <w:rsid w:val="00B8672D"/>
    <w:rsid w:val="00B87307"/>
    <w:rsid w:val="00B911B5"/>
    <w:rsid w:val="00B920CF"/>
    <w:rsid w:val="00BA1339"/>
    <w:rsid w:val="00BA65C0"/>
    <w:rsid w:val="00BA6A97"/>
    <w:rsid w:val="00BB19F1"/>
    <w:rsid w:val="00BB45AC"/>
    <w:rsid w:val="00BB6E0B"/>
    <w:rsid w:val="00BC277A"/>
    <w:rsid w:val="00BC7B67"/>
    <w:rsid w:val="00BD0B0D"/>
    <w:rsid w:val="00BD3B78"/>
    <w:rsid w:val="00BD5617"/>
    <w:rsid w:val="00BD6127"/>
    <w:rsid w:val="00BD6FAD"/>
    <w:rsid w:val="00BD7755"/>
    <w:rsid w:val="00BE0779"/>
    <w:rsid w:val="00BE383F"/>
    <w:rsid w:val="00BE68BB"/>
    <w:rsid w:val="00BF54FE"/>
    <w:rsid w:val="00C03378"/>
    <w:rsid w:val="00C03830"/>
    <w:rsid w:val="00C05966"/>
    <w:rsid w:val="00C05E72"/>
    <w:rsid w:val="00C05EE5"/>
    <w:rsid w:val="00C05F70"/>
    <w:rsid w:val="00C07C70"/>
    <w:rsid w:val="00C12DEA"/>
    <w:rsid w:val="00C25291"/>
    <w:rsid w:val="00C261EE"/>
    <w:rsid w:val="00C26427"/>
    <w:rsid w:val="00C32126"/>
    <w:rsid w:val="00C32192"/>
    <w:rsid w:val="00C34287"/>
    <w:rsid w:val="00C42471"/>
    <w:rsid w:val="00C44652"/>
    <w:rsid w:val="00C506BF"/>
    <w:rsid w:val="00C55BC3"/>
    <w:rsid w:val="00C62820"/>
    <w:rsid w:val="00C639E6"/>
    <w:rsid w:val="00C67E4E"/>
    <w:rsid w:val="00C70B7A"/>
    <w:rsid w:val="00C76CED"/>
    <w:rsid w:val="00C83366"/>
    <w:rsid w:val="00C864C3"/>
    <w:rsid w:val="00C93F97"/>
    <w:rsid w:val="00C96EC1"/>
    <w:rsid w:val="00C96F00"/>
    <w:rsid w:val="00C97E0E"/>
    <w:rsid w:val="00CA09BC"/>
    <w:rsid w:val="00CA14A4"/>
    <w:rsid w:val="00CA1A04"/>
    <w:rsid w:val="00CA696A"/>
    <w:rsid w:val="00CB0F92"/>
    <w:rsid w:val="00CC62D3"/>
    <w:rsid w:val="00CE12A1"/>
    <w:rsid w:val="00CE642A"/>
    <w:rsid w:val="00CF3BB8"/>
    <w:rsid w:val="00CF5916"/>
    <w:rsid w:val="00D01C54"/>
    <w:rsid w:val="00D0200D"/>
    <w:rsid w:val="00D04C3C"/>
    <w:rsid w:val="00D161D4"/>
    <w:rsid w:val="00D16B99"/>
    <w:rsid w:val="00D17A13"/>
    <w:rsid w:val="00D21FCD"/>
    <w:rsid w:val="00D262A5"/>
    <w:rsid w:val="00D27147"/>
    <w:rsid w:val="00D53295"/>
    <w:rsid w:val="00D5544F"/>
    <w:rsid w:val="00D6035D"/>
    <w:rsid w:val="00D6125D"/>
    <w:rsid w:val="00D6185A"/>
    <w:rsid w:val="00D70388"/>
    <w:rsid w:val="00D7227E"/>
    <w:rsid w:val="00D73250"/>
    <w:rsid w:val="00D76128"/>
    <w:rsid w:val="00D804F0"/>
    <w:rsid w:val="00D85B6A"/>
    <w:rsid w:val="00D92DAE"/>
    <w:rsid w:val="00D93A12"/>
    <w:rsid w:val="00D94D69"/>
    <w:rsid w:val="00D95DCF"/>
    <w:rsid w:val="00D975D3"/>
    <w:rsid w:val="00DA19D7"/>
    <w:rsid w:val="00DA657D"/>
    <w:rsid w:val="00DA72E4"/>
    <w:rsid w:val="00DB1C1E"/>
    <w:rsid w:val="00DB65B4"/>
    <w:rsid w:val="00DC3A68"/>
    <w:rsid w:val="00DD51D8"/>
    <w:rsid w:val="00E00047"/>
    <w:rsid w:val="00E02086"/>
    <w:rsid w:val="00E02346"/>
    <w:rsid w:val="00E24DEF"/>
    <w:rsid w:val="00E30966"/>
    <w:rsid w:val="00E30B76"/>
    <w:rsid w:val="00E31340"/>
    <w:rsid w:val="00E41AD9"/>
    <w:rsid w:val="00E469E3"/>
    <w:rsid w:val="00E47B83"/>
    <w:rsid w:val="00E55D6D"/>
    <w:rsid w:val="00E72104"/>
    <w:rsid w:val="00E73CD9"/>
    <w:rsid w:val="00E75A65"/>
    <w:rsid w:val="00E80005"/>
    <w:rsid w:val="00EC5821"/>
    <w:rsid w:val="00ED3379"/>
    <w:rsid w:val="00ED499A"/>
    <w:rsid w:val="00ED63DF"/>
    <w:rsid w:val="00ED740E"/>
    <w:rsid w:val="00EE2E2E"/>
    <w:rsid w:val="00EE33B9"/>
    <w:rsid w:val="00EE5BF9"/>
    <w:rsid w:val="00EF1260"/>
    <w:rsid w:val="00F003E3"/>
    <w:rsid w:val="00F01D7B"/>
    <w:rsid w:val="00F022C8"/>
    <w:rsid w:val="00F02EB1"/>
    <w:rsid w:val="00F03EA8"/>
    <w:rsid w:val="00F049F8"/>
    <w:rsid w:val="00F05085"/>
    <w:rsid w:val="00F067BC"/>
    <w:rsid w:val="00F140D8"/>
    <w:rsid w:val="00F20DC3"/>
    <w:rsid w:val="00F25FDE"/>
    <w:rsid w:val="00F26265"/>
    <w:rsid w:val="00F33EF1"/>
    <w:rsid w:val="00F36B29"/>
    <w:rsid w:val="00F37E83"/>
    <w:rsid w:val="00F405A9"/>
    <w:rsid w:val="00F40EB8"/>
    <w:rsid w:val="00F4590F"/>
    <w:rsid w:val="00F53728"/>
    <w:rsid w:val="00F54550"/>
    <w:rsid w:val="00F54E36"/>
    <w:rsid w:val="00F62969"/>
    <w:rsid w:val="00F62F4F"/>
    <w:rsid w:val="00F86C00"/>
    <w:rsid w:val="00F946A8"/>
    <w:rsid w:val="00F9630C"/>
    <w:rsid w:val="00FA1E83"/>
    <w:rsid w:val="00FA4D9B"/>
    <w:rsid w:val="00FD0521"/>
    <w:rsid w:val="00FD617F"/>
    <w:rsid w:val="00FE32C9"/>
    <w:rsid w:val="00FE594D"/>
    <w:rsid w:val="00FF507B"/>
    <w:rsid w:val="00FF64D0"/>
    <w:rsid w:val="00FF6508"/>
    <w:rsid w:val="00FF684C"/>
    <w:rsid w:val="00FF73CF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74DB5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53728"/>
  </w:style>
  <w:style w:type="paragraph" w:styleId="1">
    <w:name w:val="heading 1"/>
    <w:basedOn w:val="a"/>
    <w:next w:val="a"/>
    <w:link w:val="10"/>
    <w:uiPriority w:val="9"/>
    <w:qFormat/>
    <w:rsid w:val="009761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97613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rsid w:val="0078775F"/>
    <w:rPr>
      <w:rFonts w:ascii="Times New Roman" w:hAnsi="Times New Roman" w:eastAsia="Times New Roman" w:cs="Times New Roman"/>
      <w:sz w:val="28"/>
      <w:szCs w:val="20"/>
    </w:rPr>
  </w:style>
  <w:style w:type="character" w:styleId="40" w:customStyle="true">
    <w:name w:val="Заголовок 4 Знак"/>
    <w:basedOn w:val="a0"/>
    <w:link w:val="4"/>
    <w:uiPriority w:val="9"/>
    <w:rsid w:val="00976133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50" w:customStyle="true">
    <w:name w:val="Заголовок 5 Знак"/>
    <w:basedOn w:val="a0"/>
    <w:link w:val="5"/>
    <w:uiPriority w:val="9"/>
    <w:rsid w:val="00976133"/>
    <w:rPr>
      <w:rFonts w:asciiTheme="majorHAnsi" w:hAnsiTheme="majorHAnsi" w:eastAsiaTheme="majorEastAsia" w:cstheme="majorBidi"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464D"/>
  </w:style>
  <w:style w:type="paragraph" w:styleId="a5">
    <w:name w:val="footer"/>
    <w:basedOn w:val="a"/>
    <w:link w:val="a6"/>
    <w:uiPriority w:val="99"/>
    <w:unhideWhenUsed/>
    <w:rsid w:val="0048464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464D"/>
  </w:style>
  <w:style w:type="character" w:styleId="a7">
    <w:name w:val="Hyperlink"/>
    <w:basedOn w:val="a0"/>
    <w:uiPriority w:val="99"/>
    <w:unhideWhenUsed/>
    <w:rsid w:val="005E4C2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type="paragraph" w:styleId="xl65" w:customStyle="true">
    <w:name w:val="xl65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true">
    <w:name w:val="xl66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true">
    <w:name w:val="xl67"/>
    <w:basedOn w:val="a"/>
    <w:rsid w:val="005E4C2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true">
    <w:name w:val="xl68"/>
    <w:basedOn w:val="a"/>
    <w:rsid w:val="005E4C2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true">
    <w:name w:val="xl69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true">
    <w:name w:val="xl70"/>
    <w:basedOn w:val="a"/>
    <w:rsid w:val="005E4C2A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true">
    <w:name w:val="xl71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2" w:customStyle="true">
    <w:name w:val="xl72"/>
    <w:basedOn w:val="a"/>
    <w:rsid w:val="005E4C2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true">
    <w:name w:val="xl73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true">
    <w:name w:val="xl74"/>
    <w:basedOn w:val="a"/>
    <w:rsid w:val="005E4C2A"/>
    <w:pP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9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 w:customStyle="true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diffins" w:customStyle="true">
    <w:name w:val="diff_ins"/>
    <w:rsid w:val="0078775F"/>
  </w:style>
  <w:style w:type="paragraph" w:styleId="xl75" w:customStyle="true">
    <w:name w:val="xl75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true">
    <w:name w:val="xl77"/>
    <w:basedOn w:val="a"/>
    <w:rsid w:val="004E215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BD7755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89" w:customStyle="true">
    <w:name w:val="xl89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0" w:customStyle="true">
    <w:name w:val="xl90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1" w:customStyle="true">
    <w:name w:val="xl91"/>
    <w:basedOn w:val="a"/>
    <w:rsid w:val="00BD7755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2" w:customStyle="true">
    <w:name w:val="xl92"/>
    <w:basedOn w:val="a"/>
    <w:rsid w:val="00BD775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3" w:customStyle="true">
    <w:name w:val="xl93"/>
    <w:basedOn w:val="a"/>
    <w:rsid w:val="00BD7755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4" w:customStyle="true">
    <w:name w:val="xl94"/>
    <w:basedOn w:val="a"/>
    <w:rsid w:val="00BD7755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xl95" w:customStyle="true">
    <w:name w:val="xl95"/>
    <w:basedOn w:val="a"/>
    <w:rsid w:val="00BD7755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paragraph" w:styleId="ab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c" w:customStyle="true">
    <w:name w:val="Без интервала Знак"/>
    <w:link w:val="ab"/>
    <w:uiPriority w:val="1"/>
    <w:rsid w:val="00377F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14536"/>
    <w:pPr>
      <w:spacing w:after="100"/>
    </w:pPr>
  </w:style>
  <w:style w:type="paragraph" w:styleId="af2" w:customStyle="true">
    <w:name w:val="Абзац"/>
    <w:basedOn w:val="a"/>
    <w:link w:val="af3"/>
    <w:qFormat/>
    <w:rsid w:val="0050102E"/>
    <w:pPr>
      <w:spacing w:before="120" w:after="6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f3" w:customStyle="true">
    <w:name w:val="Абзац Знак"/>
    <w:link w:val="af2"/>
    <w:qFormat/>
    <w:rsid w:val="0050102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5" w:customStyle="true">
    <w:name w:val="Текст выноски Знак"/>
    <w:basedOn w:val="a0"/>
    <w:link w:val="af4"/>
    <w:uiPriority w:val="99"/>
    <w:semiHidden/>
    <w:rsid w:val="009C346D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rsid w:val="007566D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TableNormal" w:customStyle="true">
    <w:name w:val="Table Normal"/>
    <w:uiPriority w:val="2"/>
    <w:semiHidden/>
    <w:unhideWhenUsed/>
    <w:qFormat/>
    <w:rsid w:val="00155516"/>
    <w:pPr>
      <w:widowControl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974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785F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B8730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af8">
    <w:name w:val="Body Text"/>
    <w:basedOn w:val="a"/>
    <w:link w:val="af9"/>
    <w:unhideWhenUsed/>
    <w:rsid w:val="00672789"/>
    <w:pPr>
      <w:spacing w:after="120"/>
    </w:pPr>
  </w:style>
  <w:style w:type="character" w:styleId="af9" w:customStyle="true">
    <w:name w:val="Основной текст Знак"/>
    <w:basedOn w:val="a0"/>
    <w:link w:val="af8"/>
    <w:rsid w:val="00672789"/>
  </w:style>
  <w:style w:type="paragraph" w:styleId="14" w:customStyle="true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40" w:customStyle="true">
    <w:name w:val="14 Обычный Знак"/>
    <w:link w:val="14"/>
    <w:rsid w:val="00672789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53728"/>
  </w:style>
  <w:style w:styleId="1" w:type="paragraph">
    <w:name w:val="heading 1"/>
    <w:basedOn w:val="a"/>
    <w:next w:val="a"/>
    <w:link w:val="10"/>
    <w:uiPriority w:val="9"/>
    <w:qFormat/>
    <w:rsid w:val="00976133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B87307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qFormat/>
    <w:rsid w:val="0078775F"/>
    <w:pPr>
      <w:keepNext/>
      <w:spacing w:after="0" w:line="240" w:lineRule="auto"/>
      <w:ind w:firstLine="720"/>
      <w:outlineLvl w:val="2"/>
    </w:pPr>
    <w:rPr>
      <w:rFonts w:ascii="Times New Roman" w:cs="Times New Roman" w:eastAsia="Times New Roman" w:hAnsi="Times New Roman"/>
      <w:sz w:val="28"/>
      <w:szCs w:val="20"/>
    </w:rPr>
  </w:style>
  <w:style w:styleId="4" w:type="paragraph">
    <w:name w:val="heading 4"/>
    <w:basedOn w:val="a"/>
    <w:next w:val="a"/>
    <w:link w:val="40"/>
    <w:uiPriority w:val="9"/>
    <w:unhideWhenUsed/>
    <w:qFormat/>
    <w:rsid w:val="00976133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365F91"/>
    </w:rPr>
  </w:style>
  <w:style w:styleId="5" w:type="paragraph">
    <w:name w:val="heading 5"/>
    <w:basedOn w:val="a"/>
    <w:next w:val="a"/>
    <w:link w:val="50"/>
    <w:uiPriority w:val="9"/>
    <w:unhideWhenUsed/>
    <w:qFormat/>
    <w:rsid w:val="00976133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365F9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976133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rsid w:val="0078775F"/>
    <w:rPr>
      <w:rFonts w:ascii="Times New Roman" w:cs="Times New Roman" w:eastAsia="Times New Roman" w:hAnsi="Times New Roman"/>
      <w:sz w:val="28"/>
      <w:szCs w:val="20"/>
    </w:rPr>
  </w:style>
  <w:style w:customStyle="1" w:styleId="40" w:type="character">
    <w:name w:val="Заголовок 4 Знак"/>
    <w:basedOn w:val="a0"/>
    <w:link w:val="4"/>
    <w:uiPriority w:val="9"/>
    <w:rsid w:val="00976133"/>
    <w:rPr>
      <w:rFonts w:asciiTheme="majorHAnsi" w:cstheme="majorBidi" w:eastAsiaTheme="majorEastAsia" w:hAnsiTheme="majorHAnsi"/>
      <w:i/>
      <w:iCs/>
      <w:color w:themeColor="accent1" w:themeShade="BF" w:val="365F91"/>
    </w:rPr>
  </w:style>
  <w:style w:customStyle="1" w:styleId="50" w:type="character">
    <w:name w:val="Заголовок 5 Знак"/>
    <w:basedOn w:val="a0"/>
    <w:link w:val="5"/>
    <w:uiPriority w:val="9"/>
    <w:rsid w:val="00976133"/>
    <w:rPr>
      <w:rFonts w:asciiTheme="majorHAnsi" w:cstheme="majorBidi" w:eastAsiaTheme="majorEastAsia" w:hAnsiTheme="majorHAnsi"/>
      <w:color w:themeColor="accent1" w:themeShade="BF" w:val="365F91"/>
    </w:rPr>
  </w:style>
  <w:style w:styleId="a3" w:type="paragraph">
    <w:name w:val="header"/>
    <w:basedOn w:val="a"/>
    <w:link w:val="a4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464D"/>
  </w:style>
  <w:style w:styleId="a5" w:type="paragraph">
    <w:name w:val="footer"/>
    <w:basedOn w:val="a"/>
    <w:link w:val="a6"/>
    <w:uiPriority w:val="99"/>
    <w:unhideWhenUsed/>
    <w:rsid w:val="0048464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464D"/>
  </w:style>
  <w:style w:styleId="a7" w:type="character">
    <w:name w:val="Hyperlink"/>
    <w:basedOn w:val="a0"/>
    <w:uiPriority w:val="99"/>
    <w:unhideWhenUsed/>
    <w:rsid w:val="005E4C2A"/>
    <w:rPr>
      <w:color w:val="0000FF"/>
      <w:u w:val="single"/>
    </w:rPr>
  </w:style>
  <w:style w:styleId="a8" w:type="character">
    <w:name w:val="FollowedHyperlink"/>
    <w:basedOn w:val="a0"/>
    <w:uiPriority w:val="99"/>
    <w:semiHidden/>
    <w:unhideWhenUsed/>
    <w:rsid w:val="005E4C2A"/>
    <w:rPr>
      <w:color w:val="800080"/>
      <w:u w:val="single"/>
    </w:rPr>
  </w:style>
  <w:style w:customStyle="1" w:styleId="xl65" w:type="paragraph">
    <w:name w:val="xl65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6" w:type="paragraph">
    <w:name w:val="xl66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7" w:type="paragraph">
    <w:name w:val="xl67"/>
    <w:basedOn w:val="a"/>
    <w:rsid w:val="005E4C2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8" w:type="paragraph">
    <w:name w:val="xl68"/>
    <w:basedOn w:val="a"/>
    <w:rsid w:val="005E4C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69" w:type="paragraph">
    <w:name w:val="xl69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0" w:type="paragraph">
    <w:name w:val="xl70"/>
    <w:basedOn w:val="a"/>
    <w:rsid w:val="005E4C2A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1" w:type="paragraph">
    <w:name w:val="xl71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5E4C2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4" w:type="paragraph">
    <w:name w:val="xl74"/>
    <w:basedOn w:val="a"/>
    <w:rsid w:val="005E4C2A"/>
    <w:pP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9" w:type="paragraph">
    <w:name w:val="List Paragraph"/>
    <w:aliases w:val="it_List1,Ненумерованный список,List Paragraph,Bullet List,FooterText,numbered,Подпись рисунка,Маркированный список_уровень1,ПАРАГРАФ,асз.Списка,Use Case List Paragraph,Абзац основного текста"/>
    <w:basedOn w:val="a"/>
    <w:link w:val="aa"/>
    <w:uiPriority w:val="34"/>
    <w:qFormat/>
    <w:rsid w:val="0078775F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a" w:type="character">
    <w:name w:val="Абзац списка Знак"/>
    <w:aliases w:val="it_List1 Знак,Ненумерованный список Знак,List Paragraph Знак,Bullet List Знак,FooterText Знак,numbered Знак,Подпись рисунка Знак,Маркированный список_уровень1 Знак,ПАРАГРАФ Знак,асз.Списка Знак,Use Case List Paragraph Знак"/>
    <w:link w:val="a9"/>
    <w:uiPriority w:val="34"/>
    <w:locked/>
    <w:rsid w:val="0078775F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diffins" w:type="character">
    <w:name w:val="diff_ins"/>
    <w:rsid w:val="0078775F"/>
  </w:style>
  <w:style w:customStyle="1" w:styleId="xl75" w:type="paragraph">
    <w:name w:val="xl75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4E215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BD7755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89" w:type="paragraph">
    <w:name w:val="xl89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0" w:type="paragraph">
    <w:name w:val="xl90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1" w:type="paragraph">
    <w:name w:val="xl91"/>
    <w:basedOn w:val="a"/>
    <w:rsid w:val="00BD7755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2" w:type="paragraph">
    <w:name w:val="xl92"/>
    <w:basedOn w:val="a"/>
    <w:rsid w:val="00BD7755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3" w:type="paragraph">
    <w:name w:val="xl93"/>
    <w:basedOn w:val="a"/>
    <w:rsid w:val="00BD7755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4" w:type="paragraph">
    <w:name w:val="xl94"/>
    <w:basedOn w:val="a"/>
    <w:rsid w:val="00BD7755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customStyle="1" w:styleId="xl95" w:type="paragraph">
    <w:name w:val="xl95"/>
    <w:basedOn w:val="a"/>
    <w:rsid w:val="00BD7755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1"/>
      <w:szCs w:val="21"/>
      <w:lang w:eastAsia="ru-RU"/>
    </w:rPr>
  </w:style>
  <w:style w:styleId="ab" w:type="paragraph">
    <w:name w:val="No Spacing"/>
    <w:link w:val="ac"/>
    <w:uiPriority w:val="1"/>
    <w:qFormat/>
    <w:rsid w:val="00377F50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c" w:type="character">
    <w:name w:val="Без интервала Знак"/>
    <w:link w:val="ab"/>
    <w:uiPriority w:val="1"/>
    <w:rsid w:val="00377F50"/>
    <w:rPr>
      <w:rFonts w:ascii="Times New Roman" w:cs="Times New Roman" w:eastAsia="Times New Roman" w:hAnsi="Times New Roman"/>
      <w:sz w:val="28"/>
      <w:szCs w:val="20"/>
      <w:lang w:eastAsia="ru-RU"/>
    </w:rPr>
  </w:style>
  <w:style w:styleId="ad" w:type="character">
    <w:name w:val="annotation reference"/>
    <w:basedOn w:val="a0"/>
    <w:uiPriority w:val="99"/>
    <w:semiHidden/>
    <w:unhideWhenUsed/>
    <w:rsid w:val="00BF54F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BF54FE"/>
    <w:pPr>
      <w:spacing w:line="240" w:lineRule="auto"/>
    </w:pPr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BF54FE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BF54FE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BF54FE"/>
    <w:rPr>
      <w:b/>
      <w:bCs/>
      <w:sz w:val="20"/>
      <w:szCs w:val="20"/>
    </w:rPr>
  </w:style>
  <w:style w:styleId="11" w:type="paragraph">
    <w:name w:val="toc 1"/>
    <w:basedOn w:val="a"/>
    <w:next w:val="a"/>
    <w:autoRedefine/>
    <w:uiPriority w:val="39"/>
    <w:unhideWhenUsed/>
    <w:rsid w:val="00614536"/>
    <w:pPr>
      <w:spacing w:after="100"/>
    </w:pPr>
  </w:style>
  <w:style w:customStyle="1" w:styleId="af2" w:type="paragraph">
    <w:name w:val="Абзац"/>
    <w:basedOn w:val="a"/>
    <w:link w:val="af3"/>
    <w:qFormat/>
    <w:rsid w:val="0050102E"/>
    <w:pPr>
      <w:spacing w:after="60" w:before="12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  <w:lang w:eastAsia="x-none" w:val="x-none"/>
    </w:rPr>
  </w:style>
  <w:style w:customStyle="1" w:styleId="af3" w:type="character">
    <w:name w:val="Абзац Знак"/>
    <w:link w:val="af2"/>
    <w:qFormat/>
    <w:rsid w:val="0050102E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f4" w:type="paragraph">
    <w:name w:val="Balloon Text"/>
    <w:basedOn w:val="a"/>
    <w:link w:val="af5"/>
    <w:uiPriority w:val="99"/>
    <w:semiHidden/>
    <w:unhideWhenUsed/>
    <w:rsid w:val="009C346D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af5" w:type="character">
    <w:name w:val="Текст выноски Знак"/>
    <w:basedOn w:val="a0"/>
    <w:link w:val="af4"/>
    <w:uiPriority w:val="99"/>
    <w:semiHidden/>
    <w:rsid w:val="009C346D"/>
    <w:rPr>
      <w:rFonts w:ascii="Segoe UI" w:cs="Segoe UI" w:hAnsi="Segoe UI"/>
      <w:sz w:val="18"/>
      <w:szCs w:val="18"/>
    </w:rPr>
  </w:style>
  <w:style w:styleId="af6" w:type="paragraph">
    <w:name w:val="Normal (Web)"/>
    <w:basedOn w:val="a"/>
    <w:uiPriority w:val="99"/>
    <w:semiHidden/>
    <w:unhideWhenUsed/>
    <w:rsid w:val="007566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TableNormal" w:type="table">
    <w:name w:val="Table Normal"/>
    <w:uiPriority w:val="2"/>
    <w:semiHidden/>
    <w:unhideWhenUsed/>
    <w:qFormat/>
    <w:rsid w:val="00155516"/>
    <w:pPr>
      <w:widowControl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7" w:type="table">
    <w:name w:val="Table Grid"/>
    <w:basedOn w:val="a1"/>
    <w:uiPriority w:val="59"/>
    <w:rsid w:val="009747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785F9E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B87307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af8" w:type="paragraph">
    <w:name w:val="Body Text"/>
    <w:basedOn w:val="a"/>
    <w:link w:val="af9"/>
    <w:unhideWhenUsed/>
    <w:rsid w:val="00672789"/>
    <w:pPr>
      <w:spacing w:after="120"/>
    </w:pPr>
  </w:style>
  <w:style w:customStyle="1" w:styleId="af9" w:type="character">
    <w:name w:val="Основной текст Знак"/>
    <w:basedOn w:val="a0"/>
    <w:link w:val="af8"/>
    <w:rsid w:val="00672789"/>
  </w:style>
  <w:style w:customStyle="1" w:styleId="14" w:type="paragraph">
    <w:name w:val="14 Обычный"/>
    <w:basedOn w:val="a"/>
    <w:link w:val="140"/>
    <w:qFormat/>
    <w:rsid w:val="00672789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40" w:type="character">
    <w:name w:val="14 Обычный Знак"/>
    <w:link w:val="14"/>
    <w:rsid w:val="00672789"/>
    <w:rPr>
      <w:rFonts w:ascii="Times New Roman" w:cs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oter2.xml" Type="http://schemas.openxmlformats.org/officeDocument/2006/relationships/foot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Приложение 3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614C41C-43C9-4E8E-8A6B-F3B86874E79B}"/>
</file>

<file path=customXml/itemProps2.xml><?xml version="1.0" encoding="utf-8"?>
<ds:datastoreItem xmlns:ds="http://schemas.openxmlformats.org/officeDocument/2006/customXml" ds:itemID="{0B442821-C61D-4CBF-A32E-0B284694E340}"/>
</file>

<file path=customXml/itemProps3.xml><?xml version="1.0" encoding="utf-8"?>
<ds:datastoreItem xmlns:ds="http://schemas.openxmlformats.org/officeDocument/2006/customXml" ds:itemID="{3218D822-1509-4E92-9657-4AA4A867BDA3}"/>
</file>

<file path=customXml/itemProps4.xml><?xml version="1.0" encoding="utf-8"?>
<ds:datastoreItem xmlns:ds="http://schemas.openxmlformats.org/officeDocument/2006/customXml" ds:itemID="{6BD659D8-0A3A-48CD-967F-1C489C43D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6826</TotalTime>
  <Pages>10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8</vt:lpstr>
    </vt:vector>
  </TitlesOfParts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Тураносова Светлана Сергеевна</dc:creator>
  <cp:keywords/>
  <dc:description/>
  <cp:lastModifiedBy>Рассихина Елена Владимировна</cp:lastModifiedBy>
  <cp:revision>63</cp:revision>
  <cp:lastPrinted>2026-01-26T13:20:00Z</cp:lastPrinted>
  <dcterms:created xsi:type="dcterms:W3CDTF">2018-12-13T10:40:00Z</dcterms:created>
  <dcterms:modified xsi:type="dcterms:W3CDTF">2026-03-31T02:55:00Z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