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B3E2D" w:rsidRDefault="00BE7E5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959A6" w:rsidRPr="00EB0FF3">
      <w:pPr>
        <w:pStyle w:val="BlankForLegalActs"/>
        <w:jc w:val="center"/>
        <w:rPr>
          <w:lang w:val="en-US"/>
        </w:rPr>
      </w:pPr>
    </w:p>
    <w:p w:rsidP="006433B2" w:rsidR="007C35C5" w:rsidRDefault="00BE7E5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959A6" w:rsidRPr="002A7FEB">
      <w:pPr>
        <w:pStyle w:val="BlankForLegalActs"/>
        <w:jc w:val="center"/>
      </w:pPr>
    </w:p>
    <w:p w:rsidP="006433B2" w:rsidR="00CF3A4E" w:rsidRDefault="00BE7E5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1959A6" w:rsidRPr="00EE4AD4">
      <w:pPr>
        <w:pStyle w:val="BlankForLegalActs"/>
        <w:jc w:val="center"/>
        <w:rPr>
          <w:sz w:val="44"/>
        </w:rPr>
      </w:pPr>
    </w:p>
    <w:p w:rsidP="006433B2" w:rsidR="006E3468" w:rsidRDefault="001959A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E7E5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E7E5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E7E5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B05F0" w:rsidR="00FD3261" w:rsidRDefault="00FD3261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B05F0" w:rsidR="00FD3261" w:rsidRDefault="00FD3261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B05F0" w:rsidR="00FD3261" w:rsidRDefault="00FD3261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B05F0" w:rsidR="00FD3261" w:rsidRDefault="00FD3261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0B05F0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48137D">
        <w:rPr>
          <w:rFonts w:ascii="Times New Roman" w:cs="Times New Roman" w:hAnsi="Times New Roman"/>
          <w:bCs/>
          <w:sz w:val="30"/>
          <w:szCs w:val="30"/>
        </w:rPr>
        <w:t>й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0B05F0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0B05F0" w:rsidR="00E434A3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574156">
        <w:rPr>
          <w:rFonts w:ascii="Times New Roman" w:cs="Times New Roman" w:hAnsi="Times New Roman"/>
          <w:bCs/>
          <w:sz w:val="30"/>
          <w:szCs w:val="30"/>
        </w:rPr>
        <w:t>07.09.2023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5A34AA">
        <w:rPr>
          <w:rFonts w:ascii="Times New Roman" w:cs="Times New Roman" w:hAnsi="Times New Roman"/>
          <w:bCs/>
          <w:sz w:val="30"/>
          <w:szCs w:val="30"/>
        </w:rPr>
        <w:t>6</w:t>
      </w:r>
      <w:r w:rsidR="00574156">
        <w:rPr>
          <w:rFonts w:ascii="Times New Roman" w:cs="Times New Roman" w:hAnsi="Times New Roman"/>
          <w:bCs/>
          <w:sz w:val="30"/>
          <w:szCs w:val="30"/>
        </w:rPr>
        <w:t>55</w:t>
      </w:r>
    </w:p>
    <w:p w:rsidP="00273722" w:rsidR="002767B9" w:rsidRDefault="002767B9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273722" w:rsidR="000B05F0" w:rsidRDefault="000B05F0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273722" w:rsidR="00FD3261" w:rsidRDefault="00FD3261" w:rsidRPr="00867E4A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B05F0" w:rsidR="002767B9" w:rsidRDefault="002767B9" w:rsidRPr="000B05F0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0B05F0">
        <w:rPr>
          <w:rFonts w:ascii="Times New Roman" w:cs="Times New Roman" w:hAnsi="Times New Roman"/>
          <w:bCs/>
          <w:sz w:val="30"/>
          <w:szCs w:val="30"/>
        </w:rPr>
        <w:t>На основании решения городской комиссии по рассмотрению тарифов (цен) (протокол от 17.12.2025 №</w:t>
      </w:r>
      <w:r w:rsidR="000B05F0">
        <w:rPr>
          <w:rFonts w:ascii="Times New Roman" w:cs="Times New Roman" w:hAnsi="Times New Roman"/>
          <w:bCs/>
          <w:sz w:val="30"/>
          <w:szCs w:val="30"/>
        </w:rPr>
        <w:t> </w:t>
      </w:r>
      <w:r w:rsidRPr="000B05F0">
        <w:rPr>
          <w:rFonts w:ascii="Times New Roman" w:cs="Times New Roman" w:hAnsi="Times New Roman"/>
          <w:bCs/>
          <w:sz w:val="30"/>
          <w:szCs w:val="30"/>
        </w:rPr>
        <w:t xml:space="preserve">18), в соответствии </w:t>
      </w:r>
      <w:r w:rsidR="000B05F0"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proofErr w:type="gramStart"/>
      <w:r w:rsidRPr="000B05F0">
        <w:rPr>
          <w:rFonts w:ascii="Times New Roman" w:cs="Times New Roman" w:hAnsi="Times New Roman"/>
          <w:bCs/>
          <w:sz w:val="30"/>
          <w:szCs w:val="30"/>
        </w:rPr>
        <w:t xml:space="preserve">со </w:t>
      </w:r>
      <w:hyperlink r:id="rId10" w:history="true">
        <w:r w:rsidRPr="000B05F0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Pr="000B05F0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29.12.2012 №</w:t>
      </w:r>
      <w:r w:rsidR="000B05F0">
        <w:rPr>
          <w:rFonts w:ascii="Times New Roman" w:cs="Times New Roman" w:hAnsi="Times New Roman"/>
          <w:bCs/>
          <w:sz w:val="30"/>
          <w:szCs w:val="30"/>
        </w:rPr>
        <w:t> </w:t>
      </w:r>
      <w:r w:rsidRPr="000B05F0">
        <w:rPr>
          <w:rFonts w:ascii="Times New Roman" w:cs="Times New Roman" w:hAnsi="Times New Roman"/>
          <w:bCs/>
          <w:sz w:val="30"/>
          <w:szCs w:val="30"/>
        </w:rPr>
        <w:t xml:space="preserve">273-ФЗ </w:t>
      </w:r>
      <w:r w:rsidR="000B05F0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Pr="000B05F0">
        <w:rPr>
          <w:rFonts w:ascii="Times New Roman" w:cs="Times New Roman" w:hAnsi="Times New Roman"/>
          <w:bCs/>
          <w:sz w:val="30"/>
          <w:szCs w:val="30"/>
        </w:rPr>
        <w:t xml:space="preserve">«Об образовании в Российской Федерации», </w:t>
      </w:r>
      <w:hyperlink r:id="rId11" w:history="true">
        <w:r w:rsidRPr="000B05F0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Pr="000B05F0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06</w:t>
      </w:r>
      <w:r w:rsidR="000B05F0">
        <w:rPr>
          <w:rFonts w:ascii="Times New Roman" w:cs="Times New Roman" w:hAnsi="Times New Roman"/>
          <w:bCs/>
          <w:sz w:val="30"/>
          <w:szCs w:val="30"/>
        </w:rPr>
        <w:t xml:space="preserve">.10.2003 </w:t>
      </w:r>
      <w:r w:rsidRPr="000B05F0">
        <w:rPr>
          <w:rFonts w:ascii="Times New Roman" w:cs="Times New Roman" w:hAnsi="Times New Roman"/>
          <w:bCs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hyperlink r:id="rId12" w:history="true">
        <w:r w:rsidRPr="000B05F0">
          <w:rPr>
            <w:rFonts w:ascii="Times New Roman" w:cs="Times New Roman" w:hAnsi="Times New Roman"/>
            <w:bCs/>
            <w:sz w:val="30"/>
            <w:szCs w:val="30"/>
          </w:rPr>
          <w:t>решением</w:t>
        </w:r>
      </w:hyperlink>
      <w:r w:rsidRPr="000B05F0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</w:t>
      </w:r>
      <w:r w:rsidR="000B05F0">
        <w:rPr>
          <w:rFonts w:ascii="Times New Roman" w:cs="Times New Roman" w:hAnsi="Times New Roman"/>
          <w:bCs/>
          <w:sz w:val="30"/>
          <w:szCs w:val="30"/>
        </w:rPr>
        <w:t>от 22.12.2006</w:t>
      </w:r>
      <w:r w:rsidRPr="000B05F0">
        <w:rPr>
          <w:rFonts w:ascii="Times New Roman" w:cs="Times New Roman" w:hAnsi="Times New Roman"/>
          <w:bCs/>
          <w:sz w:val="30"/>
          <w:szCs w:val="30"/>
        </w:rPr>
        <w:t xml:space="preserve"> № 12-263 «</w:t>
      </w:r>
      <w:r w:rsidRPr="000B05F0">
        <w:rPr>
          <w:rFonts w:ascii="Times New Roman" w:cs="Times New Roman" w:hAnsi="Times New Roman"/>
          <w:sz w:val="30"/>
          <w:szCs w:val="30"/>
        </w:rPr>
        <w:t xml:space="preserve">О </w:t>
      </w:r>
      <w:r w:rsidR="00B81CCE" w:rsidRPr="000B05F0">
        <w:rPr>
          <w:rFonts w:ascii="Times New Roman" w:cs="Times New Roman" w:hAnsi="Times New Roman"/>
          <w:sz w:val="30"/>
          <w:szCs w:val="30"/>
        </w:rPr>
        <w:t>П</w:t>
      </w:r>
      <w:r w:rsidRPr="000B05F0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 предприятий и учреждений»</w:t>
      </w:r>
      <w:r w:rsidRPr="000B05F0">
        <w:rPr>
          <w:rFonts w:ascii="Times New Roman" w:cs="Times New Roman" w:hAnsi="Times New Roman"/>
          <w:bCs/>
          <w:sz w:val="30"/>
          <w:szCs w:val="30"/>
        </w:rPr>
        <w:t xml:space="preserve">, руководствуясь статьями </w:t>
      </w:r>
      <w:hyperlink r:id="rId13" w:history="true">
        <w:r w:rsidRPr="000B05F0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Pr="000B05F0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Pr="000B05F0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Pr="000B05F0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Pr="000B05F0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Pr="000B05F0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Pr="000B05F0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Pr="000B05F0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  <w:proofErr w:type="gramEnd"/>
    </w:p>
    <w:p w:rsidP="000B05F0" w:rsidR="00BE0D2D" w:rsidRDefault="00BE0D2D" w:rsidRPr="000B05F0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0B05F0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0B05F0" w:rsidR="0048137D" w:rsidRDefault="002767B9" w:rsidRPr="000B05F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B05F0">
        <w:rPr>
          <w:rFonts w:ascii="Times New Roman" w:cs="Times New Roman" w:hAnsi="Times New Roman"/>
          <w:bCs/>
          <w:sz w:val="30"/>
          <w:szCs w:val="30"/>
        </w:rPr>
        <w:t xml:space="preserve">1. Внести в постановление администрации города от 07.09.2023 </w:t>
      </w:r>
      <w:r w:rsidR="0048137D" w:rsidRPr="000B05F0">
        <w:rPr>
          <w:rFonts w:ascii="Times New Roman" w:cs="Times New Roman" w:hAnsi="Times New Roman"/>
          <w:bCs/>
          <w:sz w:val="30"/>
          <w:szCs w:val="30"/>
        </w:rPr>
        <w:t xml:space="preserve">   </w:t>
      </w:r>
      <w:r w:rsidRPr="000B05F0">
        <w:rPr>
          <w:rFonts w:ascii="Times New Roman" w:cs="Times New Roman" w:hAnsi="Times New Roman"/>
          <w:bCs/>
          <w:sz w:val="30"/>
          <w:szCs w:val="30"/>
        </w:rPr>
        <w:t>№ 655 «О</w:t>
      </w:r>
      <w:r w:rsidRPr="000B05F0">
        <w:rPr>
          <w:rFonts w:ascii="Times New Roman" w:cs="Times New Roman" w:hAnsi="Times New Roman"/>
          <w:sz w:val="30"/>
          <w:szCs w:val="30"/>
        </w:rPr>
        <w:t xml:space="preserve">б утверждении тарифов (цен) на платные </w:t>
      </w:r>
      <w:r w:rsidR="0048137D" w:rsidRPr="000B05F0">
        <w:rPr>
          <w:rFonts w:ascii="Times New Roman" w:cs="Times New Roman" w:hAnsi="Times New Roman"/>
          <w:sz w:val="30"/>
          <w:szCs w:val="30"/>
        </w:rPr>
        <w:t xml:space="preserve">образовательные </w:t>
      </w:r>
      <w:r w:rsidRPr="000B05F0">
        <w:rPr>
          <w:rFonts w:ascii="Times New Roman" w:cs="Times New Roman" w:hAnsi="Times New Roman"/>
          <w:sz w:val="30"/>
          <w:szCs w:val="30"/>
        </w:rPr>
        <w:t xml:space="preserve">услуги (работы), оказываемые муниципальным </w:t>
      </w:r>
      <w:r w:rsidR="000B05F0">
        <w:rPr>
          <w:rFonts w:ascii="Times New Roman" w:cs="Times New Roman" w:hAnsi="Times New Roman"/>
          <w:sz w:val="30"/>
          <w:szCs w:val="30"/>
        </w:rPr>
        <w:t xml:space="preserve">бюджетным </w:t>
      </w:r>
      <w:r w:rsidRPr="000B05F0">
        <w:rPr>
          <w:rFonts w:ascii="Times New Roman" w:cs="Times New Roman" w:hAnsi="Times New Roman"/>
          <w:sz w:val="30"/>
          <w:szCs w:val="30"/>
        </w:rPr>
        <w:t>общеобразовательным учреждением «Средняя школа № 31»</w:t>
      </w:r>
      <w:r w:rsidR="0048137D" w:rsidRPr="000B05F0"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0B05F0" w:rsidR="0048137D" w:rsidRDefault="0048137D" w:rsidRPr="000B05F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B05F0">
        <w:rPr>
          <w:rFonts w:ascii="Times New Roman" w:cs="Times New Roman" w:hAnsi="Times New Roman"/>
          <w:sz w:val="30"/>
          <w:szCs w:val="30"/>
        </w:rPr>
        <w:t>1)</w:t>
      </w:r>
      <w:r w:rsidR="000B05F0">
        <w:rPr>
          <w:rFonts w:ascii="Times New Roman" w:cs="Times New Roman" w:hAnsi="Times New Roman"/>
          <w:sz w:val="30"/>
          <w:szCs w:val="30"/>
        </w:rPr>
        <w:t> </w:t>
      </w:r>
      <w:r w:rsidRPr="000B05F0">
        <w:rPr>
          <w:rFonts w:ascii="Times New Roman" w:cs="Times New Roman" w:hAnsi="Times New Roman"/>
          <w:sz w:val="30"/>
          <w:szCs w:val="30"/>
        </w:rPr>
        <w:t>в наименовании, пункте 1</w:t>
      </w:r>
      <w:r w:rsidR="00B81CCE" w:rsidRPr="000B05F0">
        <w:rPr>
          <w:rFonts w:ascii="Times New Roman" w:cs="Times New Roman" w:hAnsi="Times New Roman"/>
          <w:sz w:val="30"/>
          <w:szCs w:val="30"/>
        </w:rPr>
        <w:t xml:space="preserve"> постановления </w:t>
      </w:r>
      <w:r w:rsidRPr="000B05F0">
        <w:rPr>
          <w:rFonts w:ascii="Times New Roman" w:cs="Times New Roman" w:hAnsi="Times New Roman"/>
          <w:sz w:val="30"/>
          <w:szCs w:val="30"/>
        </w:rPr>
        <w:t>слово «образовательные» исключить;</w:t>
      </w:r>
    </w:p>
    <w:p w:rsidP="000B05F0" w:rsidR="0048137D" w:rsidRDefault="0048137D" w:rsidRPr="000B05F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B05F0">
        <w:rPr>
          <w:rFonts w:ascii="Times New Roman" w:cs="Times New Roman" w:hAnsi="Times New Roman"/>
          <w:sz w:val="30"/>
          <w:szCs w:val="30"/>
        </w:rPr>
        <w:t xml:space="preserve">2) приложение </w:t>
      </w:r>
      <w:r w:rsidR="00B81CCE" w:rsidRPr="000B05F0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  <w:r w:rsidRPr="000B05F0">
        <w:rPr>
          <w:rFonts w:ascii="Times New Roman" w:cs="Times New Roman" w:hAnsi="Times New Roman"/>
          <w:sz w:val="30"/>
          <w:szCs w:val="30"/>
        </w:rPr>
        <w:t>изложить в редакции согласно приложению к настоящему постановлению.</w:t>
      </w:r>
    </w:p>
    <w:p w:rsidP="000B05F0" w:rsidR="002767B9" w:rsidRDefault="002767B9" w:rsidRPr="000B05F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B05F0">
        <w:rPr>
          <w:rFonts w:ascii="Times New Roman" w:cs="Times New Roman" w:hAnsi="Times New Roman"/>
          <w:sz w:val="30"/>
          <w:szCs w:val="30"/>
        </w:rPr>
        <w:t>2.</w:t>
      </w:r>
      <w:r w:rsidR="000B05F0">
        <w:rPr>
          <w:rFonts w:ascii="Times New Roman" w:cs="Times New Roman" w:hAnsi="Times New Roman"/>
          <w:sz w:val="30"/>
          <w:szCs w:val="30"/>
        </w:rPr>
        <w:t> </w:t>
      </w:r>
      <w:r w:rsidRPr="000B05F0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FD3261">
        <w:rPr>
          <w:rFonts w:ascii="Times New Roman" w:cs="Times New Roman" w:hAnsi="Times New Roman"/>
          <w:sz w:val="30"/>
          <w:szCs w:val="30"/>
        </w:rPr>
        <w:t xml:space="preserve"> </w:t>
      </w:r>
      <w:r w:rsidR="00FD3261" w:rsidRPr="000B05F0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Pr="000B05F0">
        <w:rPr>
          <w:rFonts w:ascii="Times New Roman" w:cs="Times New Roman" w:hAnsi="Times New Roman"/>
          <w:sz w:val="30"/>
          <w:szCs w:val="30"/>
        </w:rPr>
        <w:t>.</w:t>
      </w:r>
    </w:p>
    <w:p w:rsidP="000B05F0" w:rsidR="002767B9" w:rsidRDefault="002767B9" w:rsidRPr="000B05F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0B05F0"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0B05F0">
        <w:rPr>
          <w:rFonts w:ascii="Times New Roman" w:cs="Times New Roman" w:hAnsi="Times New Roman"/>
          <w:sz w:val="30"/>
          <w:szCs w:val="30"/>
        </w:rPr>
        <w:t> </w:t>
      </w:r>
      <w:r w:rsidRPr="000B05F0">
        <w:rPr>
          <w:rFonts w:ascii="Times New Roman" w:cs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0B05F0" w:rsidR="002767B9" w:rsidRDefault="002767B9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0B05F0" w:rsidR="000B05F0" w:rsidRDefault="000B05F0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0B05F0" w:rsidR="000B05F0" w:rsidRDefault="000B05F0" w:rsidRPr="000B05F0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2767B9" w:rsidR="002767B9" w:rsidRDefault="002767B9">
      <w:pPr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 w:rsidR="0048137D"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</w:t>
      </w:r>
      <w:r w:rsidR="0048137D">
        <w:rPr>
          <w:rFonts w:ascii="Times New Roman" w:cs="Times New Roman" w:hAnsi="Times New Roman"/>
          <w:sz w:val="30"/>
          <w:szCs w:val="30"/>
        </w:rPr>
        <w:t>С</w:t>
      </w:r>
      <w:r>
        <w:rPr>
          <w:rFonts w:ascii="Times New Roman" w:cs="Times New Roman" w:hAnsi="Times New Roman"/>
          <w:sz w:val="30"/>
          <w:szCs w:val="30"/>
        </w:rPr>
        <w:t xml:space="preserve">.В. </w:t>
      </w:r>
      <w:r w:rsidR="0048137D">
        <w:rPr>
          <w:rFonts w:ascii="Times New Roman" w:cs="Times New Roman" w:hAnsi="Times New Roman"/>
          <w:sz w:val="30"/>
          <w:szCs w:val="30"/>
        </w:rPr>
        <w:t>Верещагин</w:t>
      </w:r>
    </w:p>
    <w:p w:rsidP="002767B9" w:rsidR="002767B9" w:rsidRDefault="002767B9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R="000B05F0" w:rsidRDefault="000B05F0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2767B9" w:rsidR="002767B9" w:rsidRDefault="002767B9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2767B9" w:rsidR="002767B9" w:rsidRDefault="002767B9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2767B9" w:rsidR="002767B9" w:rsidRDefault="002767B9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2767B9" w:rsidR="002767B9" w:rsidRDefault="002767B9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2767B9" w:rsidR="000B05F0" w:rsidRDefault="000B05F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2767B9" w:rsidR="002767B9" w:rsidRDefault="002767B9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2767B9" w:rsidR="002767B9" w:rsidRDefault="002767B9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2767B9" w:rsidR="002767B9" w:rsidRDefault="002767B9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2767B9" w:rsidR="002767B9" w:rsidRDefault="00BD26D6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07.09.2023</w:t>
      </w:r>
      <w:r w:rsidR="002767B9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655</w:t>
      </w:r>
    </w:p>
    <w:p w:rsidP="002767B9" w:rsidR="002767B9" w:rsidRDefault="002767B9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2767B9" w:rsidR="000B05F0" w:rsidRDefault="000B05F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2767B9" w:rsidR="002767B9" w:rsidRDefault="002767B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2767B9" w:rsidR="002767B9" w:rsidRDefault="002767B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муниципальным </w:t>
      </w:r>
      <w:r w:rsidR="00BD26D6">
        <w:rPr>
          <w:rFonts w:ascii="Times New Roman" w:cs="Times New Roman" w:hAnsi="Times New Roman"/>
          <w:bCs/>
          <w:sz w:val="30"/>
          <w:szCs w:val="30"/>
        </w:rPr>
        <w:t xml:space="preserve">бюджетным </w:t>
      </w:r>
      <w:r>
        <w:rPr>
          <w:rFonts w:ascii="Times New Roman" w:cs="Times New Roman" w:hAnsi="Times New Roman"/>
          <w:bCs/>
          <w:sz w:val="30"/>
          <w:szCs w:val="30"/>
        </w:rPr>
        <w:t xml:space="preserve">  общео</w:t>
      </w:r>
      <w:r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>«</w:t>
      </w:r>
      <w:r>
        <w:rPr>
          <w:rFonts w:ascii="Times New Roman" w:cs="Times New Roman" w:hAnsi="Times New Roman"/>
          <w:bCs/>
          <w:sz w:val="30"/>
          <w:szCs w:val="30"/>
        </w:rPr>
        <w:t xml:space="preserve">Средняя школа № </w:t>
      </w:r>
      <w:r w:rsidR="00BD26D6">
        <w:rPr>
          <w:rFonts w:ascii="Times New Roman" w:cs="Times New Roman" w:hAnsi="Times New Roman"/>
          <w:bCs/>
          <w:sz w:val="30"/>
          <w:szCs w:val="30"/>
        </w:rPr>
        <w:t>31</w:t>
      </w:r>
      <w:r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2767B9" w:rsidR="002767B9" w:rsidRDefault="002767B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2767B9" w:rsidR="002767B9" w:rsidRDefault="002767B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Style w:val="ad"/>
        <w:tblW w:type="auto" w:w="0"/>
        <w:tblLook w:firstColumn="1" w:firstRow="1" w:lastColumn="0" w:lastRow="0" w:noHBand="0" w:noVBand="1" w:val="04A0"/>
      </w:tblPr>
      <w:tblGrid>
        <w:gridCol w:w="684"/>
        <w:gridCol w:w="5182"/>
        <w:gridCol w:w="1717"/>
        <w:gridCol w:w="1987"/>
      </w:tblGrid>
      <w:tr w:rsidR="002767B9" w:rsidRPr="0046566D" w:rsidTr="00992B9D">
        <w:trPr>
          <w:tblHeader/>
        </w:trPr>
        <w:tc>
          <w:tcPr>
            <w:tcW w:type="dxa" w:w="685"/>
          </w:tcPr>
          <w:p w:rsidP="000B05F0" w:rsidR="002767B9" w:rsidRDefault="002767B9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0B05F0" w:rsidR="002767B9" w:rsidRDefault="002767B9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207"/>
          </w:tcPr>
          <w:p w:rsidP="000B05F0" w:rsidR="002767B9" w:rsidRDefault="002767B9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693"/>
          </w:tcPr>
          <w:p w:rsidP="00FD3261" w:rsidR="002767B9" w:rsidRDefault="002767B9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0B05F0">
              <w:rPr>
                <w:rFonts w:ascii="Times New Roman" w:cs="Times New Roman" w:hAnsi="Times New Roman"/>
                <w:sz w:val="30"/>
                <w:szCs w:val="30"/>
              </w:rPr>
              <w:t>ичест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во чел</w:t>
            </w:r>
            <w:r w:rsidR="00FD3261">
              <w:rPr>
                <w:rFonts w:ascii="Times New Roman" w:cs="Times New Roman" w:hAnsi="Times New Roman"/>
                <w:sz w:val="30"/>
                <w:szCs w:val="30"/>
              </w:rPr>
              <w:t>овек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1987"/>
          </w:tcPr>
          <w:p w:rsidP="000B05F0" w:rsidR="002767B9" w:rsidRDefault="002767B9" w:rsidRPr="0046566D">
            <w:pPr>
              <w:spacing w:line="192" w:lineRule="auto"/>
              <w:ind w:firstLine="0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0B05F0" w:rsidR="002767B9" w:rsidRDefault="002767B9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2767B9" w:rsidRPr="0046566D" w:rsidTr="00992B9D">
        <w:tc>
          <w:tcPr>
            <w:tcW w:type="dxa" w:w="685"/>
            <w:vAlign w:val="center"/>
          </w:tcPr>
          <w:p w:rsidP="00B04F1C" w:rsidR="002767B9" w:rsidRDefault="002767B9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5207"/>
            <w:vAlign w:val="center"/>
          </w:tcPr>
          <w:p w:rsidP="00B04F1C" w:rsidR="002767B9" w:rsidRDefault="00BD26D6" w:rsidRPr="009336E9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Футбол</w:t>
            </w:r>
          </w:p>
        </w:tc>
        <w:tc>
          <w:tcPr>
            <w:tcW w:type="dxa" w:w="1693"/>
            <w:vAlign w:val="center"/>
          </w:tcPr>
          <w:p w:rsidP="00B04F1C" w:rsidR="002767B9" w:rsidRDefault="002767B9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87"/>
            <w:vAlign w:val="center"/>
          </w:tcPr>
          <w:p w:rsidP="00B04F1C" w:rsidR="002767B9" w:rsidRDefault="00BD26D6" w:rsidRPr="00897449">
            <w:pPr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28</w:t>
            </w:r>
            <w:r w:rsidR="002767B9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2767B9" w:rsidRPr="0046566D" w:rsidTr="00992B9D">
        <w:tc>
          <w:tcPr>
            <w:tcW w:type="dxa" w:w="685"/>
            <w:vAlign w:val="center"/>
          </w:tcPr>
          <w:p w:rsidP="00B04F1C" w:rsidR="002767B9" w:rsidRDefault="002767B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5207"/>
            <w:vAlign w:val="center"/>
          </w:tcPr>
          <w:p w:rsidP="00312D21" w:rsidR="002767B9" w:rsidRDefault="00BD26D6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Карате (до </w:t>
            </w:r>
            <w:proofErr w:type="spellStart"/>
            <w:r w:rsidR="00312D2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ф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удокан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="00312D2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иокуш</w:t>
            </w:r>
            <w:r w:rsidR="00312D2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нкай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693"/>
            <w:vAlign w:val="center"/>
          </w:tcPr>
          <w:p w:rsidP="00B04F1C" w:rsidR="002767B9" w:rsidRDefault="002767B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87"/>
            <w:vAlign w:val="center"/>
          </w:tcPr>
          <w:p w:rsidP="00B04F1C" w:rsidR="002767B9" w:rsidRDefault="00BD26D6">
            <w:pPr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28</w:t>
            </w:r>
            <w:r w:rsidR="002767B9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2767B9" w:rsidRPr="0046566D" w:rsidTr="00992B9D">
        <w:tc>
          <w:tcPr>
            <w:tcW w:type="dxa" w:w="685"/>
            <w:vAlign w:val="center"/>
          </w:tcPr>
          <w:p w:rsidP="00B04F1C" w:rsidR="002767B9" w:rsidRDefault="002767B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5207"/>
            <w:vAlign w:val="center"/>
          </w:tcPr>
          <w:p w:rsidP="00B04F1C" w:rsidR="002767B9" w:rsidRDefault="00BD26D6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Фитнес</w:t>
            </w:r>
          </w:p>
        </w:tc>
        <w:tc>
          <w:tcPr>
            <w:tcW w:type="dxa" w:w="1693"/>
            <w:vAlign w:val="center"/>
          </w:tcPr>
          <w:p w:rsidP="00B04F1C" w:rsidR="002767B9" w:rsidRDefault="002767B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BD26D6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1987"/>
            <w:vAlign w:val="center"/>
          </w:tcPr>
          <w:p w:rsidP="00B04F1C" w:rsidR="002767B9" w:rsidRDefault="00992B9D">
            <w:pPr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28</w:t>
            </w:r>
            <w:r w:rsidR="002767B9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2767B9" w:rsidRPr="0046566D" w:rsidTr="00992B9D">
        <w:tc>
          <w:tcPr>
            <w:tcW w:type="dxa" w:w="685"/>
            <w:vAlign w:val="center"/>
          </w:tcPr>
          <w:p w:rsidP="00B04F1C" w:rsidR="002767B9" w:rsidRDefault="002767B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5207"/>
            <w:vAlign w:val="center"/>
          </w:tcPr>
          <w:p w:rsidP="00B04F1C" w:rsidR="002767B9" w:rsidRDefault="00992B9D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Дошколенок</w:t>
            </w:r>
          </w:p>
        </w:tc>
        <w:tc>
          <w:tcPr>
            <w:tcW w:type="dxa" w:w="1693"/>
            <w:vAlign w:val="center"/>
          </w:tcPr>
          <w:p w:rsidP="00B04F1C" w:rsidR="002767B9" w:rsidRDefault="002767B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87"/>
            <w:vAlign w:val="center"/>
          </w:tcPr>
          <w:p w:rsidP="00B04F1C" w:rsidR="002767B9" w:rsidRDefault="00992B9D">
            <w:pPr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28</w:t>
            </w:r>
            <w:r w:rsidR="002767B9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</w:tbl>
    <w:p w:rsidP="002767B9" w:rsidR="002767B9" w:rsidRDefault="002767B9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2767B9" w:rsidR="002767B9" w:rsidRDefault="002767B9" w:rsidRPr="00FD3261">
      <w:pPr>
        <w:ind w:firstLine="709"/>
        <w:rPr>
          <w:rFonts w:ascii="Times New Roman" w:hAnsi="Times New Roman"/>
          <w:sz w:val="28"/>
          <w:szCs w:val="28"/>
        </w:rPr>
      </w:pPr>
      <w:r w:rsidRPr="00FD3261">
        <w:rPr>
          <w:rFonts w:ascii="Times New Roman" w:cs="Times New Roman" w:hAnsi="Times New Roman"/>
          <w:sz w:val="28"/>
          <w:szCs w:val="28"/>
        </w:rPr>
        <w:t>*Под часом понимается продолжительность занятий</w:t>
      </w:r>
      <w:r w:rsidR="000B05F0" w:rsidRPr="00FD3261">
        <w:rPr>
          <w:rFonts w:ascii="Times New Roman" w:cs="Times New Roman" w:hAnsi="Times New Roman"/>
          <w:sz w:val="28"/>
          <w:szCs w:val="28"/>
        </w:rPr>
        <w:t xml:space="preserve"> </w:t>
      </w:r>
      <w:r w:rsidRPr="00FD3261">
        <w:rPr>
          <w:rFonts w:ascii="Times New Roman" w:cs="Times New Roman" w:hAnsi="Times New Roman"/>
          <w:sz w:val="28"/>
          <w:szCs w:val="28"/>
        </w:rPr>
        <w:t>в соответствии</w:t>
      </w:r>
      <w:r w:rsidR="00FD3261">
        <w:rPr>
          <w:rFonts w:ascii="Times New Roman" w:cs="Times New Roman" w:hAnsi="Times New Roman"/>
          <w:sz w:val="28"/>
          <w:szCs w:val="28"/>
        </w:rPr>
        <w:t xml:space="preserve">               </w:t>
      </w:r>
      <w:r w:rsidRPr="00FD3261">
        <w:rPr>
          <w:rFonts w:ascii="Times New Roman" w:cs="Times New Roman" w:hAnsi="Times New Roman"/>
          <w:sz w:val="28"/>
          <w:szCs w:val="28"/>
        </w:rPr>
        <w:t xml:space="preserve"> с рекомендуемыми режимами занятий, предусмотренными государственными санитарными правилами и нормативами </w:t>
      </w:r>
      <w:r w:rsidR="00FD3261">
        <w:rPr>
          <w:rFonts w:ascii="Times New Roman" w:cs="Times New Roman" w:hAnsi="Times New Roman"/>
          <w:sz w:val="28"/>
          <w:szCs w:val="28"/>
        </w:rPr>
        <w:t xml:space="preserve">                              </w:t>
      </w:r>
      <w:r w:rsidRPr="00FD3261">
        <w:rPr>
          <w:rFonts w:ascii="Times New Roman" w:cs="Times New Roman" w:hAnsi="Times New Roman"/>
          <w:sz w:val="28"/>
          <w:szCs w:val="28"/>
        </w:rPr>
        <w:t>для образовательных учреждений соответствующих типов и видов</w:t>
      </w:r>
      <w:proofErr w:type="gramStart"/>
      <w:r w:rsidR="00FD3261" w:rsidRPr="00FD3261">
        <w:rPr>
          <w:rFonts w:ascii="Times New Roman" w:cs="Times New Roman" w:hAnsi="Times New Roman"/>
          <w:sz w:val="28"/>
          <w:szCs w:val="28"/>
        </w:rPr>
        <w:t>.</w:t>
      </w:r>
      <w:r w:rsidRPr="00FD3261">
        <w:rPr>
          <w:rFonts w:ascii="Times New Roman" w:cs="Times New Roman" w:hAnsi="Times New Roman"/>
          <w:sz w:val="28"/>
          <w:szCs w:val="28"/>
        </w:rPr>
        <w:t>».</w:t>
      </w:r>
      <w:proofErr w:type="gramEnd"/>
    </w:p>
    <w:p w:rsidP="000B05F0" w:rsidR="006152C1" w:rsidRDefault="000B05F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15875</wp:posOffset>
                </wp:positionH>
                <wp:positionV relativeFrom="paragraph">
                  <wp:posOffset>209550</wp:posOffset>
                </wp:positionV>
                <wp:extent cx="5988050" cy="0"/>
                <wp:effectExtent b="19050" l="0" r="1270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1.25pt,16.5pt" id="Прямая соединительная линия 1" o:spid="_x0000_s1026" strokecolor="black [3040]" strokeweight=".25pt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72.75pt,16.5pt"/>
            </w:pict>
          </mc:Fallback>
        </mc:AlternateContent>
      </w:r>
    </w:p>
    <w:sectPr w:rsidR="006152C1" w:rsidSect="000B05F0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959A6" w:rsidRDefault="001959A6">
      <w:r>
        <w:separator/>
      </w:r>
    </w:p>
  </w:endnote>
  <w:endnote w:type="continuationSeparator" w:id="0">
    <w:p w:rsidR="001959A6" w:rsidRDefault="0019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959A6" w:rsidRDefault="001959A6">
      <w:r>
        <w:separator/>
      </w:r>
    </w:p>
  </w:footnote>
  <w:footnote w:type="continuationSeparator" w:id="0">
    <w:p w:rsidR="001959A6" w:rsidRDefault="001959A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B05F0" w:rsidR="00A704BE" w:rsidP="000B05F0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05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05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05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2D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B05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05F0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AC4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9A6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7B9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12D21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137D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27C0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4156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3E2D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E6F3A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2B9D"/>
    <w:rsid w:val="00993562"/>
    <w:rsid w:val="0099635A"/>
    <w:rsid w:val="009A0A32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CCE"/>
    <w:rsid w:val="00B81F3C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26D6"/>
    <w:rsid w:val="00BD5891"/>
    <w:rsid w:val="00BE0D2D"/>
    <w:rsid w:val="00BE3A20"/>
    <w:rsid w:val="00BE481C"/>
    <w:rsid w:val="00BE7E58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43D3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D5BF5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261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134 от 24.02.2026</docTitle>
  </documentManagement>
</p:properties>
</file>

<file path=customXml/itemProps1.xml><?xml version="1.0" encoding="utf-8"?>
<ds:datastoreItem xmlns:ds="http://schemas.openxmlformats.org/officeDocument/2006/customXml" ds:itemID="{3103A589-B2EC-4484-B279-4B5EA141CB82}"/>
</file>

<file path=customXml/itemProps2.xml><?xml version="1.0" encoding="utf-8"?>
<ds:datastoreItem xmlns:ds="http://schemas.openxmlformats.org/officeDocument/2006/customXml" ds:itemID="{DA16DF26-88B4-4DE4-ACC9-F89ECFCBF863}"/>
</file>

<file path=customXml/itemProps3.xml><?xml version="1.0" encoding="utf-8"?>
<ds:datastoreItem xmlns:ds="http://schemas.openxmlformats.org/officeDocument/2006/customXml" ds:itemID="{46C94488-5C5B-4D77-A85D-F818974E1013}"/>
</file>

<file path=customXml/itemProps4.xml><?xml version="1.0" encoding="utf-8"?>
<ds:datastoreItem xmlns:ds="http://schemas.openxmlformats.org/officeDocument/2006/customXml" ds:itemID="{EECC7156-FBEE-4E89-8515-C261F4C99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134 от 24.02.2026</dc:title>
  <dc:creator>Poxabov</dc:creator>
  <cp:lastModifiedBy>Рассихина Елена Владимировна</cp:lastModifiedBy>
  <cp:revision>3</cp:revision>
  <cp:lastPrinted>2024-08-14T07:18:00Z</cp:lastPrinted>
  <dcterms:created xsi:type="dcterms:W3CDTF">2024-08-19T07:11:00Z</dcterms:created>
  <dcterms:modified xsi:type="dcterms:W3CDTF">2026-02-06T09:37:00Z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