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680F" w:rsidRDefault="00C322E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200FA" w:rsidR="006200FA" w:rsidRDefault="006200FA" w:rsidRPr="00EB0FF3">
      <w:pPr>
        <w:pStyle w:val="BlankForLegalActs"/>
        <w:jc w:val="center"/>
        <w:rPr>
          <w:lang w:val="en-US"/>
        </w:rPr>
      </w:pPr>
    </w:p>
    <w:p w:rsidP="006200FA" w:rsidR="006200FA" w:rsidRDefault="00C322E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200FA" w:rsidR="006200FA" w:rsidRDefault="006200FA" w:rsidRPr="002A7FEB">
      <w:pPr>
        <w:pStyle w:val="BlankForLegalActs"/>
        <w:jc w:val="center"/>
      </w:pPr>
    </w:p>
    <w:p w:rsidP="006200FA" w:rsidR="006200FA" w:rsidRDefault="00C322E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200FA" w:rsidR="006200FA" w:rsidRDefault="006200FA" w:rsidRPr="00BE4EC1">
      <w:pPr>
        <w:pStyle w:val="BlankForLegalActs"/>
        <w:jc w:val="center"/>
        <w:rPr>
          <w:sz w:val="40"/>
          <w:szCs w:val="40"/>
        </w:rPr>
      </w:pPr>
    </w:p>
    <w:p w:rsidP="006200FA" w:rsidR="006200FA" w:rsidRDefault="006200FA" w:rsidRPr="00BE4EC1">
      <w:pPr>
        <w:pStyle w:val="BlankForLegalActs"/>
        <w:jc w:val="center"/>
        <w:rPr>
          <w:sz w:val="40"/>
          <w:szCs w:val="4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6200FA" w:rsidRPr="00B61896" w:rsidTr="006200FA">
        <w:trPr>
          <w:jc w:val="center"/>
        </w:trPr>
        <w:tc>
          <w:tcPr>
            <w:tcW w:type="dxa" w:w="4785"/>
            <w:shd w:color="auto" w:fill="auto" w:val="clear"/>
          </w:tcPr>
          <w:p w:rsidP="006200FA" w:rsidR="006200FA" w:rsidRDefault="00C322E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200FA" w:rsidR="006200FA" w:rsidRDefault="00C322E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200FA" w:rsidR="006200FA" w:rsidRDefault="00C322EE" w:rsidRPr="00F32D94">
      <w:pPr>
        <w:pStyle w:val="BlankForLegalActs"/>
        <w:jc w:val="center"/>
        <w:rPr>
          <w:sz w:val="44"/>
        </w:rPr>
        <w:sectPr w:rsidR="006200FA" w:rsidRPr="00F32D94" w:rsidSect="006200FA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32D94" w:rsidR="00F32D94" w:rsidRDefault="00F32D94" w:rsidRPr="00F32D94">
      <w:pPr>
        <w:widowControl w:val="false"/>
        <w:autoSpaceDE w:val="false"/>
        <w:autoSpaceDN w:val="false"/>
        <w:adjustRightInd w:val="false"/>
        <w:spacing w:line="192" w:lineRule="auto"/>
        <w:outlineLvl w:val="1"/>
        <w:rPr>
          <w:rFonts w:eastAsia="Calibri"/>
          <w:bCs/>
          <w:color w:val="000000"/>
          <w:sz w:val="30"/>
          <w:szCs w:val="30"/>
          <w:lang w:eastAsia="en-US"/>
        </w:rPr>
      </w:pPr>
      <w:r w:rsidRPr="00F32D94">
        <w:rPr>
          <w:rFonts w:eastAsia="Calibri"/>
          <w:bCs/>
          <w:color w:val="000000"/>
          <w:sz w:val="30"/>
          <w:szCs w:val="30"/>
          <w:lang w:eastAsia="en-US"/>
        </w:rPr>
        <w:lastRenderedPageBreak/>
        <w:t xml:space="preserve">О внесении изменений </w:t>
      </w:r>
    </w:p>
    <w:p w:rsidP="00F32D94" w:rsidR="00F32D94" w:rsidRDefault="00F32D94" w:rsidRPr="00F32D94">
      <w:pPr>
        <w:widowControl w:val="false"/>
        <w:autoSpaceDE w:val="false"/>
        <w:autoSpaceDN w:val="false"/>
        <w:adjustRightInd w:val="false"/>
        <w:spacing w:line="192" w:lineRule="auto"/>
        <w:outlineLvl w:val="1"/>
        <w:rPr>
          <w:rFonts w:eastAsia="Calibri"/>
          <w:bCs/>
          <w:color w:val="000000"/>
          <w:sz w:val="30"/>
          <w:szCs w:val="30"/>
          <w:lang w:eastAsia="en-US"/>
        </w:rPr>
      </w:pPr>
      <w:r w:rsidRPr="00F32D94">
        <w:rPr>
          <w:rFonts w:eastAsia="Calibri"/>
          <w:bCs/>
          <w:color w:val="000000"/>
          <w:sz w:val="30"/>
          <w:szCs w:val="30"/>
          <w:lang w:eastAsia="en-US"/>
        </w:rPr>
        <w:t>в постановление администрации</w:t>
      </w:r>
    </w:p>
    <w:p w:rsidP="00F32D94" w:rsidR="00F32D94" w:rsidRDefault="00F32D94">
      <w:pPr>
        <w:widowControl w:val="false"/>
        <w:autoSpaceDE w:val="false"/>
        <w:autoSpaceDN w:val="false"/>
        <w:adjustRightInd w:val="false"/>
        <w:spacing w:line="192" w:lineRule="auto"/>
        <w:outlineLvl w:val="1"/>
        <w:rPr>
          <w:rFonts w:eastAsia="Calibri"/>
          <w:bCs/>
          <w:color w:val="000000"/>
          <w:sz w:val="30"/>
          <w:szCs w:val="30"/>
          <w:lang w:eastAsia="en-US"/>
        </w:rPr>
      </w:pPr>
      <w:r w:rsidRPr="00F32D94">
        <w:rPr>
          <w:rFonts w:eastAsia="Calibri"/>
          <w:bCs/>
          <w:color w:val="000000"/>
          <w:sz w:val="30"/>
          <w:szCs w:val="30"/>
          <w:lang w:eastAsia="en-US"/>
        </w:rPr>
        <w:t>города от 14.10.2024 № 966</w:t>
      </w:r>
    </w:p>
    <w:p w:rsidP="00BE4EC1" w:rsidR="00F32D94" w:rsidRDefault="00F32D94" w:rsidRPr="00F32D94">
      <w:pPr>
        <w:widowControl w:val="false"/>
        <w:autoSpaceDE w:val="false"/>
        <w:autoSpaceDN w:val="false"/>
        <w:adjustRightInd w:val="false"/>
        <w:outlineLvl w:val="1"/>
        <w:rPr>
          <w:rFonts w:eastAsia="Calibri"/>
          <w:bCs/>
          <w:color w:val="000000"/>
          <w:sz w:val="30"/>
          <w:szCs w:val="30"/>
          <w:lang w:eastAsia="en-US"/>
        </w:rPr>
      </w:pPr>
    </w:p>
    <w:p w:rsidP="00BE4EC1" w:rsidR="00F32D94" w:rsidRDefault="00F32D94">
      <w:pPr>
        <w:widowControl w:val="false"/>
        <w:autoSpaceDE w:val="false"/>
        <w:autoSpaceDN w:val="false"/>
        <w:adjustRightInd w:val="false"/>
        <w:outlineLvl w:val="1"/>
        <w:rPr>
          <w:rFonts w:eastAsia="Calibri"/>
          <w:sz w:val="30"/>
          <w:szCs w:val="30"/>
          <w:lang w:eastAsia="en-US"/>
        </w:rPr>
      </w:pPr>
    </w:p>
    <w:p w:rsidP="00BE4EC1" w:rsidR="0067311D" w:rsidRDefault="0067311D" w:rsidRPr="00F32D94">
      <w:pPr>
        <w:widowControl w:val="false"/>
        <w:autoSpaceDE w:val="false"/>
        <w:autoSpaceDN w:val="false"/>
        <w:adjustRightInd w:val="false"/>
        <w:outlineLvl w:val="1"/>
        <w:rPr>
          <w:rFonts w:eastAsia="Calibri"/>
          <w:sz w:val="30"/>
          <w:szCs w:val="30"/>
          <w:lang w:eastAsia="en-US"/>
        </w:rPr>
      </w:pPr>
    </w:p>
    <w:p w:rsidP="00BE4EC1" w:rsidR="00F32D94" w:rsidRDefault="00F32D94" w:rsidRPr="00F32D94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F32D94">
        <w:rPr>
          <w:color w:val="000000"/>
          <w:sz w:val="30"/>
          <w:szCs w:val="30"/>
        </w:rPr>
        <w:t xml:space="preserve">В целях </w:t>
      </w:r>
      <w:proofErr w:type="gramStart"/>
      <w:r w:rsidRPr="00F32D94">
        <w:rPr>
          <w:color w:val="000000"/>
          <w:sz w:val="30"/>
          <w:szCs w:val="30"/>
        </w:rPr>
        <w:t>повышения эффективности мер противопожарного обустройства лесов</w:t>
      </w:r>
      <w:proofErr w:type="gramEnd"/>
      <w:r w:rsidRPr="00F32D94">
        <w:rPr>
          <w:color w:val="000000"/>
          <w:sz w:val="30"/>
          <w:szCs w:val="30"/>
        </w:rPr>
        <w:t xml:space="preserve"> на территории Городского лесничества города Красноярска, </w:t>
      </w:r>
      <w:r w:rsidRPr="00F32D94">
        <w:rPr>
          <w:rFonts w:eastAsia="Calibri"/>
          <w:color w:themeColor="text1" w:val="000000"/>
          <w:sz w:val="30"/>
          <w:szCs w:val="30"/>
        </w:rPr>
        <w:t>руководствуясь ст. 41, 58, 59 Устава города Красноярска,</w:t>
      </w:r>
    </w:p>
    <w:p w:rsidP="00BE4EC1" w:rsidR="00F32D94" w:rsidRDefault="00F32D94" w:rsidRPr="00F32D94">
      <w:pPr>
        <w:suppressAutoHyphens/>
        <w:jc w:val="both"/>
        <w:rPr>
          <w:rFonts w:eastAsia="Calibri"/>
          <w:sz w:val="30"/>
          <w:szCs w:val="30"/>
        </w:rPr>
      </w:pPr>
      <w:r w:rsidRPr="00F32D94">
        <w:rPr>
          <w:rFonts w:eastAsia="Calibri"/>
          <w:sz w:val="30"/>
          <w:szCs w:val="30"/>
        </w:rPr>
        <w:t xml:space="preserve">ПОСТАНОВЛЯЮ: </w:t>
      </w:r>
    </w:p>
    <w:p w:rsidP="00BE4EC1" w:rsidR="00F32D94" w:rsidRDefault="00F32D94" w:rsidRPr="00F32D94">
      <w:pPr>
        <w:suppressAutoHyphens/>
        <w:ind w:firstLine="709"/>
        <w:jc w:val="both"/>
        <w:rPr>
          <w:sz w:val="30"/>
          <w:szCs w:val="30"/>
        </w:rPr>
      </w:pPr>
      <w:r w:rsidRPr="00F32D94">
        <w:rPr>
          <w:rFonts w:eastAsia="Calibri"/>
          <w:sz w:val="30"/>
          <w:szCs w:val="30"/>
        </w:rPr>
        <w:t xml:space="preserve">1. </w:t>
      </w:r>
      <w:r w:rsidRPr="00F32D94">
        <w:rPr>
          <w:sz w:val="30"/>
          <w:szCs w:val="30"/>
        </w:rPr>
        <w:t xml:space="preserve">Внести в приложение к постановлению администрации города Красноярска от 14.10.2024 № 966 «Об утверждении </w:t>
      </w:r>
      <w:r w:rsidR="0067311D">
        <w:rPr>
          <w:sz w:val="30"/>
          <w:szCs w:val="30"/>
        </w:rPr>
        <w:t>П</w:t>
      </w:r>
      <w:r w:rsidRPr="00F32D94">
        <w:rPr>
          <w:sz w:val="30"/>
          <w:szCs w:val="30"/>
        </w:rPr>
        <w:t>лана противопожарного обустройства лесов на территории Городского лесничества города Красноярска на 2024</w:t>
      </w:r>
      <w:r w:rsidR="00BE4EC1">
        <w:rPr>
          <w:sz w:val="30"/>
          <w:szCs w:val="30"/>
        </w:rPr>
        <w:t>–</w:t>
      </w:r>
      <w:r w:rsidRPr="00F32D94">
        <w:rPr>
          <w:sz w:val="30"/>
          <w:szCs w:val="30"/>
        </w:rPr>
        <w:t>2028 годы» следующие изменения:</w:t>
      </w:r>
    </w:p>
    <w:p w:rsidP="00BE4EC1" w:rsidR="00F32D94" w:rsidRDefault="00F32D94" w:rsidRPr="00F32D94">
      <w:pPr>
        <w:suppressAutoHyphens/>
        <w:ind w:firstLine="709"/>
        <w:jc w:val="both"/>
        <w:rPr>
          <w:sz w:val="30"/>
          <w:szCs w:val="30"/>
        </w:rPr>
      </w:pPr>
      <w:r w:rsidRPr="00F32D94">
        <w:rPr>
          <w:sz w:val="30"/>
          <w:szCs w:val="30"/>
        </w:rPr>
        <w:t>1) в пункте 1.2:</w:t>
      </w:r>
    </w:p>
    <w:p w:rsidP="00BE4EC1" w:rsidR="00F32D94" w:rsidRDefault="00F32D94" w:rsidRPr="00F32D94">
      <w:pPr>
        <w:suppressAutoHyphens/>
        <w:ind w:firstLine="709"/>
        <w:jc w:val="both"/>
        <w:rPr>
          <w:sz w:val="30"/>
          <w:szCs w:val="30"/>
        </w:rPr>
      </w:pPr>
      <w:r w:rsidRPr="00F32D94">
        <w:rPr>
          <w:sz w:val="30"/>
          <w:szCs w:val="30"/>
        </w:rPr>
        <w:t xml:space="preserve">в подпункте 1.2.1: </w:t>
      </w:r>
    </w:p>
    <w:p w:rsidP="00BE4EC1" w:rsidR="00F32D94" w:rsidRDefault="00F32D94" w:rsidRPr="00F32D94">
      <w:pPr>
        <w:suppressAutoHyphens/>
        <w:ind w:firstLine="709"/>
        <w:jc w:val="both"/>
        <w:rPr>
          <w:sz w:val="30"/>
          <w:szCs w:val="30"/>
        </w:rPr>
      </w:pPr>
      <w:r w:rsidRPr="00F32D94">
        <w:rPr>
          <w:sz w:val="30"/>
          <w:szCs w:val="30"/>
        </w:rPr>
        <w:t>в абзаце первом:</w:t>
      </w:r>
    </w:p>
    <w:p w:rsidP="00BE4EC1" w:rsidR="00F32D94" w:rsidRDefault="00F32D94" w:rsidRPr="00F32D94">
      <w:pPr>
        <w:suppressAutoHyphens/>
        <w:ind w:firstLine="709"/>
        <w:jc w:val="both"/>
        <w:rPr>
          <w:sz w:val="30"/>
          <w:szCs w:val="30"/>
        </w:rPr>
      </w:pPr>
      <w:r w:rsidRPr="00F32D94">
        <w:rPr>
          <w:sz w:val="30"/>
          <w:szCs w:val="30"/>
        </w:rPr>
        <w:t>цифры «23» заменить цифрами «25»</w:t>
      </w:r>
      <w:r w:rsidR="0067311D">
        <w:rPr>
          <w:sz w:val="30"/>
          <w:szCs w:val="30"/>
        </w:rPr>
        <w:t>;</w:t>
      </w:r>
    </w:p>
    <w:p w:rsidP="00BE4EC1" w:rsidR="00F32D94" w:rsidRDefault="00F32D94" w:rsidRPr="00F32D94">
      <w:pPr>
        <w:suppressAutoHyphens/>
        <w:ind w:firstLine="709"/>
        <w:jc w:val="both"/>
        <w:rPr>
          <w:sz w:val="30"/>
          <w:szCs w:val="30"/>
        </w:rPr>
      </w:pPr>
      <w:r w:rsidRPr="00F32D94">
        <w:rPr>
          <w:sz w:val="30"/>
          <w:szCs w:val="30"/>
        </w:rPr>
        <w:t>слово «участка» заменить словом «участков»;</w:t>
      </w:r>
    </w:p>
    <w:p w:rsidP="00BE4EC1" w:rsidR="00F32D94" w:rsidRDefault="00F32D94" w:rsidRPr="00F32D94">
      <w:pPr>
        <w:tabs>
          <w:tab w:pos="993" w:val="left"/>
        </w:tabs>
        <w:suppressAutoHyphens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t>в таблице 7:</w:t>
      </w:r>
    </w:p>
    <w:p w:rsidP="00BE4EC1" w:rsidR="00F32D94" w:rsidRDefault="00F32D94" w:rsidRPr="00F32D94">
      <w:pPr>
        <w:tabs>
          <w:tab w:pos="993" w:val="left"/>
        </w:tabs>
        <w:suppressAutoHyphens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t>строку 3 изложить в следующей редакции:</w:t>
      </w:r>
    </w:p>
    <w:p w:rsidP="00F32D94" w:rsidR="00F32D94" w:rsidRDefault="00F32D94" w:rsidRPr="00F32D94">
      <w:pPr>
        <w:tabs>
          <w:tab w:pos="993" w:val="left"/>
        </w:tabs>
        <w:contextualSpacing/>
        <w:jc w:val="both"/>
        <w:rPr>
          <w:rFonts w:eastAsia="Calibri"/>
          <w:sz w:val="30"/>
          <w:szCs w:val="30"/>
          <w:lang w:eastAsia="en-US"/>
        </w:rPr>
      </w:pPr>
    </w:p>
    <w:tbl>
      <w:tblPr>
        <w:tblStyle w:val="af5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1134"/>
        <w:gridCol w:w="3436"/>
        <w:gridCol w:w="1654"/>
        <w:gridCol w:w="2423"/>
      </w:tblGrid>
      <w:tr w:rsidR="00BE4EC1" w:rsidRPr="00F32D94" w:rsidTr="00BE4EC1">
        <w:tc>
          <w:tcPr>
            <w:tcW w:type="dxa" w:w="709"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«3</w:t>
            </w:r>
          </w:p>
        </w:tc>
        <w:tc>
          <w:tcPr>
            <w:tcW w:type="dxa" w:w="113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Горо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ское</w:t>
            </w:r>
          </w:p>
        </w:tc>
        <w:tc>
          <w:tcPr>
            <w:tcW w:type="dxa" w:w="34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24:50:0000000:193812, 24:50:0000000:149418, 24:50:0000000:1719, 24:50:0000000:149415, 24:50:0000000:174882, 24:50:0000000:149416, 24:50:0100510:137, 24:50:0100521:946,</w:t>
            </w:r>
          </w:p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24:50:0100492:116,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24:50:0000000:347863</w:t>
            </w:r>
          </w:p>
        </w:tc>
        <w:tc>
          <w:tcPr>
            <w:tcW w:type="dxa" w:w="1654"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1 245,8135</w:t>
            </w:r>
          </w:p>
        </w:tc>
        <w:tc>
          <w:tcPr>
            <w:tcW w:type="dxa" w:w="242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КГКУ «Турис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ский информ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ционный центр»</w:t>
            </w:r>
          </w:p>
        </w:tc>
      </w:tr>
    </w:tbl>
    <w:p w:rsidP="00BE4EC1" w:rsidR="00F32D94" w:rsidRDefault="00F32D94" w:rsidRPr="00F32D94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lastRenderedPageBreak/>
        <w:t>в строке</w:t>
      </w:r>
      <w:r w:rsidRPr="00F32D94">
        <w:rPr>
          <w:rFonts w:eastAsiaTheme="minorHAnsi"/>
          <w:sz w:val="30"/>
          <w:szCs w:val="30"/>
          <w:lang w:eastAsia="en-US"/>
        </w:rPr>
        <w:t xml:space="preserve"> «Итого по Городскому участковому лесничеству» цифры «1 269,1040»</w:t>
      </w:r>
      <w:r w:rsidRPr="00F32D94">
        <w:rPr>
          <w:rFonts w:eastAsia="Calibri"/>
          <w:sz w:val="30"/>
          <w:szCs w:val="30"/>
          <w:lang w:eastAsia="en-US"/>
        </w:rPr>
        <w:t xml:space="preserve"> заменить цифрами «</w:t>
      </w:r>
      <w:r w:rsidRPr="00F32D94">
        <w:rPr>
          <w:rFonts w:eastAsiaTheme="minorHAnsi"/>
          <w:sz w:val="30"/>
          <w:szCs w:val="30"/>
          <w:lang w:eastAsia="en-US"/>
        </w:rPr>
        <w:t>1</w:t>
      </w:r>
      <w:r w:rsidR="0067311D">
        <w:rPr>
          <w:rFonts w:eastAsiaTheme="minorHAnsi"/>
          <w:sz w:val="30"/>
          <w:szCs w:val="30"/>
          <w:lang w:eastAsia="en-US"/>
        </w:rPr>
        <w:t xml:space="preserve"> </w:t>
      </w:r>
      <w:r w:rsidRPr="00F32D94">
        <w:rPr>
          <w:rFonts w:eastAsiaTheme="minorHAnsi"/>
          <w:sz w:val="30"/>
          <w:szCs w:val="30"/>
          <w:lang w:eastAsia="en-US"/>
        </w:rPr>
        <w:t>277,1689»;</w:t>
      </w:r>
    </w:p>
    <w:p w:rsidP="00BE4EC1" w:rsidR="00F32D94" w:rsidRDefault="00F32D94" w:rsidRPr="00F32D94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в строке «Всего по Городскому лесничеству» цифры «1 338,7433» заменить цифрами «1 346,8082»;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 xml:space="preserve">таблицу 8 подпункта 1.2.3 изложить </w:t>
      </w:r>
      <w:r w:rsidR="00DA5613">
        <w:rPr>
          <w:rFonts w:eastAsiaTheme="minorHAnsi"/>
          <w:sz w:val="30"/>
          <w:szCs w:val="30"/>
          <w:lang w:eastAsia="en-US"/>
        </w:rPr>
        <w:t xml:space="preserve">в редакции </w:t>
      </w:r>
      <w:r w:rsidRPr="00F32D94">
        <w:rPr>
          <w:rFonts w:eastAsiaTheme="minorHAnsi"/>
          <w:sz w:val="30"/>
          <w:szCs w:val="30"/>
          <w:lang w:eastAsia="en-US"/>
        </w:rPr>
        <w:t>согласно приложению к настоящему поста</w:t>
      </w:r>
      <w:bookmarkStart w:id="0" w:name="_GoBack"/>
      <w:bookmarkEnd w:id="0"/>
      <w:r w:rsidRPr="00F32D94">
        <w:rPr>
          <w:rFonts w:eastAsiaTheme="minorHAnsi"/>
          <w:sz w:val="30"/>
          <w:szCs w:val="30"/>
          <w:lang w:eastAsia="en-US"/>
        </w:rPr>
        <w:t>новлению</w:t>
      </w:r>
      <w:r w:rsidR="0067311D">
        <w:rPr>
          <w:rFonts w:eastAsiaTheme="minorHAnsi"/>
          <w:sz w:val="30"/>
          <w:szCs w:val="30"/>
          <w:lang w:eastAsia="en-US"/>
        </w:rPr>
        <w:t>;</w:t>
      </w:r>
      <w:r w:rsidRPr="00F32D94">
        <w:rPr>
          <w:rFonts w:eastAsiaTheme="minorHAnsi"/>
          <w:sz w:val="30"/>
          <w:szCs w:val="30"/>
          <w:lang w:eastAsia="en-US"/>
        </w:rPr>
        <w:t xml:space="preserve"> 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 xml:space="preserve">2) в подпункте 1.3.1 пункта 1.3:  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в абзаце третьем: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 xml:space="preserve">цифры «28,09» заменить цифрами «27,75»; 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цифры «14,09» заменить цифрами «13,75»;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в абзаце седьмом цифры «13» заменить цифрами «19»;</w:t>
      </w:r>
    </w:p>
    <w:p w:rsidP="00BE4EC1" w:rsidR="00F32D94" w:rsidRDefault="00F32D94" w:rsidRPr="00F32D9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3)</w:t>
      </w:r>
      <w:r w:rsidR="00BE4EC1">
        <w:rPr>
          <w:rFonts w:eastAsiaTheme="minorHAnsi"/>
          <w:sz w:val="30"/>
          <w:szCs w:val="30"/>
          <w:lang w:eastAsia="en-US"/>
        </w:rPr>
        <w:t> </w:t>
      </w:r>
      <w:r w:rsidRPr="00F32D94">
        <w:rPr>
          <w:rFonts w:eastAsiaTheme="minorHAnsi"/>
          <w:sz w:val="30"/>
          <w:szCs w:val="30"/>
          <w:lang w:eastAsia="en-US"/>
        </w:rPr>
        <w:t>строки 4, 6, 12, 17, 34 таблицы 9 пункта 2.15 изложить</w:t>
      </w:r>
      <w:r w:rsidR="00BE4EC1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F32D94">
        <w:rPr>
          <w:rFonts w:eastAsiaTheme="minorHAnsi"/>
          <w:sz w:val="30"/>
          <w:szCs w:val="30"/>
          <w:lang w:eastAsia="en-US"/>
        </w:rPr>
        <w:t xml:space="preserve"> в следующей редакции</w:t>
      </w:r>
      <w:r w:rsidR="00BE4EC1">
        <w:rPr>
          <w:rFonts w:eastAsiaTheme="minorHAnsi"/>
          <w:sz w:val="30"/>
          <w:szCs w:val="30"/>
          <w:lang w:eastAsia="en-US"/>
        </w:rPr>
        <w:t>:</w:t>
      </w:r>
    </w:p>
    <w:p w:rsidP="00F32D94" w:rsidR="00F32D94" w:rsidRDefault="00F32D94" w:rsidRPr="00F32D94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Style w:val="af5"/>
        <w:tblW w:type="dxa" w:w="9464"/>
        <w:tblLayout w:type="fixed"/>
        <w:tblLook w:firstColumn="1" w:firstRow="1" w:lastColumn="0" w:lastRow="0" w:noHBand="0" w:noVBand="1" w:val="04A0"/>
      </w:tblPr>
      <w:tblGrid>
        <w:gridCol w:w="675"/>
        <w:gridCol w:w="2312"/>
        <w:gridCol w:w="994"/>
        <w:gridCol w:w="1418"/>
        <w:gridCol w:w="126"/>
        <w:gridCol w:w="16"/>
        <w:gridCol w:w="1136"/>
        <w:gridCol w:w="1276"/>
        <w:gridCol w:w="1511"/>
      </w:tblGrid>
      <w:tr w:rsidR="006200FA" w:rsidRPr="00BE4EC1" w:rsidTr="00AF7A1A">
        <w:trPr>
          <w:trHeight w:val="77"/>
        </w:trPr>
        <w:tc>
          <w:tcPr>
            <w:tcW w:type="dxa" w:w="675"/>
            <w:vMerge w:val="restart"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«4</w:t>
            </w:r>
          </w:p>
        </w:tc>
        <w:tc>
          <w:tcPr>
            <w:tcW w:type="dxa" w:w="2312"/>
            <w:vMerge w:val="restart"/>
            <w:hideMark/>
          </w:tcPr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Прокладка пр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сек, против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пожарных ра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рывов, устро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ство против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пожарных м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нерализова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ных полос</w:t>
            </w: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C3A03" w:rsidR="006200FA" w:rsidRDefault="006200FA" w:rsidRPr="00AC3A03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0,33</w:t>
            </w:r>
          </w:p>
        </w:tc>
        <w:tc>
          <w:tcPr>
            <w:tcW w:type="dxa" w:w="1511"/>
            <w:vMerge w:val="restart"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рокла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ка пр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сек, пр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тивоп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жарных разрывов не план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руется</w:t>
            </w: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0,31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0,11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0,21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0,71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0,28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0,63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0,23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0,31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0,65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0,31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0,09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0,67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0,37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0,47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0,28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0,32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1276"/>
            <w:noWrap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0,21</w:t>
            </w:r>
          </w:p>
        </w:tc>
        <w:tc>
          <w:tcPr>
            <w:tcW w:type="dxa" w:w="1511"/>
            <w:vMerge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0,37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0,12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0,08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rPr>
          <w:trHeight w:val="77"/>
        </w:trPr>
        <w:tc>
          <w:tcPr>
            <w:tcW w:type="dxa" w:w="675"/>
            <w:vMerge/>
            <w:hideMark/>
          </w:tcPr>
          <w:p w:rsidP="0067311D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dxa" w:w="1276"/>
            <w:noWrap/>
            <w:hideMark/>
          </w:tcPr>
          <w:p w:rsidP="00BE4EC1" w:rsidR="006200FA" w:rsidRDefault="006200FA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0,30</w:t>
            </w:r>
          </w:p>
        </w:tc>
        <w:tc>
          <w:tcPr>
            <w:tcW w:type="dxa" w:w="1511"/>
            <w:vMerge/>
            <w:hideMark/>
          </w:tcPr>
          <w:p w:rsidP="00BE4EC1" w:rsidR="006200FA" w:rsidRDefault="006200F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 w:val="restart"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 w:val="restart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0,08</w:t>
            </w:r>
          </w:p>
        </w:tc>
        <w:tc>
          <w:tcPr>
            <w:tcW w:type="dxa" w:w="1511"/>
            <w:vMerge w:val="restart"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0,26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0,06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0,03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0,11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0,10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0,07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0,19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0,07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0,55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0,09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0,08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0,19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0,10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0,06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0,17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0,04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0,19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0,23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0,22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0,22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0,35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0,24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0,03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0,03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418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278"/>
            <w:gridSpan w:val="3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0,10</w:t>
            </w:r>
          </w:p>
        </w:tc>
        <w:tc>
          <w:tcPr>
            <w:tcW w:type="dxa" w:w="1511"/>
            <w:vMerge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type="dxa" w:w="1418"/>
            <w:hideMark/>
          </w:tcPr>
          <w:p w:rsidP="00895C2C" w:rsidR="00AF7A1A" w:rsidRDefault="0067311D" w:rsidRPr="00F32D94">
            <w:pPr>
              <w:widowControl w:val="false"/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  <w:t>И</w:t>
            </w:r>
            <w:r w:rsidR="00895C2C" w:rsidRPr="00F32D94"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  <w:t>того</w:t>
            </w:r>
          </w:p>
        </w:tc>
        <w:tc>
          <w:tcPr>
            <w:tcW w:type="dxa" w:w="1278"/>
            <w:gridSpan w:val="3"/>
            <w:hideMark/>
          </w:tcPr>
          <w:p w:rsidP="00BE4EC1" w:rsidR="00AF7A1A" w:rsidRDefault="00AF7A1A" w:rsidRPr="00F32D94">
            <w:pPr>
              <w:widowControl w:val="false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type="dxa" w:w="1276"/>
            <w:hideMark/>
          </w:tcPr>
          <w:p w:rsidP="00BE4EC1" w:rsidR="00AF7A1A" w:rsidRDefault="00AF7A1A" w:rsidRPr="00F32D94">
            <w:pPr>
              <w:widowControl w:val="false"/>
              <w:jc w:val="center"/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  <w:t>13,75</w:t>
            </w:r>
          </w:p>
        </w:tc>
        <w:tc>
          <w:tcPr>
            <w:tcW w:type="dxa" w:w="1511"/>
            <w:hideMark/>
          </w:tcPr>
          <w:p w:rsidP="00BE4EC1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6200FA" w:rsidRPr="00BE4EC1" w:rsidTr="00AF7A1A">
        <w:tc>
          <w:tcPr>
            <w:tcW w:type="dxa" w:w="675"/>
            <w:vMerge w:val="restart"/>
          </w:tcPr>
          <w:p w:rsidP="0067311D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2312"/>
            <w:vMerge w:val="restart"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Размещение пунктов соср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доточения пр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тивопожарного инвентаря (ПСПИ)</w:t>
            </w:r>
          </w:p>
        </w:tc>
        <w:tc>
          <w:tcPr>
            <w:tcW w:type="dxa" w:w="994"/>
          </w:tcPr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шт.</w:t>
            </w:r>
          </w:p>
        </w:tc>
        <w:tc>
          <w:tcPr>
            <w:tcW w:type="dxa" w:w="2696"/>
            <w:gridSpan w:val="4"/>
          </w:tcPr>
          <w:p w:rsidP="006200FA" w:rsidR="006200FA" w:rsidRDefault="006200FA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ул. Биатлонная, </w:t>
            </w:r>
          </w:p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зд</w:t>
            </w:r>
            <w:proofErr w:type="spellEnd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. 39/1</w:t>
            </w:r>
          </w:p>
        </w:tc>
        <w:tc>
          <w:tcPr>
            <w:tcW w:type="dxa" w:w="1276"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 w:val="restart"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ежего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ная </w:t>
            </w: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уко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плект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ция</w:t>
            </w:r>
            <w:proofErr w:type="spellEnd"/>
          </w:p>
        </w:tc>
      </w:tr>
      <w:tr w:rsidR="006200FA" w:rsidRPr="00BE4EC1" w:rsidTr="00AF7A1A">
        <w:tc>
          <w:tcPr>
            <w:tcW w:type="dxa" w:w="675"/>
            <w:vMerge/>
          </w:tcPr>
          <w:p w:rsidP="0067311D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шт.</w:t>
            </w:r>
          </w:p>
        </w:tc>
        <w:tc>
          <w:tcPr>
            <w:tcW w:type="dxa" w:w="2696"/>
            <w:gridSpan w:val="4"/>
          </w:tcPr>
          <w:p w:rsidP="006200FA" w:rsidR="006200FA" w:rsidRDefault="006200FA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Киренско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го</w:t>
            </w:r>
            <w:proofErr w:type="spellEnd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, 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б (здание лыжной базы)</w:t>
            </w:r>
          </w:p>
        </w:tc>
        <w:tc>
          <w:tcPr>
            <w:tcW w:type="dxa" w:w="1276"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200FA" w:rsidRPr="00BE4EC1" w:rsidTr="00AF7A1A">
        <w:tc>
          <w:tcPr>
            <w:tcW w:type="dxa" w:w="675"/>
            <w:vMerge/>
          </w:tcPr>
          <w:p w:rsidP="0067311D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шт.</w:t>
            </w:r>
          </w:p>
        </w:tc>
        <w:tc>
          <w:tcPr>
            <w:tcW w:type="dxa" w:w="2696"/>
            <w:gridSpan w:val="4"/>
          </w:tcPr>
          <w:p w:rsidP="006200FA" w:rsidR="006200FA" w:rsidRDefault="006200FA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</w:t>
            </w: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Емельяно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ский</w:t>
            </w:r>
            <w:proofErr w:type="spellEnd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 район, </w:t>
            </w:r>
          </w:p>
          <w:p w:rsidP="006200FA" w:rsidR="006200FA" w:rsidRDefault="006200FA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Солонцовский</w:t>
            </w:r>
            <w:proofErr w:type="spellEnd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сельсовет, ул. </w:t>
            </w:r>
            <w:proofErr w:type="gram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вая</w:t>
            </w:r>
            <w:proofErr w:type="gramEnd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, участок № 3, </w:t>
            </w:r>
          </w:p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строение 1</w:t>
            </w:r>
          </w:p>
        </w:tc>
        <w:tc>
          <w:tcPr>
            <w:tcW w:type="dxa" w:w="1276"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200FA" w:rsidRPr="00BE4EC1" w:rsidTr="00AF7A1A">
        <w:tc>
          <w:tcPr>
            <w:tcW w:type="dxa" w:w="675"/>
            <w:vMerge/>
          </w:tcPr>
          <w:p w:rsidP="0067311D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шт.</w:t>
            </w:r>
          </w:p>
        </w:tc>
        <w:tc>
          <w:tcPr>
            <w:tcW w:type="dxa" w:w="2696"/>
            <w:gridSpan w:val="4"/>
          </w:tcPr>
          <w:p w:rsidP="006200FA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 xml:space="preserve">ул. 2-я </w:t>
            </w:r>
            <w:proofErr w:type="spellStart"/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Красного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ская</w:t>
            </w:r>
            <w:proofErr w:type="spellEnd"/>
          </w:p>
        </w:tc>
        <w:tc>
          <w:tcPr>
            <w:tcW w:type="dxa" w:w="1276"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6200FA" w:rsidRDefault="006200FA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 w:val="restart"/>
            <w:hideMark/>
          </w:tcPr>
          <w:p w:rsidP="0067311D" w:rsidR="00823830" w:rsidRDefault="00823830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 w:val="restart"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Прочистка пр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тивопожарных  минерализ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hAnsi="Times New Roman"/>
                <w:sz w:val="30"/>
                <w:szCs w:val="30"/>
              </w:rPr>
              <w:t>ванных полос и их обновление</w:t>
            </w:r>
          </w:p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0,33</w:t>
            </w:r>
          </w:p>
        </w:tc>
        <w:tc>
          <w:tcPr>
            <w:tcW w:type="dxa" w:w="1511"/>
            <w:vMerge w:val="restart"/>
            <w:hideMark/>
          </w:tcPr>
          <w:p w:rsidP="00BE4EC1" w:rsidR="00823830" w:rsidRDefault="00823830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планир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ется еж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годно</w:t>
            </w:r>
          </w:p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0,31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0,11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0,21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0,71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0,28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0,63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0,23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0,31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0,65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0,31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0,09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0,67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0,37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0,47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0,28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0,32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1276"/>
            <w:noWrap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0,21</w:t>
            </w:r>
          </w:p>
        </w:tc>
        <w:tc>
          <w:tcPr>
            <w:tcW w:type="dxa" w:w="1511"/>
            <w:vMerge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0,37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0,12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0,08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823830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6200FA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dxa" w:w="1276"/>
            <w:noWrap/>
            <w:hideMark/>
          </w:tcPr>
          <w:p w:rsidP="00BE4EC1" w:rsidR="00823830" w:rsidRDefault="00823830" w:rsidRPr="00F32D94">
            <w:pPr>
              <w:widowControl w:val="false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0,30</w:t>
            </w:r>
          </w:p>
        </w:tc>
        <w:tc>
          <w:tcPr>
            <w:tcW w:type="dxa" w:w="1511"/>
            <w:vMerge/>
            <w:hideMark/>
          </w:tcPr>
          <w:p w:rsidP="00BE4EC1" w:rsidR="00823830" w:rsidRDefault="00823830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 w:val="restart"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0,08</w:t>
            </w:r>
          </w:p>
        </w:tc>
        <w:tc>
          <w:tcPr>
            <w:tcW w:type="dxa" w:w="1511"/>
            <w:vMerge w:val="restart"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              </w:t>
            </w: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0,26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0,06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0,03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0,11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0,10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0,07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0,19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0,07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0,55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0,09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0,08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0,19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0,10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0,06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0,17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0,04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0,19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0,16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0,18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0,23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0,13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0,22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0,22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0,35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0,24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0,03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0,03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315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км</w:t>
            </w:r>
          </w:p>
        </w:tc>
        <w:tc>
          <w:tcPr>
            <w:tcW w:type="dxa" w:w="1544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1152"/>
            <w:gridSpan w:val="2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1276"/>
            <w:noWrap/>
            <w:hideMark/>
          </w:tcPr>
          <w:p w:rsidP="00AF7A1A" w:rsidR="00AF7A1A" w:rsidRDefault="00AF7A1A" w:rsidRPr="00F32D94">
            <w:pPr>
              <w:widowControl w:val="false"/>
              <w:spacing w:line="238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0,10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AF7A1A" w:rsidRPr="00BE4EC1" w:rsidTr="00AF7A1A">
        <w:trPr>
          <w:trHeight w:val="131"/>
        </w:trPr>
        <w:tc>
          <w:tcPr>
            <w:tcW w:type="dxa" w:w="675"/>
            <w:vMerge/>
            <w:hideMark/>
          </w:tcPr>
          <w:p w:rsidP="0067311D" w:rsidR="00AF7A1A" w:rsidRDefault="00AF7A1A" w:rsidRPr="00F32D9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12"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994"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type="dxa" w:w="1544"/>
            <w:gridSpan w:val="2"/>
            <w:hideMark/>
          </w:tcPr>
          <w:p w:rsidP="00AF7A1A" w:rsidR="00AF7A1A" w:rsidRDefault="0067311D" w:rsidRPr="00F32D94">
            <w:pPr>
              <w:widowControl w:val="false"/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  <w:t>И</w:t>
            </w:r>
            <w:r w:rsidR="00AF7A1A" w:rsidRPr="00F32D94"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  <w:t>того</w:t>
            </w:r>
          </w:p>
        </w:tc>
        <w:tc>
          <w:tcPr>
            <w:tcW w:type="dxa" w:w="1152"/>
            <w:gridSpan w:val="2"/>
            <w:hideMark/>
          </w:tcPr>
          <w:p w:rsidP="00AF7A1A" w:rsidR="00AF7A1A" w:rsidRDefault="00AF7A1A" w:rsidRPr="00F32D94">
            <w:pPr>
              <w:widowControl w:val="false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type="dxa" w:w="1276"/>
            <w:hideMark/>
          </w:tcPr>
          <w:p w:rsidP="00AF7A1A" w:rsidR="00AF7A1A" w:rsidRDefault="00AF7A1A" w:rsidRPr="00F32D94">
            <w:pPr>
              <w:widowControl w:val="false"/>
              <w:jc w:val="center"/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</w:pPr>
            <w:r w:rsidRPr="00F32D94">
              <w:rPr>
                <w:rFonts w:ascii="Times New Roman" w:cs="Times New Roman" w:hAnsi="Times New Roman"/>
                <w:bCs/>
                <w:iCs/>
                <w:color w:val="000000"/>
                <w:sz w:val="30"/>
                <w:szCs w:val="30"/>
              </w:rPr>
              <w:t>13,75</w:t>
            </w:r>
          </w:p>
        </w:tc>
        <w:tc>
          <w:tcPr>
            <w:tcW w:type="dxa" w:w="1511"/>
            <w:vMerge/>
            <w:hideMark/>
          </w:tcPr>
          <w:p w:rsidP="00AF7A1A" w:rsidR="00AF7A1A" w:rsidRDefault="00AF7A1A" w:rsidRPr="00F32D94">
            <w:pPr>
              <w:widowControl w:val="false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 w:val="restart"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17</w:t>
            </w:r>
          </w:p>
        </w:tc>
        <w:tc>
          <w:tcPr>
            <w:tcW w:type="dxa" w:w="2312"/>
            <w:vMerge w:val="restart"/>
          </w:tcPr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Установка </w:t>
            </w:r>
          </w:p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и размещение стендов и др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у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гих знаков </w:t>
            </w:r>
          </w:p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указателей, содержащих </w:t>
            </w:r>
          </w:p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информацию </w:t>
            </w:r>
          </w:p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о мерах пожа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р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ной безопасн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сти в лесах</w:t>
            </w: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шт. 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 w:val="restart"/>
          </w:tcPr>
          <w:p w:rsidP="004B5CEE" w:rsidR="004B5CEE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проект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руется </w:t>
            </w:r>
          </w:p>
          <w:p w:rsidP="004B5CEE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на период  действия Плана</w:t>
            </w: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56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57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560"/>
            <w:gridSpan w:val="3"/>
          </w:tcPr>
          <w:p w:rsidP="004B5CEE" w:rsidR="00F32D94" w:rsidRDefault="0067311D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="00F32D94"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того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 w:val="restart"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2312"/>
            <w:vMerge w:val="restart"/>
          </w:tcPr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Установка</w:t>
            </w:r>
          </w:p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и размещение стендов и др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у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гих знаков </w:t>
            </w:r>
          </w:p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указателей, содержащих </w:t>
            </w:r>
          </w:p>
          <w:p w:rsidP="00823830" w:rsidR="00823830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информацию </w:t>
            </w:r>
          </w:p>
          <w:p w:rsidP="00823830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о мерах пожа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р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ной безопасн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сти в лесах</w:t>
            </w: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 w:val="restart"/>
          </w:tcPr>
          <w:p w:rsidP="00AF7A1A" w:rsidR="00AF7A1A" w:rsidRDefault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проект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руется </w:t>
            </w:r>
          </w:p>
          <w:p w:rsidP="00AF7A1A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на период  действия Плана»</w:t>
            </w: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шт. 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AF7A1A"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шт.</w:t>
            </w:r>
          </w:p>
        </w:tc>
        <w:tc>
          <w:tcPr>
            <w:tcW w:type="dxa" w:w="1560"/>
            <w:gridSpan w:val="3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BE4EC1" w:rsidRPr="00BE4EC1" w:rsidTr="004B5CEE">
        <w:trPr>
          <w:trHeight w:val="1884"/>
        </w:trPr>
        <w:tc>
          <w:tcPr>
            <w:tcW w:type="dxa" w:w="675"/>
            <w:vMerge/>
          </w:tcPr>
          <w:p w:rsidP="0067311D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12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994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560"/>
            <w:gridSpan w:val="3"/>
          </w:tcPr>
          <w:p w:rsidP="00AF7A1A" w:rsidR="00F32D94" w:rsidRDefault="0067311D" w:rsidRPr="00F32D94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="00F32D94"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того</w:t>
            </w:r>
          </w:p>
        </w:tc>
        <w:tc>
          <w:tcPr>
            <w:tcW w:type="dxa" w:w="113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276"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F32D94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1511"/>
            <w:vMerge/>
          </w:tcPr>
          <w:p w:rsidP="00BE4EC1" w:rsidR="00F32D94" w:rsidRDefault="00F32D94" w:rsidRPr="00F32D94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</w:tbl>
    <w:p w:rsidP="00823830" w:rsidR="00823830" w:rsidRDefault="00823830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t>4) в таблице 10 пункта 2.16: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t>в строке 5: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t xml:space="preserve">цифры «28,09» заменить цифрами </w:t>
      </w:r>
      <w:r w:rsidRPr="00F32D94">
        <w:rPr>
          <w:rFonts w:eastAsiaTheme="minorHAnsi"/>
          <w:sz w:val="30"/>
          <w:szCs w:val="30"/>
          <w:lang w:eastAsia="en-US"/>
        </w:rPr>
        <w:t>«27,75»</w:t>
      </w:r>
      <w:r w:rsidR="0067311D">
        <w:rPr>
          <w:rFonts w:eastAsiaTheme="minorHAnsi"/>
          <w:sz w:val="30"/>
          <w:szCs w:val="30"/>
          <w:lang w:eastAsia="en-US"/>
        </w:rPr>
        <w:t>;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цифры «14,09» заменить цифрами «13,75»;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в строке 13: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="Calibri"/>
          <w:sz w:val="30"/>
          <w:szCs w:val="30"/>
          <w:lang w:eastAsia="en-US"/>
        </w:rPr>
        <w:t xml:space="preserve">цифры «28,09» заменить цифрами </w:t>
      </w:r>
      <w:r w:rsidRPr="00F32D94">
        <w:rPr>
          <w:rFonts w:eastAsiaTheme="minorHAnsi"/>
          <w:sz w:val="30"/>
          <w:szCs w:val="30"/>
          <w:lang w:eastAsia="en-US"/>
        </w:rPr>
        <w:t>«27,75»</w:t>
      </w:r>
      <w:r w:rsidR="0067311D">
        <w:rPr>
          <w:rFonts w:eastAsiaTheme="minorHAnsi"/>
          <w:sz w:val="30"/>
          <w:szCs w:val="30"/>
          <w:lang w:eastAsia="en-US"/>
        </w:rPr>
        <w:t>;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цифры «14,09» заменить цифрами «13,75»;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в строке 18 цифры «13» заменить цифрами «19».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EastAsia"/>
          <w:sz w:val="30"/>
          <w:szCs w:val="30"/>
          <w:lang w:eastAsia="en-US"/>
        </w:rPr>
        <w:t>2.</w:t>
      </w:r>
      <w:r w:rsidR="00AF7A1A">
        <w:rPr>
          <w:rFonts w:eastAsiaTheme="minorEastAsia"/>
          <w:sz w:val="30"/>
          <w:szCs w:val="30"/>
          <w:lang w:eastAsia="en-US"/>
        </w:rPr>
        <w:t> </w:t>
      </w:r>
      <w:r w:rsidRPr="00F32D94">
        <w:rPr>
          <w:rFonts w:eastAsiaTheme="minorHAnsi"/>
          <w:sz w:val="30"/>
          <w:szCs w:val="30"/>
          <w:lang w:eastAsia="en-US"/>
        </w:rPr>
        <w:t xml:space="preserve">Настоящее </w:t>
      </w:r>
      <w:r w:rsidR="0067311D">
        <w:rPr>
          <w:rFonts w:eastAsiaTheme="minorHAnsi"/>
          <w:sz w:val="30"/>
          <w:szCs w:val="30"/>
          <w:lang w:eastAsia="en-US"/>
        </w:rPr>
        <w:t>п</w:t>
      </w:r>
      <w:r w:rsidRPr="00F32D94">
        <w:rPr>
          <w:rFonts w:eastAsiaTheme="minorHAnsi"/>
          <w:sz w:val="30"/>
          <w:szCs w:val="30"/>
          <w:lang w:eastAsia="en-US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0" w:history="true">
        <w:r w:rsidRPr="00F32D94">
          <w:rPr>
            <w:rFonts w:eastAsiaTheme="minorHAnsi"/>
            <w:sz w:val="30"/>
            <w:szCs w:val="30"/>
            <w:lang w:eastAsia="en-US"/>
          </w:rPr>
          <w:t>PRAVO-ADMKRSK.RU</w:t>
        </w:r>
      </w:hyperlink>
      <w:r w:rsidRPr="00F32D94">
        <w:rPr>
          <w:rFonts w:eastAsiaTheme="minorHAnsi"/>
          <w:sz w:val="30"/>
          <w:szCs w:val="30"/>
          <w:lang w:eastAsia="en-US"/>
        </w:rPr>
        <w:t xml:space="preserve">) и на официальном сайте администрации города Красноярска с соблюдением требований </w:t>
      </w:r>
      <w:hyperlink r:id="rId11" w:history="true">
        <w:r w:rsidRPr="00F32D94">
          <w:rPr>
            <w:rFonts w:eastAsiaTheme="minorHAnsi"/>
            <w:sz w:val="30"/>
            <w:szCs w:val="30"/>
            <w:lang w:eastAsia="en-US"/>
          </w:rPr>
          <w:t>Закона</w:t>
        </w:r>
      </w:hyperlink>
      <w:r w:rsidRPr="00F32D94">
        <w:rPr>
          <w:rFonts w:eastAsiaTheme="minorHAnsi"/>
          <w:sz w:val="30"/>
          <w:szCs w:val="30"/>
          <w:lang w:eastAsia="en-US"/>
        </w:rPr>
        <w:t xml:space="preserve"> Российской Федерации от 21.07.1993 № 5485-1 «О государственной тайне».</w:t>
      </w:r>
    </w:p>
    <w:p w:rsidP="00823830" w:rsidR="00F32D94" w:rsidRDefault="00F32D94" w:rsidRPr="00F32D94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32D94">
        <w:rPr>
          <w:rFonts w:eastAsiaTheme="minorHAnsi"/>
          <w:sz w:val="30"/>
          <w:szCs w:val="30"/>
          <w:lang w:eastAsia="en-US"/>
        </w:rPr>
        <w:t>3.</w:t>
      </w:r>
      <w:r w:rsidR="00AF7A1A">
        <w:rPr>
          <w:rFonts w:eastAsiaTheme="minorHAnsi"/>
          <w:sz w:val="30"/>
          <w:szCs w:val="30"/>
          <w:lang w:eastAsia="en-US"/>
        </w:rPr>
        <w:t> </w:t>
      </w:r>
      <w:r w:rsidRPr="00F32D94">
        <w:rPr>
          <w:rFonts w:eastAsiaTheme="minorHAnsi"/>
          <w:sz w:val="30"/>
          <w:szCs w:val="30"/>
          <w:lang w:eastAsia="en-US"/>
        </w:rPr>
        <w:t xml:space="preserve">Постановление, а также его часть, не подлежащая опубликованию в соответствии с </w:t>
      </w:r>
      <w:hyperlink r:id="rId12" w:history="true">
        <w:r w:rsidRPr="00F32D94">
          <w:rPr>
            <w:rFonts w:eastAsiaTheme="minorHAnsi"/>
            <w:sz w:val="30"/>
            <w:szCs w:val="30"/>
            <w:lang w:eastAsia="en-US"/>
          </w:rPr>
          <w:t>Законом</w:t>
        </w:r>
      </w:hyperlink>
      <w:r w:rsidRPr="00F32D94">
        <w:rPr>
          <w:rFonts w:eastAsiaTheme="minorHAnsi"/>
          <w:sz w:val="30"/>
          <w:szCs w:val="30"/>
          <w:lang w:eastAsia="en-US"/>
        </w:rPr>
        <w:t xml:space="preserve"> Российской Федерации</w:t>
      </w:r>
      <w:r w:rsidR="00AF7A1A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F32D94">
        <w:rPr>
          <w:rFonts w:eastAsiaTheme="minorHAnsi"/>
          <w:sz w:val="30"/>
          <w:szCs w:val="30"/>
          <w:lang w:eastAsia="en-US"/>
        </w:rPr>
        <w:t xml:space="preserve"> </w:t>
      </w:r>
      <w:r w:rsidRPr="00F32D94">
        <w:rPr>
          <w:rFonts w:eastAsiaTheme="minorHAnsi"/>
          <w:sz w:val="30"/>
          <w:szCs w:val="30"/>
          <w:lang w:eastAsia="en-US"/>
        </w:rPr>
        <w:lastRenderedPageBreak/>
        <w:t xml:space="preserve">от 21.07.1993 № 5485-1 «О государственной тайне», вступают в силу </w:t>
      </w:r>
      <w:r w:rsidR="004B5CEE">
        <w:rPr>
          <w:rFonts w:eastAsiaTheme="minorHAnsi"/>
          <w:sz w:val="30"/>
          <w:szCs w:val="30"/>
          <w:lang w:eastAsia="en-US"/>
        </w:rPr>
        <w:t xml:space="preserve">           </w:t>
      </w:r>
      <w:r w:rsidRPr="00F32D94">
        <w:rPr>
          <w:rFonts w:eastAsiaTheme="minorHAnsi"/>
          <w:sz w:val="30"/>
          <w:szCs w:val="30"/>
          <w:lang w:eastAsia="en-US"/>
        </w:rPr>
        <w:t>со дня его официального опубликования.</w:t>
      </w:r>
    </w:p>
    <w:p w:rsidP="00F32D94" w:rsidR="00F32D94" w:rsidRDefault="00F32D94" w:rsidRPr="00F32D94">
      <w:pPr>
        <w:autoSpaceDE w:val="false"/>
        <w:autoSpaceDN w:val="false"/>
        <w:adjustRightInd w:val="false"/>
        <w:jc w:val="both"/>
        <w:rPr>
          <w:color w:val="000000"/>
          <w:sz w:val="30"/>
          <w:szCs w:val="30"/>
        </w:rPr>
      </w:pPr>
    </w:p>
    <w:p w:rsidP="00F32D94" w:rsidR="00F32D94" w:rsidRDefault="00F32D94">
      <w:pPr>
        <w:jc w:val="both"/>
        <w:rPr>
          <w:color w:val="000000"/>
          <w:sz w:val="30"/>
          <w:szCs w:val="30"/>
        </w:rPr>
      </w:pPr>
    </w:p>
    <w:p w:rsidP="00F32D94" w:rsidR="004B5CEE" w:rsidRDefault="004B5CEE" w:rsidRPr="00F32D94">
      <w:pPr>
        <w:jc w:val="both"/>
        <w:rPr>
          <w:color w:val="000000"/>
          <w:sz w:val="30"/>
          <w:szCs w:val="30"/>
        </w:rPr>
      </w:pPr>
    </w:p>
    <w:p w:rsidP="00D5312F" w:rsidR="00D5312F" w:rsidRDefault="00D5312F" w:rsidRPr="00D5312F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D5312F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D5312F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D5312F" w:rsidR="00D5312F" w:rsidRDefault="00D5312F" w:rsidRPr="00D5312F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D5312F">
        <w:rPr>
          <w:color w:val="000000"/>
          <w:spacing w:val="5"/>
          <w:kern w:val="28"/>
          <w:sz w:val="30"/>
          <w:szCs w:val="30"/>
        </w:rPr>
        <w:t>Главы города</w:t>
      </w:r>
      <w:r w:rsidRPr="00D5312F">
        <w:rPr>
          <w:color w:val="000000"/>
          <w:spacing w:val="5"/>
          <w:kern w:val="28"/>
          <w:sz w:val="30"/>
          <w:szCs w:val="30"/>
        </w:rPr>
        <w:tab/>
      </w:r>
      <w:r w:rsidRPr="00D5312F">
        <w:rPr>
          <w:color w:val="000000"/>
          <w:spacing w:val="5"/>
          <w:kern w:val="28"/>
          <w:sz w:val="30"/>
          <w:szCs w:val="30"/>
        </w:rPr>
        <w:tab/>
      </w:r>
      <w:r w:rsidRPr="00D5312F">
        <w:rPr>
          <w:color w:val="000000"/>
          <w:spacing w:val="5"/>
          <w:kern w:val="28"/>
          <w:sz w:val="30"/>
          <w:szCs w:val="30"/>
        </w:rPr>
        <w:tab/>
      </w:r>
      <w:r w:rsidRPr="00D5312F">
        <w:rPr>
          <w:color w:val="000000"/>
          <w:spacing w:val="5"/>
          <w:kern w:val="28"/>
          <w:sz w:val="30"/>
          <w:szCs w:val="30"/>
        </w:rPr>
        <w:tab/>
      </w:r>
      <w:r w:rsidRPr="00D5312F">
        <w:rPr>
          <w:color w:val="000000"/>
          <w:spacing w:val="5"/>
          <w:kern w:val="28"/>
          <w:sz w:val="30"/>
          <w:szCs w:val="30"/>
        </w:rPr>
        <w:tab/>
        <w:t xml:space="preserve">      </w:t>
      </w:r>
      <w:r>
        <w:rPr>
          <w:color w:val="000000"/>
          <w:spacing w:val="5"/>
          <w:kern w:val="28"/>
          <w:sz w:val="30"/>
          <w:szCs w:val="30"/>
        </w:rPr>
        <w:t xml:space="preserve">                           </w:t>
      </w:r>
      <w:r w:rsidRPr="00D5312F">
        <w:rPr>
          <w:color w:val="000000"/>
          <w:spacing w:val="5"/>
          <w:kern w:val="28"/>
          <w:sz w:val="30"/>
          <w:szCs w:val="30"/>
        </w:rPr>
        <w:t>А.Л. Попето</w:t>
      </w:r>
    </w:p>
    <w:p w:rsidP="00D5312F" w:rsidR="00D5312F" w:rsidRDefault="00D5312F" w:rsidRPr="00D5312F">
      <w:pPr>
        <w:tabs>
          <w:tab w:pos="6096" w:val="left"/>
        </w:tabs>
        <w:jc w:val="both"/>
        <w:rPr>
          <w:sz w:val="30"/>
          <w:szCs w:val="30"/>
        </w:rPr>
      </w:pPr>
    </w:p>
    <w:p w:rsidR="00F32D94" w:rsidRDefault="00F32D94"/>
    <w:p w:rsidR="004B5CEE" w:rsidRDefault="004B5CEE"/>
    <w:p w:rsidR="004B5CEE" w:rsidRDefault="004B5CEE"/>
    <w:p w:rsidR="004B5CEE" w:rsidRDefault="004B5CEE"/>
    <w:sectPr w:rsidR="004B5CEE" w:rsidSect="0071006B">
      <w:headerReference r:id="rId13" w:type="default"/>
      <w:headerReference r:id="rId14" w:type="first"/>
      <w:type w:val="continuous"/>
      <w:pgSz w:h="16838" w:w="11906"/>
      <w:pgMar w:bottom="1134" w:footer="709" w:gutter="0" w:header="709" w:left="1985" w:right="567" w:top="1134"/>
      <w:pgNumType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C7D71" w:rsidRDefault="001C7D71">
      <w:r>
        <w:separator/>
      </w:r>
    </w:p>
  </w:endnote>
  <w:endnote w:type="continuationSeparator" w:id="0">
    <w:p w:rsidR="001C7D71" w:rsidRDefault="001C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C7D71" w:rsidRDefault="001C7D71">
      <w:r>
        <w:separator/>
      </w:r>
    </w:p>
  </w:footnote>
  <w:footnote w:type="continuationSeparator" w:id="0">
    <w:p w:rsidR="001C7D71" w:rsidRDefault="001C7D7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8868720"/>
      <w:docPartObj>
        <w:docPartGallery w:val="Page Numbers (Top of Page)"/>
        <w:docPartUnique/>
      </w:docPartObj>
    </w:sdtPr>
    <w:sdtEndPr/>
    <w:sdtContent>
      <w:p w:rsidR="006200FA" w:rsidP="0071006B" w:rsidRDefault="006200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1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22234103"/>
      <w:docPartObj>
        <w:docPartGallery w:val="Page Numbers (Top of Page)"/>
        <w:docPartUnique/>
      </w:docPartObj>
    </w:sdtPr>
    <w:sdtEndPr/>
    <w:sdtContent>
      <w:p w:rsidR="006200FA" w:rsidP="00B97795" w:rsidRDefault="006200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F76"/>
    <w:multiLevelType w:val="hybridMultilevel"/>
    <w:tmpl w:val="D8863B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65353C"/>
    <w:multiLevelType w:val="hybridMultilevel"/>
    <w:tmpl w:val="180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53D2"/>
    <w:multiLevelType w:val="hybridMultilevel"/>
    <w:tmpl w:val="1A720F98"/>
    <w:lvl w:ilvl="0" w:tplc="703C4E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8B12A6"/>
    <w:multiLevelType w:val="hybridMultilevel"/>
    <w:tmpl w:val="3BE64A66"/>
    <w:lvl w:ilvl="0" w:tplc="936058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127173"/>
    <w:multiLevelType w:val="hybridMultilevel"/>
    <w:tmpl w:val="FEA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5"/>
    <w:rsid w:val="00000ED0"/>
    <w:rsid w:val="00002044"/>
    <w:rsid w:val="00002880"/>
    <w:rsid w:val="00003782"/>
    <w:rsid w:val="00004517"/>
    <w:rsid w:val="00005A7E"/>
    <w:rsid w:val="00005AAB"/>
    <w:rsid w:val="00005DB6"/>
    <w:rsid w:val="00007681"/>
    <w:rsid w:val="00010930"/>
    <w:rsid w:val="00011082"/>
    <w:rsid w:val="00011576"/>
    <w:rsid w:val="00011803"/>
    <w:rsid w:val="00011C91"/>
    <w:rsid w:val="000134C4"/>
    <w:rsid w:val="00013E03"/>
    <w:rsid w:val="00015289"/>
    <w:rsid w:val="00017A48"/>
    <w:rsid w:val="00021723"/>
    <w:rsid w:val="00021734"/>
    <w:rsid w:val="000234F7"/>
    <w:rsid w:val="000242B8"/>
    <w:rsid w:val="000257B9"/>
    <w:rsid w:val="0002771E"/>
    <w:rsid w:val="00030AD8"/>
    <w:rsid w:val="00030DB5"/>
    <w:rsid w:val="0003183E"/>
    <w:rsid w:val="00032510"/>
    <w:rsid w:val="00033EBE"/>
    <w:rsid w:val="00034008"/>
    <w:rsid w:val="000349FD"/>
    <w:rsid w:val="00034B17"/>
    <w:rsid w:val="000357FB"/>
    <w:rsid w:val="00037AF4"/>
    <w:rsid w:val="00040189"/>
    <w:rsid w:val="000402B0"/>
    <w:rsid w:val="00040BF4"/>
    <w:rsid w:val="0004108B"/>
    <w:rsid w:val="00042CA4"/>
    <w:rsid w:val="000432E2"/>
    <w:rsid w:val="00044CD7"/>
    <w:rsid w:val="0004582E"/>
    <w:rsid w:val="000469AE"/>
    <w:rsid w:val="0004790A"/>
    <w:rsid w:val="00047938"/>
    <w:rsid w:val="000513E8"/>
    <w:rsid w:val="000518F8"/>
    <w:rsid w:val="0005247D"/>
    <w:rsid w:val="00053420"/>
    <w:rsid w:val="00056757"/>
    <w:rsid w:val="0006081B"/>
    <w:rsid w:val="000609BE"/>
    <w:rsid w:val="000614B8"/>
    <w:rsid w:val="00061CD1"/>
    <w:rsid w:val="00062012"/>
    <w:rsid w:val="00063065"/>
    <w:rsid w:val="00064C9E"/>
    <w:rsid w:val="00065A81"/>
    <w:rsid w:val="0006623C"/>
    <w:rsid w:val="0006749A"/>
    <w:rsid w:val="0007119F"/>
    <w:rsid w:val="000711DF"/>
    <w:rsid w:val="00072B57"/>
    <w:rsid w:val="00073035"/>
    <w:rsid w:val="000735F1"/>
    <w:rsid w:val="00074C92"/>
    <w:rsid w:val="00075E9E"/>
    <w:rsid w:val="00076101"/>
    <w:rsid w:val="00076AB7"/>
    <w:rsid w:val="00077DC4"/>
    <w:rsid w:val="00080924"/>
    <w:rsid w:val="000812D6"/>
    <w:rsid w:val="000822F5"/>
    <w:rsid w:val="000824A3"/>
    <w:rsid w:val="000873E8"/>
    <w:rsid w:val="0009270B"/>
    <w:rsid w:val="00092CB9"/>
    <w:rsid w:val="00094B33"/>
    <w:rsid w:val="0009670F"/>
    <w:rsid w:val="000A1613"/>
    <w:rsid w:val="000A20C9"/>
    <w:rsid w:val="000A2521"/>
    <w:rsid w:val="000A3215"/>
    <w:rsid w:val="000B2F19"/>
    <w:rsid w:val="000B310C"/>
    <w:rsid w:val="000B3C32"/>
    <w:rsid w:val="000B42BA"/>
    <w:rsid w:val="000B5705"/>
    <w:rsid w:val="000B5E59"/>
    <w:rsid w:val="000B682E"/>
    <w:rsid w:val="000C121D"/>
    <w:rsid w:val="000C4BA3"/>
    <w:rsid w:val="000C5355"/>
    <w:rsid w:val="000C60FE"/>
    <w:rsid w:val="000C636B"/>
    <w:rsid w:val="000C6448"/>
    <w:rsid w:val="000C6F03"/>
    <w:rsid w:val="000D240F"/>
    <w:rsid w:val="000D2BAB"/>
    <w:rsid w:val="000D2F9B"/>
    <w:rsid w:val="000D4972"/>
    <w:rsid w:val="000D49DE"/>
    <w:rsid w:val="000D5E1F"/>
    <w:rsid w:val="000E04FF"/>
    <w:rsid w:val="000E2DE1"/>
    <w:rsid w:val="000F0350"/>
    <w:rsid w:val="000F0A92"/>
    <w:rsid w:val="000F27E1"/>
    <w:rsid w:val="000F3167"/>
    <w:rsid w:val="000F3522"/>
    <w:rsid w:val="000F386C"/>
    <w:rsid w:val="000F4754"/>
    <w:rsid w:val="000F625A"/>
    <w:rsid w:val="000F6A28"/>
    <w:rsid w:val="00101319"/>
    <w:rsid w:val="00102855"/>
    <w:rsid w:val="00103D34"/>
    <w:rsid w:val="001048BC"/>
    <w:rsid w:val="00104E52"/>
    <w:rsid w:val="00106FF2"/>
    <w:rsid w:val="0011084B"/>
    <w:rsid w:val="00110A93"/>
    <w:rsid w:val="00110C78"/>
    <w:rsid w:val="00112463"/>
    <w:rsid w:val="00113689"/>
    <w:rsid w:val="001144F2"/>
    <w:rsid w:val="00117E35"/>
    <w:rsid w:val="00124476"/>
    <w:rsid w:val="001323B2"/>
    <w:rsid w:val="00132F27"/>
    <w:rsid w:val="00133338"/>
    <w:rsid w:val="00133801"/>
    <w:rsid w:val="00133DEA"/>
    <w:rsid w:val="00134565"/>
    <w:rsid w:val="00134E66"/>
    <w:rsid w:val="00135955"/>
    <w:rsid w:val="00135B1B"/>
    <w:rsid w:val="00135DE7"/>
    <w:rsid w:val="0014168C"/>
    <w:rsid w:val="0014272E"/>
    <w:rsid w:val="001428F0"/>
    <w:rsid w:val="00142A7E"/>
    <w:rsid w:val="00144617"/>
    <w:rsid w:val="001509B1"/>
    <w:rsid w:val="00151D57"/>
    <w:rsid w:val="00151E00"/>
    <w:rsid w:val="00152AB7"/>
    <w:rsid w:val="00152F88"/>
    <w:rsid w:val="001531B6"/>
    <w:rsid w:val="00160A4B"/>
    <w:rsid w:val="00162E1C"/>
    <w:rsid w:val="001649C1"/>
    <w:rsid w:val="00164AC6"/>
    <w:rsid w:val="001651D6"/>
    <w:rsid w:val="00172598"/>
    <w:rsid w:val="00172CB4"/>
    <w:rsid w:val="00172CF9"/>
    <w:rsid w:val="00173B6A"/>
    <w:rsid w:val="00174042"/>
    <w:rsid w:val="001742ED"/>
    <w:rsid w:val="00174ABF"/>
    <w:rsid w:val="00177D6A"/>
    <w:rsid w:val="00181B2E"/>
    <w:rsid w:val="00183716"/>
    <w:rsid w:val="00187039"/>
    <w:rsid w:val="00187712"/>
    <w:rsid w:val="00190608"/>
    <w:rsid w:val="001918C2"/>
    <w:rsid w:val="00192A9B"/>
    <w:rsid w:val="00193125"/>
    <w:rsid w:val="001932BB"/>
    <w:rsid w:val="0019490D"/>
    <w:rsid w:val="00195C89"/>
    <w:rsid w:val="001A5788"/>
    <w:rsid w:val="001A63B8"/>
    <w:rsid w:val="001A6DB4"/>
    <w:rsid w:val="001A7E75"/>
    <w:rsid w:val="001B3C9D"/>
    <w:rsid w:val="001B4C1B"/>
    <w:rsid w:val="001B4EA9"/>
    <w:rsid w:val="001B564D"/>
    <w:rsid w:val="001B5995"/>
    <w:rsid w:val="001B701B"/>
    <w:rsid w:val="001B7235"/>
    <w:rsid w:val="001B7F50"/>
    <w:rsid w:val="001C0261"/>
    <w:rsid w:val="001C3E94"/>
    <w:rsid w:val="001C459A"/>
    <w:rsid w:val="001C4E3E"/>
    <w:rsid w:val="001C570E"/>
    <w:rsid w:val="001C6227"/>
    <w:rsid w:val="001C7035"/>
    <w:rsid w:val="001C7D71"/>
    <w:rsid w:val="001D1DD5"/>
    <w:rsid w:val="001D2816"/>
    <w:rsid w:val="001D34BC"/>
    <w:rsid w:val="001D3C1E"/>
    <w:rsid w:val="001D437A"/>
    <w:rsid w:val="001D49F8"/>
    <w:rsid w:val="001D5105"/>
    <w:rsid w:val="001D5580"/>
    <w:rsid w:val="001D5920"/>
    <w:rsid w:val="001D5BC2"/>
    <w:rsid w:val="001D5C2E"/>
    <w:rsid w:val="001D7141"/>
    <w:rsid w:val="001E0B46"/>
    <w:rsid w:val="001E0B99"/>
    <w:rsid w:val="001E1AEB"/>
    <w:rsid w:val="001E2967"/>
    <w:rsid w:val="001E403D"/>
    <w:rsid w:val="001E4A49"/>
    <w:rsid w:val="001E5360"/>
    <w:rsid w:val="001E7121"/>
    <w:rsid w:val="001E7DFA"/>
    <w:rsid w:val="001F0AF0"/>
    <w:rsid w:val="001F1BCF"/>
    <w:rsid w:val="001F203A"/>
    <w:rsid w:val="001F2583"/>
    <w:rsid w:val="001F37AD"/>
    <w:rsid w:val="001F5BBE"/>
    <w:rsid w:val="001F7AA8"/>
    <w:rsid w:val="001F7BAE"/>
    <w:rsid w:val="0020253B"/>
    <w:rsid w:val="002039A3"/>
    <w:rsid w:val="00207E2E"/>
    <w:rsid w:val="002102D8"/>
    <w:rsid w:val="00213FE1"/>
    <w:rsid w:val="0021502C"/>
    <w:rsid w:val="00216C84"/>
    <w:rsid w:val="00216E53"/>
    <w:rsid w:val="002170A6"/>
    <w:rsid w:val="00217449"/>
    <w:rsid w:val="00223FB8"/>
    <w:rsid w:val="00227C11"/>
    <w:rsid w:val="00230779"/>
    <w:rsid w:val="002314A5"/>
    <w:rsid w:val="00232F00"/>
    <w:rsid w:val="00232F5C"/>
    <w:rsid w:val="00234B39"/>
    <w:rsid w:val="00236150"/>
    <w:rsid w:val="002400C3"/>
    <w:rsid w:val="00240390"/>
    <w:rsid w:val="00240CA6"/>
    <w:rsid w:val="002424F2"/>
    <w:rsid w:val="00243D80"/>
    <w:rsid w:val="00244167"/>
    <w:rsid w:val="00244828"/>
    <w:rsid w:val="00244C17"/>
    <w:rsid w:val="00245458"/>
    <w:rsid w:val="002455F8"/>
    <w:rsid w:val="00246FE4"/>
    <w:rsid w:val="00250CEF"/>
    <w:rsid w:val="00251151"/>
    <w:rsid w:val="002525CF"/>
    <w:rsid w:val="002531B2"/>
    <w:rsid w:val="00253F61"/>
    <w:rsid w:val="00254001"/>
    <w:rsid w:val="0025471D"/>
    <w:rsid w:val="00261210"/>
    <w:rsid w:val="00262920"/>
    <w:rsid w:val="0026503E"/>
    <w:rsid w:val="00265D1D"/>
    <w:rsid w:val="00266AC1"/>
    <w:rsid w:val="002741CB"/>
    <w:rsid w:val="00274E3C"/>
    <w:rsid w:val="00276184"/>
    <w:rsid w:val="0027755D"/>
    <w:rsid w:val="00277ECF"/>
    <w:rsid w:val="0028079D"/>
    <w:rsid w:val="00280C3D"/>
    <w:rsid w:val="00283931"/>
    <w:rsid w:val="00285828"/>
    <w:rsid w:val="00285B16"/>
    <w:rsid w:val="00285D2D"/>
    <w:rsid w:val="00286A8C"/>
    <w:rsid w:val="002917D1"/>
    <w:rsid w:val="002928A1"/>
    <w:rsid w:val="00292AB8"/>
    <w:rsid w:val="00294D50"/>
    <w:rsid w:val="002A3B2F"/>
    <w:rsid w:val="002A4227"/>
    <w:rsid w:val="002A7C0D"/>
    <w:rsid w:val="002B2199"/>
    <w:rsid w:val="002B2F97"/>
    <w:rsid w:val="002B4AFB"/>
    <w:rsid w:val="002B64BE"/>
    <w:rsid w:val="002B6FC9"/>
    <w:rsid w:val="002B7B75"/>
    <w:rsid w:val="002C0AA6"/>
    <w:rsid w:val="002C118A"/>
    <w:rsid w:val="002C2E24"/>
    <w:rsid w:val="002C3406"/>
    <w:rsid w:val="002D06B2"/>
    <w:rsid w:val="002D2D55"/>
    <w:rsid w:val="002D4183"/>
    <w:rsid w:val="002D4BA9"/>
    <w:rsid w:val="002D4BBD"/>
    <w:rsid w:val="002D5C33"/>
    <w:rsid w:val="002D726E"/>
    <w:rsid w:val="002D7C76"/>
    <w:rsid w:val="002E00E4"/>
    <w:rsid w:val="002E236E"/>
    <w:rsid w:val="002E2E55"/>
    <w:rsid w:val="002E4E42"/>
    <w:rsid w:val="002E59BB"/>
    <w:rsid w:val="002E61B5"/>
    <w:rsid w:val="002E6D18"/>
    <w:rsid w:val="002E7F93"/>
    <w:rsid w:val="002F2CC6"/>
    <w:rsid w:val="002F3DA1"/>
    <w:rsid w:val="002F41DC"/>
    <w:rsid w:val="002F449F"/>
    <w:rsid w:val="002F45B6"/>
    <w:rsid w:val="002F505C"/>
    <w:rsid w:val="002F5C63"/>
    <w:rsid w:val="002F6994"/>
    <w:rsid w:val="002F774D"/>
    <w:rsid w:val="002F77EF"/>
    <w:rsid w:val="00300D56"/>
    <w:rsid w:val="003032D7"/>
    <w:rsid w:val="00304847"/>
    <w:rsid w:val="00305EEE"/>
    <w:rsid w:val="00307433"/>
    <w:rsid w:val="00310E6B"/>
    <w:rsid w:val="003118B4"/>
    <w:rsid w:val="00314BDE"/>
    <w:rsid w:val="00314C25"/>
    <w:rsid w:val="00315B99"/>
    <w:rsid w:val="003162F3"/>
    <w:rsid w:val="00317605"/>
    <w:rsid w:val="003177DD"/>
    <w:rsid w:val="0031794E"/>
    <w:rsid w:val="00324A26"/>
    <w:rsid w:val="003256D8"/>
    <w:rsid w:val="003277EE"/>
    <w:rsid w:val="00327D17"/>
    <w:rsid w:val="00327DF7"/>
    <w:rsid w:val="00327FCA"/>
    <w:rsid w:val="00330311"/>
    <w:rsid w:val="00331880"/>
    <w:rsid w:val="00332E74"/>
    <w:rsid w:val="0033366F"/>
    <w:rsid w:val="00333673"/>
    <w:rsid w:val="0033432A"/>
    <w:rsid w:val="00334366"/>
    <w:rsid w:val="00334A72"/>
    <w:rsid w:val="003420F3"/>
    <w:rsid w:val="0034231C"/>
    <w:rsid w:val="00342560"/>
    <w:rsid w:val="00343425"/>
    <w:rsid w:val="00343B5B"/>
    <w:rsid w:val="00343E4B"/>
    <w:rsid w:val="0034412B"/>
    <w:rsid w:val="0034527D"/>
    <w:rsid w:val="00345F1A"/>
    <w:rsid w:val="003468EC"/>
    <w:rsid w:val="00347563"/>
    <w:rsid w:val="0035010D"/>
    <w:rsid w:val="003509D4"/>
    <w:rsid w:val="00351EDC"/>
    <w:rsid w:val="00352046"/>
    <w:rsid w:val="0035322E"/>
    <w:rsid w:val="003541B5"/>
    <w:rsid w:val="00356E88"/>
    <w:rsid w:val="00357A40"/>
    <w:rsid w:val="00357ADE"/>
    <w:rsid w:val="00360F77"/>
    <w:rsid w:val="00362916"/>
    <w:rsid w:val="00362A2F"/>
    <w:rsid w:val="00362C19"/>
    <w:rsid w:val="00362FD9"/>
    <w:rsid w:val="00364553"/>
    <w:rsid w:val="0036467C"/>
    <w:rsid w:val="003653BA"/>
    <w:rsid w:val="0036798A"/>
    <w:rsid w:val="00367C82"/>
    <w:rsid w:val="003709FE"/>
    <w:rsid w:val="00370C06"/>
    <w:rsid w:val="00370F89"/>
    <w:rsid w:val="0037251C"/>
    <w:rsid w:val="00372F9C"/>
    <w:rsid w:val="00373198"/>
    <w:rsid w:val="00373660"/>
    <w:rsid w:val="00374286"/>
    <w:rsid w:val="00375968"/>
    <w:rsid w:val="003771A4"/>
    <w:rsid w:val="0037768C"/>
    <w:rsid w:val="003814AA"/>
    <w:rsid w:val="0038228B"/>
    <w:rsid w:val="00383A2C"/>
    <w:rsid w:val="00383D33"/>
    <w:rsid w:val="003851C0"/>
    <w:rsid w:val="00386080"/>
    <w:rsid w:val="00387E97"/>
    <w:rsid w:val="003904CF"/>
    <w:rsid w:val="00390E8D"/>
    <w:rsid w:val="00393226"/>
    <w:rsid w:val="0039342A"/>
    <w:rsid w:val="0039498A"/>
    <w:rsid w:val="00394A1C"/>
    <w:rsid w:val="0039687C"/>
    <w:rsid w:val="00396E25"/>
    <w:rsid w:val="003A2345"/>
    <w:rsid w:val="003A2FA5"/>
    <w:rsid w:val="003A3EC4"/>
    <w:rsid w:val="003A5998"/>
    <w:rsid w:val="003A5D6F"/>
    <w:rsid w:val="003B05EE"/>
    <w:rsid w:val="003B5B22"/>
    <w:rsid w:val="003B5E70"/>
    <w:rsid w:val="003B710D"/>
    <w:rsid w:val="003C1B28"/>
    <w:rsid w:val="003C1C59"/>
    <w:rsid w:val="003C226E"/>
    <w:rsid w:val="003C30D1"/>
    <w:rsid w:val="003C3438"/>
    <w:rsid w:val="003C484D"/>
    <w:rsid w:val="003C4856"/>
    <w:rsid w:val="003C5228"/>
    <w:rsid w:val="003D0CF7"/>
    <w:rsid w:val="003D1494"/>
    <w:rsid w:val="003D15EB"/>
    <w:rsid w:val="003D22D5"/>
    <w:rsid w:val="003D22FD"/>
    <w:rsid w:val="003D2334"/>
    <w:rsid w:val="003D2F46"/>
    <w:rsid w:val="003D2FE1"/>
    <w:rsid w:val="003D4E66"/>
    <w:rsid w:val="003E1170"/>
    <w:rsid w:val="003E26B5"/>
    <w:rsid w:val="003E4A57"/>
    <w:rsid w:val="003E5D62"/>
    <w:rsid w:val="003F04BE"/>
    <w:rsid w:val="003F1A60"/>
    <w:rsid w:val="003F2311"/>
    <w:rsid w:val="003F2BBF"/>
    <w:rsid w:val="003F59AD"/>
    <w:rsid w:val="003F6B1E"/>
    <w:rsid w:val="003F7E63"/>
    <w:rsid w:val="00400A39"/>
    <w:rsid w:val="00401562"/>
    <w:rsid w:val="004018D8"/>
    <w:rsid w:val="00401D48"/>
    <w:rsid w:val="00402D60"/>
    <w:rsid w:val="004057BC"/>
    <w:rsid w:val="0041149B"/>
    <w:rsid w:val="0041161A"/>
    <w:rsid w:val="00412E80"/>
    <w:rsid w:val="004131B4"/>
    <w:rsid w:val="004142CF"/>
    <w:rsid w:val="004161F5"/>
    <w:rsid w:val="00416253"/>
    <w:rsid w:val="004209B7"/>
    <w:rsid w:val="004216E8"/>
    <w:rsid w:val="0042360B"/>
    <w:rsid w:val="0042499C"/>
    <w:rsid w:val="0042591F"/>
    <w:rsid w:val="00426AE1"/>
    <w:rsid w:val="00431E36"/>
    <w:rsid w:val="00434158"/>
    <w:rsid w:val="00434B7B"/>
    <w:rsid w:val="00434E00"/>
    <w:rsid w:val="00435876"/>
    <w:rsid w:val="00435A11"/>
    <w:rsid w:val="00436290"/>
    <w:rsid w:val="00437C6F"/>
    <w:rsid w:val="00441004"/>
    <w:rsid w:val="00441768"/>
    <w:rsid w:val="0044229F"/>
    <w:rsid w:val="00442976"/>
    <w:rsid w:val="00442D98"/>
    <w:rsid w:val="00443377"/>
    <w:rsid w:val="00444C16"/>
    <w:rsid w:val="00450B6F"/>
    <w:rsid w:val="00451608"/>
    <w:rsid w:val="004518E8"/>
    <w:rsid w:val="00451F75"/>
    <w:rsid w:val="00453A4F"/>
    <w:rsid w:val="0045508B"/>
    <w:rsid w:val="0045550D"/>
    <w:rsid w:val="004560D7"/>
    <w:rsid w:val="00457A0A"/>
    <w:rsid w:val="00461269"/>
    <w:rsid w:val="00462A64"/>
    <w:rsid w:val="00462B79"/>
    <w:rsid w:val="00463406"/>
    <w:rsid w:val="00463FD1"/>
    <w:rsid w:val="00465CEF"/>
    <w:rsid w:val="0046721A"/>
    <w:rsid w:val="00471A4B"/>
    <w:rsid w:val="00471EBE"/>
    <w:rsid w:val="00471EE3"/>
    <w:rsid w:val="004722C6"/>
    <w:rsid w:val="004726B5"/>
    <w:rsid w:val="00473844"/>
    <w:rsid w:val="00473C4A"/>
    <w:rsid w:val="004741F6"/>
    <w:rsid w:val="00476A41"/>
    <w:rsid w:val="00477399"/>
    <w:rsid w:val="004801DA"/>
    <w:rsid w:val="0048149D"/>
    <w:rsid w:val="00482770"/>
    <w:rsid w:val="004836D9"/>
    <w:rsid w:val="00484A98"/>
    <w:rsid w:val="004855B0"/>
    <w:rsid w:val="00486837"/>
    <w:rsid w:val="00486BA1"/>
    <w:rsid w:val="004904DB"/>
    <w:rsid w:val="00490559"/>
    <w:rsid w:val="00490CB3"/>
    <w:rsid w:val="004917A0"/>
    <w:rsid w:val="004925A7"/>
    <w:rsid w:val="004932D2"/>
    <w:rsid w:val="00493EBE"/>
    <w:rsid w:val="00494684"/>
    <w:rsid w:val="00496FED"/>
    <w:rsid w:val="004A0AF8"/>
    <w:rsid w:val="004A0D02"/>
    <w:rsid w:val="004A22B6"/>
    <w:rsid w:val="004A24A1"/>
    <w:rsid w:val="004A7AE9"/>
    <w:rsid w:val="004B045E"/>
    <w:rsid w:val="004B06D8"/>
    <w:rsid w:val="004B4323"/>
    <w:rsid w:val="004B5616"/>
    <w:rsid w:val="004B5782"/>
    <w:rsid w:val="004B5CEE"/>
    <w:rsid w:val="004B7D68"/>
    <w:rsid w:val="004C0163"/>
    <w:rsid w:val="004C2080"/>
    <w:rsid w:val="004C518D"/>
    <w:rsid w:val="004C5C38"/>
    <w:rsid w:val="004C78D3"/>
    <w:rsid w:val="004C7BAA"/>
    <w:rsid w:val="004D46E4"/>
    <w:rsid w:val="004D5CE4"/>
    <w:rsid w:val="004D6D9E"/>
    <w:rsid w:val="004D750E"/>
    <w:rsid w:val="004D7CDC"/>
    <w:rsid w:val="004D7E48"/>
    <w:rsid w:val="004E1298"/>
    <w:rsid w:val="004E1A88"/>
    <w:rsid w:val="004E2D45"/>
    <w:rsid w:val="004E50A9"/>
    <w:rsid w:val="004E5829"/>
    <w:rsid w:val="004E719F"/>
    <w:rsid w:val="004E7708"/>
    <w:rsid w:val="004E7D53"/>
    <w:rsid w:val="004E7F37"/>
    <w:rsid w:val="004F0341"/>
    <w:rsid w:val="004F2765"/>
    <w:rsid w:val="004F2B35"/>
    <w:rsid w:val="004F373E"/>
    <w:rsid w:val="004F4D8D"/>
    <w:rsid w:val="004F533B"/>
    <w:rsid w:val="004F7709"/>
    <w:rsid w:val="004F7984"/>
    <w:rsid w:val="005007AB"/>
    <w:rsid w:val="00501B30"/>
    <w:rsid w:val="00503014"/>
    <w:rsid w:val="005033FB"/>
    <w:rsid w:val="005036F0"/>
    <w:rsid w:val="0050638C"/>
    <w:rsid w:val="005070BE"/>
    <w:rsid w:val="00507B12"/>
    <w:rsid w:val="00510BA7"/>
    <w:rsid w:val="0051682B"/>
    <w:rsid w:val="005169D3"/>
    <w:rsid w:val="00517CC5"/>
    <w:rsid w:val="00521A01"/>
    <w:rsid w:val="00522B0D"/>
    <w:rsid w:val="00522F78"/>
    <w:rsid w:val="0052346C"/>
    <w:rsid w:val="00524C87"/>
    <w:rsid w:val="00527919"/>
    <w:rsid w:val="00527E15"/>
    <w:rsid w:val="00530756"/>
    <w:rsid w:val="00530B17"/>
    <w:rsid w:val="00531D1E"/>
    <w:rsid w:val="005323DD"/>
    <w:rsid w:val="00532E51"/>
    <w:rsid w:val="005338F0"/>
    <w:rsid w:val="00533B16"/>
    <w:rsid w:val="00533E45"/>
    <w:rsid w:val="00534CB8"/>
    <w:rsid w:val="005352B9"/>
    <w:rsid w:val="00535320"/>
    <w:rsid w:val="00535E3E"/>
    <w:rsid w:val="00536F6C"/>
    <w:rsid w:val="00537602"/>
    <w:rsid w:val="00537B91"/>
    <w:rsid w:val="00540361"/>
    <w:rsid w:val="005405E0"/>
    <w:rsid w:val="00540B1C"/>
    <w:rsid w:val="00540F27"/>
    <w:rsid w:val="0054665D"/>
    <w:rsid w:val="005478B6"/>
    <w:rsid w:val="00550455"/>
    <w:rsid w:val="0055092F"/>
    <w:rsid w:val="0055110C"/>
    <w:rsid w:val="00552A54"/>
    <w:rsid w:val="005536AE"/>
    <w:rsid w:val="00553AB2"/>
    <w:rsid w:val="00553D9D"/>
    <w:rsid w:val="005543AB"/>
    <w:rsid w:val="005547B9"/>
    <w:rsid w:val="00555342"/>
    <w:rsid w:val="00556B2D"/>
    <w:rsid w:val="0055789E"/>
    <w:rsid w:val="005621D5"/>
    <w:rsid w:val="0056466A"/>
    <w:rsid w:val="00566314"/>
    <w:rsid w:val="0056695D"/>
    <w:rsid w:val="0056747D"/>
    <w:rsid w:val="005721B8"/>
    <w:rsid w:val="00572845"/>
    <w:rsid w:val="00572867"/>
    <w:rsid w:val="00572929"/>
    <w:rsid w:val="00573741"/>
    <w:rsid w:val="005752B0"/>
    <w:rsid w:val="0057595E"/>
    <w:rsid w:val="00577D5D"/>
    <w:rsid w:val="0058101D"/>
    <w:rsid w:val="005816C2"/>
    <w:rsid w:val="00582E7F"/>
    <w:rsid w:val="005836CC"/>
    <w:rsid w:val="00584DE7"/>
    <w:rsid w:val="00585230"/>
    <w:rsid w:val="0058537E"/>
    <w:rsid w:val="00585B3F"/>
    <w:rsid w:val="00585E83"/>
    <w:rsid w:val="00587915"/>
    <w:rsid w:val="005903CC"/>
    <w:rsid w:val="005915F4"/>
    <w:rsid w:val="00591DD4"/>
    <w:rsid w:val="00591F4E"/>
    <w:rsid w:val="0059215D"/>
    <w:rsid w:val="00592589"/>
    <w:rsid w:val="005925B1"/>
    <w:rsid w:val="00593F4A"/>
    <w:rsid w:val="00594151"/>
    <w:rsid w:val="005A129D"/>
    <w:rsid w:val="005A15FD"/>
    <w:rsid w:val="005A1997"/>
    <w:rsid w:val="005A2DB0"/>
    <w:rsid w:val="005A4D51"/>
    <w:rsid w:val="005A5E37"/>
    <w:rsid w:val="005A5F41"/>
    <w:rsid w:val="005A6377"/>
    <w:rsid w:val="005B1CA0"/>
    <w:rsid w:val="005B221F"/>
    <w:rsid w:val="005B29C1"/>
    <w:rsid w:val="005B2FCB"/>
    <w:rsid w:val="005B4117"/>
    <w:rsid w:val="005B44F9"/>
    <w:rsid w:val="005B4722"/>
    <w:rsid w:val="005B57DB"/>
    <w:rsid w:val="005C20CE"/>
    <w:rsid w:val="005C30F9"/>
    <w:rsid w:val="005C3855"/>
    <w:rsid w:val="005D09D5"/>
    <w:rsid w:val="005D24D2"/>
    <w:rsid w:val="005D2D41"/>
    <w:rsid w:val="005D3822"/>
    <w:rsid w:val="005D4264"/>
    <w:rsid w:val="005D4F2A"/>
    <w:rsid w:val="005D6189"/>
    <w:rsid w:val="005E1CC9"/>
    <w:rsid w:val="005E2491"/>
    <w:rsid w:val="005E25A8"/>
    <w:rsid w:val="005E3820"/>
    <w:rsid w:val="005E4881"/>
    <w:rsid w:val="005E4DFF"/>
    <w:rsid w:val="005F174F"/>
    <w:rsid w:val="005F2ED8"/>
    <w:rsid w:val="005F2FE3"/>
    <w:rsid w:val="005F3437"/>
    <w:rsid w:val="005F3EB7"/>
    <w:rsid w:val="005F4B46"/>
    <w:rsid w:val="005F4FB2"/>
    <w:rsid w:val="005F7FA6"/>
    <w:rsid w:val="0060104E"/>
    <w:rsid w:val="00601934"/>
    <w:rsid w:val="00602247"/>
    <w:rsid w:val="00604C46"/>
    <w:rsid w:val="006100B8"/>
    <w:rsid w:val="0061069F"/>
    <w:rsid w:val="00610776"/>
    <w:rsid w:val="00610963"/>
    <w:rsid w:val="00611C2A"/>
    <w:rsid w:val="0061343C"/>
    <w:rsid w:val="00616030"/>
    <w:rsid w:val="0061647B"/>
    <w:rsid w:val="006200FA"/>
    <w:rsid w:val="00621EFE"/>
    <w:rsid w:val="00622212"/>
    <w:rsid w:val="006229FA"/>
    <w:rsid w:val="00624477"/>
    <w:rsid w:val="00626562"/>
    <w:rsid w:val="006271CD"/>
    <w:rsid w:val="00627614"/>
    <w:rsid w:val="00627F9A"/>
    <w:rsid w:val="00630AB5"/>
    <w:rsid w:val="00630FBE"/>
    <w:rsid w:val="00632D03"/>
    <w:rsid w:val="00632DE3"/>
    <w:rsid w:val="0063334A"/>
    <w:rsid w:val="00634EED"/>
    <w:rsid w:val="00635DB2"/>
    <w:rsid w:val="00635DCA"/>
    <w:rsid w:val="00636459"/>
    <w:rsid w:val="00640F40"/>
    <w:rsid w:val="00642187"/>
    <w:rsid w:val="00642F61"/>
    <w:rsid w:val="00643328"/>
    <w:rsid w:val="00645F05"/>
    <w:rsid w:val="00647E55"/>
    <w:rsid w:val="006504BD"/>
    <w:rsid w:val="00654A17"/>
    <w:rsid w:val="00654B69"/>
    <w:rsid w:val="00654E6B"/>
    <w:rsid w:val="00656302"/>
    <w:rsid w:val="00657D0B"/>
    <w:rsid w:val="0066031A"/>
    <w:rsid w:val="006622BB"/>
    <w:rsid w:val="00662C9E"/>
    <w:rsid w:val="00662EF4"/>
    <w:rsid w:val="00662F58"/>
    <w:rsid w:val="00664871"/>
    <w:rsid w:val="00664A28"/>
    <w:rsid w:val="00664CD8"/>
    <w:rsid w:val="00665256"/>
    <w:rsid w:val="00672A43"/>
    <w:rsid w:val="0067311D"/>
    <w:rsid w:val="00673B0C"/>
    <w:rsid w:val="00673BCA"/>
    <w:rsid w:val="00674D65"/>
    <w:rsid w:val="006771B3"/>
    <w:rsid w:val="006838CF"/>
    <w:rsid w:val="006847D6"/>
    <w:rsid w:val="00686443"/>
    <w:rsid w:val="00687ED1"/>
    <w:rsid w:val="00690787"/>
    <w:rsid w:val="00691392"/>
    <w:rsid w:val="00691D42"/>
    <w:rsid w:val="0069295C"/>
    <w:rsid w:val="00693162"/>
    <w:rsid w:val="0069393D"/>
    <w:rsid w:val="00693A93"/>
    <w:rsid w:val="00695F68"/>
    <w:rsid w:val="006977C0"/>
    <w:rsid w:val="006977E3"/>
    <w:rsid w:val="006A0E70"/>
    <w:rsid w:val="006A34F2"/>
    <w:rsid w:val="006A3BEE"/>
    <w:rsid w:val="006A4CF1"/>
    <w:rsid w:val="006A5519"/>
    <w:rsid w:val="006B018E"/>
    <w:rsid w:val="006B034A"/>
    <w:rsid w:val="006B0D02"/>
    <w:rsid w:val="006B1153"/>
    <w:rsid w:val="006B12B8"/>
    <w:rsid w:val="006B23F2"/>
    <w:rsid w:val="006B25A0"/>
    <w:rsid w:val="006B3B0B"/>
    <w:rsid w:val="006B4C6F"/>
    <w:rsid w:val="006B5898"/>
    <w:rsid w:val="006B7D36"/>
    <w:rsid w:val="006C0EFD"/>
    <w:rsid w:val="006C1F41"/>
    <w:rsid w:val="006C2742"/>
    <w:rsid w:val="006C67FA"/>
    <w:rsid w:val="006C6835"/>
    <w:rsid w:val="006C6A17"/>
    <w:rsid w:val="006C74F1"/>
    <w:rsid w:val="006C78F3"/>
    <w:rsid w:val="006C7ECA"/>
    <w:rsid w:val="006D1E49"/>
    <w:rsid w:val="006D24DD"/>
    <w:rsid w:val="006D2B29"/>
    <w:rsid w:val="006D334E"/>
    <w:rsid w:val="006D3C2E"/>
    <w:rsid w:val="006D60EC"/>
    <w:rsid w:val="006D6304"/>
    <w:rsid w:val="006D6AE2"/>
    <w:rsid w:val="006E1698"/>
    <w:rsid w:val="006E255E"/>
    <w:rsid w:val="006E2A0A"/>
    <w:rsid w:val="006E47FB"/>
    <w:rsid w:val="006E5736"/>
    <w:rsid w:val="006E6A1D"/>
    <w:rsid w:val="006F0638"/>
    <w:rsid w:val="006F1411"/>
    <w:rsid w:val="006F158E"/>
    <w:rsid w:val="006F3452"/>
    <w:rsid w:val="006F36C0"/>
    <w:rsid w:val="006F38F3"/>
    <w:rsid w:val="006F7CC0"/>
    <w:rsid w:val="006F7D22"/>
    <w:rsid w:val="00700591"/>
    <w:rsid w:val="00700D1B"/>
    <w:rsid w:val="00702CA1"/>
    <w:rsid w:val="00703AAB"/>
    <w:rsid w:val="00705E07"/>
    <w:rsid w:val="00706598"/>
    <w:rsid w:val="007066A1"/>
    <w:rsid w:val="00706D8A"/>
    <w:rsid w:val="00707C9D"/>
    <w:rsid w:val="00707CC5"/>
    <w:rsid w:val="00707E7F"/>
    <w:rsid w:val="0071006B"/>
    <w:rsid w:val="00710A16"/>
    <w:rsid w:val="007115CD"/>
    <w:rsid w:val="0071212A"/>
    <w:rsid w:val="007124FE"/>
    <w:rsid w:val="00713BB1"/>
    <w:rsid w:val="007143A5"/>
    <w:rsid w:val="007154D5"/>
    <w:rsid w:val="00716266"/>
    <w:rsid w:val="0071713E"/>
    <w:rsid w:val="00722176"/>
    <w:rsid w:val="007224C9"/>
    <w:rsid w:val="00722A4B"/>
    <w:rsid w:val="007254A8"/>
    <w:rsid w:val="00725749"/>
    <w:rsid w:val="007274DA"/>
    <w:rsid w:val="007327EC"/>
    <w:rsid w:val="007329A4"/>
    <w:rsid w:val="00732ABF"/>
    <w:rsid w:val="00732FF4"/>
    <w:rsid w:val="00734A34"/>
    <w:rsid w:val="0073615A"/>
    <w:rsid w:val="00736652"/>
    <w:rsid w:val="00736D0C"/>
    <w:rsid w:val="00736E61"/>
    <w:rsid w:val="007441D6"/>
    <w:rsid w:val="00744328"/>
    <w:rsid w:val="007459CD"/>
    <w:rsid w:val="00746087"/>
    <w:rsid w:val="00746972"/>
    <w:rsid w:val="00746B2E"/>
    <w:rsid w:val="00747428"/>
    <w:rsid w:val="007474F0"/>
    <w:rsid w:val="00751FE3"/>
    <w:rsid w:val="00752882"/>
    <w:rsid w:val="00752AFB"/>
    <w:rsid w:val="00754B50"/>
    <w:rsid w:val="007569FD"/>
    <w:rsid w:val="00756D10"/>
    <w:rsid w:val="00760513"/>
    <w:rsid w:val="00760776"/>
    <w:rsid w:val="00760D58"/>
    <w:rsid w:val="007622F8"/>
    <w:rsid w:val="00763B76"/>
    <w:rsid w:val="00766409"/>
    <w:rsid w:val="00766970"/>
    <w:rsid w:val="00767C39"/>
    <w:rsid w:val="00770D7D"/>
    <w:rsid w:val="00772238"/>
    <w:rsid w:val="007741A2"/>
    <w:rsid w:val="007742F6"/>
    <w:rsid w:val="007749FA"/>
    <w:rsid w:val="00775A06"/>
    <w:rsid w:val="00777A5A"/>
    <w:rsid w:val="0078132A"/>
    <w:rsid w:val="00781901"/>
    <w:rsid w:val="007919CB"/>
    <w:rsid w:val="00791BA5"/>
    <w:rsid w:val="00791D64"/>
    <w:rsid w:val="007954B8"/>
    <w:rsid w:val="00795D60"/>
    <w:rsid w:val="00796965"/>
    <w:rsid w:val="00797912"/>
    <w:rsid w:val="0079799C"/>
    <w:rsid w:val="007979CA"/>
    <w:rsid w:val="007A10B2"/>
    <w:rsid w:val="007A10D0"/>
    <w:rsid w:val="007A1897"/>
    <w:rsid w:val="007A21DE"/>
    <w:rsid w:val="007A2A26"/>
    <w:rsid w:val="007A32B1"/>
    <w:rsid w:val="007A38F0"/>
    <w:rsid w:val="007A510A"/>
    <w:rsid w:val="007A5DA7"/>
    <w:rsid w:val="007A63E3"/>
    <w:rsid w:val="007A686A"/>
    <w:rsid w:val="007A6E04"/>
    <w:rsid w:val="007A7951"/>
    <w:rsid w:val="007B130F"/>
    <w:rsid w:val="007B310C"/>
    <w:rsid w:val="007B3A30"/>
    <w:rsid w:val="007B50B8"/>
    <w:rsid w:val="007B5449"/>
    <w:rsid w:val="007B628D"/>
    <w:rsid w:val="007B6D89"/>
    <w:rsid w:val="007C192A"/>
    <w:rsid w:val="007C1ACF"/>
    <w:rsid w:val="007C1E41"/>
    <w:rsid w:val="007C3F5B"/>
    <w:rsid w:val="007C4103"/>
    <w:rsid w:val="007C5D1B"/>
    <w:rsid w:val="007D06FF"/>
    <w:rsid w:val="007D28BE"/>
    <w:rsid w:val="007D4B66"/>
    <w:rsid w:val="007D52D6"/>
    <w:rsid w:val="007D67C5"/>
    <w:rsid w:val="007E27A7"/>
    <w:rsid w:val="007E2DDB"/>
    <w:rsid w:val="007E446C"/>
    <w:rsid w:val="007E495E"/>
    <w:rsid w:val="007E4FB2"/>
    <w:rsid w:val="007E51B9"/>
    <w:rsid w:val="007E5D43"/>
    <w:rsid w:val="007E5E48"/>
    <w:rsid w:val="007F1CB1"/>
    <w:rsid w:val="007F20A4"/>
    <w:rsid w:val="007F2F22"/>
    <w:rsid w:val="007F387D"/>
    <w:rsid w:val="007F3FE5"/>
    <w:rsid w:val="007F6122"/>
    <w:rsid w:val="007F6D22"/>
    <w:rsid w:val="008011CC"/>
    <w:rsid w:val="008019BB"/>
    <w:rsid w:val="008025AD"/>
    <w:rsid w:val="00802615"/>
    <w:rsid w:val="0080577D"/>
    <w:rsid w:val="00805A8A"/>
    <w:rsid w:val="00806666"/>
    <w:rsid w:val="0080782E"/>
    <w:rsid w:val="00810BFF"/>
    <w:rsid w:val="0081162B"/>
    <w:rsid w:val="00812417"/>
    <w:rsid w:val="008128E4"/>
    <w:rsid w:val="00814C34"/>
    <w:rsid w:val="00814F56"/>
    <w:rsid w:val="00821CDC"/>
    <w:rsid w:val="008222F5"/>
    <w:rsid w:val="00823830"/>
    <w:rsid w:val="008240A8"/>
    <w:rsid w:val="008267B8"/>
    <w:rsid w:val="00826BD3"/>
    <w:rsid w:val="00831369"/>
    <w:rsid w:val="008313CA"/>
    <w:rsid w:val="008319D1"/>
    <w:rsid w:val="00831A67"/>
    <w:rsid w:val="008341C7"/>
    <w:rsid w:val="00834F84"/>
    <w:rsid w:val="0083553C"/>
    <w:rsid w:val="00840779"/>
    <w:rsid w:val="008433AD"/>
    <w:rsid w:val="00844339"/>
    <w:rsid w:val="008463A9"/>
    <w:rsid w:val="0084648D"/>
    <w:rsid w:val="0084735D"/>
    <w:rsid w:val="00852A92"/>
    <w:rsid w:val="008552CB"/>
    <w:rsid w:val="00856DE8"/>
    <w:rsid w:val="00861B12"/>
    <w:rsid w:val="00861DD1"/>
    <w:rsid w:val="00864559"/>
    <w:rsid w:val="00864578"/>
    <w:rsid w:val="008649FB"/>
    <w:rsid w:val="008663F0"/>
    <w:rsid w:val="00866BEC"/>
    <w:rsid w:val="00873635"/>
    <w:rsid w:val="00884DBC"/>
    <w:rsid w:val="0088783E"/>
    <w:rsid w:val="008908E7"/>
    <w:rsid w:val="00890A33"/>
    <w:rsid w:val="00892278"/>
    <w:rsid w:val="008929ED"/>
    <w:rsid w:val="00893A5B"/>
    <w:rsid w:val="00895345"/>
    <w:rsid w:val="00895C2C"/>
    <w:rsid w:val="008A2988"/>
    <w:rsid w:val="008A29B9"/>
    <w:rsid w:val="008A3205"/>
    <w:rsid w:val="008A5493"/>
    <w:rsid w:val="008A753F"/>
    <w:rsid w:val="008A7711"/>
    <w:rsid w:val="008A7B1E"/>
    <w:rsid w:val="008B256B"/>
    <w:rsid w:val="008B2C6D"/>
    <w:rsid w:val="008B3F56"/>
    <w:rsid w:val="008B543D"/>
    <w:rsid w:val="008B6CE8"/>
    <w:rsid w:val="008B6CEC"/>
    <w:rsid w:val="008B7709"/>
    <w:rsid w:val="008C0B1E"/>
    <w:rsid w:val="008C132B"/>
    <w:rsid w:val="008C25CC"/>
    <w:rsid w:val="008C2AF6"/>
    <w:rsid w:val="008C3561"/>
    <w:rsid w:val="008C4EAD"/>
    <w:rsid w:val="008C598F"/>
    <w:rsid w:val="008C5C6D"/>
    <w:rsid w:val="008C7597"/>
    <w:rsid w:val="008D0FFE"/>
    <w:rsid w:val="008D258C"/>
    <w:rsid w:val="008D3431"/>
    <w:rsid w:val="008D4E5D"/>
    <w:rsid w:val="008D5A89"/>
    <w:rsid w:val="008E1149"/>
    <w:rsid w:val="008E26B8"/>
    <w:rsid w:val="008E2A71"/>
    <w:rsid w:val="008E2BED"/>
    <w:rsid w:val="008E2C32"/>
    <w:rsid w:val="008E464F"/>
    <w:rsid w:val="008E4A24"/>
    <w:rsid w:val="008E5348"/>
    <w:rsid w:val="008E55EA"/>
    <w:rsid w:val="008E6CFB"/>
    <w:rsid w:val="008F048B"/>
    <w:rsid w:val="008F1015"/>
    <w:rsid w:val="008F1946"/>
    <w:rsid w:val="008F1FFE"/>
    <w:rsid w:val="008F2005"/>
    <w:rsid w:val="008F2328"/>
    <w:rsid w:val="008F25DA"/>
    <w:rsid w:val="008F285C"/>
    <w:rsid w:val="008F2FF6"/>
    <w:rsid w:val="008F527B"/>
    <w:rsid w:val="008F6337"/>
    <w:rsid w:val="008F7DCD"/>
    <w:rsid w:val="0090227B"/>
    <w:rsid w:val="00904DAD"/>
    <w:rsid w:val="00904F97"/>
    <w:rsid w:val="00905891"/>
    <w:rsid w:val="00905D0D"/>
    <w:rsid w:val="0090607D"/>
    <w:rsid w:val="00906FFA"/>
    <w:rsid w:val="00907696"/>
    <w:rsid w:val="00910D0C"/>
    <w:rsid w:val="009112F9"/>
    <w:rsid w:val="00911961"/>
    <w:rsid w:val="00911B80"/>
    <w:rsid w:val="0091490B"/>
    <w:rsid w:val="00914FD4"/>
    <w:rsid w:val="0091519F"/>
    <w:rsid w:val="009161F0"/>
    <w:rsid w:val="00917E45"/>
    <w:rsid w:val="009204E0"/>
    <w:rsid w:val="00920A60"/>
    <w:rsid w:val="00923580"/>
    <w:rsid w:val="00930FE4"/>
    <w:rsid w:val="00933618"/>
    <w:rsid w:val="00935248"/>
    <w:rsid w:val="0093604F"/>
    <w:rsid w:val="00936F7F"/>
    <w:rsid w:val="009373E0"/>
    <w:rsid w:val="009374FA"/>
    <w:rsid w:val="00937CB3"/>
    <w:rsid w:val="00940989"/>
    <w:rsid w:val="009410D0"/>
    <w:rsid w:val="00941ACF"/>
    <w:rsid w:val="00944A2D"/>
    <w:rsid w:val="00944E4E"/>
    <w:rsid w:val="009459D8"/>
    <w:rsid w:val="00946861"/>
    <w:rsid w:val="0095140D"/>
    <w:rsid w:val="009518AA"/>
    <w:rsid w:val="00953982"/>
    <w:rsid w:val="00954741"/>
    <w:rsid w:val="00955A7D"/>
    <w:rsid w:val="00955D9F"/>
    <w:rsid w:val="00957B37"/>
    <w:rsid w:val="00957B77"/>
    <w:rsid w:val="009659A7"/>
    <w:rsid w:val="009659A9"/>
    <w:rsid w:val="00970061"/>
    <w:rsid w:val="00972A21"/>
    <w:rsid w:val="0097419B"/>
    <w:rsid w:val="009743C5"/>
    <w:rsid w:val="009744B0"/>
    <w:rsid w:val="009746F7"/>
    <w:rsid w:val="009748AF"/>
    <w:rsid w:val="00981EEA"/>
    <w:rsid w:val="00982FB0"/>
    <w:rsid w:val="00983F3F"/>
    <w:rsid w:val="00984750"/>
    <w:rsid w:val="0098680F"/>
    <w:rsid w:val="00992CD2"/>
    <w:rsid w:val="00995FEC"/>
    <w:rsid w:val="0099646B"/>
    <w:rsid w:val="00996B7D"/>
    <w:rsid w:val="009A0FEF"/>
    <w:rsid w:val="009A15CA"/>
    <w:rsid w:val="009A445F"/>
    <w:rsid w:val="009A7892"/>
    <w:rsid w:val="009A7A66"/>
    <w:rsid w:val="009A7D77"/>
    <w:rsid w:val="009B2E0C"/>
    <w:rsid w:val="009B369E"/>
    <w:rsid w:val="009B3EFF"/>
    <w:rsid w:val="009B47CA"/>
    <w:rsid w:val="009B4D23"/>
    <w:rsid w:val="009B5F0D"/>
    <w:rsid w:val="009C1B7E"/>
    <w:rsid w:val="009C20A1"/>
    <w:rsid w:val="009C4BC5"/>
    <w:rsid w:val="009C63D1"/>
    <w:rsid w:val="009C6E42"/>
    <w:rsid w:val="009C77A4"/>
    <w:rsid w:val="009C7827"/>
    <w:rsid w:val="009C7AC2"/>
    <w:rsid w:val="009D058D"/>
    <w:rsid w:val="009D605F"/>
    <w:rsid w:val="009D616A"/>
    <w:rsid w:val="009D739C"/>
    <w:rsid w:val="009D76A2"/>
    <w:rsid w:val="009D79C4"/>
    <w:rsid w:val="009E0B76"/>
    <w:rsid w:val="009E2287"/>
    <w:rsid w:val="009E2AB7"/>
    <w:rsid w:val="009E3BA7"/>
    <w:rsid w:val="009E4B98"/>
    <w:rsid w:val="009E5B2A"/>
    <w:rsid w:val="009E700D"/>
    <w:rsid w:val="009F0451"/>
    <w:rsid w:val="009F1E18"/>
    <w:rsid w:val="009F3161"/>
    <w:rsid w:val="009F3767"/>
    <w:rsid w:val="009F59CD"/>
    <w:rsid w:val="009F5FC0"/>
    <w:rsid w:val="009F6761"/>
    <w:rsid w:val="009F6B55"/>
    <w:rsid w:val="009F6C89"/>
    <w:rsid w:val="009F7232"/>
    <w:rsid w:val="00A0077A"/>
    <w:rsid w:val="00A01B36"/>
    <w:rsid w:val="00A031C3"/>
    <w:rsid w:val="00A0366F"/>
    <w:rsid w:val="00A05604"/>
    <w:rsid w:val="00A06376"/>
    <w:rsid w:val="00A10548"/>
    <w:rsid w:val="00A123AD"/>
    <w:rsid w:val="00A16364"/>
    <w:rsid w:val="00A241E8"/>
    <w:rsid w:val="00A24A2E"/>
    <w:rsid w:val="00A26A4B"/>
    <w:rsid w:val="00A302E8"/>
    <w:rsid w:val="00A30AFB"/>
    <w:rsid w:val="00A3113C"/>
    <w:rsid w:val="00A338B5"/>
    <w:rsid w:val="00A33E74"/>
    <w:rsid w:val="00A34FF8"/>
    <w:rsid w:val="00A35F3F"/>
    <w:rsid w:val="00A372E2"/>
    <w:rsid w:val="00A3733B"/>
    <w:rsid w:val="00A4033F"/>
    <w:rsid w:val="00A40D1F"/>
    <w:rsid w:val="00A42673"/>
    <w:rsid w:val="00A436F7"/>
    <w:rsid w:val="00A43B1D"/>
    <w:rsid w:val="00A449B0"/>
    <w:rsid w:val="00A459FB"/>
    <w:rsid w:val="00A47190"/>
    <w:rsid w:val="00A47F20"/>
    <w:rsid w:val="00A51455"/>
    <w:rsid w:val="00A51E36"/>
    <w:rsid w:val="00A54DCC"/>
    <w:rsid w:val="00A56074"/>
    <w:rsid w:val="00A5639C"/>
    <w:rsid w:val="00A604BD"/>
    <w:rsid w:val="00A609AE"/>
    <w:rsid w:val="00A60B05"/>
    <w:rsid w:val="00A60D16"/>
    <w:rsid w:val="00A61A2F"/>
    <w:rsid w:val="00A61B19"/>
    <w:rsid w:val="00A620E6"/>
    <w:rsid w:val="00A65CBA"/>
    <w:rsid w:val="00A65F6D"/>
    <w:rsid w:val="00A70A8B"/>
    <w:rsid w:val="00A723E3"/>
    <w:rsid w:val="00A75DAE"/>
    <w:rsid w:val="00A75F1E"/>
    <w:rsid w:val="00A7639B"/>
    <w:rsid w:val="00A807D5"/>
    <w:rsid w:val="00A81A19"/>
    <w:rsid w:val="00A84ED7"/>
    <w:rsid w:val="00A9094B"/>
    <w:rsid w:val="00A93E33"/>
    <w:rsid w:val="00A95F8A"/>
    <w:rsid w:val="00A96FB8"/>
    <w:rsid w:val="00A970B8"/>
    <w:rsid w:val="00A97E54"/>
    <w:rsid w:val="00AA2FB3"/>
    <w:rsid w:val="00AA3D21"/>
    <w:rsid w:val="00AA5F05"/>
    <w:rsid w:val="00AA69D3"/>
    <w:rsid w:val="00AB0471"/>
    <w:rsid w:val="00AB2D02"/>
    <w:rsid w:val="00AB3796"/>
    <w:rsid w:val="00AB684B"/>
    <w:rsid w:val="00AB70B4"/>
    <w:rsid w:val="00AC0840"/>
    <w:rsid w:val="00AC128A"/>
    <w:rsid w:val="00AC36B6"/>
    <w:rsid w:val="00AC3A03"/>
    <w:rsid w:val="00AC4E54"/>
    <w:rsid w:val="00AC583B"/>
    <w:rsid w:val="00AC6573"/>
    <w:rsid w:val="00AD0B8B"/>
    <w:rsid w:val="00AD0BAD"/>
    <w:rsid w:val="00AD4BD9"/>
    <w:rsid w:val="00AD6F4D"/>
    <w:rsid w:val="00AD7452"/>
    <w:rsid w:val="00AD7772"/>
    <w:rsid w:val="00AE4902"/>
    <w:rsid w:val="00AE7311"/>
    <w:rsid w:val="00AF2A25"/>
    <w:rsid w:val="00AF3E39"/>
    <w:rsid w:val="00AF5483"/>
    <w:rsid w:val="00AF74AA"/>
    <w:rsid w:val="00AF774F"/>
    <w:rsid w:val="00AF7A1A"/>
    <w:rsid w:val="00B00C6D"/>
    <w:rsid w:val="00B012BD"/>
    <w:rsid w:val="00B05A22"/>
    <w:rsid w:val="00B068D8"/>
    <w:rsid w:val="00B06E1E"/>
    <w:rsid w:val="00B07632"/>
    <w:rsid w:val="00B101AD"/>
    <w:rsid w:val="00B10BB4"/>
    <w:rsid w:val="00B1110C"/>
    <w:rsid w:val="00B11A8F"/>
    <w:rsid w:val="00B1341D"/>
    <w:rsid w:val="00B13B65"/>
    <w:rsid w:val="00B141B8"/>
    <w:rsid w:val="00B14E07"/>
    <w:rsid w:val="00B16C17"/>
    <w:rsid w:val="00B17FC6"/>
    <w:rsid w:val="00B227EC"/>
    <w:rsid w:val="00B23403"/>
    <w:rsid w:val="00B25627"/>
    <w:rsid w:val="00B260C4"/>
    <w:rsid w:val="00B264D2"/>
    <w:rsid w:val="00B26F88"/>
    <w:rsid w:val="00B317E6"/>
    <w:rsid w:val="00B326E5"/>
    <w:rsid w:val="00B34B51"/>
    <w:rsid w:val="00B358C9"/>
    <w:rsid w:val="00B35B9E"/>
    <w:rsid w:val="00B35E93"/>
    <w:rsid w:val="00B36FBF"/>
    <w:rsid w:val="00B40301"/>
    <w:rsid w:val="00B40DA2"/>
    <w:rsid w:val="00B40DE7"/>
    <w:rsid w:val="00B42333"/>
    <w:rsid w:val="00B454CA"/>
    <w:rsid w:val="00B467F3"/>
    <w:rsid w:val="00B46F32"/>
    <w:rsid w:val="00B47D17"/>
    <w:rsid w:val="00B5085C"/>
    <w:rsid w:val="00B52B70"/>
    <w:rsid w:val="00B52C38"/>
    <w:rsid w:val="00B53A8A"/>
    <w:rsid w:val="00B5500C"/>
    <w:rsid w:val="00B55A11"/>
    <w:rsid w:val="00B5657C"/>
    <w:rsid w:val="00B566C5"/>
    <w:rsid w:val="00B566DD"/>
    <w:rsid w:val="00B56F40"/>
    <w:rsid w:val="00B57A07"/>
    <w:rsid w:val="00B61282"/>
    <w:rsid w:val="00B61EBB"/>
    <w:rsid w:val="00B62921"/>
    <w:rsid w:val="00B63B9A"/>
    <w:rsid w:val="00B64116"/>
    <w:rsid w:val="00B64A3B"/>
    <w:rsid w:val="00B665E2"/>
    <w:rsid w:val="00B66E24"/>
    <w:rsid w:val="00B67CBE"/>
    <w:rsid w:val="00B702F3"/>
    <w:rsid w:val="00B72399"/>
    <w:rsid w:val="00B72826"/>
    <w:rsid w:val="00B75CBA"/>
    <w:rsid w:val="00B77DF3"/>
    <w:rsid w:val="00B80A80"/>
    <w:rsid w:val="00B84069"/>
    <w:rsid w:val="00B84D82"/>
    <w:rsid w:val="00B85F54"/>
    <w:rsid w:val="00B92372"/>
    <w:rsid w:val="00B9256C"/>
    <w:rsid w:val="00B92C7E"/>
    <w:rsid w:val="00B9321F"/>
    <w:rsid w:val="00B95D1A"/>
    <w:rsid w:val="00B961CF"/>
    <w:rsid w:val="00B96D07"/>
    <w:rsid w:val="00B97795"/>
    <w:rsid w:val="00B978BD"/>
    <w:rsid w:val="00BA2182"/>
    <w:rsid w:val="00BA3806"/>
    <w:rsid w:val="00BA4791"/>
    <w:rsid w:val="00BA5C7E"/>
    <w:rsid w:val="00BA6A73"/>
    <w:rsid w:val="00BA7F32"/>
    <w:rsid w:val="00BA7F5E"/>
    <w:rsid w:val="00BB0526"/>
    <w:rsid w:val="00BB0703"/>
    <w:rsid w:val="00BB15BC"/>
    <w:rsid w:val="00BB3F4A"/>
    <w:rsid w:val="00BB56DD"/>
    <w:rsid w:val="00BB5CDE"/>
    <w:rsid w:val="00BB73F2"/>
    <w:rsid w:val="00BC2838"/>
    <w:rsid w:val="00BC3283"/>
    <w:rsid w:val="00BC3319"/>
    <w:rsid w:val="00BC4619"/>
    <w:rsid w:val="00BC4695"/>
    <w:rsid w:val="00BC518B"/>
    <w:rsid w:val="00BC5E2C"/>
    <w:rsid w:val="00BC6E14"/>
    <w:rsid w:val="00BD07B6"/>
    <w:rsid w:val="00BD0A64"/>
    <w:rsid w:val="00BD0AC0"/>
    <w:rsid w:val="00BD0EB5"/>
    <w:rsid w:val="00BD1300"/>
    <w:rsid w:val="00BD198D"/>
    <w:rsid w:val="00BD19DF"/>
    <w:rsid w:val="00BD2AD8"/>
    <w:rsid w:val="00BD3026"/>
    <w:rsid w:val="00BD30C6"/>
    <w:rsid w:val="00BD39E7"/>
    <w:rsid w:val="00BD3C45"/>
    <w:rsid w:val="00BD442C"/>
    <w:rsid w:val="00BD57C9"/>
    <w:rsid w:val="00BD59B4"/>
    <w:rsid w:val="00BE018C"/>
    <w:rsid w:val="00BE0CB3"/>
    <w:rsid w:val="00BE1EAC"/>
    <w:rsid w:val="00BE2C7C"/>
    <w:rsid w:val="00BE30D4"/>
    <w:rsid w:val="00BE3A5C"/>
    <w:rsid w:val="00BE4137"/>
    <w:rsid w:val="00BE4D96"/>
    <w:rsid w:val="00BE4EC1"/>
    <w:rsid w:val="00BE4F82"/>
    <w:rsid w:val="00BE53B3"/>
    <w:rsid w:val="00BE587C"/>
    <w:rsid w:val="00BE5D07"/>
    <w:rsid w:val="00BE7B9A"/>
    <w:rsid w:val="00BE7F3E"/>
    <w:rsid w:val="00BF14A3"/>
    <w:rsid w:val="00BF3917"/>
    <w:rsid w:val="00BF4623"/>
    <w:rsid w:val="00BF55E8"/>
    <w:rsid w:val="00BF5D29"/>
    <w:rsid w:val="00BF5E4A"/>
    <w:rsid w:val="00BF6719"/>
    <w:rsid w:val="00BF70DC"/>
    <w:rsid w:val="00BF737D"/>
    <w:rsid w:val="00BF7AB9"/>
    <w:rsid w:val="00C00F63"/>
    <w:rsid w:val="00C0233B"/>
    <w:rsid w:val="00C03813"/>
    <w:rsid w:val="00C04999"/>
    <w:rsid w:val="00C04D27"/>
    <w:rsid w:val="00C05275"/>
    <w:rsid w:val="00C079D1"/>
    <w:rsid w:val="00C11AE6"/>
    <w:rsid w:val="00C125B3"/>
    <w:rsid w:val="00C13129"/>
    <w:rsid w:val="00C14245"/>
    <w:rsid w:val="00C16D1C"/>
    <w:rsid w:val="00C17797"/>
    <w:rsid w:val="00C215FB"/>
    <w:rsid w:val="00C23E5E"/>
    <w:rsid w:val="00C25146"/>
    <w:rsid w:val="00C26842"/>
    <w:rsid w:val="00C26A5C"/>
    <w:rsid w:val="00C27816"/>
    <w:rsid w:val="00C27ED9"/>
    <w:rsid w:val="00C315AE"/>
    <w:rsid w:val="00C32225"/>
    <w:rsid w:val="00C322EE"/>
    <w:rsid w:val="00C3494D"/>
    <w:rsid w:val="00C35BDB"/>
    <w:rsid w:val="00C35F01"/>
    <w:rsid w:val="00C36153"/>
    <w:rsid w:val="00C3628B"/>
    <w:rsid w:val="00C3786B"/>
    <w:rsid w:val="00C417C5"/>
    <w:rsid w:val="00C419D1"/>
    <w:rsid w:val="00C43D07"/>
    <w:rsid w:val="00C441A5"/>
    <w:rsid w:val="00C5115A"/>
    <w:rsid w:val="00C5277B"/>
    <w:rsid w:val="00C52E20"/>
    <w:rsid w:val="00C53526"/>
    <w:rsid w:val="00C5393E"/>
    <w:rsid w:val="00C54EE0"/>
    <w:rsid w:val="00C54FF8"/>
    <w:rsid w:val="00C57806"/>
    <w:rsid w:val="00C616EE"/>
    <w:rsid w:val="00C61F8E"/>
    <w:rsid w:val="00C623B0"/>
    <w:rsid w:val="00C637FC"/>
    <w:rsid w:val="00C67F99"/>
    <w:rsid w:val="00C734AD"/>
    <w:rsid w:val="00C76700"/>
    <w:rsid w:val="00C76848"/>
    <w:rsid w:val="00C77801"/>
    <w:rsid w:val="00C816CC"/>
    <w:rsid w:val="00C82979"/>
    <w:rsid w:val="00C847C6"/>
    <w:rsid w:val="00C86156"/>
    <w:rsid w:val="00C867E4"/>
    <w:rsid w:val="00C86ED6"/>
    <w:rsid w:val="00C90055"/>
    <w:rsid w:val="00C91130"/>
    <w:rsid w:val="00C91BCD"/>
    <w:rsid w:val="00C921D4"/>
    <w:rsid w:val="00C9265E"/>
    <w:rsid w:val="00C93B3A"/>
    <w:rsid w:val="00C94779"/>
    <w:rsid w:val="00C94786"/>
    <w:rsid w:val="00C957F1"/>
    <w:rsid w:val="00C95C2D"/>
    <w:rsid w:val="00C96018"/>
    <w:rsid w:val="00C9618E"/>
    <w:rsid w:val="00C9666E"/>
    <w:rsid w:val="00C9770B"/>
    <w:rsid w:val="00CA0845"/>
    <w:rsid w:val="00CA1A66"/>
    <w:rsid w:val="00CA1B2B"/>
    <w:rsid w:val="00CA1FF0"/>
    <w:rsid w:val="00CA2570"/>
    <w:rsid w:val="00CA3ECB"/>
    <w:rsid w:val="00CA4C80"/>
    <w:rsid w:val="00CA5510"/>
    <w:rsid w:val="00CB2AB5"/>
    <w:rsid w:val="00CB39F3"/>
    <w:rsid w:val="00CB5D99"/>
    <w:rsid w:val="00CB615E"/>
    <w:rsid w:val="00CB6CDC"/>
    <w:rsid w:val="00CB7024"/>
    <w:rsid w:val="00CB7A66"/>
    <w:rsid w:val="00CC0E57"/>
    <w:rsid w:val="00CC0EA7"/>
    <w:rsid w:val="00CC1743"/>
    <w:rsid w:val="00CC3CC3"/>
    <w:rsid w:val="00CC61A9"/>
    <w:rsid w:val="00CC703E"/>
    <w:rsid w:val="00CC742A"/>
    <w:rsid w:val="00CD389F"/>
    <w:rsid w:val="00CD39FF"/>
    <w:rsid w:val="00CD3E5E"/>
    <w:rsid w:val="00CD4756"/>
    <w:rsid w:val="00CE0219"/>
    <w:rsid w:val="00CE12D3"/>
    <w:rsid w:val="00CE1CC6"/>
    <w:rsid w:val="00CE217B"/>
    <w:rsid w:val="00CE21CD"/>
    <w:rsid w:val="00CE2AEB"/>
    <w:rsid w:val="00CE2B47"/>
    <w:rsid w:val="00CE3AC7"/>
    <w:rsid w:val="00CE411A"/>
    <w:rsid w:val="00CE6250"/>
    <w:rsid w:val="00CE643A"/>
    <w:rsid w:val="00CE6C44"/>
    <w:rsid w:val="00CF01CA"/>
    <w:rsid w:val="00CF0AA0"/>
    <w:rsid w:val="00CF36E4"/>
    <w:rsid w:val="00CF3F93"/>
    <w:rsid w:val="00CF404B"/>
    <w:rsid w:val="00D00C1F"/>
    <w:rsid w:val="00D01C6C"/>
    <w:rsid w:val="00D02A3A"/>
    <w:rsid w:val="00D06060"/>
    <w:rsid w:val="00D07965"/>
    <w:rsid w:val="00D13C00"/>
    <w:rsid w:val="00D15BCC"/>
    <w:rsid w:val="00D1634E"/>
    <w:rsid w:val="00D165E7"/>
    <w:rsid w:val="00D22587"/>
    <w:rsid w:val="00D23A82"/>
    <w:rsid w:val="00D24E5C"/>
    <w:rsid w:val="00D255EA"/>
    <w:rsid w:val="00D27239"/>
    <w:rsid w:val="00D306B7"/>
    <w:rsid w:val="00D3434C"/>
    <w:rsid w:val="00D35E1C"/>
    <w:rsid w:val="00D37D8B"/>
    <w:rsid w:val="00D40561"/>
    <w:rsid w:val="00D432D1"/>
    <w:rsid w:val="00D45BF3"/>
    <w:rsid w:val="00D5312F"/>
    <w:rsid w:val="00D53D05"/>
    <w:rsid w:val="00D54519"/>
    <w:rsid w:val="00D54E8C"/>
    <w:rsid w:val="00D61740"/>
    <w:rsid w:val="00D6209A"/>
    <w:rsid w:val="00D62941"/>
    <w:rsid w:val="00D6532D"/>
    <w:rsid w:val="00D66547"/>
    <w:rsid w:val="00D666D3"/>
    <w:rsid w:val="00D66CD5"/>
    <w:rsid w:val="00D67427"/>
    <w:rsid w:val="00D706C6"/>
    <w:rsid w:val="00D70B27"/>
    <w:rsid w:val="00D7550E"/>
    <w:rsid w:val="00D76B29"/>
    <w:rsid w:val="00D77150"/>
    <w:rsid w:val="00D8245E"/>
    <w:rsid w:val="00D83497"/>
    <w:rsid w:val="00D83889"/>
    <w:rsid w:val="00D8449D"/>
    <w:rsid w:val="00D853B5"/>
    <w:rsid w:val="00D86A00"/>
    <w:rsid w:val="00D879C4"/>
    <w:rsid w:val="00D906D4"/>
    <w:rsid w:val="00D90E9C"/>
    <w:rsid w:val="00D933E2"/>
    <w:rsid w:val="00D935D1"/>
    <w:rsid w:val="00D93F58"/>
    <w:rsid w:val="00D94CC2"/>
    <w:rsid w:val="00D95424"/>
    <w:rsid w:val="00D955A8"/>
    <w:rsid w:val="00D957D1"/>
    <w:rsid w:val="00D9580F"/>
    <w:rsid w:val="00D95DD4"/>
    <w:rsid w:val="00D9630E"/>
    <w:rsid w:val="00D977DB"/>
    <w:rsid w:val="00D97D68"/>
    <w:rsid w:val="00DA04E9"/>
    <w:rsid w:val="00DA052F"/>
    <w:rsid w:val="00DA0D04"/>
    <w:rsid w:val="00DA1315"/>
    <w:rsid w:val="00DA1397"/>
    <w:rsid w:val="00DA3303"/>
    <w:rsid w:val="00DA330B"/>
    <w:rsid w:val="00DA3830"/>
    <w:rsid w:val="00DA3E86"/>
    <w:rsid w:val="00DA51FB"/>
    <w:rsid w:val="00DA5613"/>
    <w:rsid w:val="00DA57E6"/>
    <w:rsid w:val="00DA5B30"/>
    <w:rsid w:val="00DA5BE1"/>
    <w:rsid w:val="00DB0138"/>
    <w:rsid w:val="00DB0F50"/>
    <w:rsid w:val="00DB184E"/>
    <w:rsid w:val="00DB1E84"/>
    <w:rsid w:val="00DB4B49"/>
    <w:rsid w:val="00DB5764"/>
    <w:rsid w:val="00DB5CA6"/>
    <w:rsid w:val="00DB656B"/>
    <w:rsid w:val="00DB6696"/>
    <w:rsid w:val="00DB732A"/>
    <w:rsid w:val="00DC08AD"/>
    <w:rsid w:val="00DC1047"/>
    <w:rsid w:val="00DC1DEF"/>
    <w:rsid w:val="00DC253A"/>
    <w:rsid w:val="00DC2E3A"/>
    <w:rsid w:val="00DC5237"/>
    <w:rsid w:val="00DC657A"/>
    <w:rsid w:val="00DC7696"/>
    <w:rsid w:val="00DC7859"/>
    <w:rsid w:val="00DD07BE"/>
    <w:rsid w:val="00DD1AF8"/>
    <w:rsid w:val="00DD272B"/>
    <w:rsid w:val="00DD6D7A"/>
    <w:rsid w:val="00DD6E90"/>
    <w:rsid w:val="00DE02F8"/>
    <w:rsid w:val="00DE051B"/>
    <w:rsid w:val="00DE0608"/>
    <w:rsid w:val="00DE1547"/>
    <w:rsid w:val="00DE16DD"/>
    <w:rsid w:val="00DE342D"/>
    <w:rsid w:val="00DE518C"/>
    <w:rsid w:val="00DE530A"/>
    <w:rsid w:val="00DE6144"/>
    <w:rsid w:val="00DE6D46"/>
    <w:rsid w:val="00DE70AC"/>
    <w:rsid w:val="00DE7FBE"/>
    <w:rsid w:val="00DF031C"/>
    <w:rsid w:val="00DF159F"/>
    <w:rsid w:val="00DF24A9"/>
    <w:rsid w:val="00DF3297"/>
    <w:rsid w:val="00DF4265"/>
    <w:rsid w:val="00DF540C"/>
    <w:rsid w:val="00DF59A8"/>
    <w:rsid w:val="00DF6EFE"/>
    <w:rsid w:val="00E0276C"/>
    <w:rsid w:val="00E0356A"/>
    <w:rsid w:val="00E04C11"/>
    <w:rsid w:val="00E13EF3"/>
    <w:rsid w:val="00E13FF1"/>
    <w:rsid w:val="00E162AF"/>
    <w:rsid w:val="00E166D4"/>
    <w:rsid w:val="00E1759E"/>
    <w:rsid w:val="00E17B87"/>
    <w:rsid w:val="00E207C6"/>
    <w:rsid w:val="00E24D10"/>
    <w:rsid w:val="00E25755"/>
    <w:rsid w:val="00E2639B"/>
    <w:rsid w:val="00E264BB"/>
    <w:rsid w:val="00E27C88"/>
    <w:rsid w:val="00E3147D"/>
    <w:rsid w:val="00E32171"/>
    <w:rsid w:val="00E33618"/>
    <w:rsid w:val="00E3389D"/>
    <w:rsid w:val="00E33E74"/>
    <w:rsid w:val="00E362D0"/>
    <w:rsid w:val="00E373D9"/>
    <w:rsid w:val="00E40388"/>
    <w:rsid w:val="00E40BD2"/>
    <w:rsid w:val="00E41658"/>
    <w:rsid w:val="00E4191A"/>
    <w:rsid w:val="00E419EA"/>
    <w:rsid w:val="00E42DE0"/>
    <w:rsid w:val="00E47D4C"/>
    <w:rsid w:val="00E502C1"/>
    <w:rsid w:val="00E52265"/>
    <w:rsid w:val="00E52C64"/>
    <w:rsid w:val="00E52E5D"/>
    <w:rsid w:val="00E5628D"/>
    <w:rsid w:val="00E568EE"/>
    <w:rsid w:val="00E56AA1"/>
    <w:rsid w:val="00E60D24"/>
    <w:rsid w:val="00E62F10"/>
    <w:rsid w:val="00E649C2"/>
    <w:rsid w:val="00E713BE"/>
    <w:rsid w:val="00E71F1E"/>
    <w:rsid w:val="00E72D2E"/>
    <w:rsid w:val="00E73C8A"/>
    <w:rsid w:val="00E7472A"/>
    <w:rsid w:val="00E7551F"/>
    <w:rsid w:val="00E75BD5"/>
    <w:rsid w:val="00E80C3B"/>
    <w:rsid w:val="00E823BF"/>
    <w:rsid w:val="00E828B2"/>
    <w:rsid w:val="00E848EB"/>
    <w:rsid w:val="00E84937"/>
    <w:rsid w:val="00E87010"/>
    <w:rsid w:val="00E87CF2"/>
    <w:rsid w:val="00E87ECE"/>
    <w:rsid w:val="00E9020C"/>
    <w:rsid w:val="00E9076D"/>
    <w:rsid w:val="00E90789"/>
    <w:rsid w:val="00E925BF"/>
    <w:rsid w:val="00E93833"/>
    <w:rsid w:val="00E94087"/>
    <w:rsid w:val="00E94734"/>
    <w:rsid w:val="00E9476D"/>
    <w:rsid w:val="00E952B7"/>
    <w:rsid w:val="00E9747C"/>
    <w:rsid w:val="00EA32C9"/>
    <w:rsid w:val="00EA3596"/>
    <w:rsid w:val="00EA3E5E"/>
    <w:rsid w:val="00EA4C05"/>
    <w:rsid w:val="00EB0E6E"/>
    <w:rsid w:val="00EB1BEA"/>
    <w:rsid w:val="00EB21D7"/>
    <w:rsid w:val="00EB369A"/>
    <w:rsid w:val="00EB3ABF"/>
    <w:rsid w:val="00EB53C0"/>
    <w:rsid w:val="00EB632B"/>
    <w:rsid w:val="00EB6C87"/>
    <w:rsid w:val="00EB7216"/>
    <w:rsid w:val="00EB74C7"/>
    <w:rsid w:val="00EC0294"/>
    <w:rsid w:val="00EC2301"/>
    <w:rsid w:val="00EC37EC"/>
    <w:rsid w:val="00EC3DE3"/>
    <w:rsid w:val="00EC6B20"/>
    <w:rsid w:val="00ED061D"/>
    <w:rsid w:val="00ED0744"/>
    <w:rsid w:val="00ED0BA6"/>
    <w:rsid w:val="00ED0EF1"/>
    <w:rsid w:val="00ED0FA8"/>
    <w:rsid w:val="00ED1B2B"/>
    <w:rsid w:val="00ED288F"/>
    <w:rsid w:val="00ED4272"/>
    <w:rsid w:val="00ED48E0"/>
    <w:rsid w:val="00ED4BA7"/>
    <w:rsid w:val="00ED606C"/>
    <w:rsid w:val="00ED6C7F"/>
    <w:rsid w:val="00EE00FD"/>
    <w:rsid w:val="00EE3E93"/>
    <w:rsid w:val="00EE5A13"/>
    <w:rsid w:val="00EE5B14"/>
    <w:rsid w:val="00EE6EE6"/>
    <w:rsid w:val="00EE73E4"/>
    <w:rsid w:val="00EF081E"/>
    <w:rsid w:val="00EF0AE7"/>
    <w:rsid w:val="00EF1242"/>
    <w:rsid w:val="00EF1D2F"/>
    <w:rsid w:val="00EF2A22"/>
    <w:rsid w:val="00EF4FED"/>
    <w:rsid w:val="00EF5CD5"/>
    <w:rsid w:val="00F0404A"/>
    <w:rsid w:val="00F04922"/>
    <w:rsid w:val="00F05424"/>
    <w:rsid w:val="00F0616F"/>
    <w:rsid w:val="00F06CA4"/>
    <w:rsid w:val="00F06D14"/>
    <w:rsid w:val="00F06E81"/>
    <w:rsid w:val="00F07025"/>
    <w:rsid w:val="00F07BD4"/>
    <w:rsid w:val="00F105F0"/>
    <w:rsid w:val="00F11062"/>
    <w:rsid w:val="00F1545A"/>
    <w:rsid w:val="00F15EC8"/>
    <w:rsid w:val="00F169F0"/>
    <w:rsid w:val="00F179DE"/>
    <w:rsid w:val="00F20BDF"/>
    <w:rsid w:val="00F219E8"/>
    <w:rsid w:val="00F22321"/>
    <w:rsid w:val="00F22456"/>
    <w:rsid w:val="00F2355C"/>
    <w:rsid w:val="00F248AA"/>
    <w:rsid w:val="00F27021"/>
    <w:rsid w:val="00F306B0"/>
    <w:rsid w:val="00F31F35"/>
    <w:rsid w:val="00F32D94"/>
    <w:rsid w:val="00F33CAD"/>
    <w:rsid w:val="00F34A20"/>
    <w:rsid w:val="00F36E24"/>
    <w:rsid w:val="00F375C7"/>
    <w:rsid w:val="00F40244"/>
    <w:rsid w:val="00F4309B"/>
    <w:rsid w:val="00F4312A"/>
    <w:rsid w:val="00F43480"/>
    <w:rsid w:val="00F44059"/>
    <w:rsid w:val="00F443CD"/>
    <w:rsid w:val="00F449B8"/>
    <w:rsid w:val="00F45103"/>
    <w:rsid w:val="00F46535"/>
    <w:rsid w:val="00F46B05"/>
    <w:rsid w:val="00F47147"/>
    <w:rsid w:val="00F526A0"/>
    <w:rsid w:val="00F54B34"/>
    <w:rsid w:val="00F558B3"/>
    <w:rsid w:val="00F559C9"/>
    <w:rsid w:val="00F56B48"/>
    <w:rsid w:val="00F60117"/>
    <w:rsid w:val="00F62243"/>
    <w:rsid w:val="00F62EDC"/>
    <w:rsid w:val="00F64765"/>
    <w:rsid w:val="00F667D8"/>
    <w:rsid w:val="00F66A35"/>
    <w:rsid w:val="00F71C9B"/>
    <w:rsid w:val="00F733F7"/>
    <w:rsid w:val="00F74BE2"/>
    <w:rsid w:val="00F763F0"/>
    <w:rsid w:val="00F766F9"/>
    <w:rsid w:val="00F810FB"/>
    <w:rsid w:val="00F8196B"/>
    <w:rsid w:val="00F84810"/>
    <w:rsid w:val="00F850B8"/>
    <w:rsid w:val="00F909C5"/>
    <w:rsid w:val="00F927E7"/>
    <w:rsid w:val="00F932F5"/>
    <w:rsid w:val="00F94F0D"/>
    <w:rsid w:val="00FA0284"/>
    <w:rsid w:val="00FA444D"/>
    <w:rsid w:val="00FA46B1"/>
    <w:rsid w:val="00FA4E4C"/>
    <w:rsid w:val="00FA5079"/>
    <w:rsid w:val="00FA5936"/>
    <w:rsid w:val="00FA5E0B"/>
    <w:rsid w:val="00FA71E1"/>
    <w:rsid w:val="00FB0E57"/>
    <w:rsid w:val="00FB33E6"/>
    <w:rsid w:val="00FB354A"/>
    <w:rsid w:val="00FB3E26"/>
    <w:rsid w:val="00FB5A5F"/>
    <w:rsid w:val="00FC0E28"/>
    <w:rsid w:val="00FC2AF9"/>
    <w:rsid w:val="00FC2F13"/>
    <w:rsid w:val="00FC42D8"/>
    <w:rsid w:val="00FC4D38"/>
    <w:rsid w:val="00FC62BE"/>
    <w:rsid w:val="00FC7016"/>
    <w:rsid w:val="00FD2DC4"/>
    <w:rsid w:val="00FD4668"/>
    <w:rsid w:val="00FD4A5A"/>
    <w:rsid w:val="00FD5461"/>
    <w:rsid w:val="00FE24B0"/>
    <w:rsid w:val="00FE2F4B"/>
    <w:rsid w:val="00FE38D2"/>
    <w:rsid w:val="00FE5A2D"/>
    <w:rsid w:val="00FE60A0"/>
    <w:rsid w:val="00FE7DF9"/>
    <w:rsid w:val="00FF218D"/>
    <w:rsid w:val="00FF34A0"/>
    <w:rsid w:val="00FF3F30"/>
    <w:rsid w:val="00FF4A0A"/>
    <w:rsid w:val="00FF5774"/>
    <w:rsid w:val="00FF6D1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/>
    <w:lsdException w:name="header" w:uiPriority="99"/>
    <w:lsdException w:name="footer" w:uiPriority="99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uiPriority="22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Cs/>
      <w:sz w:val="30"/>
      <w:szCs w:val="28"/>
    </w:rPr>
  </w:style>
  <w:style w:type="paragraph" w:styleId="3">
    <w:name w:val="heading 3"/>
    <w:basedOn w:val="a"/>
    <w:next w:val="a"/>
    <w:qFormat/>
    <w:pPr>
      <w:keepNext/>
      <w:ind w:hanging="142"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pPr>
      <w:keepNext/>
      <w:spacing w:line="192" w:lineRule="auto"/>
      <w:ind w:hanging="142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ind w:left="142" w:hanging="142"/>
      <w:jc w:val="center"/>
      <w:outlineLvl w:val="4"/>
    </w:pPr>
    <w:rPr>
      <w:bCs/>
      <w:sz w:val="30"/>
      <w:szCs w:val="28"/>
    </w:rPr>
  </w:style>
  <w:style w:type="paragraph" w:styleId="6">
    <w:name w:val="heading 6"/>
    <w:basedOn w:val="a"/>
    <w:next w:val="a"/>
    <w:qFormat/>
    <w:rsid w:val="003F59AD"/>
    <w:pPr>
      <w:spacing w:before="240" w:after="60"/>
      <w:outlineLvl w:val="5"/>
    </w:pPr>
    <w:rPr>
      <w:b/>
      <w:bCs/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360" w:lineRule="auto"/>
      <w:jc w:val="center"/>
    </w:pPr>
    <w:rPr>
      <w:rFonts w:ascii="Arial" w:hAnsi="Arial" w:cs="Arial"/>
      <w:b/>
      <w:bCs/>
      <w:sz w:val="28"/>
      <w:szCs w:val="24"/>
    </w:rPr>
  </w:style>
  <w:style w:type="paragraph" w:styleId="a5">
    <w:name w:val="Body Text"/>
    <w:basedOn w:val="a"/>
    <w:link w:val="a6"/>
    <w:pPr>
      <w:jc w:val="center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spacing w:after="120"/>
      <w:ind w:left="283"/>
    </w:pPr>
    <w:rPr>
      <w:sz w:val="24"/>
      <w:szCs w:val="24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4"/>
      <w:szCs w:val="24"/>
    </w:rPr>
  </w:style>
  <w:style w:type="paragraph" w:styleId="22">
    <w:name w:val="Body Text 2"/>
    <w:basedOn w:val="a"/>
    <w:link w:val="23"/>
    <w:rsid w:val="00CF3F93"/>
    <w:pPr>
      <w:spacing w:after="120" w:line="480" w:lineRule="auto"/>
    </w:pPr>
  </w:style>
  <w:style w:type="character" w:styleId="23" w:customStyle="true">
    <w:name w:val="Основной текст 2 Знак"/>
    <w:basedOn w:val="a0"/>
    <w:link w:val="22"/>
    <w:rsid w:val="00CF3F93"/>
  </w:style>
  <w:style w:type="paragraph" w:styleId="ae">
    <w:name w:val="Balloon Text"/>
    <w:basedOn w:val="a"/>
    <w:link w:val="af"/>
    <w:uiPriority w:val="99"/>
    <w:rsid w:val="00812417"/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link w:val="ae"/>
    <w:uiPriority w:val="99"/>
    <w:rsid w:val="00812417"/>
    <w:rPr>
      <w:rFonts w:ascii="Tahoma" w:hAnsi="Tahoma" w:cs="Tahoma"/>
      <w:sz w:val="16"/>
      <w:szCs w:val="16"/>
    </w:rPr>
  </w:style>
  <w:style w:type="character" w:styleId="a8" w:customStyle="true">
    <w:name w:val="Верхний колонтитул Знак"/>
    <w:link w:val="a7"/>
    <w:uiPriority w:val="99"/>
    <w:rsid w:val="00EE73E4"/>
    <w:rPr>
      <w:sz w:val="24"/>
      <w:szCs w:val="24"/>
    </w:rPr>
  </w:style>
  <w:style w:type="character" w:styleId="a6" w:customStyle="true">
    <w:name w:val="Основной текст Знак"/>
    <w:link w:val="a5"/>
    <w:rsid w:val="00BF737D"/>
    <w:rPr>
      <w:rFonts w:ascii="Arial" w:hAnsi="Arial" w:cs="Arial"/>
      <w:sz w:val="24"/>
      <w:szCs w:val="24"/>
    </w:rPr>
  </w:style>
  <w:style w:type="character" w:styleId="10" w:customStyle="true">
    <w:name w:val="Заголовок 1 Знак"/>
    <w:link w:val="1"/>
    <w:rsid w:val="00A24A2E"/>
    <w:rPr>
      <w:rFonts w:ascii="Arial" w:hAnsi="Arial"/>
      <w:sz w:val="24"/>
    </w:rPr>
  </w:style>
  <w:style w:type="character" w:styleId="40" w:customStyle="true">
    <w:name w:val="Заголовок 4 Знак"/>
    <w:link w:val="4"/>
    <w:rsid w:val="00A24A2E"/>
    <w:rPr>
      <w:sz w:val="30"/>
    </w:rPr>
  </w:style>
  <w:style w:type="character" w:styleId="a4" w:customStyle="true">
    <w:name w:val="Название Знак"/>
    <w:link w:val="a3"/>
    <w:rsid w:val="00A24A2E"/>
    <w:rPr>
      <w:rFonts w:ascii="Arial" w:hAnsi="Arial" w:cs="Arial"/>
      <w:b/>
      <w:bCs/>
      <w:sz w:val="28"/>
      <w:szCs w:val="24"/>
    </w:rPr>
  </w:style>
  <w:style w:type="character" w:styleId="20" w:customStyle="true">
    <w:name w:val="Заголовок 2 Знак"/>
    <w:link w:val="2"/>
    <w:rsid w:val="00034B17"/>
    <w:rPr>
      <w:bCs/>
      <w:sz w:val="30"/>
      <w:szCs w:val="28"/>
    </w:rPr>
  </w:style>
  <w:style w:type="paragraph" w:styleId="af0">
    <w:name w:val="List Paragraph"/>
    <w:basedOn w:val="a"/>
    <w:uiPriority w:val="34"/>
    <w:qFormat/>
    <w:rsid w:val="00034B17"/>
    <w:pPr>
      <w:ind w:left="720"/>
      <w:contextualSpacing/>
    </w:pPr>
  </w:style>
  <w:style w:type="paragraph" w:styleId="BlankForLegalActs" w:customStyle="true">
    <w:name w:val="BlankForLegalActs"/>
    <w:qFormat/>
  </w:style>
  <w:style w:type="numbering" w:styleId="11" w:customStyle="true">
    <w:name w:val="Нет списка1"/>
    <w:next w:val="a2"/>
    <w:uiPriority w:val="99"/>
    <w:semiHidden/>
    <w:unhideWhenUsed/>
    <w:rsid w:val="00F32D94"/>
  </w:style>
  <w:style w:type="paragraph" w:styleId="af1">
    <w:name w:val="Normal (Web)"/>
    <w:basedOn w:val="a"/>
    <w:unhideWhenUsed/>
    <w:rsid w:val="00F32D94"/>
    <w:pPr>
      <w:spacing w:after="150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F32D94"/>
    <w:rPr>
      <w:rFonts w:ascii="Calibri" w:hAnsi="Calibri" w:eastAsia="Calibri"/>
      <w:lang w:eastAsia="en-US"/>
    </w:rPr>
  </w:style>
  <w:style w:type="character" w:styleId="af3" w:customStyle="true">
    <w:name w:val="Текст сноски Знак"/>
    <w:basedOn w:val="a0"/>
    <w:link w:val="af2"/>
    <w:uiPriority w:val="99"/>
    <w:rsid w:val="00F32D94"/>
    <w:rPr>
      <w:rFonts w:ascii="Calibri" w:hAnsi="Calibri" w:eastAsia="Calibri"/>
      <w:lang w:eastAsia="en-US"/>
    </w:rPr>
  </w:style>
  <w:style w:type="character" w:styleId="af4">
    <w:name w:val="footnote reference"/>
    <w:basedOn w:val="a0"/>
    <w:uiPriority w:val="99"/>
    <w:unhideWhenUsed/>
    <w:rsid w:val="00F32D94"/>
    <w:rPr>
      <w:vertAlign w:val="superscript"/>
    </w:rPr>
  </w:style>
  <w:style w:type="paragraph" w:styleId="ConsPlusNormal" w:customStyle="true">
    <w:name w:val="ConsPlusNormal"/>
    <w:link w:val="ConsPlusNormal0"/>
    <w:rsid w:val="00F32D94"/>
    <w:pPr>
      <w:widowControl w:val="false"/>
      <w:ind w:firstLine="720"/>
      <w:jc w:val="center"/>
    </w:pPr>
    <w:rPr>
      <w:rFonts w:ascii="MS Sans Serif" w:hAnsi="MS Sans Serif" w:eastAsia="Verdana" w:cs="Verdana"/>
    </w:rPr>
  </w:style>
  <w:style w:type="character" w:styleId="ConsPlusNormal0" w:customStyle="true">
    <w:name w:val="ConsPlusNormal Знак"/>
    <w:link w:val="ConsPlusNormal"/>
    <w:rsid w:val="00F32D94"/>
    <w:rPr>
      <w:rFonts w:ascii="MS Sans Serif" w:hAnsi="MS Sans Serif" w:eastAsia="Verdana" w:cs="Verdana"/>
    </w:rPr>
  </w:style>
  <w:style w:type="character" w:styleId="ac" w:customStyle="true">
    <w:name w:val="Нижний колонтитул Знак"/>
    <w:basedOn w:val="a0"/>
    <w:link w:val="ab"/>
    <w:uiPriority w:val="99"/>
    <w:rsid w:val="00F32D94"/>
  </w:style>
  <w:style w:type="table" w:styleId="af5">
    <w:name w:val="Table Grid"/>
    <w:basedOn w:val="a1"/>
    <w:uiPriority w:val="59"/>
    <w:rsid w:val="00F32D9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note text" w:uiPriority="99"/>
    <w:lsdException w:name="header" w:uiPriority="99"/>
    <w:lsdException w:name="footer" w:uiPriority="99"/>
    <w:lsdException w:name="caption" w:qFormat="1" w:semiHidden="1" w:unhideWhenUsed="1"/>
    <w:lsdException w:name="footnote reference" w:uiPriority="99"/>
    <w:lsdException w:name="Title" w:qFormat="1"/>
    <w:lsdException w:name="Subtitle" w:qFormat="1"/>
    <w:lsdException w:name="Strong" w:qFormat="1" w:uiPriority="22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styleId="2" w:type="paragraph">
    <w:name w:val="heading 2"/>
    <w:basedOn w:val="a"/>
    <w:next w:val="a"/>
    <w:link w:val="20"/>
    <w:qFormat/>
    <w:pPr>
      <w:keepNext/>
      <w:jc w:val="center"/>
      <w:outlineLvl w:val="1"/>
    </w:pPr>
    <w:rPr>
      <w:bCs/>
      <w:sz w:val="30"/>
      <w:szCs w:val="28"/>
    </w:rPr>
  </w:style>
  <w:style w:styleId="3" w:type="paragraph">
    <w:name w:val="heading 3"/>
    <w:basedOn w:val="a"/>
    <w:next w:val="a"/>
    <w:qFormat/>
    <w:pPr>
      <w:keepNext/>
      <w:ind w:hanging="142"/>
      <w:jc w:val="center"/>
      <w:outlineLvl w:val="2"/>
    </w:pPr>
    <w:rPr>
      <w:sz w:val="30"/>
    </w:rPr>
  </w:style>
  <w:style w:styleId="4" w:type="paragraph">
    <w:name w:val="heading 4"/>
    <w:basedOn w:val="a"/>
    <w:next w:val="a"/>
    <w:link w:val="40"/>
    <w:qFormat/>
    <w:pPr>
      <w:keepNext/>
      <w:spacing w:line="192" w:lineRule="auto"/>
      <w:ind w:hanging="142"/>
      <w:outlineLvl w:val="3"/>
    </w:pPr>
    <w:rPr>
      <w:sz w:val="30"/>
    </w:rPr>
  </w:style>
  <w:style w:styleId="5" w:type="paragraph">
    <w:name w:val="heading 5"/>
    <w:basedOn w:val="a"/>
    <w:next w:val="a"/>
    <w:qFormat/>
    <w:pPr>
      <w:keepNext/>
      <w:ind w:hanging="142" w:left="142"/>
      <w:jc w:val="center"/>
      <w:outlineLvl w:val="4"/>
    </w:pPr>
    <w:rPr>
      <w:bCs/>
      <w:sz w:val="30"/>
      <w:szCs w:val="28"/>
    </w:rPr>
  </w:style>
  <w:style w:styleId="6" w:type="paragraph">
    <w:name w:val="heading 6"/>
    <w:basedOn w:val="a"/>
    <w:next w:val="a"/>
    <w:qFormat/>
    <w:rsid w:val="003F59AD"/>
    <w:pPr>
      <w:spacing w:after="60" w:before="240"/>
      <w:outlineLvl w:val="5"/>
    </w:pPr>
    <w:rPr>
      <w:b/>
      <w:bCs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link w:val="a4"/>
    <w:qFormat/>
    <w:pPr>
      <w:spacing w:line="360" w:lineRule="auto"/>
      <w:jc w:val="center"/>
    </w:pPr>
    <w:rPr>
      <w:rFonts w:ascii="Arial" w:cs="Arial" w:hAnsi="Arial"/>
      <w:b/>
      <w:bCs/>
      <w:sz w:val="28"/>
      <w:szCs w:val="24"/>
    </w:rPr>
  </w:style>
  <w:style w:styleId="a5" w:type="paragraph">
    <w:name w:val="Body Text"/>
    <w:basedOn w:val="a"/>
    <w:link w:val="a6"/>
    <w:pPr>
      <w:jc w:val="center"/>
    </w:pPr>
    <w:rPr>
      <w:rFonts w:ascii="Arial" w:cs="Arial" w:hAnsi="Arial"/>
      <w:sz w:val="24"/>
      <w:szCs w:val="24"/>
    </w:rPr>
  </w:style>
  <w:style w:styleId="a7" w:type="paragraph">
    <w:name w:val="header"/>
    <w:basedOn w:val="a"/>
    <w:link w:val="a8"/>
    <w:uiPriority w:val="99"/>
    <w:pPr>
      <w:tabs>
        <w:tab w:pos="4677" w:val="center"/>
        <w:tab w:pos="9355" w:val="right"/>
      </w:tabs>
    </w:pPr>
    <w:rPr>
      <w:sz w:val="24"/>
      <w:szCs w:val="24"/>
    </w:rPr>
  </w:style>
  <w:style w:styleId="a9" w:type="character">
    <w:name w:val="Strong"/>
    <w:uiPriority w:val="22"/>
    <w:qFormat/>
    <w:rPr>
      <w:b/>
      <w:bCs/>
    </w:rPr>
  </w:style>
  <w:style w:styleId="aa" w:type="character">
    <w:name w:val="page number"/>
    <w:basedOn w:val="a0"/>
  </w:style>
  <w:style w:styleId="ab" w:type="paragraph">
    <w:name w:val="footer"/>
    <w:basedOn w:val="a"/>
    <w:link w:val="ac"/>
    <w:uiPriority w:val="99"/>
    <w:pPr>
      <w:tabs>
        <w:tab w:pos="4677" w:val="center"/>
        <w:tab w:pos="9355" w:val="right"/>
      </w:tabs>
    </w:pPr>
  </w:style>
  <w:style w:styleId="ad" w:type="paragraph">
    <w:name w:val="Body Text Indent"/>
    <w:basedOn w:val="a"/>
    <w:pPr>
      <w:spacing w:after="120"/>
      <w:ind w:left="283"/>
    </w:pPr>
    <w:rPr>
      <w:sz w:val="24"/>
      <w:szCs w:val="24"/>
    </w:rPr>
  </w:style>
  <w:style w:styleId="21" w:type="paragraph">
    <w:name w:val="Body Text Indent 2"/>
    <w:basedOn w:val="a"/>
    <w:pPr>
      <w:spacing w:after="120" w:line="480" w:lineRule="auto"/>
      <w:ind w:left="283"/>
    </w:pPr>
    <w:rPr>
      <w:sz w:val="24"/>
      <w:szCs w:val="24"/>
    </w:rPr>
  </w:style>
  <w:style w:styleId="22" w:type="paragraph">
    <w:name w:val="Body Text 2"/>
    <w:basedOn w:val="a"/>
    <w:link w:val="23"/>
    <w:rsid w:val="00CF3F93"/>
    <w:pPr>
      <w:spacing w:after="120" w:line="480" w:lineRule="auto"/>
    </w:pPr>
  </w:style>
  <w:style w:customStyle="1" w:styleId="23" w:type="character">
    <w:name w:val="Основной текст 2 Знак"/>
    <w:basedOn w:val="a0"/>
    <w:link w:val="22"/>
    <w:rsid w:val="00CF3F93"/>
  </w:style>
  <w:style w:styleId="ae" w:type="paragraph">
    <w:name w:val="Balloon Text"/>
    <w:basedOn w:val="a"/>
    <w:link w:val="af"/>
    <w:uiPriority w:val="99"/>
    <w:rsid w:val="00812417"/>
    <w:rPr>
      <w:rFonts w:ascii="Tahoma" w:cs="Tahoma" w:hAnsi="Tahoma"/>
      <w:sz w:val="16"/>
      <w:szCs w:val="16"/>
    </w:rPr>
  </w:style>
  <w:style w:customStyle="1" w:styleId="af" w:type="character">
    <w:name w:val="Текст выноски Знак"/>
    <w:link w:val="ae"/>
    <w:uiPriority w:val="99"/>
    <w:rsid w:val="00812417"/>
    <w:rPr>
      <w:rFonts w:ascii="Tahoma" w:cs="Tahoma" w:hAnsi="Tahoma"/>
      <w:sz w:val="16"/>
      <w:szCs w:val="16"/>
    </w:rPr>
  </w:style>
  <w:style w:customStyle="1" w:styleId="a8" w:type="character">
    <w:name w:val="Верхний колонтитул Знак"/>
    <w:link w:val="a7"/>
    <w:uiPriority w:val="99"/>
    <w:rsid w:val="00EE73E4"/>
    <w:rPr>
      <w:sz w:val="24"/>
      <w:szCs w:val="24"/>
    </w:rPr>
  </w:style>
  <w:style w:customStyle="1" w:styleId="a6" w:type="character">
    <w:name w:val="Основной текст Знак"/>
    <w:link w:val="a5"/>
    <w:rsid w:val="00BF737D"/>
    <w:rPr>
      <w:rFonts w:ascii="Arial" w:cs="Arial" w:hAnsi="Arial"/>
      <w:sz w:val="24"/>
      <w:szCs w:val="24"/>
    </w:rPr>
  </w:style>
  <w:style w:customStyle="1" w:styleId="10" w:type="character">
    <w:name w:val="Заголовок 1 Знак"/>
    <w:link w:val="1"/>
    <w:rsid w:val="00A24A2E"/>
    <w:rPr>
      <w:rFonts w:ascii="Arial" w:hAnsi="Arial"/>
      <w:sz w:val="24"/>
    </w:rPr>
  </w:style>
  <w:style w:customStyle="1" w:styleId="40" w:type="character">
    <w:name w:val="Заголовок 4 Знак"/>
    <w:link w:val="4"/>
    <w:rsid w:val="00A24A2E"/>
    <w:rPr>
      <w:sz w:val="30"/>
    </w:rPr>
  </w:style>
  <w:style w:customStyle="1" w:styleId="a4" w:type="character">
    <w:name w:val="Название Знак"/>
    <w:link w:val="a3"/>
    <w:rsid w:val="00A24A2E"/>
    <w:rPr>
      <w:rFonts w:ascii="Arial" w:cs="Arial" w:hAnsi="Arial"/>
      <w:b/>
      <w:bCs/>
      <w:sz w:val="28"/>
      <w:szCs w:val="24"/>
    </w:rPr>
  </w:style>
  <w:style w:customStyle="1" w:styleId="20" w:type="character">
    <w:name w:val="Заголовок 2 Знак"/>
    <w:link w:val="2"/>
    <w:rsid w:val="00034B17"/>
    <w:rPr>
      <w:bCs/>
      <w:sz w:val="30"/>
      <w:szCs w:val="28"/>
    </w:rPr>
  </w:style>
  <w:style w:styleId="af0" w:type="paragraph">
    <w:name w:val="List Paragraph"/>
    <w:basedOn w:val="a"/>
    <w:uiPriority w:val="34"/>
    <w:qFormat/>
    <w:rsid w:val="00034B17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11" w:type="numbering">
    <w:name w:val="Нет списка1"/>
    <w:next w:val="a2"/>
    <w:uiPriority w:val="99"/>
    <w:semiHidden/>
    <w:unhideWhenUsed/>
    <w:rsid w:val="00F32D94"/>
  </w:style>
  <w:style w:styleId="af1" w:type="paragraph">
    <w:name w:val="Normal (Web)"/>
    <w:basedOn w:val="a"/>
    <w:unhideWhenUsed/>
    <w:rsid w:val="00F32D94"/>
    <w:pPr>
      <w:spacing w:after="150"/>
    </w:pPr>
    <w:rPr>
      <w:sz w:val="24"/>
      <w:szCs w:val="24"/>
    </w:rPr>
  </w:style>
  <w:style w:styleId="af2" w:type="paragraph">
    <w:name w:val="footnote text"/>
    <w:basedOn w:val="a"/>
    <w:link w:val="af3"/>
    <w:uiPriority w:val="99"/>
    <w:unhideWhenUsed/>
    <w:rsid w:val="00F32D94"/>
    <w:rPr>
      <w:rFonts w:ascii="Calibri" w:eastAsia="Calibri" w:hAnsi="Calibri"/>
      <w:lang w:eastAsia="en-US"/>
    </w:rPr>
  </w:style>
  <w:style w:customStyle="1" w:styleId="af3" w:type="character">
    <w:name w:val="Текст сноски Знак"/>
    <w:basedOn w:val="a0"/>
    <w:link w:val="af2"/>
    <w:uiPriority w:val="99"/>
    <w:rsid w:val="00F32D94"/>
    <w:rPr>
      <w:rFonts w:ascii="Calibri" w:eastAsia="Calibri" w:hAnsi="Calibri"/>
      <w:lang w:eastAsia="en-US"/>
    </w:rPr>
  </w:style>
  <w:style w:styleId="af4" w:type="character">
    <w:name w:val="footnote reference"/>
    <w:basedOn w:val="a0"/>
    <w:uiPriority w:val="99"/>
    <w:unhideWhenUsed/>
    <w:rsid w:val="00F32D94"/>
    <w:rPr>
      <w:vertAlign w:val="superscript"/>
    </w:rPr>
  </w:style>
  <w:style w:customStyle="1" w:styleId="ConsPlusNormal" w:type="paragraph">
    <w:name w:val="ConsPlusNormal"/>
    <w:link w:val="ConsPlusNormal0"/>
    <w:rsid w:val="00F32D94"/>
    <w:pPr>
      <w:widowControl w:val="0"/>
      <w:ind w:firstLine="720"/>
      <w:jc w:val="center"/>
    </w:pPr>
    <w:rPr>
      <w:rFonts w:ascii="MS Sans Serif" w:cs="Verdana" w:eastAsia="Verdana" w:hAnsi="MS Sans Serif"/>
    </w:rPr>
  </w:style>
  <w:style w:customStyle="1" w:styleId="ConsPlusNormal0" w:type="character">
    <w:name w:val="ConsPlusNormal Знак"/>
    <w:link w:val="ConsPlusNormal"/>
    <w:rsid w:val="00F32D94"/>
    <w:rPr>
      <w:rFonts w:ascii="MS Sans Serif" w:cs="Verdana" w:eastAsia="Verdana" w:hAnsi="MS Sans Serif"/>
    </w:rPr>
  </w:style>
  <w:style w:customStyle="1" w:styleId="ac" w:type="character">
    <w:name w:val="Нижний колонтитул Знак"/>
    <w:basedOn w:val="a0"/>
    <w:link w:val="ab"/>
    <w:uiPriority w:val="99"/>
    <w:rsid w:val="00F32D94"/>
  </w:style>
  <w:style w:styleId="af5" w:type="table">
    <w:name w:val="Table Grid"/>
    <w:basedOn w:val="a1"/>
    <w:uiPriority w:val="59"/>
    <w:rsid w:val="00F32D9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96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9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-ADMKRSK.RU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123 от 19.02.2026</docTitle>
  </documentManagement>
</p:properties>
</file>

<file path=customXml/itemProps1.xml><?xml version="1.0" encoding="utf-8"?>
<ds:datastoreItem xmlns:ds="http://schemas.openxmlformats.org/officeDocument/2006/customXml" ds:itemID="{24F11B2A-77BF-4B58-A256-5499202C5532}"/>
</file>

<file path=customXml/itemProps2.xml><?xml version="1.0" encoding="utf-8"?>
<ds:datastoreItem xmlns:ds="http://schemas.openxmlformats.org/officeDocument/2006/customXml" ds:itemID="{A4758172-8A02-4A84-ACA6-7A77AFA64BB8}"/>
</file>

<file path=customXml/itemProps3.xml><?xml version="1.0" encoding="utf-8"?>
<ds:datastoreItem xmlns:ds="http://schemas.openxmlformats.org/officeDocument/2006/customXml" ds:itemID="{80E35D5D-35A9-4679-B8F3-A328901EA53C}"/>
</file>

<file path=customXml/itemProps4.xml><?xml version="1.0" encoding="utf-8"?>
<ds:datastoreItem xmlns:ds="http://schemas.openxmlformats.org/officeDocument/2006/customXml" ds:itemID="{8A2B5F47-9783-46E1-8369-DD14E054B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включении в Реестр  муниципальной собственности имущества,</vt:lpstr>
    </vt:vector>
  </TitlesOfParts>
  <Company>Департамент недвижимости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123 от 19.02.2026</dc:title>
  <dc:creator>Ширяева Галина Николаевна</dc:creator>
  <cp:lastModifiedBy>Филимоненко Светлана Игоревна</cp:lastModifiedBy>
  <cp:revision>20</cp:revision>
  <cp:lastPrinted>2025-01-29T06:06:00Z</cp:lastPrinted>
  <dcterms:created xsi:type="dcterms:W3CDTF">2026-02-18T02:44:00Z</dcterms:created>
  <dcterms:modified xsi:type="dcterms:W3CDTF">2026-02-18T10:11:00Z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