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089" w:rsidRPr="00BB277C" w:rsidRDefault="004A2A8F" w:rsidP="00C17006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BB277C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464089" w:rsidRPr="00BB277C" w:rsidRDefault="00464089" w:rsidP="00C17006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BB277C">
        <w:rPr>
          <w:rFonts w:ascii="Times New Roman" w:eastAsia="Times New Roman" w:hAnsi="Times New Roman" w:cs="Times New Roman"/>
          <w:sz w:val="24"/>
          <w:szCs w:val="24"/>
        </w:rPr>
        <w:t xml:space="preserve">к решению </w:t>
      </w:r>
      <w:proofErr w:type="gramStart"/>
      <w:r w:rsidRPr="00BB277C">
        <w:rPr>
          <w:rFonts w:ascii="Times New Roman" w:eastAsia="Times New Roman" w:hAnsi="Times New Roman" w:cs="Times New Roman"/>
          <w:sz w:val="24"/>
          <w:szCs w:val="24"/>
        </w:rPr>
        <w:t>Красноярского</w:t>
      </w:r>
      <w:proofErr w:type="gramEnd"/>
    </w:p>
    <w:p w:rsidR="00464089" w:rsidRPr="00BB277C" w:rsidRDefault="00464089" w:rsidP="00C17006">
      <w:pPr>
        <w:spacing w:after="0"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BB277C">
        <w:rPr>
          <w:rFonts w:ascii="Times New Roman" w:eastAsia="Times New Roman" w:hAnsi="Times New Roman" w:cs="Times New Roman"/>
          <w:sz w:val="24"/>
          <w:szCs w:val="24"/>
        </w:rPr>
        <w:t>городского Совета депутатов</w:t>
      </w:r>
    </w:p>
    <w:p w:rsidR="00811ACD" w:rsidRPr="00BB277C" w:rsidRDefault="00464089" w:rsidP="00C17006">
      <w:pPr>
        <w:spacing w:line="240" w:lineRule="auto"/>
        <w:ind w:left="7088"/>
        <w:rPr>
          <w:rFonts w:ascii="Times New Roman" w:eastAsia="Times New Roman" w:hAnsi="Times New Roman" w:cs="Times New Roman"/>
          <w:sz w:val="24"/>
          <w:szCs w:val="24"/>
        </w:rPr>
      </w:pPr>
      <w:r w:rsidRPr="00BB277C">
        <w:rPr>
          <w:rFonts w:ascii="Times New Roman" w:eastAsia="Times New Roman" w:hAnsi="Times New Roman" w:cs="Times New Roman"/>
          <w:sz w:val="24"/>
          <w:szCs w:val="24"/>
        </w:rPr>
        <w:t>от _______</w:t>
      </w:r>
      <w:r w:rsidR="003D4BDA" w:rsidRPr="00BB277C">
        <w:rPr>
          <w:rFonts w:ascii="Times New Roman" w:eastAsia="Times New Roman" w:hAnsi="Times New Roman" w:cs="Times New Roman"/>
          <w:sz w:val="24"/>
          <w:szCs w:val="24"/>
        </w:rPr>
        <w:t>_____ № ________</w:t>
      </w:r>
    </w:p>
    <w:tbl>
      <w:tblPr>
        <w:tblW w:w="105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82"/>
        <w:gridCol w:w="576"/>
        <w:gridCol w:w="336"/>
        <w:gridCol w:w="456"/>
        <w:gridCol w:w="816"/>
        <w:gridCol w:w="456"/>
        <w:gridCol w:w="696"/>
        <w:gridCol w:w="576"/>
        <w:gridCol w:w="4437"/>
        <w:gridCol w:w="1601"/>
      </w:tblGrid>
      <w:tr w:rsidR="003E36DD" w:rsidRPr="003E36DD" w:rsidTr="003E36DD">
        <w:trPr>
          <w:trHeight w:val="1035"/>
        </w:trPr>
        <w:tc>
          <w:tcPr>
            <w:tcW w:w="105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города на 2025 год по группам,</w:t>
            </w: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подгруппам и статьям классификации доходов бюджетов</w:t>
            </w:r>
          </w:p>
        </w:tc>
      </w:tr>
      <w:tr w:rsidR="003E36DD" w:rsidRPr="003E36DD" w:rsidTr="003E36DD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4FAB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r w:rsidR="00DB4FA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2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6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39 069 823,30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25 281 556,51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4 642 558,90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20 638 997,61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1 618 817,57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1 618 817,57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8 786 784,90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7 984 065,29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1 147,37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5 694,33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795 877,91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1 355 880,38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519 300,26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836 580,12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442 708,30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442 553,30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906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155,00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1,41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налоги и сборы (по отмененным </w:t>
            </w: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 налогам и сборам)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0,76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1 176 837,62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896 831,23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12 348,40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267 657,99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47 334,58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048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47 334,58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25 951,22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9 329,74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16 621,48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160 947,07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квартир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3 722,39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4 884,76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97 398,77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2 042,10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52 899,05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330,56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330,56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150 581,85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53 228,29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41 636,26</w:t>
            </w:r>
          </w:p>
        </w:tc>
      </w:tr>
      <w:tr w:rsidR="003E36DD" w:rsidRPr="003E36DD" w:rsidTr="003E36DD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51 166,50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1 460,36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Платежи, уплачиваемые в целях возмещения вреда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3 090,44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22 091,33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2 091,33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26 899 282,72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БЕЗВОЗМЕЗДНЫЕ ПОСТУПЛЕНИЯ ОТ ДРУГИХ БЮДЖЕТОВ </w:t>
            </w: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БЮДЖЕТНОЙ СИСТЕМЫ РОССИЙСКОЙ ФЕДЕРАЦИИ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26 899 282,72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26 899 282,72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7 282 612,77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снижение совокупного объема выбросов загрязняющих веществ в атмосферный воздух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842 105,30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25108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снижение совокупного объема выбросов загрязняющих веществ в атмосферный воздух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842 105,30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940 970,60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940 970,60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17 306,05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17 306,05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669,30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проведение комплексных кадастровых работ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669,30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поддержку отрасли культуры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504,90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25555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21 916,02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76 386,50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25750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76 386,50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5 382 754,10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5 382 754,10</w:t>
            </w:r>
          </w:p>
        </w:tc>
      </w:tr>
      <w:tr w:rsidR="003E36DD" w:rsidRPr="003E36DD" w:rsidTr="003E36DD">
        <w:trPr>
          <w:trHeight w:val="283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частичное финансирование (возмещение) расходов 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8 840,20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строительство участка первой линии метрополитена в г. Красноярске)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76 121,00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создание новых мест в общеобразовательных организациях города Красноярска за счет сре</w:t>
            </w: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дств кр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аевого бюджета)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1 500 000,00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7448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выполнение работ по сохранению объектов культурного наследия, находящихся в собственности муниципальных образований Красноярского края, увековечивающих память погибших в годы Великой Отечественной войны)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поддержку деятельности муниципальных молодежных центров)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33 955,40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организацию туристско-рекреационных зон на территории Красноярского края)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7488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комплектование книжных фондов библиотек муниципальных образований Красноярского края)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608,10</w:t>
            </w:r>
          </w:p>
        </w:tc>
      </w:tr>
      <w:tr w:rsidR="003E36DD" w:rsidRPr="003E36DD" w:rsidTr="003E36DD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(на приведение зданий и сооружений общеобразовательных организаций в соответствие с </w:t>
            </w: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требованиями законодательства)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50 147,50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43 756,00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городских округов (на </w:t>
            </w:r>
            <w:proofErr w:type="spell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организации и обеспечения бесплатным двухразовым питанием обучающихся с ограниченными возможностями здоровья в муниципальных общеобразовательных организациях)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158 759,50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финансовое обеспечение затрат по уплате лизинговых платежей по договорам финансовой аренды (лизинга) автобусов на газомоторном топливе)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411 566,40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реализацию мероприятий по благоустройству территорий)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1 058 000,00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ремонт, капитальный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1 700 000,00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городских округов (на строительство и реконструкцию автомобильных дорог общего пользования местного значения)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266 000,00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18 902 802,50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18 693 584,86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18 693 584,86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совершеннолетних граждан, а также в сфере патронажа)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11 694,40</w:t>
            </w:r>
          </w:p>
        </w:tc>
      </w:tr>
      <w:tr w:rsidR="003E36DD" w:rsidRPr="003E36DD" w:rsidTr="003E36DD">
        <w:trPr>
          <w:trHeight w:val="378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 реализации прав 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образовательными стандартами)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2 492 557,70</w:t>
            </w:r>
          </w:p>
        </w:tc>
      </w:tr>
      <w:tr w:rsidR="003E36DD" w:rsidRPr="003E36DD" w:rsidTr="003E36DD">
        <w:trPr>
          <w:trHeight w:val="169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 и иных категорий работников образовательных организаций, участвующих в реализации общеобразовательных программ в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федеральными государственными образовательными стандартами)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1 730 949,10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осуществление уведомительной регистрации коллективных договоров и территориальных соглашений и </w:t>
            </w: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выполнением)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4 963,10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создание и обеспечение деятельности административных комиссий)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19 739,50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мероприятий при осуществлении деятельности по обращению с животными без владельцев)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64 645,20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государственных полномочий в области архивного дела)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136,20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осуществление деятельности по опеке и попечительству)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172 968,30</w:t>
            </w:r>
          </w:p>
        </w:tc>
      </w:tr>
      <w:tr w:rsidR="003E36DD" w:rsidRPr="003E36DD" w:rsidTr="003E36DD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платы)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25 358,70</w:t>
            </w:r>
          </w:p>
        </w:tc>
      </w:tr>
      <w:tr w:rsidR="003E36DD" w:rsidRPr="003E36DD" w:rsidTr="003E36DD">
        <w:trPr>
          <w:trHeight w:val="2262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7564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</w:t>
            </w: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учебно-вспомогательного персонала и иных категорий работников образовательных организаций, участвующих в реализации общеобразовательных программ в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федеральными государственными образовательными стандартами)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7 885 608,60</w:t>
            </w:r>
          </w:p>
        </w:tc>
      </w:tr>
      <w:tr w:rsidR="003E36DD" w:rsidRPr="003E36DD" w:rsidTr="003E36DD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7566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программам)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31 791,50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20 127,60</w:t>
            </w:r>
          </w:p>
        </w:tc>
      </w:tr>
      <w:tr w:rsidR="003E36DD" w:rsidRPr="003E36DD" w:rsidTr="003E36DD">
        <w:trPr>
          <w:trHeight w:val="25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лет)</w:t>
            </w:r>
            <w:proofErr w:type="gramEnd"/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1 109 482,06</w:t>
            </w:r>
          </w:p>
        </w:tc>
      </w:tr>
      <w:tr w:rsidR="003E36DD" w:rsidRPr="003E36DD" w:rsidTr="003E36DD">
        <w:trPr>
          <w:trHeight w:val="2121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7588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</w:t>
            </w: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иных категорий работников образовательных организаций, участвующих в реализации общеобразовательных программ в соответствии с федеральными</w:t>
            </w:r>
            <w:proofErr w:type="gramEnd"/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государственными образовательными стандартами)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4 621 022,60</w:t>
            </w:r>
          </w:p>
        </w:tc>
      </w:tr>
      <w:tr w:rsidR="003E36DD" w:rsidRPr="003E36DD" w:rsidTr="003E36DD">
        <w:trPr>
          <w:trHeight w:val="189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питанием, одеждой, обувью, мягким и жестким инвентарем обучающихся с ограниченными возможностями здоровья, проживающих в интернатах муниципальных образовательных организаций)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6 384,30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создание и обеспечение деятельности комиссий по делам несовершеннолетних и защите их прав)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49 222,30</w:t>
            </w:r>
          </w:p>
        </w:tc>
      </w:tr>
      <w:tr w:rsidR="003E36DD" w:rsidRPr="003E36DD" w:rsidTr="003E36DD">
        <w:trPr>
          <w:trHeight w:val="94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7649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организацию и обеспечение отдыха и оздоровления детей)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430 318,00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осуществление отдельных государственных полномочий в области охраны труда по государственному управлению охраной труда)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8 341,20</w:t>
            </w:r>
          </w:p>
        </w:tc>
      </w:tr>
      <w:tr w:rsidR="003E36DD" w:rsidRPr="003E36DD" w:rsidTr="003E36DD">
        <w:trPr>
          <w:trHeight w:val="220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7846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выполнение передаваемых полномочий субъектов Российской Федерации (на обеспечение предоставления мер социальной поддержки гражданам, достигшим возраста 21 года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родителей)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8 274,50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30029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11 646,00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35082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197 288,44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283,20</w:t>
            </w:r>
          </w:p>
        </w:tc>
      </w:tr>
      <w:tr w:rsidR="003E36DD" w:rsidRPr="003E36DD" w:rsidTr="003E36DD">
        <w:trPr>
          <w:trHeight w:val="126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283,20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40000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713 867,45</w:t>
            </w:r>
          </w:p>
        </w:tc>
      </w:tr>
      <w:tr w:rsidR="003E36DD" w:rsidRPr="003E36DD" w:rsidTr="003E36DD">
        <w:trPr>
          <w:trHeight w:val="157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45179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46 546,65</w:t>
            </w:r>
          </w:p>
        </w:tc>
      </w:tr>
      <w:tr w:rsidR="003E36DD" w:rsidRPr="003E36DD" w:rsidTr="003E36DD">
        <w:trPr>
          <w:trHeight w:val="703"/>
        </w:trPr>
        <w:tc>
          <w:tcPr>
            <w:tcW w:w="5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45179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</w:t>
            </w: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общественными объединениями в общеобразовательных организациях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46 546,65</w:t>
            </w:r>
          </w:p>
        </w:tc>
      </w:tr>
      <w:tr w:rsidR="003E36DD" w:rsidRPr="003E36DD" w:rsidTr="003E36DD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</w:tr>
      <w:tr w:rsidR="003E36DD" w:rsidRPr="003E36DD" w:rsidTr="003E36DD">
        <w:trPr>
          <w:trHeight w:val="220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45303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667 222,90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</w:tr>
      <w:tr w:rsidR="003E36DD" w:rsidRPr="003E36DD" w:rsidTr="003E36DD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</w:tr>
      <w:tr w:rsidR="003E36DD" w:rsidRPr="003E36DD" w:rsidTr="003E36DD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городских округов (на обеспечение первичных мер пожарной безопасности)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97,90</w:t>
            </w:r>
          </w:p>
        </w:tc>
      </w:tr>
      <w:tr w:rsidR="003E36DD" w:rsidRPr="003E36DD" w:rsidTr="003E36DD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E36DD" w:rsidRPr="003E36DD" w:rsidRDefault="003E36DD" w:rsidP="003E3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E36DD" w:rsidRPr="003E36DD" w:rsidRDefault="003E36DD" w:rsidP="003E36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ДОХОДОВ: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E36DD" w:rsidRPr="003E36DD" w:rsidRDefault="003E36DD" w:rsidP="003E3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36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65 969 106,02</w:t>
            </w:r>
          </w:p>
        </w:tc>
      </w:tr>
    </w:tbl>
    <w:p w:rsidR="002F622D" w:rsidRPr="00BB277C" w:rsidRDefault="002F622D" w:rsidP="003E36D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2F622D" w:rsidRPr="00BB277C" w:rsidSect="003E3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7" w:bottom="709" w:left="1134" w:header="709" w:footer="283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E55" w:rsidRDefault="00105E55" w:rsidP="00991C19">
      <w:pPr>
        <w:spacing w:after="0" w:line="240" w:lineRule="auto"/>
      </w:pPr>
      <w:r>
        <w:separator/>
      </w:r>
    </w:p>
  </w:endnote>
  <w:endnote w:type="continuationSeparator" w:id="0">
    <w:p w:rsidR="00105E55" w:rsidRDefault="00105E55" w:rsidP="0099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4A" w:rsidRDefault="00897E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E55" w:rsidRPr="003C0E71" w:rsidRDefault="00105E55" w:rsidP="00C66E90">
    <w:pPr>
      <w:pStyle w:val="a5"/>
      <w:ind w:right="-1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4A" w:rsidRDefault="00897E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E55" w:rsidRDefault="00105E55" w:rsidP="00991C19">
      <w:pPr>
        <w:spacing w:after="0" w:line="240" w:lineRule="auto"/>
      </w:pPr>
      <w:r>
        <w:separator/>
      </w:r>
    </w:p>
  </w:footnote>
  <w:footnote w:type="continuationSeparator" w:id="0">
    <w:p w:rsidR="00105E55" w:rsidRDefault="00105E55" w:rsidP="0099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4A" w:rsidRDefault="00897E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28677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105E55" w:rsidRPr="00A70C02" w:rsidRDefault="00105E5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70C0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70C0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70C0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B4FAB">
          <w:rPr>
            <w:rFonts w:ascii="Times New Roman" w:hAnsi="Times New Roman" w:cs="Times New Roman"/>
            <w:noProof/>
            <w:sz w:val="24"/>
            <w:szCs w:val="24"/>
          </w:rPr>
          <w:t>28</w:t>
        </w:r>
        <w:r w:rsidRPr="00A70C0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E4A" w:rsidRDefault="00897E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24698"/>
    <w:rsid w:val="00004055"/>
    <w:rsid w:val="00005CB6"/>
    <w:rsid w:val="000B2AFA"/>
    <w:rsid w:val="000C519A"/>
    <w:rsid w:val="000D034B"/>
    <w:rsid w:val="00105E55"/>
    <w:rsid w:val="0011123D"/>
    <w:rsid w:val="001577DB"/>
    <w:rsid w:val="001A02C2"/>
    <w:rsid w:val="001C02F8"/>
    <w:rsid w:val="00262F14"/>
    <w:rsid w:val="0027637A"/>
    <w:rsid w:val="002977AA"/>
    <w:rsid w:val="002A3F6B"/>
    <w:rsid w:val="002A73BD"/>
    <w:rsid w:val="002E2057"/>
    <w:rsid w:val="002F622D"/>
    <w:rsid w:val="003066F6"/>
    <w:rsid w:val="00313BAF"/>
    <w:rsid w:val="0033318D"/>
    <w:rsid w:val="00353409"/>
    <w:rsid w:val="00355D85"/>
    <w:rsid w:val="003B6B26"/>
    <w:rsid w:val="003C0E71"/>
    <w:rsid w:val="003D4BDA"/>
    <w:rsid w:val="003E36DD"/>
    <w:rsid w:val="003F3492"/>
    <w:rsid w:val="00436ACD"/>
    <w:rsid w:val="00464089"/>
    <w:rsid w:val="004A2A8F"/>
    <w:rsid w:val="005269EE"/>
    <w:rsid w:val="00592D6B"/>
    <w:rsid w:val="005A1226"/>
    <w:rsid w:val="005A148D"/>
    <w:rsid w:val="005B3B50"/>
    <w:rsid w:val="006055F3"/>
    <w:rsid w:val="0062041C"/>
    <w:rsid w:val="0062672E"/>
    <w:rsid w:val="00633B65"/>
    <w:rsid w:val="006373D1"/>
    <w:rsid w:val="00642348"/>
    <w:rsid w:val="00645B96"/>
    <w:rsid w:val="006747D8"/>
    <w:rsid w:val="0067722F"/>
    <w:rsid w:val="006A299C"/>
    <w:rsid w:val="006C4A87"/>
    <w:rsid w:val="006C724E"/>
    <w:rsid w:val="006F4697"/>
    <w:rsid w:val="00725472"/>
    <w:rsid w:val="007276DD"/>
    <w:rsid w:val="00731320"/>
    <w:rsid w:val="007C0916"/>
    <w:rsid w:val="007F4B66"/>
    <w:rsid w:val="00811ACD"/>
    <w:rsid w:val="008250FC"/>
    <w:rsid w:val="008264CB"/>
    <w:rsid w:val="00854B5C"/>
    <w:rsid w:val="008606E8"/>
    <w:rsid w:val="00897E4A"/>
    <w:rsid w:val="008B0EB9"/>
    <w:rsid w:val="008D1305"/>
    <w:rsid w:val="00905035"/>
    <w:rsid w:val="009123A6"/>
    <w:rsid w:val="00917658"/>
    <w:rsid w:val="0092502C"/>
    <w:rsid w:val="00945A86"/>
    <w:rsid w:val="00954275"/>
    <w:rsid w:val="0096720C"/>
    <w:rsid w:val="00991C19"/>
    <w:rsid w:val="009D68A8"/>
    <w:rsid w:val="00A15DEE"/>
    <w:rsid w:val="00A70C02"/>
    <w:rsid w:val="00A81261"/>
    <w:rsid w:val="00AD7999"/>
    <w:rsid w:val="00B3435A"/>
    <w:rsid w:val="00B80482"/>
    <w:rsid w:val="00B81763"/>
    <w:rsid w:val="00B817B1"/>
    <w:rsid w:val="00BA67F3"/>
    <w:rsid w:val="00BB277C"/>
    <w:rsid w:val="00C17006"/>
    <w:rsid w:val="00C2333B"/>
    <w:rsid w:val="00C40A43"/>
    <w:rsid w:val="00C66E90"/>
    <w:rsid w:val="00C85285"/>
    <w:rsid w:val="00C95F09"/>
    <w:rsid w:val="00CA00E7"/>
    <w:rsid w:val="00CA60E1"/>
    <w:rsid w:val="00CB13AD"/>
    <w:rsid w:val="00CD26B1"/>
    <w:rsid w:val="00CE4CEC"/>
    <w:rsid w:val="00CF0960"/>
    <w:rsid w:val="00D3774C"/>
    <w:rsid w:val="00D75C10"/>
    <w:rsid w:val="00D82B97"/>
    <w:rsid w:val="00DB4FAB"/>
    <w:rsid w:val="00DF53B9"/>
    <w:rsid w:val="00E437B2"/>
    <w:rsid w:val="00E82D4E"/>
    <w:rsid w:val="00F24698"/>
    <w:rsid w:val="00F32A63"/>
    <w:rsid w:val="00F44D06"/>
    <w:rsid w:val="00F52101"/>
    <w:rsid w:val="00F87E27"/>
    <w:rsid w:val="00F96810"/>
    <w:rsid w:val="00FA26F1"/>
    <w:rsid w:val="00FA5CA5"/>
    <w:rsid w:val="00FB5E75"/>
    <w:rsid w:val="00FC7EBC"/>
    <w:rsid w:val="00FD3880"/>
    <w:rsid w:val="00FD5536"/>
    <w:rsid w:val="00FE0AD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91C19"/>
  </w:style>
  <w:style w:type="paragraph" w:styleId="a5">
    <w:name w:val="footer"/>
    <w:basedOn w:val="a"/>
    <w:link w:val="a6"/>
    <w:uiPriority w:val="99"/>
    <w:unhideWhenUsed/>
    <w:rsid w:val="00991C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91C19"/>
  </w:style>
  <w:style w:type="paragraph" w:styleId="a7">
    <w:name w:val="Balloon Text"/>
    <w:basedOn w:val="a"/>
    <w:link w:val="a8"/>
    <w:uiPriority w:val="99"/>
    <w:semiHidden/>
    <w:unhideWhenUsed/>
    <w:rsid w:val="00642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234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2F622D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622D"/>
    <w:rPr>
      <w:color w:val="800080"/>
      <w:u w:val="single"/>
    </w:rPr>
  </w:style>
  <w:style w:type="paragraph" w:customStyle="1" w:styleId="xl63">
    <w:name w:val="xl63"/>
    <w:basedOn w:val="a"/>
    <w:rsid w:val="002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a"/>
    <w:rsid w:val="002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a"/>
    <w:rsid w:val="002F62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"/>
    <w:rsid w:val="002F62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"/>
    <w:rsid w:val="002F622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a"/>
    <w:rsid w:val="002F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9">
    <w:name w:val="xl69"/>
    <w:basedOn w:val="a"/>
    <w:rsid w:val="002F62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a"/>
    <w:rsid w:val="002F62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1">
    <w:name w:val="xl71"/>
    <w:basedOn w:val="a"/>
    <w:rsid w:val="002F62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2">
    <w:name w:val="xl72"/>
    <w:basedOn w:val="a"/>
    <w:rsid w:val="002F62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</w:rPr>
  </w:style>
  <w:style w:type="paragraph" w:customStyle="1" w:styleId="xl73">
    <w:name w:val="xl73"/>
    <w:basedOn w:val="a"/>
    <w:rsid w:val="002F622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4">
    <w:name w:val="xl74"/>
    <w:basedOn w:val="a"/>
    <w:rsid w:val="002F622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5">
    <w:name w:val="xl75"/>
    <w:basedOn w:val="a"/>
    <w:rsid w:val="002F622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</w:rPr>
  </w:style>
  <w:style w:type="paragraph" w:customStyle="1" w:styleId="xl76">
    <w:name w:val="xl76"/>
    <w:basedOn w:val="a"/>
    <w:rsid w:val="002F62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2F62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2F62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a"/>
    <w:rsid w:val="002F62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a"/>
    <w:rsid w:val="002F622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a"/>
    <w:rsid w:val="002F622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3E3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E36D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B14405A653F0748AA1D78320C198747" ma:contentTypeVersion="1" ma:contentTypeDescription="Создание документа." ma:contentTypeScope="" ma:versionID="64f4bf34431be436b8ab7237aea803d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1F233E-EBB3-4A93-992A-DFE2BE5EFD05}"/>
</file>

<file path=customXml/itemProps2.xml><?xml version="1.0" encoding="utf-8"?>
<ds:datastoreItem xmlns:ds="http://schemas.openxmlformats.org/officeDocument/2006/customXml" ds:itemID="{84CC0148-F665-499D-9E40-B871CA19BD97}"/>
</file>

<file path=customXml/itemProps3.xml><?xml version="1.0" encoding="utf-8"?>
<ds:datastoreItem xmlns:ds="http://schemas.openxmlformats.org/officeDocument/2006/customXml" ds:itemID="{80FA3B0F-7DB5-480B-9D9F-696EA8F9BF03}"/>
</file>

<file path=customXml/itemProps4.xml><?xml version="1.0" encoding="utf-8"?>
<ds:datastoreItem xmlns:ds="http://schemas.openxmlformats.org/officeDocument/2006/customXml" ds:itemID="{F59E4F56-587D-41B8-83FF-429FB73FA0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3421</Words>
  <Characters>19506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DEPFIN</Company>
  <LinksUpToDate>false</LinksUpToDate>
  <CharactersWithSpaces>22882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kaupush</dc:creator>
  <cp:keywords/>
  <dc:description/>
  <cp:lastModifiedBy>Ткачева Елена Николаевна</cp:lastModifiedBy>
  <cp:revision>93</cp:revision>
  <cp:lastPrinted>2024-11-08T03:52:00Z</cp:lastPrinted>
  <dcterms:created xsi:type="dcterms:W3CDTF">2014-12-17T05:11:00Z</dcterms:created>
  <dcterms:modified xsi:type="dcterms:W3CDTF">2024-11-08T03:59:00Z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0x010100FB14405A653F0748AA1D78320C198747</vt:lpwstr>
  </property>
</Properties>
</file>