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21AE" w:rsidRP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021A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21AE" w:rsidTr="00F021AE">
        <w:tc>
          <w:tcPr>
            <w:tcW w:w="4785" w:type="dxa"/>
            <w:shd w:val="clear" w:color="auto" w:fill="auto"/>
          </w:tcPr>
          <w:p w:rsidR="00F021AE" w:rsidRPr="0021511E" w:rsidRDefault="000451F2" w:rsidP="002151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06.05.2024</w:t>
            </w:r>
          </w:p>
        </w:tc>
        <w:tc>
          <w:tcPr>
            <w:tcW w:w="4786" w:type="dxa"/>
            <w:shd w:val="clear" w:color="auto" w:fill="auto"/>
          </w:tcPr>
          <w:p w:rsidR="00F021AE" w:rsidRPr="0021511E" w:rsidRDefault="000451F2" w:rsidP="002151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150-р</w:t>
            </w:r>
            <w:bookmarkStart w:id="0" w:name="_GoBack"/>
            <w:bookmarkEnd w:id="0"/>
          </w:p>
        </w:tc>
      </w:tr>
    </w:tbl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021AE" w:rsidRDefault="00F021AE" w:rsidP="00F021A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021AE" w:rsidRDefault="00F021AE" w:rsidP="00F021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0F7" w:rsidRDefault="006C30F7" w:rsidP="00F021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0F7" w:rsidRDefault="006C30F7" w:rsidP="00F021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30F7" w:rsidRPr="006C30F7" w:rsidRDefault="006C30F7" w:rsidP="00F021A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021AE" w:rsidRDefault="00F021AE" w:rsidP="00F021AE">
      <w:pPr>
        <w:spacing w:after="0" w:line="240" w:lineRule="auto"/>
        <w:rPr>
          <w:rFonts w:ascii="Times New Roman" w:hAnsi="Times New Roman" w:cs="Times New Roman"/>
          <w:sz w:val="24"/>
        </w:rPr>
        <w:sectPr w:rsidR="00F021AE" w:rsidSect="00F021A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56DFD" w:rsidRDefault="00726094" w:rsidP="00856DF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C82A28" w:rsidRPr="00856DFD">
        <w:rPr>
          <w:rFonts w:ascii="Times New Roman" w:hAnsi="Times New Roman" w:cs="Times New Roman"/>
          <w:b w:val="0"/>
          <w:sz w:val="30"/>
          <w:szCs w:val="30"/>
        </w:rPr>
        <w:t>А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>дминистративного</w:t>
      </w:r>
      <w:r w:rsidR="00856D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 xml:space="preserve">регламента предоставления </w:t>
      </w:r>
    </w:p>
    <w:p w:rsidR="00856DFD" w:rsidRDefault="00726094" w:rsidP="00856DF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>муниципальной услуги</w:t>
      </w:r>
      <w:r w:rsidR="00856D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60344" w:rsidRPr="00856DFD">
        <w:rPr>
          <w:rFonts w:ascii="Times New Roman" w:hAnsi="Times New Roman" w:cs="Times New Roman"/>
          <w:b w:val="0"/>
          <w:sz w:val="30"/>
          <w:szCs w:val="30"/>
        </w:rPr>
        <w:t>по п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>остановк</w:t>
      </w:r>
      <w:r w:rsidR="00560344" w:rsidRPr="00856DFD">
        <w:rPr>
          <w:rFonts w:ascii="Times New Roman" w:hAnsi="Times New Roman" w:cs="Times New Roman"/>
          <w:b w:val="0"/>
          <w:sz w:val="30"/>
          <w:szCs w:val="30"/>
        </w:rPr>
        <w:t>е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 xml:space="preserve"> граждан </w:t>
      </w:r>
    </w:p>
    <w:p w:rsidR="00856DFD" w:rsidRDefault="00726094" w:rsidP="00856DF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>на учет в качестве лиц,</w:t>
      </w:r>
      <w:r w:rsidR="00856DFD">
        <w:rPr>
          <w:rFonts w:ascii="Times New Roman" w:hAnsi="Times New Roman" w:cs="Times New Roman"/>
          <w:b w:val="0"/>
          <w:sz w:val="30"/>
          <w:szCs w:val="30"/>
        </w:rPr>
        <w:t xml:space="preserve"> имеющих право на предоставление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726094" w:rsidRPr="00856DFD" w:rsidRDefault="00726094" w:rsidP="00856DF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>земельных</w:t>
      </w:r>
      <w:r w:rsidR="00856D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>уча</w:t>
      </w:r>
      <w:r w:rsidR="00560344" w:rsidRPr="00856DFD">
        <w:rPr>
          <w:rFonts w:ascii="Times New Roman" w:hAnsi="Times New Roman" w:cs="Times New Roman"/>
          <w:b w:val="0"/>
          <w:sz w:val="30"/>
          <w:szCs w:val="30"/>
        </w:rPr>
        <w:t>стков в собственность бесплатно</w:t>
      </w:r>
    </w:p>
    <w:p w:rsidR="00726094" w:rsidRDefault="00726094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6DFD" w:rsidRDefault="00856DFD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6DFD" w:rsidRPr="00856DFD" w:rsidRDefault="00856DFD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856DFD" w:rsidP="00B733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856DFD">
        <w:rPr>
          <w:rFonts w:ascii="Times New Roman" w:hAnsi="Times New Roman" w:cs="Times New Roman"/>
          <w:sz w:val="30"/>
          <w:szCs w:val="30"/>
        </w:rPr>
        <w:t xml:space="preserve">соответствии с Земельным </w:t>
      </w:r>
      <w:hyperlink r:id="rId11">
        <w:r w:rsidRPr="00856DFD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2">
        <w:r w:rsidR="00726094" w:rsidRPr="00856DFD">
          <w:rPr>
            <w:rFonts w:ascii="Times New Roman" w:hAnsi="Times New Roman" w:cs="Times New Roman"/>
            <w:sz w:val="30"/>
            <w:szCs w:val="30"/>
          </w:rPr>
          <w:t>статьей 13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Федерального закона от 27.07.2010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№ 210-ФЗ «Об организ</w:t>
      </w:r>
      <w:r w:rsidR="00726094" w:rsidRPr="00856DFD">
        <w:rPr>
          <w:rFonts w:ascii="Times New Roman" w:hAnsi="Times New Roman" w:cs="Times New Roman"/>
          <w:sz w:val="30"/>
          <w:szCs w:val="30"/>
        </w:rPr>
        <w:t>а</w:t>
      </w:r>
      <w:r w:rsidR="00726094" w:rsidRPr="00856DFD">
        <w:rPr>
          <w:rFonts w:ascii="Times New Roman" w:hAnsi="Times New Roman" w:cs="Times New Roman"/>
          <w:sz w:val="30"/>
          <w:szCs w:val="30"/>
        </w:rPr>
        <w:t>ции предоставления государственных и муниципальных услуг»,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</w:t>
      </w:r>
      <w:hyperlink r:id="rId13">
        <w:r w:rsidRPr="00856DFD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Красноярского края от 04.12.2008 № 7-2542 «О регулировании земельных отношений в Красноярском крае»,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4">
        <w:r w:rsidR="00726094" w:rsidRPr="00856DFD">
          <w:rPr>
            <w:rFonts w:ascii="Times New Roman" w:hAnsi="Times New Roman" w:cs="Times New Roman"/>
            <w:sz w:val="30"/>
            <w:szCs w:val="30"/>
          </w:rPr>
          <w:t>распоряжением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Прав</w:t>
      </w:r>
      <w:r w:rsidR="00726094" w:rsidRPr="00856DFD">
        <w:rPr>
          <w:rFonts w:ascii="Times New Roman" w:hAnsi="Times New Roman" w:cs="Times New Roman"/>
          <w:sz w:val="30"/>
          <w:szCs w:val="30"/>
        </w:rPr>
        <w:t>и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тельства Красноярского края от 15.03.2023 № 167-р, </w:t>
      </w:r>
      <w:r w:rsidR="006C30F7">
        <w:rPr>
          <w:rFonts w:ascii="Times New Roman" w:hAnsi="Times New Roman" w:cs="Times New Roman"/>
          <w:sz w:val="30"/>
          <w:szCs w:val="30"/>
        </w:rPr>
        <w:t xml:space="preserve">руководствуясь           </w:t>
      </w:r>
      <w:hyperlink r:id="rId15" w:tooltip="&quot;Устав города Красноярска&quot; (принят Решением Красноярского городского Совета от 24.12.1997 N В-62) (ред. от 28.04.2020) (Зарегистрировано в ГУ Минюста России по Сибирскому федеральному округу 25.11.2005 N RU243080002005001){КонсультантПлюс}" w:history="1">
        <w:r w:rsidR="00726094" w:rsidRPr="00856DFD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tooltip="&quot;Устав города Красноярска&quot; (принят Решением Красноярского городского Совета от 24.12.1997 N В-62) (ред. от 28.04.2020) (Зарегистрировано в ГУ Минюста России по Сибирскому федеральному округу 25.11.2005 N RU243080002005001){КонсультантПлюс}" w:history="1">
        <w:r w:rsidR="00726094" w:rsidRPr="00856DF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tooltip="&quot;Устав города Красноярска&quot; (принят Решением Красноярского городского Совета от 24.12.1997 N В-62) (ред. от 28.04.2020) (Зарегистрировано в ГУ Минюста России по Сибирскому федеральному округу 25.11.2005 N RU243080002005001){КонсультантПлюс}" w:history="1">
        <w:r w:rsidR="00726094" w:rsidRPr="00856DF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6C30F7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6094" w:rsidRPr="00856DFD" w:rsidRDefault="00726094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1. Утвердить Административный </w:t>
      </w:r>
      <w:hyperlink w:anchor="P37">
        <w:r w:rsidRPr="00856DFD">
          <w:rPr>
            <w:rFonts w:ascii="Times New Roman" w:hAnsi="Times New Roman" w:cs="Times New Roman"/>
            <w:sz w:val="30"/>
            <w:szCs w:val="30"/>
          </w:rPr>
          <w:t>регламент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предоставления м</w:t>
      </w:r>
      <w:r w:rsidRPr="00856DFD">
        <w:rPr>
          <w:rFonts w:ascii="Times New Roman" w:hAnsi="Times New Roman" w:cs="Times New Roman"/>
          <w:sz w:val="30"/>
          <w:szCs w:val="30"/>
        </w:rPr>
        <w:t>у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ниципальной услуги </w:t>
      </w:r>
      <w:r w:rsidR="00560344" w:rsidRPr="00856DFD">
        <w:rPr>
          <w:rFonts w:ascii="Times New Roman" w:hAnsi="Times New Roman" w:cs="Times New Roman"/>
          <w:sz w:val="30"/>
          <w:szCs w:val="30"/>
        </w:rPr>
        <w:t>по п</w:t>
      </w:r>
      <w:r w:rsidRPr="00856DFD">
        <w:rPr>
          <w:rFonts w:ascii="Times New Roman" w:hAnsi="Times New Roman" w:cs="Times New Roman"/>
          <w:sz w:val="30"/>
          <w:szCs w:val="30"/>
        </w:rPr>
        <w:t>остановк</w:t>
      </w:r>
      <w:r w:rsidR="00560344" w:rsidRPr="00856DFD">
        <w:rPr>
          <w:rFonts w:ascii="Times New Roman" w:hAnsi="Times New Roman" w:cs="Times New Roman"/>
          <w:sz w:val="30"/>
          <w:szCs w:val="30"/>
        </w:rPr>
        <w:t>е</w:t>
      </w:r>
      <w:r w:rsidRPr="00856DFD">
        <w:rPr>
          <w:rFonts w:ascii="Times New Roman" w:hAnsi="Times New Roman" w:cs="Times New Roman"/>
          <w:sz w:val="30"/>
          <w:szCs w:val="30"/>
        </w:rPr>
        <w:t xml:space="preserve"> граждан на учет в качестве лиц, имеющих право на предоставление земельных участков в собственность бесплатно </w:t>
      </w:r>
      <w:r w:rsidR="00C82A28" w:rsidRPr="00856DFD">
        <w:rPr>
          <w:rFonts w:ascii="Times New Roman" w:hAnsi="Times New Roman" w:cs="Times New Roman"/>
          <w:sz w:val="30"/>
          <w:szCs w:val="30"/>
        </w:rPr>
        <w:t>(далее – Административный регламент)</w:t>
      </w:r>
      <w:r w:rsidR="00B733E3">
        <w:rPr>
          <w:rFonts w:ascii="Times New Roman" w:hAnsi="Times New Roman" w:cs="Times New Roman"/>
          <w:sz w:val="30"/>
          <w:szCs w:val="30"/>
        </w:rPr>
        <w:t>,</w:t>
      </w:r>
      <w:r w:rsidR="00C82A28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согласно прило</w:t>
      </w:r>
      <w:r w:rsidR="00B733E3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жению.</w:t>
      </w:r>
    </w:p>
    <w:p w:rsidR="00726094" w:rsidRPr="00856DFD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2.</w:t>
      </w:r>
      <w:r w:rsidR="00B733E3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Настоящее </w:t>
      </w:r>
      <w:r w:rsidR="00C82A28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аспоряжение опубликовать в газете «Городские </w:t>
      </w:r>
      <w:r w:rsidR="00B733E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726094" w:rsidRPr="00856DFD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C82A28" w:rsidRPr="00856DFD">
        <w:rPr>
          <w:rFonts w:ascii="Times New Roman" w:hAnsi="Times New Roman" w:cs="Times New Roman"/>
          <w:sz w:val="30"/>
          <w:szCs w:val="30"/>
        </w:rPr>
        <w:t>р</w:t>
      </w:r>
      <w:r w:rsidRPr="00856DFD">
        <w:rPr>
          <w:rFonts w:ascii="Times New Roman" w:hAnsi="Times New Roman" w:cs="Times New Roman"/>
          <w:sz w:val="30"/>
          <w:szCs w:val="30"/>
        </w:rPr>
        <w:t>аспоряжение вступает в силу со дня его опублик</w:t>
      </w:r>
      <w:r w:rsidRPr="00856DFD">
        <w:rPr>
          <w:rFonts w:ascii="Times New Roman" w:hAnsi="Times New Roman" w:cs="Times New Roman"/>
          <w:sz w:val="30"/>
          <w:szCs w:val="30"/>
        </w:rPr>
        <w:t>о</w:t>
      </w:r>
      <w:r w:rsidRPr="00856DFD">
        <w:rPr>
          <w:rFonts w:ascii="Times New Roman" w:hAnsi="Times New Roman" w:cs="Times New Roman"/>
          <w:sz w:val="30"/>
          <w:szCs w:val="30"/>
        </w:rPr>
        <w:t xml:space="preserve">вания, за исключением положений Административного </w:t>
      </w:r>
      <w:hyperlink r:id="rId18" w:history="1">
        <w:r w:rsidRPr="00856DFD">
          <w:rPr>
            <w:rFonts w:ascii="Times New Roman" w:hAnsi="Times New Roman" w:cs="Times New Roman"/>
            <w:sz w:val="30"/>
            <w:szCs w:val="30"/>
          </w:rPr>
          <w:t>регламента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>касающихся взаимодействия с краевым государственным бюджетным учреждением «Многофункциональный центр предоставления госу</w:t>
      </w:r>
      <w:r w:rsidR="00B733E3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дарственных и муниципальных услуг», которые вступают в силу со дня включения указанной муниципальной услуги в соглашение о взаим</w:t>
      </w:r>
      <w:r w:rsidRPr="00856DFD">
        <w:rPr>
          <w:rFonts w:ascii="Times New Roman" w:hAnsi="Times New Roman" w:cs="Times New Roman"/>
          <w:sz w:val="30"/>
          <w:szCs w:val="30"/>
        </w:rPr>
        <w:t>о</w:t>
      </w:r>
      <w:r w:rsidRPr="00856DFD">
        <w:rPr>
          <w:rFonts w:ascii="Times New Roman" w:hAnsi="Times New Roman" w:cs="Times New Roman"/>
          <w:sz w:val="30"/>
          <w:szCs w:val="30"/>
        </w:rPr>
        <w:t xml:space="preserve">действии между администрацией города Красноярска и краевым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lastRenderedPageBreak/>
        <w:t>государственным бюджетным учреждением «Многофункциональный центр предоставления государственных и муниципальных услуг»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от 18.07.2019 № 446/му.</w:t>
      </w:r>
    </w:p>
    <w:p w:rsidR="00726094" w:rsidRPr="00856DFD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726094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B733E3" w:rsidRPr="00856DFD" w:rsidRDefault="00B733E3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776D7A" w:rsidRPr="00776D7A" w:rsidRDefault="00776D7A" w:rsidP="00776D7A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6D7A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776D7A" w:rsidRPr="00776D7A" w:rsidRDefault="00776D7A" w:rsidP="00776D7A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6D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Главы города </w:t>
      </w:r>
      <w:r w:rsidRPr="00776D7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76D7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76D7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А.Б. Шувалов</w:t>
      </w:r>
    </w:p>
    <w:p w:rsidR="00726094" w:rsidRPr="00856DFD" w:rsidRDefault="00726094" w:rsidP="00B73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726094" w:rsidRDefault="00726094" w:rsidP="00776D7A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733E3" w:rsidRDefault="00B733E3" w:rsidP="00B733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726094" w:rsidP="00856DFD">
      <w:pPr>
        <w:widowControl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1" w:name="P37"/>
      <w:bookmarkEnd w:id="1"/>
      <w:r w:rsidRPr="00856DFD">
        <w:rPr>
          <w:rFonts w:ascii="Times New Roman" w:hAnsi="Times New Roman" w:cs="Times New Roman"/>
          <w:sz w:val="30"/>
          <w:szCs w:val="30"/>
        </w:rPr>
        <w:br w:type="page"/>
      </w:r>
    </w:p>
    <w:p w:rsidR="00B733E3" w:rsidRPr="00B733E3" w:rsidRDefault="00B733E3" w:rsidP="00B733E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3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B733E3" w:rsidRPr="00B733E3" w:rsidRDefault="00B733E3" w:rsidP="00B733E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3E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B733E3" w:rsidRPr="00B733E3" w:rsidRDefault="00B733E3" w:rsidP="00B733E3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3E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B733E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B733E3" w:rsidRPr="00B733E3" w:rsidRDefault="00B733E3" w:rsidP="00B733E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33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B733E3" w:rsidRPr="00B733E3" w:rsidRDefault="00B733E3" w:rsidP="00B733E3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6094" w:rsidRPr="00856DFD" w:rsidRDefault="00726094" w:rsidP="00856DF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26094" w:rsidRPr="00856DFD" w:rsidRDefault="00726094" w:rsidP="00856DF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26094" w:rsidRPr="00856DFD" w:rsidRDefault="00B733E3" w:rsidP="00B733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:rsidR="00B733E3" w:rsidRDefault="00726094" w:rsidP="00B733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</w:t>
      </w:r>
      <w:r w:rsidR="00560344" w:rsidRPr="00856DFD">
        <w:rPr>
          <w:rFonts w:ascii="Times New Roman" w:hAnsi="Times New Roman" w:cs="Times New Roman"/>
          <w:b w:val="0"/>
          <w:sz w:val="30"/>
          <w:szCs w:val="30"/>
        </w:rPr>
        <w:t>по п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>остановк</w:t>
      </w:r>
      <w:r w:rsidR="00560344" w:rsidRPr="00856DFD">
        <w:rPr>
          <w:rFonts w:ascii="Times New Roman" w:hAnsi="Times New Roman" w:cs="Times New Roman"/>
          <w:b w:val="0"/>
          <w:sz w:val="30"/>
          <w:szCs w:val="30"/>
        </w:rPr>
        <w:t>е</w:t>
      </w:r>
      <w:r w:rsidRPr="00856DFD">
        <w:rPr>
          <w:rFonts w:ascii="Times New Roman" w:hAnsi="Times New Roman" w:cs="Times New Roman"/>
          <w:b w:val="0"/>
          <w:sz w:val="30"/>
          <w:szCs w:val="30"/>
        </w:rPr>
        <w:t xml:space="preserve"> граждан </w:t>
      </w:r>
    </w:p>
    <w:p w:rsidR="00726094" w:rsidRPr="00856DFD" w:rsidRDefault="00726094" w:rsidP="00B733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56DFD">
        <w:rPr>
          <w:rFonts w:ascii="Times New Roman" w:hAnsi="Times New Roman" w:cs="Times New Roman"/>
          <w:b w:val="0"/>
          <w:sz w:val="30"/>
          <w:szCs w:val="30"/>
        </w:rPr>
        <w:t>на учет в качестве лиц, имеющих право на предоставление земельных участков в собственность бесплатно</w:t>
      </w:r>
    </w:p>
    <w:p w:rsidR="00726094" w:rsidRDefault="00726094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33E3" w:rsidRDefault="00B733E3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33E3" w:rsidRPr="00856DFD" w:rsidRDefault="00B733E3" w:rsidP="00856D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726094" w:rsidP="00B733E3">
      <w:pPr>
        <w:pStyle w:val="Default"/>
        <w:widowControl w:val="0"/>
        <w:tabs>
          <w:tab w:val="left" w:pos="5493"/>
        </w:tabs>
        <w:jc w:val="center"/>
        <w:outlineLvl w:val="0"/>
        <w:rPr>
          <w:color w:val="auto"/>
          <w:sz w:val="30"/>
          <w:szCs w:val="30"/>
        </w:rPr>
      </w:pPr>
      <w:r w:rsidRPr="00856DFD">
        <w:rPr>
          <w:color w:val="auto"/>
          <w:sz w:val="30"/>
          <w:szCs w:val="30"/>
          <w:lang w:val="x-none"/>
        </w:rPr>
        <w:t>I. Общие положения</w:t>
      </w:r>
    </w:p>
    <w:p w:rsidR="00726094" w:rsidRPr="00856DFD" w:rsidRDefault="00726094" w:rsidP="00856D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60344" w:rsidRPr="00856DFD" w:rsidRDefault="00726094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1. </w:t>
      </w:r>
      <w:r w:rsidR="00607F3D" w:rsidRPr="00856DFD">
        <w:rPr>
          <w:rFonts w:ascii="Times New Roman" w:hAnsi="Times New Roman" w:cs="Times New Roman"/>
          <w:sz w:val="30"/>
          <w:szCs w:val="30"/>
        </w:rPr>
        <w:t>Административный регламент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</w:t>
      </w:r>
      <w:r w:rsidR="00607F3D" w:rsidRPr="00856DFD" w:rsidDel="00607F3D">
        <w:rPr>
          <w:rFonts w:ascii="Times New Roman" w:hAnsi="Times New Roman" w:cs="Times New Roman"/>
          <w:sz w:val="30"/>
          <w:szCs w:val="30"/>
        </w:rPr>
        <w:t xml:space="preserve">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733E3">
        <w:rPr>
          <w:rFonts w:ascii="Times New Roman" w:hAnsi="Times New Roman" w:cs="Times New Roman"/>
          <w:sz w:val="30"/>
          <w:szCs w:val="30"/>
        </w:rPr>
        <w:t>–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 Регламент)</w:t>
      </w:r>
      <w:r w:rsidR="006C30F7">
        <w:rPr>
          <w:rFonts w:ascii="Times New Roman" w:hAnsi="Times New Roman" w:cs="Times New Roman"/>
          <w:sz w:val="30"/>
          <w:szCs w:val="30"/>
        </w:rPr>
        <w:t>,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607F3D" w:rsidRPr="00856DFD">
        <w:rPr>
          <w:rFonts w:ascii="Times New Roman" w:hAnsi="Times New Roman" w:cs="Times New Roman"/>
          <w:sz w:val="30"/>
          <w:szCs w:val="30"/>
        </w:rPr>
        <w:t xml:space="preserve">разработан в целях повышения качества и доступности предоставления </w:t>
      </w:r>
      <w:r w:rsidR="00C82A28" w:rsidRPr="00856DFD">
        <w:rPr>
          <w:rFonts w:ascii="Times New Roman" w:hAnsi="Times New Roman" w:cs="Times New Roman"/>
          <w:sz w:val="30"/>
          <w:szCs w:val="30"/>
        </w:rPr>
        <w:t>м</w:t>
      </w:r>
      <w:r w:rsidR="00607F3D" w:rsidRPr="00856DFD">
        <w:rPr>
          <w:rFonts w:ascii="Times New Roman" w:hAnsi="Times New Roman" w:cs="Times New Roman"/>
          <w:sz w:val="30"/>
          <w:szCs w:val="30"/>
        </w:rPr>
        <w:t xml:space="preserve">униципальной услуги, 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607F3D" w:rsidRPr="00856DFD">
        <w:rPr>
          <w:rFonts w:ascii="Times New Roman" w:hAnsi="Times New Roman" w:cs="Times New Roman"/>
          <w:sz w:val="30"/>
          <w:szCs w:val="30"/>
        </w:rPr>
        <w:t>стандарт, сроки и последовательность действий (административных процедур) при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607F3D" w:rsidRPr="00856DFD">
        <w:rPr>
          <w:rFonts w:ascii="Times New Roman" w:hAnsi="Times New Roman" w:cs="Times New Roman"/>
          <w:sz w:val="30"/>
          <w:szCs w:val="30"/>
        </w:rPr>
        <w:t xml:space="preserve">предоставлении 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департаментом муниципального имущества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60344" w:rsidRPr="00856DFD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60344" w:rsidRPr="00856DFD">
        <w:rPr>
          <w:rFonts w:ascii="Times New Roman" w:hAnsi="Times New Roman" w:cs="Times New Roman"/>
          <w:sz w:val="30"/>
          <w:szCs w:val="30"/>
        </w:rPr>
        <w:t xml:space="preserve">Департамент) </w:t>
      </w:r>
      <w:r w:rsidRPr="00856DFD">
        <w:rPr>
          <w:rFonts w:ascii="Times New Roman" w:hAnsi="Times New Roman" w:cs="Times New Roman"/>
          <w:sz w:val="30"/>
          <w:szCs w:val="30"/>
        </w:rPr>
        <w:t xml:space="preserve">муниципальной услуги </w:t>
      </w:r>
      <w:r w:rsidR="00560344" w:rsidRPr="00856DFD">
        <w:rPr>
          <w:rFonts w:ascii="Times New Roman" w:hAnsi="Times New Roman" w:cs="Times New Roman"/>
          <w:sz w:val="30"/>
          <w:szCs w:val="30"/>
        </w:rPr>
        <w:t>по п</w:t>
      </w:r>
      <w:r w:rsidRPr="00856DFD">
        <w:rPr>
          <w:rFonts w:ascii="Times New Roman" w:hAnsi="Times New Roman" w:cs="Times New Roman"/>
          <w:sz w:val="30"/>
          <w:szCs w:val="30"/>
        </w:rPr>
        <w:t>остановк</w:t>
      </w:r>
      <w:r w:rsidR="00560344" w:rsidRPr="00856DFD">
        <w:rPr>
          <w:rFonts w:ascii="Times New Roman" w:hAnsi="Times New Roman" w:cs="Times New Roman"/>
          <w:sz w:val="30"/>
          <w:szCs w:val="30"/>
        </w:rPr>
        <w:t>е</w:t>
      </w:r>
      <w:r w:rsidRPr="00856DFD">
        <w:rPr>
          <w:rFonts w:ascii="Times New Roman" w:hAnsi="Times New Roman" w:cs="Times New Roman"/>
          <w:sz w:val="30"/>
          <w:szCs w:val="30"/>
        </w:rPr>
        <w:t xml:space="preserve"> граждан на учет в качестве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лиц, имеющих право на предоставление земельных участков в собственность бесплатно </w:t>
      </w:r>
      <w:r w:rsidR="00560344" w:rsidRPr="00856DFD">
        <w:rPr>
          <w:rFonts w:ascii="Times New Roman" w:hAnsi="Times New Roman" w:cs="Times New Roman"/>
          <w:sz w:val="30"/>
          <w:szCs w:val="30"/>
        </w:rPr>
        <w:t>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60344" w:rsidRPr="00856DFD">
        <w:rPr>
          <w:rFonts w:ascii="Times New Roman" w:hAnsi="Times New Roman" w:cs="Times New Roman"/>
          <w:sz w:val="30"/>
          <w:szCs w:val="30"/>
        </w:rPr>
        <w:t>Муниципальная услуга).</w:t>
      </w:r>
    </w:p>
    <w:p w:rsidR="00607F3D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</w:t>
      </w:r>
      <w:r w:rsidR="00607F3D" w:rsidRPr="00856DFD">
        <w:rPr>
          <w:rFonts w:ascii="Times New Roman" w:hAnsi="Times New Roman" w:cs="Times New Roman"/>
          <w:sz w:val="30"/>
          <w:szCs w:val="30"/>
        </w:rPr>
        <w:t>. 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</w:t>
      </w:r>
      <w:r w:rsidR="00B733E3">
        <w:rPr>
          <w:rFonts w:ascii="Times New Roman" w:hAnsi="Times New Roman" w:cs="Times New Roman"/>
          <w:sz w:val="30"/>
          <w:szCs w:val="30"/>
        </w:rPr>
        <w:t>-</w:t>
      </w:r>
      <w:r w:rsidR="00607F3D" w:rsidRPr="00856DFD">
        <w:rPr>
          <w:rFonts w:ascii="Times New Roman" w:hAnsi="Times New Roman" w:cs="Times New Roman"/>
          <w:sz w:val="30"/>
          <w:szCs w:val="30"/>
        </w:rPr>
        <w:t>ничена, расположенные на территории городского округа города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07F3D" w:rsidRPr="00856DFD">
        <w:rPr>
          <w:rFonts w:ascii="Times New Roman" w:hAnsi="Times New Roman" w:cs="Times New Roman"/>
          <w:sz w:val="30"/>
          <w:szCs w:val="30"/>
        </w:rPr>
        <w:t xml:space="preserve"> Красноярска, полномочия по распоряжению которыми, в соответствии</w:t>
      </w:r>
      <w:r w:rsidR="00607F3D" w:rsidRPr="00B733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33E3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607F3D" w:rsidRPr="00856DFD">
        <w:rPr>
          <w:rFonts w:ascii="Times New Roman" w:hAnsi="Times New Roman" w:cs="Times New Roman"/>
          <w:sz w:val="30"/>
          <w:szCs w:val="30"/>
        </w:rPr>
        <w:t xml:space="preserve">с федеральным законодательством, возложены на органы местного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07F3D" w:rsidRPr="00856DFD">
        <w:rPr>
          <w:rFonts w:ascii="Times New Roman" w:hAnsi="Times New Roman" w:cs="Times New Roman"/>
          <w:sz w:val="30"/>
          <w:szCs w:val="30"/>
        </w:rPr>
        <w:t>самоуправления.</w:t>
      </w:r>
    </w:p>
    <w:p w:rsidR="00726094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2" w:name="P47"/>
      <w:bookmarkEnd w:id="2"/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Заявителями на получение </w:t>
      </w:r>
      <w:r w:rsidR="0056034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униципальной услуги являются 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числе: </w:t>
      </w:r>
      <w:r w:rsidR="00B733E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пасынков, падчериц, а также приемных и опекаемых, не достигших </w:t>
      </w:r>
      <w:r w:rsidR="00B733E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восемнадцатилетнего возраста; детей, обучающихся по очной форме обучения в образовательных учреждениях всех видов и типов, до окончания обучения, но не более чем до достижения ими возраста 23 лет; детей, проходящих срочную военную службу по призыву, до окончания службы, но не более чем до достижения ими возраста 23 лет; детей, признанных инвалидами до достижения ими возраста 18 лет, на период установления инвалидности независимо от возраста </w:t>
      </w:r>
      <w:r w:rsidR="0056034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B733E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далее – </w:t>
      </w:r>
      <w:r w:rsidR="0056034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Заявители)</w:t>
      </w:r>
      <w:r w:rsidR="004A6BC0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56034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одновременно соответствующие следующим требованиям:</w:t>
      </w:r>
    </w:p>
    <w:p w:rsidR="00726094" w:rsidRPr="00856DFD" w:rsidRDefault="00726094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постоянно проживающие на территории муниципального образования город Красноярск;</w:t>
      </w:r>
    </w:p>
    <w:p w:rsidR="00726094" w:rsidRPr="00856DFD" w:rsidRDefault="00726094" w:rsidP="00B733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гражданину</w:t>
      </w:r>
      <w:r w:rsidR="00560344" w:rsidRPr="00856DFD">
        <w:rPr>
          <w:rFonts w:ascii="Times New Roman" w:hAnsi="Times New Roman" w:cs="Times New Roman"/>
          <w:sz w:val="30"/>
          <w:szCs w:val="30"/>
        </w:rPr>
        <w:t>, а также его супругу (супруге)</w:t>
      </w:r>
      <w:r w:rsidRPr="00856DFD">
        <w:rPr>
          <w:rFonts w:ascii="Times New Roman" w:hAnsi="Times New Roman" w:cs="Times New Roman"/>
          <w:sz w:val="30"/>
          <w:szCs w:val="30"/>
        </w:rPr>
        <w:t xml:space="preserve"> ранее земельные участки в соответствии с </w:t>
      </w:r>
      <w:r w:rsidR="000A3FA4" w:rsidRPr="00856DFD">
        <w:rPr>
          <w:rFonts w:ascii="Times New Roman" w:hAnsi="Times New Roman" w:cs="Times New Roman"/>
          <w:sz w:val="30"/>
          <w:szCs w:val="30"/>
        </w:rPr>
        <w:t xml:space="preserve">пунктом 6 статьи 39.5 Земельного кодекса Российской Федерации </w:t>
      </w:r>
      <w:r w:rsidRPr="00856DFD">
        <w:rPr>
          <w:rFonts w:ascii="Times New Roman" w:hAnsi="Times New Roman" w:cs="Times New Roman"/>
          <w:sz w:val="30"/>
          <w:szCs w:val="30"/>
        </w:rPr>
        <w:t>не предоставлялись;</w:t>
      </w:r>
    </w:p>
    <w:p w:rsidR="00726094" w:rsidRPr="00856DFD" w:rsidRDefault="00726094" w:rsidP="00B733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гражданину, а также его супругу (супруге) не предоставлялась</w:t>
      </w:r>
      <w:r w:rsidR="003D072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>мера социальной поддержки по обеспечению жилыми помещениями взамен предоставления им земельного участка в собственность бесп</w:t>
      </w:r>
      <w:r w:rsidR="003D0721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латно.</w:t>
      </w:r>
    </w:p>
    <w:p w:rsidR="00726094" w:rsidRPr="00856DFD" w:rsidRDefault="00726094" w:rsidP="00B733E3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30"/>
          <w:szCs w:val="30"/>
          <w:lang w:val="ru-RU"/>
        </w:rPr>
      </w:pPr>
      <w:r w:rsidRPr="00856DFD">
        <w:rPr>
          <w:sz w:val="30"/>
          <w:szCs w:val="30"/>
          <w:lang w:val="ru-RU"/>
        </w:rPr>
        <w:t xml:space="preserve">Интересы </w:t>
      </w:r>
      <w:r w:rsidR="00C9240B" w:rsidRPr="00856DFD">
        <w:rPr>
          <w:sz w:val="30"/>
          <w:szCs w:val="30"/>
          <w:lang w:val="ru-RU"/>
        </w:rPr>
        <w:t>З</w:t>
      </w:r>
      <w:r w:rsidRPr="00856DFD">
        <w:rPr>
          <w:sz w:val="30"/>
          <w:szCs w:val="30"/>
          <w:lang w:val="ru-RU"/>
        </w:rPr>
        <w:t xml:space="preserve">аявителей, указанных в </w:t>
      </w:r>
      <w:r w:rsidR="00C82A28" w:rsidRPr="00856DFD">
        <w:rPr>
          <w:sz w:val="30"/>
          <w:szCs w:val="30"/>
          <w:lang w:val="ru-RU"/>
        </w:rPr>
        <w:t>настояще</w:t>
      </w:r>
      <w:r w:rsidR="005B016D" w:rsidRPr="00856DFD">
        <w:rPr>
          <w:sz w:val="30"/>
          <w:szCs w:val="30"/>
          <w:lang w:val="ru-RU"/>
        </w:rPr>
        <w:t>м</w:t>
      </w:r>
      <w:r w:rsidR="00C82A28" w:rsidRPr="00856DFD">
        <w:rPr>
          <w:sz w:val="30"/>
          <w:szCs w:val="30"/>
          <w:lang w:val="ru-RU"/>
        </w:rPr>
        <w:t xml:space="preserve"> </w:t>
      </w:r>
      <w:r w:rsidRPr="00856DFD">
        <w:rPr>
          <w:sz w:val="30"/>
          <w:szCs w:val="30"/>
          <w:lang w:val="ru-RU"/>
        </w:rPr>
        <w:t xml:space="preserve">пункте </w:t>
      </w:r>
      <w:r w:rsidR="00607F3D" w:rsidRPr="00856DFD">
        <w:rPr>
          <w:sz w:val="30"/>
          <w:szCs w:val="30"/>
          <w:lang w:val="ru-RU"/>
        </w:rPr>
        <w:t>Р</w:t>
      </w:r>
      <w:r w:rsidRPr="00856DFD">
        <w:rPr>
          <w:sz w:val="30"/>
          <w:szCs w:val="30"/>
          <w:lang w:val="ru-RU"/>
        </w:rPr>
        <w:t xml:space="preserve">егламента, могут представлять лица, </w:t>
      </w:r>
      <w:r w:rsidRPr="00856DFD">
        <w:rPr>
          <w:sz w:val="30"/>
          <w:szCs w:val="30"/>
        </w:rPr>
        <w:t>наделенн</w:t>
      </w:r>
      <w:r w:rsidRPr="00856DFD">
        <w:rPr>
          <w:sz w:val="30"/>
          <w:szCs w:val="30"/>
          <w:lang w:val="ru-RU"/>
        </w:rPr>
        <w:t>ые</w:t>
      </w:r>
      <w:r w:rsidRPr="00856DFD">
        <w:rPr>
          <w:sz w:val="30"/>
          <w:szCs w:val="30"/>
        </w:rPr>
        <w:t xml:space="preserve"> </w:t>
      </w:r>
      <w:r w:rsidRPr="00856DFD">
        <w:rPr>
          <w:sz w:val="30"/>
          <w:szCs w:val="30"/>
          <w:lang w:val="ru-RU"/>
        </w:rPr>
        <w:t>полномочиями в порядке, установленном законодательством Российской Федерации (далее – представитель</w:t>
      </w:r>
      <w:r w:rsidR="00560344" w:rsidRPr="00856DFD">
        <w:rPr>
          <w:sz w:val="30"/>
          <w:szCs w:val="30"/>
          <w:lang w:val="ru-RU"/>
        </w:rPr>
        <w:t xml:space="preserve"> Заявителя</w:t>
      </w:r>
      <w:r w:rsidRPr="00856DFD">
        <w:rPr>
          <w:sz w:val="30"/>
          <w:szCs w:val="30"/>
          <w:lang w:val="ru-RU"/>
        </w:rPr>
        <w:t>).</w:t>
      </w:r>
    </w:p>
    <w:p w:rsidR="00172C79" w:rsidRPr="00856DFD" w:rsidRDefault="0070720C" w:rsidP="00B733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4. </w:t>
      </w:r>
      <w:bookmarkStart w:id="3" w:name="P168"/>
      <w:bookmarkStart w:id="4" w:name="P211"/>
      <w:bookmarkEnd w:id="3"/>
      <w:bookmarkEnd w:id="4"/>
      <w:r w:rsidR="00172C79" w:rsidRPr="00856DFD">
        <w:rPr>
          <w:rFonts w:ascii="Times New Roman" w:eastAsia="Calibri" w:hAnsi="Times New Roman" w:cs="Times New Roman"/>
          <w:sz w:val="30"/>
          <w:szCs w:val="30"/>
          <w:lang w:eastAsia="en-US"/>
        </w:rPr>
        <w:t>Заявление о предоставлении Муниципальной услуги (</w:t>
      </w:r>
      <w:r w:rsidR="00B733E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далее – </w:t>
      </w:r>
      <w:r w:rsidR="00172C79" w:rsidRPr="00856DFD">
        <w:rPr>
          <w:rFonts w:ascii="Times New Roman" w:eastAsia="Calibri" w:hAnsi="Times New Roman" w:cs="Times New Roman"/>
          <w:sz w:val="30"/>
          <w:szCs w:val="30"/>
          <w:lang w:eastAsia="en-US"/>
        </w:rPr>
        <w:t>Заявление) с прилагаемыми документами предоставляется в Департамент по выбору Заявителя: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6DFD">
        <w:rPr>
          <w:rFonts w:ascii="Times New Roman" w:eastAsia="Calibri" w:hAnsi="Times New Roman" w:cs="Times New Roman"/>
          <w:sz w:val="30"/>
          <w:szCs w:val="30"/>
        </w:rPr>
        <w:t xml:space="preserve">лично (через уполномоченного представителя) в Департамент </w:t>
      </w:r>
      <w:r w:rsidR="00B733E3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Pr="00856DFD">
        <w:rPr>
          <w:rFonts w:ascii="Times New Roman" w:eastAsia="Calibri" w:hAnsi="Times New Roman" w:cs="Times New Roman"/>
          <w:sz w:val="30"/>
          <w:szCs w:val="30"/>
        </w:rPr>
        <w:t>по адресу и в часы приема, указанные на странице Муниципальной услуги на официальном сайте администрации города www.admkrsk.ru (</w:t>
      </w:r>
      <w:r w:rsidR="00B733E3">
        <w:rPr>
          <w:rFonts w:ascii="Times New Roman" w:eastAsia="Calibri" w:hAnsi="Times New Roman" w:cs="Times New Roman"/>
          <w:sz w:val="30"/>
          <w:szCs w:val="30"/>
        </w:rPr>
        <w:t xml:space="preserve">далее – </w:t>
      </w:r>
      <w:r w:rsidRPr="00856DFD">
        <w:rPr>
          <w:rFonts w:ascii="Times New Roman" w:eastAsia="Calibri" w:hAnsi="Times New Roman" w:cs="Times New Roman"/>
          <w:sz w:val="30"/>
          <w:szCs w:val="30"/>
        </w:rPr>
        <w:t>Сайт);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в </w:t>
      </w:r>
      <w:r w:rsidR="009E3F0A" w:rsidRPr="00856DFD">
        <w:rPr>
          <w:rFonts w:ascii="Times New Roman" w:hAnsi="Times New Roman" w:cs="Times New Roman"/>
          <w:sz w:val="30"/>
          <w:szCs w:val="30"/>
        </w:rPr>
        <w:t>краевое государственное бюджетное учреждение «Многофункциональный центр предоставления государственных и муниципальных услуг»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9E3F0A" w:rsidRPr="00856DFD">
        <w:rPr>
          <w:rFonts w:ascii="Times New Roman" w:hAnsi="Times New Roman" w:cs="Times New Roman"/>
          <w:sz w:val="30"/>
          <w:szCs w:val="30"/>
        </w:rPr>
        <w:t>МФЦ)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посредством почтового отправления с уведомлением о вручении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856DFD">
        <w:rPr>
          <w:rFonts w:ascii="Times New Roman" w:hAnsi="Times New Roman" w:cs="Times New Roman"/>
          <w:sz w:val="30"/>
          <w:szCs w:val="30"/>
        </w:rPr>
        <w:t>в Департамент по адресу, указанному на странице Муниципальной услуги на Сайте;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электронном виде через Единый портал государственных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56DFD">
        <w:rPr>
          <w:rFonts w:ascii="Times New Roman" w:hAnsi="Times New Roman" w:cs="Times New Roman"/>
          <w:sz w:val="30"/>
          <w:szCs w:val="30"/>
        </w:rPr>
        <w:t>и муниципальных услуг (</w:t>
      </w:r>
      <w:r w:rsidR="00607F3D" w:rsidRPr="00856DFD">
        <w:rPr>
          <w:rFonts w:ascii="Times New Roman" w:hAnsi="Times New Roman" w:cs="Times New Roman"/>
          <w:sz w:val="30"/>
          <w:szCs w:val="30"/>
        </w:rPr>
        <w:t>www.gosuslugi.ru</w:t>
      </w:r>
      <w:r w:rsidRPr="00856DFD">
        <w:rPr>
          <w:rFonts w:ascii="Times New Roman" w:hAnsi="Times New Roman" w:cs="Times New Roman"/>
          <w:sz w:val="30"/>
          <w:szCs w:val="30"/>
        </w:rPr>
        <w:t>)</w:t>
      </w:r>
      <w:r w:rsidR="009E3F0A" w:rsidRPr="00856DFD">
        <w:rPr>
          <w:rFonts w:ascii="Times New Roman" w:hAnsi="Times New Roman" w:cs="Times New Roman"/>
          <w:sz w:val="30"/>
          <w:szCs w:val="30"/>
        </w:rPr>
        <w:t xml:space="preserve"> (далее – ЕПГУ)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электронном виде через Сайт в разделе «Муниципальные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услуги/Реестр муниципальных услуг/03/00/055»;</w:t>
      </w:r>
    </w:p>
    <w:p w:rsidR="0070720C" w:rsidRPr="00856DFD" w:rsidRDefault="0070720C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электронном виде на официальную электронную почту Департамента (dmi@admkrsk.ru).</w:t>
      </w:r>
    </w:p>
    <w:p w:rsidR="0070720C" w:rsidRPr="00856DFD" w:rsidRDefault="0070720C" w:rsidP="00B733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Заявление, подаваемое посредством личного обращения или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почтового отправления, подписывается и </w:t>
      </w:r>
      <w:r w:rsidR="0055602E" w:rsidRPr="00856DFD">
        <w:rPr>
          <w:rFonts w:ascii="Times New Roman" w:hAnsi="Times New Roman" w:cs="Times New Roman"/>
          <w:sz w:val="30"/>
          <w:szCs w:val="30"/>
        </w:rPr>
        <w:t>на</w:t>
      </w:r>
      <w:r w:rsidRPr="00856DFD">
        <w:rPr>
          <w:rFonts w:ascii="Times New Roman" w:hAnsi="Times New Roman" w:cs="Times New Roman"/>
          <w:sz w:val="30"/>
          <w:szCs w:val="30"/>
        </w:rPr>
        <w:t xml:space="preserve">правляется Заявителем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B016D" w:rsidRPr="00856DFD">
        <w:rPr>
          <w:rFonts w:ascii="Times New Roman" w:hAnsi="Times New Roman" w:cs="Times New Roman"/>
          <w:sz w:val="30"/>
          <w:szCs w:val="30"/>
        </w:rPr>
        <w:t xml:space="preserve">в Департамент, МФЦ </w:t>
      </w:r>
      <w:r w:rsidRPr="00856DFD">
        <w:rPr>
          <w:rFonts w:ascii="Times New Roman" w:hAnsi="Times New Roman" w:cs="Times New Roman"/>
          <w:sz w:val="30"/>
          <w:szCs w:val="30"/>
        </w:rPr>
        <w:t>вместе с заверенными надлежащим образом копиями документов, указанных в пункте 1</w:t>
      </w:r>
      <w:r w:rsidR="0070430E" w:rsidRPr="00856DFD">
        <w:rPr>
          <w:rFonts w:ascii="Times New Roman" w:hAnsi="Times New Roman" w:cs="Times New Roman"/>
          <w:sz w:val="30"/>
          <w:szCs w:val="30"/>
        </w:rPr>
        <w:t>4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F200C" w:rsidRPr="00856DFD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Регламента, необходимых для предоставления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Pr="00856DFD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3D0721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</w:t>
      </w:r>
      <w:r w:rsidR="00953B05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аявление и документы, предусмотренные пунктом 14 настоящего Регламента, должны быть заверены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электронной подписью Заявителя или представителя Заявителя в соответствии с </w:t>
      </w:r>
      <w:r w:rsidR="003D0721">
        <w:rPr>
          <w:rFonts w:ascii="Times New Roman" w:hAnsi="Times New Roman" w:cs="Times New Roman"/>
          <w:sz w:val="30"/>
          <w:szCs w:val="30"/>
        </w:rPr>
        <w:t>п</w:t>
      </w:r>
      <w:r w:rsidRPr="00856DFD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Российской Федерации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от 25.06.2012 № 634 «О видах электронной подписи, использование </w:t>
      </w:r>
      <w:r w:rsidR="00B733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которых допускается при обращении за получением государственных </w:t>
      </w:r>
      <w:r w:rsidR="003D072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>и муниципальных услуг».</w:t>
      </w:r>
    </w:p>
    <w:p w:rsidR="00C071BA" w:rsidRPr="00856DFD" w:rsidRDefault="00E914F6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Сведения о местонахождении и графике работы Департамента, справочных телефонах, адресах электронной почты, местах и графике приема Заявителей, в том числе приема </w:t>
      </w:r>
      <w:r w:rsidR="00953B0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аявлений и выдачи результата предоставления Муниципальной услуги, форма </w:t>
      </w:r>
      <w:r w:rsidR="006C30F7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аявления, перечень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документов, прилагаемых к </w:t>
      </w:r>
      <w:r w:rsidR="00953B0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аявлению, размещаются на Сайте на странице Муниципальной услуги в разделе «Реестр муниципальных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услуг», а также на информационных стендах, расположенных в местах, определенных для приема Заявителей.</w:t>
      </w:r>
    </w:p>
    <w:p w:rsidR="00C071BA" w:rsidRPr="00856DFD" w:rsidRDefault="00C071BA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Сведения о местоположении, графике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работы МФЦ размещены </w:t>
      </w:r>
      <w:r w:rsidR="003D072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сайте МФЦ в информационно-телекоммуникационной сети Интернет по адресу: </w:t>
      </w:r>
      <w:r w:rsidR="004266FE" w:rsidRP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https://24mfc.ru/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раздел «Центры </w:t>
      </w:r>
      <w:r w:rsidR="009F200C" w:rsidRPr="00856DFD">
        <w:rPr>
          <w:rFonts w:ascii="Times New Roman" w:hAnsi="Times New Roman" w:cs="Times New Roman"/>
          <w:sz w:val="30"/>
          <w:szCs w:val="30"/>
        </w:rPr>
        <w:t>«Мои документы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».</w:t>
      </w:r>
    </w:p>
    <w:p w:rsidR="00B75355" w:rsidRPr="00856DFD" w:rsidRDefault="00E914F6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="00B7535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Для получения информации </w:t>
      </w:r>
      <w:r w:rsidR="00B75355" w:rsidRPr="00856DFD">
        <w:rPr>
          <w:rFonts w:ascii="Times New Roman" w:hAnsi="Times New Roman" w:cs="Times New Roman"/>
          <w:sz w:val="30"/>
          <w:szCs w:val="30"/>
        </w:rPr>
        <w:t xml:space="preserve">по вопросам предоставления </w:t>
      </w:r>
      <w:r w:rsidR="003D072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75355" w:rsidRPr="00856DFD">
        <w:rPr>
          <w:rFonts w:ascii="Times New Roman" w:hAnsi="Times New Roman" w:cs="Times New Roman"/>
          <w:sz w:val="30"/>
          <w:szCs w:val="30"/>
        </w:rPr>
        <w:t xml:space="preserve">Муниципальной услуги, о ходе предоставления </w:t>
      </w:r>
      <w:r w:rsidR="00B7535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Муниципальной услуги заинтересованные лица вправе обращаться: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устной форме лично к специалисту Департамента или по телефону.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 устном обращении Заявителей (лично или по телефону)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специалист Департамента дает устный ответ;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письменной форме с доставкой по почте, в форме электронного документа или лично (через уполномоченного представителя) в адрес Департамента на имя заместителя Главы города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руководителя Департамента.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обращении в письменной форме или в форме электронного документа по вопросам, указанным в абзацах седьмом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четырнадцатом настоящего пункта, ответ направляется Заявителю в течение 30 дней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C30F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даты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регистрации письменного обращения в Департаменте;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устной форме лично или по телефону к сотруднику МФЦ.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Информирование осуществляется по вопросам, касающимся: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способов подачи 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адресов Департамента и многофункциональных центров, обращение в которые необходимо для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услуги;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справочной информации о работе Департамента;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документов, необходимых для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услуги и услуг, которые являются необходимыми и обязательными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  <w:t xml:space="preserve">для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услуги;</w:t>
      </w:r>
    </w:p>
    <w:p w:rsidR="00B75355" w:rsidRPr="00856DFD" w:rsidRDefault="00B75355" w:rsidP="003D072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порядка и сроков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услуги;</w:t>
      </w:r>
      <w:r w:rsidR="003D0721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порядка получения сведений о ходе рассмотрения 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 и о результатах предоставления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Муниципальной услуги;</w:t>
      </w:r>
    </w:p>
    <w:p w:rsidR="00B75355" w:rsidRPr="00856DFD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вопросам предоставления услуг, которые являются необ</w:t>
      </w:r>
      <w:r w:rsidR="00ED7515">
        <w:rPr>
          <w:rFonts w:ascii="Times New Roman" w:eastAsiaTheme="minorEastAsia" w:hAnsi="Times New Roman" w:cs="Times New Roman"/>
          <w:sz w:val="30"/>
          <w:szCs w:val="30"/>
          <w:lang w:eastAsia="ru-RU"/>
        </w:rPr>
        <w:t>-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ходимыми и обязательными для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D751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услуги;</w:t>
      </w:r>
    </w:p>
    <w:p w:rsidR="00B75355" w:rsidRPr="00856DFD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порядка досудебного (внесудебного) обжалования действий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(бездействия) должностных лиц и принимаемых ими решений при предоставлении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услуги.</w:t>
      </w:r>
    </w:p>
    <w:p w:rsidR="00B75355" w:rsidRPr="00856DFD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Получение информации по вопросам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</w:t>
      </w:r>
      <w:r w:rsidRPr="00856DFD" w:rsidDel="00E61C2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услуги</w:t>
      </w:r>
      <w:r w:rsidR="006C30F7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осуществляется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бесплатно.</w:t>
      </w:r>
    </w:p>
    <w:p w:rsidR="00B75355" w:rsidRPr="00856DFD" w:rsidRDefault="00870249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 w:rsidR="00B7535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Заявитель имеет право на получение информации о ходе предоставления Муниципальной услуги в любое время со дня приема 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="00B7535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 и прилагаемых документов.</w:t>
      </w:r>
    </w:p>
    <w:p w:rsidR="00B75355" w:rsidRPr="00856DFD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Информирование о ходе предоставления Муниципальной услуги, сроках ее исполнения осуществляется на Сайте в разделе «Администра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ция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/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Муниципальные услуги/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Контроль предоставления муниципальной услуги» после ввода регистрационного номера 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аявления.</w:t>
      </w:r>
    </w:p>
    <w:p w:rsidR="00B75355" w:rsidRPr="00856DFD" w:rsidRDefault="00B75355" w:rsidP="00B73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Также информация о ходе рассмотрения </w:t>
      </w:r>
      <w:r w:rsidR="009B4707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аявления и о результатах предоставления Муниципальной услуги может быть получена Заявителем (представителем</w:t>
      </w:r>
      <w:r w:rsidR="00C1532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Заявителя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) в личном кабинете на ЕПГУ.</w:t>
      </w:r>
    </w:p>
    <w:p w:rsidR="00726094" w:rsidRPr="00856DFD" w:rsidRDefault="00726094" w:rsidP="00B733E3">
      <w:pPr>
        <w:pStyle w:val="ab"/>
        <w:widowControl w:val="0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726094" w:rsidRPr="00856DFD" w:rsidRDefault="00726094" w:rsidP="003D0721">
      <w:pPr>
        <w:pStyle w:val="1-"/>
        <w:widowControl w:val="0"/>
        <w:spacing w:before="0" w:after="0" w:line="240" w:lineRule="auto"/>
        <w:rPr>
          <w:rFonts w:eastAsiaTheme="minorEastAsia"/>
          <w:b w:val="0"/>
          <w:bCs w:val="0"/>
          <w:iCs w:val="0"/>
          <w:sz w:val="30"/>
          <w:szCs w:val="30"/>
          <w:lang w:val="ru-RU"/>
        </w:rPr>
      </w:pPr>
      <w:bookmarkStart w:id="5" w:name="_Toc43215917"/>
      <w:r w:rsidRPr="00856DFD">
        <w:rPr>
          <w:rFonts w:eastAsiaTheme="minorEastAsia"/>
          <w:b w:val="0"/>
          <w:bCs w:val="0"/>
          <w:iCs w:val="0"/>
          <w:sz w:val="30"/>
          <w:szCs w:val="30"/>
          <w:lang w:val="ru-RU"/>
        </w:rPr>
        <w:t>II. Стандарт предоставления Муниципальной услуги</w:t>
      </w:r>
      <w:bookmarkEnd w:id="5"/>
    </w:p>
    <w:p w:rsidR="008563DB" w:rsidRPr="00856DFD" w:rsidRDefault="008563DB" w:rsidP="00B733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E914F6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8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</w:t>
      </w:r>
      <w:r w:rsidR="00C071BA" w:rsidRPr="00856DFD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 w:rsidR="00726094" w:rsidRPr="00856DFD">
        <w:rPr>
          <w:rFonts w:ascii="Times New Roman" w:hAnsi="Times New Roman" w:cs="Times New Roman"/>
          <w:sz w:val="30"/>
          <w:szCs w:val="30"/>
        </w:rPr>
        <w:t>Муниципальн</w:t>
      </w:r>
      <w:r w:rsidR="00E04CCE" w:rsidRPr="00856DFD">
        <w:rPr>
          <w:rFonts w:ascii="Times New Roman" w:hAnsi="Times New Roman" w:cs="Times New Roman"/>
          <w:sz w:val="30"/>
          <w:szCs w:val="30"/>
        </w:rPr>
        <w:t>ой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C071BA" w:rsidRPr="00856DFD">
        <w:rPr>
          <w:rFonts w:ascii="Times New Roman" w:hAnsi="Times New Roman" w:cs="Times New Roman"/>
          <w:sz w:val="30"/>
          <w:szCs w:val="30"/>
        </w:rPr>
        <w:t>и: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C071BA" w:rsidRPr="00856DFD"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остановка граждан </w:t>
      </w:r>
      <w:r w:rsidR="006C30F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на учет в качестве лиц, имеющих право на предоставление земельных участков в собственность беспл</w:t>
      </w:r>
      <w:r w:rsidR="00C071BA" w:rsidRPr="00856DFD">
        <w:rPr>
          <w:rFonts w:ascii="Times New Roman" w:hAnsi="Times New Roman" w:cs="Times New Roman"/>
          <w:sz w:val="30"/>
          <w:szCs w:val="30"/>
        </w:rPr>
        <w:t>атно</w:t>
      </w:r>
      <w:r w:rsidR="00726094" w:rsidRPr="00856DFD">
        <w:rPr>
          <w:rFonts w:ascii="Times New Roman" w:hAnsi="Times New Roman" w:cs="Times New Roman"/>
          <w:sz w:val="30"/>
          <w:szCs w:val="30"/>
        </w:rPr>
        <w:t>.</w:t>
      </w:r>
    </w:p>
    <w:p w:rsidR="00C071BA" w:rsidRPr="00856DFD" w:rsidRDefault="00C071BA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Номер Муниципальной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администрации города» </w:t>
      </w:r>
      <w:r w:rsidR="003D0721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</w:t>
      </w: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03/00/055.</w:t>
      </w:r>
    </w:p>
    <w:p w:rsidR="00726094" w:rsidRPr="00856DFD" w:rsidRDefault="00E914F6" w:rsidP="003D07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9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Муниципальная услуга предоставляется </w:t>
      </w:r>
      <w:r w:rsidR="00C071BA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Департаментом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071BA" w:rsidRPr="00856DFD" w:rsidRDefault="00C071BA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</w:t>
      </w:r>
      <w:r w:rsidR="00E914F6" w:rsidRPr="00856DFD">
        <w:rPr>
          <w:rFonts w:ascii="Times New Roman" w:hAnsi="Times New Roman" w:cs="Times New Roman"/>
          <w:sz w:val="30"/>
          <w:szCs w:val="30"/>
        </w:rPr>
        <w:t>0</w:t>
      </w:r>
      <w:r w:rsidRPr="00856DFD">
        <w:rPr>
          <w:rFonts w:ascii="Times New Roman" w:hAnsi="Times New Roman" w:cs="Times New Roman"/>
          <w:sz w:val="30"/>
          <w:szCs w:val="30"/>
        </w:rPr>
        <w:t>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071BA" w:rsidRPr="00856DFD" w:rsidRDefault="00C071BA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При предоставлении Муниципальной услуги Департамент взаимодействует:</w:t>
      </w:r>
    </w:p>
    <w:p w:rsidR="00726094" w:rsidRPr="00856DFD" w:rsidRDefault="00694CDD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с </w:t>
      </w:r>
      <w:r w:rsidR="00D36DDD" w:rsidRPr="00856DFD">
        <w:rPr>
          <w:rFonts w:ascii="Times New Roman" w:hAnsi="Times New Roman" w:cs="Times New Roman"/>
          <w:sz w:val="30"/>
          <w:szCs w:val="30"/>
        </w:rPr>
        <w:t>администраци</w:t>
      </w:r>
      <w:r w:rsidRPr="00856DFD">
        <w:rPr>
          <w:rFonts w:ascii="Times New Roman" w:hAnsi="Times New Roman" w:cs="Times New Roman"/>
          <w:sz w:val="30"/>
          <w:szCs w:val="30"/>
        </w:rPr>
        <w:t>ями</w:t>
      </w:r>
      <w:r w:rsidR="00D36DDD" w:rsidRPr="00856DFD">
        <w:rPr>
          <w:rFonts w:ascii="Times New Roman" w:hAnsi="Times New Roman" w:cs="Times New Roman"/>
          <w:sz w:val="30"/>
          <w:szCs w:val="30"/>
        </w:rPr>
        <w:t xml:space="preserve"> районов в городе Красноярске</w:t>
      </w:r>
      <w:r w:rsidR="00726094"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C071BA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с </w:t>
      </w:r>
      <w:r w:rsidR="00726094" w:rsidRPr="00856DFD">
        <w:rPr>
          <w:rFonts w:ascii="Times New Roman" w:hAnsi="Times New Roman" w:cs="Times New Roman"/>
          <w:sz w:val="30"/>
          <w:szCs w:val="30"/>
        </w:rPr>
        <w:t>Министерством внутренних дел</w:t>
      </w:r>
      <w:r w:rsidR="001243E7" w:rsidRPr="00856DFD">
        <w:rPr>
          <w:rFonts w:ascii="Times New Roman" w:hAnsi="Times New Roman" w:cs="Times New Roman"/>
          <w:sz w:val="30"/>
          <w:szCs w:val="30"/>
        </w:rPr>
        <w:t xml:space="preserve"> России</w:t>
      </w:r>
      <w:r w:rsidR="00726094"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C071BA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с </w:t>
      </w:r>
      <w:r w:rsidR="00694CDD" w:rsidRPr="00856DFD">
        <w:rPr>
          <w:rFonts w:ascii="Times New Roman" w:hAnsi="Times New Roman" w:cs="Times New Roman"/>
          <w:sz w:val="30"/>
          <w:szCs w:val="30"/>
        </w:rPr>
        <w:t xml:space="preserve">Отделением Фонда пенсионного и социального страхования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</w:t>
      </w:r>
      <w:r w:rsidR="00694CDD" w:rsidRPr="00856DFD">
        <w:rPr>
          <w:rFonts w:ascii="Times New Roman" w:hAnsi="Times New Roman" w:cs="Times New Roman"/>
          <w:sz w:val="30"/>
          <w:szCs w:val="30"/>
        </w:rPr>
        <w:t>Российской Федерации по Красноярскому краю</w:t>
      </w:r>
      <w:r w:rsidR="00D36DDD" w:rsidRPr="00856DFD">
        <w:rPr>
          <w:rFonts w:ascii="Times New Roman" w:hAnsi="Times New Roman" w:cs="Times New Roman"/>
          <w:sz w:val="30"/>
          <w:szCs w:val="30"/>
        </w:rPr>
        <w:t>;</w:t>
      </w:r>
    </w:p>
    <w:p w:rsidR="00690893" w:rsidRPr="00856DFD" w:rsidRDefault="00690893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 Федеральной налоговой службой</w:t>
      </w:r>
      <w:r w:rsidR="001243E7" w:rsidRPr="00856DFD">
        <w:rPr>
          <w:rFonts w:ascii="Times New Roman" w:hAnsi="Times New Roman" w:cs="Times New Roman"/>
          <w:sz w:val="30"/>
          <w:szCs w:val="30"/>
        </w:rPr>
        <w:t xml:space="preserve"> России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C071BA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и</w:t>
      </w:r>
      <w:r w:rsidR="00726094" w:rsidRPr="00856DFD">
        <w:rPr>
          <w:rFonts w:ascii="Times New Roman" w:hAnsi="Times New Roman" w:cs="Times New Roman"/>
          <w:sz w:val="30"/>
          <w:szCs w:val="30"/>
        </w:rPr>
        <w:t>ными организациями (при необходимости).</w:t>
      </w:r>
    </w:p>
    <w:p w:rsidR="00726094" w:rsidRPr="00856DFD" w:rsidRDefault="00726094" w:rsidP="003D072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eastAsiaTheme="minorEastAsia"/>
          <w:sz w:val="30"/>
          <w:szCs w:val="30"/>
          <w:lang w:val="ru-RU" w:eastAsia="ru-RU"/>
        </w:rPr>
      </w:pPr>
      <w:bookmarkStart w:id="6" w:name="P130"/>
      <w:bookmarkEnd w:id="6"/>
      <w:r w:rsidRPr="00856DFD">
        <w:rPr>
          <w:rFonts w:eastAsiaTheme="minorEastAsia"/>
          <w:sz w:val="30"/>
          <w:szCs w:val="30"/>
          <w:lang w:val="ru-RU" w:eastAsia="ru-RU"/>
        </w:rPr>
        <w:t>1</w:t>
      </w:r>
      <w:r w:rsidR="00E914F6" w:rsidRPr="00856DFD">
        <w:rPr>
          <w:rFonts w:eastAsiaTheme="minorEastAsia"/>
          <w:sz w:val="30"/>
          <w:szCs w:val="30"/>
          <w:lang w:val="ru-RU" w:eastAsia="ru-RU"/>
        </w:rPr>
        <w:t>1</w:t>
      </w:r>
      <w:r w:rsidRPr="00856DFD">
        <w:rPr>
          <w:rFonts w:eastAsiaTheme="minorEastAsia"/>
          <w:sz w:val="30"/>
          <w:szCs w:val="30"/>
          <w:lang w:val="ru-RU" w:eastAsia="ru-RU"/>
        </w:rPr>
        <w:t>.</w:t>
      </w:r>
      <w:r w:rsidR="00ED7515">
        <w:rPr>
          <w:rFonts w:eastAsiaTheme="minorEastAsia"/>
          <w:sz w:val="30"/>
          <w:szCs w:val="30"/>
          <w:lang w:val="ru-RU" w:eastAsia="ru-RU"/>
        </w:rPr>
        <w:t> </w:t>
      </w:r>
      <w:r w:rsidRPr="00856DFD">
        <w:rPr>
          <w:rFonts w:eastAsiaTheme="minorEastAsia"/>
          <w:sz w:val="30"/>
          <w:szCs w:val="30"/>
          <w:lang w:val="ru-RU" w:eastAsia="ru-RU"/>
        </w:rPr>
        <w:t xml:space="preserve">Результатом предоставления </w:t>
      </w:r>
      <w:r w:rsidR="00F149F9" w:rsidRPr="00856DFD">
        <w:rPr>
          <w:rFonts w:eastAsiaTheme="minorEastAsia"/>
          <w:sz w:val="30"/>
          <w:szCs w:val="30"/>
          <w:lang w:val="ru-RU" w:eastAsia="ru-RU"/>
        </w:rPr>
        <w:t>М</w:t>
      </w:r>
      <w:r w:rsidRPr="00856DFD">
        <w:rPr>
          <w:rFonts w:eastAsiaTheme="minorEastAsia"/>
          <w:sz w:val="30"/>
          <w:szCs w:val="30"/>
          <w:lang w:val="ru-RU" w:eastAsia="ru-RU"/>
        </w:rPr>
        <w:t>униципальной услуги явля</w:t>
      </w:r>
      <w:r w:rsidR="00ED7515">
        <w:rPr>
          <w:rFonts w:eastAsiaTheme="minorEastAsia"/>
          <w:sz w:val="30"/>
          <w:szCs w:val="30"/>
          <w:lang w:val="ru-RU" w:eastAsia="ru-RU"/>
        </w:rPr>
        <w:t xml:space="preserve">-                   </w:t>
      </w:r>
      <w:r w:rsidRPr="00856DFD">
        <w:rPr>
          <w:rFonts w:eastAsiaTheme="minorEastAsia"/>
          <w:sz w:val="30"/>
          <w:szCs w:val="30"/>
          <w:lang w:val="ru-RU" w:eastAsia="ru-RU"/>
        </w:rPr>
        <w:t>ется:</w:t>
      </w:r>
    </w:p>
    <w:p w:rsidR="00C071BA" w:rsidRPr="00856DFD" w:rsidRDefault="00131F73" w:rsidP="00ED751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уведомле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ние о постановке гражданина </w:t>
      </w:r>
      <w:r w:rsidR="00C071BA" w:rsidRPr="00856DFD">
        <w:rPr>
          <w:rFonts w:ascii="Times New Roman" w:hAnsi="Times New Roman" w:cs="Times New Roman"/>
          <w:sz w:val="30"/>
          <w:szCs w:val="30"/>
        </w:rPr>
        <w:t xml:space="preserve">на учет </w:t>
      </w:r>
      <w:r w:rsidR="00726094" w:rsidRPr="00856DFD">
        <w:rPr>
          <w:rFonts w:ascii="Times New Roman" w:hAnsi="Times New Roman" w:cs="Times New Roman"/>
          <w:sz w:val="30"/>
          <w:szCs w:val="30"/>
        </w:rPr>
        <w:t>в целях предоставления земельного участка</w:t>
      </w:r>
      <w:r w:rsidR="006948B6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640549" w:rsidRPr="00856DFD">
        <w:rPr>
          <w:rFonts w:ascii="Times New Roman" w:hAnsi="Times New Roman" w:cs="Times New Roman"/>
          <w:sz w:val="30"/>
          <w:szCs w:val="30"/>
        </w:rPr>
        <w:t xml:space="preserve">в собственность бесплатно </w:t>
      </w:r>
      <w:r w:rsidR="006948B6" w:rsidRPr="00856DFD">
        <w:rPr>
          <w:rFonts w:ascii="Times New Roman" w:hAnsi="Times New Roman" w:cs="Times New Roman"/>
          <w:sz w:val="30"/>
          <w:szCs w:val="30"/>
        </w:rPr>
        <w:t>(далее – Уведомление)</w:t>
      </w:r>
      <w:r w:rsidR="00C071BA" w:rsidRPr="00856DFD">
        <w:rPr>
          <w:rFonts w:ascii="Times New Roman" w:hAnsi="Times New Roman" w:cs="Times New Roman"/>
          <w:sz w:val="30"/>
          <w:szCs w:val="30"/>
        </w:rPr>
        <w:t>;</w:t>
      </w:r>
    </w:p>
    <w:p w:rsidR="00131F73" w:rsidRPr="00856DFD" w:rsidRDefault="00690893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решение об </w:t>
      </w:r>
      <w:r w:rsidR="00C071BA" w:rsidRPr="00856DFD">
        <w:rPr>
          <w:rFonts w:ascii="Times New Roman" w:hAnsi="Times New Roman" w:cs="Times New Roman"/>
          <w:sz w:val="30"/>
          <w:szCs w:val="30"/>
        </w:rPr>
        <w:t>отказ</w:t>
      </w:r>
      <w:r w:rsidRPr="00856DFD">
        <w:rPr>
          <w:rFonts w:ascii="Times New Roman" w:hAnsi="Times New Roman" w:cs="Times New Roman"/>
          <w:sz w:val="30"/>
          <w:szCs w:val="30"/>
        </w:rPr>
        <w:t>е</w:t>
      </w:r>
      <w:r w:rsidR="00C071BA" w:rsidRPr="00856DFD">
        <w:rPr>
          <w:rFonts w:ascii="Times New Roman" w:hAnsi="Times New Roman" w:cs="Times New Roman"/>
          <w:sz w:val="30"/>
          <w:szCs w:val="30"/>
        </w:rPr>
        <w:t xml:space="preserve"> в предоставлении Муниципальной услуги</w:t>
      </w:r>
      <w:r w:rsidR="00131F73"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726094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</w:t>
      </w:r>
      <w:r w:rsidR="00E914F6" w:rsidRPr="00856DFD">
        <w:rPr>
          <w:rFonts w:ascii="Times New Roman" w:hAnsi="Times New Roman" w:cs="Times New Roman"/>
          <w:sz w:val="30"/>
          <w:szCs w:val="30"/>
        </w:rPr>
        <w:t>2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  <w:r w:rsidR="00ED7515">
        <w:rPr>
          <w:rFonts w:ascii="Times New Roman" w:hAnsi="Times New Roman" w:cs="Times New Roman"/>
          <w:sz w:val="30"/>
          <w:szCs w:val="30"/>
        </w:rPr>
        <w:t> </w:t>
      </w:r>
      <w:r w:rsidRPr="00856DFD">
        <w:rPr>
          <w:rFonts w:ascii="Times New Roman" w:hAnsi="Times New Roman" w:cs="Times New Roman"/>
          <w:sz w:val="30"/>
          <w:szCs w:val="30"/>
        </w:rPr>
        <w:t xml:space="preserve">Срок предоставления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Pr="00856DFD">
        <w:rPr>
          <w:rFonts w:ascii="Times New Roman" w:hAnsi="Times New Roman" w:cs="Times New Roman"/>
          <w:sz w:val="30"/>
          <w:szCs w:val="30"/>
        </w:rPr>
        <w:t xml:space="preserve">униципальной услуги составляет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не более</w:t>
      </w:r>
      <w:r w:rsidR="006D3069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1</w:t>
      </w:r>
      <w:r w:rsidR="008A11E4" w:rsidRPr="00856DFD">
        <w:rPr>
          <w:rFonts w:ascii="Times New Roman" w:hAnsi="Times New Roman" w:cs="Times New Roman"/>
          <w:sz w:val="30"/>
          <w:szCs w:val="30"/>
        </w:rPr>
        <w:t>0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2423F8" w:rsidRPr="00856DFD">
        <w:rPr>
          <w:rFonts w:ascii="Times New Roman" w:hAnsi="Times New Roman" w:cs="Times New Roman"/>
          <w:sz w:val="30"/>
          <w:szCs w:val="30"/>
        </w:rPr>
        <w:t>рабочи</w:t>
      </w:r>
      <w:r w:rsidRPr="00856DFD">
        <w:rPr>
          <w:rFonts w:ascii="Times New Roman" w:hAnsi="Times New Roman" w:cs="Times New Roman"/>
          <w:sz w:val="30"/>
          <w:szCs w:val="30"/>
        </w:rPr>
        <w:t>х дней</w:t>
      </w:r>
      <w:r w:rsidR="0041018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FC17D6">
        <w:rPr>
          <w:rFonts w:ascii="Times New Roman" w:hAnsi="Times New Roman" w:cs="Times New Roman"/>
          <w:sz w:val="30"/>
          <w:szCs w:val="30"/>
        </w:rPr>
        <w:t>с даты</w:t>
      </w:r>
      <w:r w:rsidRPr="00856DFD">
        <w:rPr>
          <w:rFonts w:ascii="Times New Roman" w:hAnsi="Times New Roman" w:cs="Times New Roman"/>
          <w:sz w:val="30"/>
          <w:szCs w:val="30"/>
        </w:rPr>
        <w:t xml:space="preserve"> регистрации Заявления</w:t>
      </w:r>
      <w:r w:rsidR="002423F8" w:rsidRPr="00856DFD">
        <w:rPr>
          <w:rFonts w:ascii="Times New Roman" w:hAnsi="Times New Roman" w:cs="Times New Roman"/>
          <w:sz w:val="30"/>
          <w:szCs w:val="30"/>
        </w:rPr>
        <w:t xml:space="preserve"> в Департа</w:t>
      </w:r>
      <w:r w:rsidR="00ED7515">
        <w:rPr>
          <w:rFonts w:ascii="Times New Roman" w:hAnsi="Times New Roman" w:cs="Times New Roman"/>
          <w:sz w:val="30"/>
          <w:szCs w:val="30"/>
        </w:rPr>
        <w:t>-</w:t>
      </w:r>
      <w:r w:rsidR="002423F8" w:rsidRPr="00856DFD">
        <w:rPr>
          <w:rFonts w:ascii="Times New Roman" w:hAnsi="Times New Roman" w:cs="Times New Roman"/>
          <w:sz w:val="30"/>
          <w:szCs w:val="30"/>
        </w:rPr>
        <w:t>менте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</w:p>
    <w:p w:rsidR="002423F8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13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ED7515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="002423F8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Правовые основания для предоставления Муниципальной услуги:</w:t>
      </w:r>
    </w:p>
    <w:p w:rsidR="002423F8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Конституция Российской Федерации;</w:t>
      </w:r>
    </w:p>
    <w:p w:rsidR="002423F8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Земельный </w:t>
      </w:r>
      <w:hyperlink r:id="rId19">
        <w:r w:rsidRPr="00856DFD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2423F8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Гражданский </w:t>
      </w:r>
      <w:hyperlink r:id="rId20">
        <w:r w:rsidRPr="00856DFD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2423F8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1">
        <w:r w:rsidRPr="00856DFD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26094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2">
        <w:r w:rsidRPr="00856DFD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 27.07.2006 № 152-ФЗ «О персональных данных»;</w:t>
      </w:r>
    </w:p>
    <w:p w:rsidR="00726094" w:rsidRPr="00856DFD" w:rsidRDefault="002423F8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3">
        <w:r w:rsidRPr="00856DFD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</w:t>
      </w:r>
      <w:r w:rsidR="009019D5" w:rsidRPr="00856DFD">
        <w:rPr>
          <w:rFonts w:ascii="Times New Roman" w:hAnsi="Times New Roman" w:cs="Times New Roman"/>
          <w:sz w:val="30"/>
          <w:szCs w:val="30"/>
        </w:rPr>
        <w:t>–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Закон</w:t>
      </w:r>
      <w:r w:rsidR="009019D5" w:rsidRPr="00856DFD">
        <w:rPr>
          <w:rFonts w:ascii="Times New Roman" w:hAnsi="Times New Roman" w:cs="Times New Roman"/>
          <w:sz w:val="30"/>
          <w:szCs w:val="30"/>
        </w:rPr>
        <w:t xml:space="preserve"> № 210-ФЗ</w:t>
      </w:r>
      <w:r w:rsidR="00726094" w:rsidRPr="00856DFD">
        <w:rPr>
          <w:rFonts w:ascii="Times New Roman" w:hAnsi="Times New Roman" w:cs="Times New Roman"/>
          <w:sz w:val="30"/>
          <w:szCs w:val="30"/>
        </w:rPr>
        <w:t>);</w:t>
      </w:r>
    </w:p>
    <w:p w:rsidR="00726094" w:rsidRPr="00856DFD" w:rsidRDefault="002423F8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4">
        <w:r w:rsidRPr="00856DFD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 06.04.2011 №</w:t>
      </w:r>
      <w:r w:rsidR="001F293E" w:rsidRPr="00856DFD">
        <w:rPr>
          <w:rFonts w:ascii="Times New Roman" w:hAnsi="Times New Roman" w:cs="Times New Roman"/>
          <w:sz w:val="30"/>
          <w:szCs w:val="30"/>
        </w:rPr>
        <w:t xml:space="preserve"> 63-ФЗ «Об электронной подписи»;</w:t>
      </w:r>
    </w:p>
    <w:p w:rsidR="00726094" w:rsidRPr="00856DFD" w:rsidRDefault="00ED7515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остановление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Правительства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Российской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остановление № 1376);</w:t>
      </w:r>
    </w:p>
    <w:p w:rsidR="00726094" w:rsidRPr="00856DFD" w:rsidRDefault="00ED7515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остановление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Правительства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Российской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25.01.2013 № 33 «Об использовании простой электронной подписи при оказа</w:t>
      </w:r>
      <w:r>
        <w:rPr>
          <w:rFonts w:ascii="Times New Roman" w:hAnsi="Times New Roman" w:cs="Times New Roman"/>
          <w:sz w:val="30"/>
          <w:szCs w:val="30"/>
        </w:rPr>
        <w:t xml:space="preserve">-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нии государственных и муниципальных услуг»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</w:t>
      </w:r>
      <w:r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ние № 33);</w:t>
      </w:r>
    </w:p>
    <w:p w:rsidR="00726094" w:rsidRPr="00856DFD" w:rsidRDefault="00ED7515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остановление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Правительства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Российской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государственных и муниципальных услуг»)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</w:t>
      </w:r>
      <w:r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ние № 634);</w:t>
      </w:r>
    </w:p>
    <w:p w:rsidR="00726094" w:rsidRPr="00856DFD" w:rsidRDefault="000451F2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5">
        <w:r w:rsidR="00ED7515">
          <w:rPr>
            <w:rFonts w:ascii="Times New Roman" w:hAnsi="Times New Roman" w:cs="Times New Roman"/>
            <w:sz w:val="30"/>
            <w:szCs w:val="30"/>
          </w:rPr>
          <w:t>п</w:t>
        </w:r>
        <w:r w:rsidR="00726094" w:rsidRPr="00856DFD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Правительства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Российской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726094" w:rsidRPr="00856DFD" w:rsidRDefault="000451F2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6">
        <w:r w:rsidR="00ED7515">
          <w:rPr>
            <w:rFonts w:ascii="Times New Roman" w:hAnsi="Times New Roman" w:cs="Times New Roman"/>
            <w:sz w:val="30"/>
            <w:szCs w:val="30"/>
          </w:rPr>
          <w:t>п</w:t>
        </w:r>
        <w:r w:rsidR="00726094" w:rsidRPr="00856DFD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Правительства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Российской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от</w:t>
      </w:r>
      <w:r w:rsidR="0072609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</w:rPr>
        <w:t>26.03.2016 № 236 «О требованиях к предоставлению в электронной форме госу</w:t>
      </w:r>
      <w:r w:rsidR="00ED7515">
        <w:rPr>
          <w:rFonts w:ascii="Times New Roman" w:hAnsi="Times New Roman" w:cs="Times New Roman"/>
          <w:sz w:val="30"/>
          <w:szCs w:val="30"/>
        </w:rPr>
        <w:t>-</w:t>
      </w:r>
      <w:r w:rsidR="00726094" w:rsidRPr="00856DFD">
        <w:rPr>
          <w:rFonts w:ascii="Times New Roman" w:hAnsi="Times New Roman" w:cs="Times New Roman"/>
          <w:sz w:val="30"/>
          <w:szCs w:val="30"/>
        </w:rPr>
        <w:t>дарственных и муниципальных услуг»;</w:t>
      </w:r>
    </w:p>
    <w:p w:rsidR="00726094" w:rsidRPr="00856DFD" w:rsidRDefault="000451F2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726094" w:rsidRPr="00856DFD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Красноярского края от 04.12.2008 № 7-2542 «О регули</w:t>
      </w:r>
      <w:r w:rsidR="00ED7515">
        <w:rPr>
          <w:rFonts w:ascii="Times New Roman" w:hAnsi="Times New Roman" w:cs="Times New Roman"/>
          <w:sz w:val="30"/>
          <w:szCs w:val="30"/>
        </w:rPr>
        <w:t>-</w:t>
      </w:r>
      <w:r w:rsidR="00726094" w:rsidRPr="00856DFD">
        <w:rPr>
          <w:rFonts w:ascii="Times New Roman" w:hAnsi="Times New Roman" w:cs="Times New Roman"/>
          <w:sz w:val="30"/>
          <w:szCs w:val="30"/>
        </w:rPr>
        <w:t>ровании земельных отношений в Красноярском крае»</w:t>
      </w:r>
      <w:r w:rsidR="001F293E" w:rsidRPr="00856DFD">
        <w:rPr>
          <w:rFonts w:ascii="Times New Roman" w:hAnsi="Times New Roman" w:cs="Times New Roman"/>
          <w:sz w:val="30"/>
          <w:szCs w:val="30"/>
        </w:rPr>
        <w:t xml:space="preserve"> (далее – Закон края № 7-2542)</w:t>
      </w:r>
      <w:r w:rsidR="00726094" w:rsidRPr="00856DFD">
        <w:rPr>
          <w:rFonts w:ascii="Times New Roman" w:hAnsi="Times New Roman" w:cs="Times New Roman"/>
          <w:sz w:val="30"/>
          <w:szCs w:val="30"/>
        </w:rPr>
        <w:t>;</w:t>
      </w:r>
    </w:p>
    <w:p w:rsidR="00410184" w:rsidRPr="00856DFD" w:rsidRDefault="00FC17D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410184" w:rsidRPr="00856DFD">
        <w:rPr>
          <w:rFonts w:ascii="Times New Roman" w:hAnsi="Times New Roman" w:cs="Times New Roman"/>
          <w:sz w:val="30"/>
          <w:szCs w:val="30"/>
        </w:rPr>
        <w:t>ешение</w:t>
      </w:r>
      <w:r w:rsidR="0041018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410184" w:rsidRPr="00856DFD">
        <w:rPr>
          <w:rFonts w:ascii="Times New Roman" w:hAnsi="Times New Roman" w:cs="Times New Roman"/>
          <w:sz w:val="30"/>
          <w:szCs w:val="30"/>
        </w:rPr>
        <w:t>Красноярск</w:t>
      </w:r>
      <w:r w:rsidR="00ED7515">
        <w:rPr>
          <w:rFonts w:ascii="Times New Roman" w:hAnsi="Times New Roman" w:cs="Times New Roman"/>
          <w:sz w:val="30"/>
          <w:szCs w:val="30"/>
        </w:rPr>
        <w:t>ого</w:t>
      </w:r>
      <w:r w:rsidR="00ED7515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>городского</w:t>
      </w:r>
      <w:r w:rsidR="00ED7515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>Совета</w:t>
      </w:r>
      <w:r w:rsidR="00ED7515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>депутатов</w:t>
      </w:r>
      <w:r w:rsidR="00ED7515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410184" w:rsidRPr="00856DFD">
        <w:rPr>
          <w:rFonts w:ascii="Times New Roman" w:hAnsi="Times New Roman" w:cs="Times New Roman"/>
          <w:sz w:val="30"/>
          <w:szCs w:val="30"/>
        </w:rPr>
        <w:t>от</w:t>
      </w:r>
      <w:r w:rsidR="00410184" w:rsidRPr="00ED7515">
        <w:rPr>
          <w:rFonts w:ascii="Times New Roman" w:hAnsi="Times New Roman" w:cs="Times New Roman"/>
          <w:sz w:val="20"/>
          <w:szCs w:val="20"/>
        </w:rPr>
        <w:t xml:space="preserve"> </w:t>
      </w:r>
      <w:r w:rsidR="00410184" w:rsidRPr="00856DFD">
        <w:rPr>
          <w:rFonts w:ascii="Times New Roman" w:hAnsi="Times New Roman" w:cs="Times New Roman"/>
          <w:sz w:val="30"/>
          <w:szCs w:val="30"/>
        </w:rPr>
        <w:t xml:space="preserve">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</w:t>
      </w:r>
      <w:r w:rsidR="00410184" w:rsidRPr="00856DFD">
        <w:rPr>
          <w:rFonts w:ascii="Times New Roman" w:hAnsi="Times New Roman" w:cs="Times New Roman"/>
          <w:sz w:val="30"/>
          <w:szCs w:val="30"/>
        </w:rPr>
        <w:t>и уполномоченными в соответствии с законодательством Российской Федерации экспертами, участвующими в предоставлении муниципальных услуг, а также порядка определения размера платы</w:t>
      </w:r>
      <w:r w:rsidR="00ED7515">
        <w:rPr>
          <w:rFonts w:ascii="Times New Roman" w:hAnsi="Times New Roman" w:cs="Times New Roman"/>
          <w:sz w:val="30"/>
          <w:szCs w:val="30"/>
        </w:rPr>
        <w:t xml:space="preserve"> </w:t>
      </w:r>
      <w:r w:rsidR="00410184" w:rsidRPr="00856DFD">
        <w:rPr>
          <w:rFonts w:ascii="Times New Roman" w:hAnsi="Times New Roman" w:cs="Times New Roman"/>
          <w:sz w:val="30"/>
          <w:szCs w:val="30"/>
        </w:rPr>
        <w:t xml:space="preserve">за оказание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0184" w:rsidRPr="00856DFD">
        <w:rPr>
          <w:rFonts w:ascii="Times New Roman" w:hAnsi="Times New Roman" w:cs="Times New Roman"/>
          <w:sz w:val="30"/>
          <w:szCs w:val="30"/>
        </w:rPr>
        <w:t>таких услуг»;</w:t>
      </w:r>
    </w:p>
    <w:p w:rsidR="00726094" w:rsidRPr="00856DFD" w:rsidRDefault="000451F2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8" w:history="1">
        <w:r w:rsidR="00ED7515">
          <w:rPr>
            <w:rFonts w:ascii="Times New Roman" w:hAnsi="Times New Roman" w:cs="Times New Roman"/>
            <w:sz w:val="30"/>
            <w:szCs w:val="30"/>
          </w:rPr>
          <w:t>п</w:t>
        </w:r>
        <w:r w:rsidR="00726094" w:rsidRPr="00856DFD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администрации города от 31.05.2013</w:t>
      </w:r>
      <w:r w:rsidR="00ED7515">
        <w:rPr>
          <w:rFonts w:ascii="Times New Roman" w:hAnsi="Times New Roman" w:cs="Times New Roman"/>
          <w:sz w:val="30"/>
          <w:szCs w:val="30"/>
        </w:rPr>
        <w:t xml:space="preserve"> № 252 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«Об утверждении перечня муниципальных услуг, предоставляемых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в многофункциональных центрах»;</w:t>
      </w:r>
    </w:p>
    <w:p w:rsidR="00726094" w:rsidRPr="00856DFD" w:rsidRDefault="000451F2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ED7515">
          <w:rPr>
            <w:rFonts w:ascii="Times New Roman" w:hAnsi="Times New Roman" w:cs="Times New Roman"/>
            <w:sz w:val="30"/>
            <w:szCs w:val="30"/>
          </w:rPr>
          <w:t>п</w:t>
        </w:r>
        <w:r w:rsidR="00726094" w:rsidRPr="00856DFD">
          <w:rPr>
            <w:rFonts w:ascii="Times New Roman" w:hAnsi="Times New Roman" w:cs="Times New Roman"/>
            <w:sz w:val="30"/>
            <w:szCs w:val="30"/>
          </w:rPr>
          <w:t>остановление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администрации города от 11.12.2020 № 995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:rsidR="00F903DD" w:rsidRPr="00856DFD" w:rsidRDefault="000451F2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ED7515">
          <w:rPr>
            <w:rFonts w:ascii="Times New Roman" w:hAnsi="Times New Roman" w:cs="Times New Roman"/>
            <w:sz w:val="30"/>
            <w:szCs w:val="30"/>
          </w:rPr>
          <w:t>р</w:t>
        </w:r>
        <w:r w:rsidR="00726094" w:rsidRPr="00856DFD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№ 295-р                 «Об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услуги»</w:t>
      </w:r>
      <w:r w:rsidR="00F903DD"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F903DD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Соглашение о взаимодействии между краевым государственным бюджетным учреждением </w:t>
      </w:r>
      <w:r w:rsidR="0070430E" w:rsidRPr="00856DFD">
        <w:rPr>
          <w:rFonts w:ascii="Times New Roman" w:hAnsi="Times New Roman" w:cs="Times New Roman"/>
          <w:sz w:val="30"/>
          <w:szCs w:val="30"/>
        </w:rPr>
        <w:t>«</w:t>
      </w:r>
      <w:r w:rsidRPr="00856DFD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 w:rsidR="0070430E" w:rsidRPr="00856DFD">
        <w:rPr>
          <w:rFonts w:ascii="Times New Roman" w:hAnsi="Times New Roman" w:cs="Times New Roman"/>
          <w:sz w:val="30"/>
          <w:szCs w:val="30"/>
        </w:rPr>
        <w:t>»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 администрацией города Красноярска от 18.07.2019 </w:t>
      </w:r>
      <w:r w:rsidR="00ED7515">
        <w:rPr>
          <w:rFonts w:ascii="Times New Roman" w:hAnsi="Times New Roman" w:cs="Times New Roman"/>
          <w:sz w:val="30"/>
          <w:szCs w:val="30"/>
        </w:rPr>
        <w:t>№</w:t>
      </w:r>
      <w:r w:rsidRPr="00856DFD">
        <w:rPr>
          <w:rFonts w:ascii="Times New Roman" w:hAnsi="Times New Roman" w:cs="Times New Roman"/>
          <w:sz w:val="30"/>
          <w:szCs w:val="30"/>
        </w:rPr>
        <w:t xml:space="preserve"> 446/му</w:t>
      </w:r>
      <w:r w:rsidR="00FC17D6">
        <w:rPr>
          <w:rFonts w:ascii="Times New Roman" w:hAnsi="Times New Roman" w:cs="Times New Roman"/>
          <w:sz w:val="30"/>
          <w:szCs w:val="30"/>
        </w:rPr>
        <w:t xml:space="preserve"> (далее – Соглашение)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</w:p>
    <w:p w:rsidR="00F903DD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14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</w:t>
      </w:r>
      <w:r w:rsidR="00F903DD" w:rsidRPr="00856DFD" w:rsidDel="00410184">
        <w:rPr>
          <w:rFonts w:ascii="Times New Roman" w:hAnsi="Times New Roman" w:cs="Times New Roman"/>
          <w:sz w:val="30"/>
          <w:szCs w:val="30"/>
        </w:rPr>
        <w:t>В Заявлении указывается предполагаемая цель и</w:t>
      </w:r>
      <w:r w:rsidR="00233148" w:rsidRPr="00856DFD">
        <w:rPr>
          <w:rFonts w:ascii="Times New Roman" w:hAnsi="Times New Roman" w:cs="Times New Roman"/>
          <w:sz w:val="30"/>
          <w:szCs w:val="30"/>
        </w:rPr>
        <w:t xml:space="preserve">спользования земельного участка, сведения о составе семьи, информация о наличии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33148" w:rsidRPr="00856DFD">
        <w:rPr>
          <w:rFonts w:ascii="Times New Roman" w:hAnsi="Times New Roman" w:cs="Times New Roman"/>
          <w:sz w:val="30"/>
          <w:szCs w:val="30"/>
        </w:rPr>
        <w:t>в составе семьи детей, призн</w:t>
      </w:r>
      <w:r w:rsidR="003C3BCE" w:rsidRPr="00856DFD">
        <w:rPr>
          <w:rFonts w:ascii="Times New Roman" w:hAnsi="Times New Roman" w:cs="Times New Roman"/>
          <w:sz w:val="30"/>
          <w:szCs w:val="30"/>
        </w:rPr>
        <w:t xml:space="preserve">анных инвалидами до достижения </w:t>
      </w:r>
      <w:r w:rsidR="00233148" w:rsidRPr="00856DFD">
        <w:rPr>
          <w:rFonts w:ascii="Times New Roman" w:hAnsi="Times New Roman" w:cs="Times New Roman"/>
          <w:sz w:val="30"/>
          <w:szCs w:val="30"/>
        </w:rPr>
        <w:t>им</w:t>
      </w:r>
      <w:r w:rsidR="003C3BCE" w:rsidRPr="00856DFD">
        <w:rPr>
          <w:rFonts w:ascii="Times New Roman" w:hAnsi="Times New Roman" w:cs="Times New Roman"/>
          <w:sz w:val="30"/>
          <w:szCs w:val="30"/>
        </w:rPr>
        <w:t>и</w:t>
      </w:r>
      <w:r w:rsidR="00233148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33148" w:rsidRPr="00856DFD">
        <w:rPr>
          <w:rFonts w:ascii="Times New Roman" w:hAnsi="Times New Roman" w:cs="Times New Roman"/>
          <w:sz w:val="30"/>
          <w:szCs w:val="30"/>
        </w:rPr>
        <w:t>возраста 18 лет.</w:t>
      </w:r>
      <w:r w:rsidR="00F903DD" w:rsidRPr="00856DFD" w:rsidDel="004101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23F8" w:rsidRPr="00856DFD" w:rsidRDefault="002423F8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Документ</w:t>
      </w:r>
      <w:r w:rsidR="00172C79" w:rsidRPr="00856DFD">
        <w:rPr>
          <w:rFonts w:ascii="Times New Roman" w:hAnsi="Times New Roman" w:cs="Times New Roman"/>
          <w:sz w:val="30"/>
          <w:szCs w:val="30"/>
        </w:rPr>
        <w:t>ы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предоставление которых необходимо для </w:t>
      </w:r>
      <w:r w:rsidR="00172C79" w:rsidRPr="00856DFD">
        <w:rPr>
          <w:rFonts w:ascii="Times New Roman" w:hAnsi="Times New Roman" w:cs="Times New Roman"/>
          <w:sz w:val="30"/>
          <w:szCs w:val="30"/>
        </w:rPr>
        <w:t>получения Муниципальной услуги</w:t>
      </w:r>
      <w:r w:rsidRPr="00856DFD">
        <w:rPr>
          <w:rFonts w:ascii="Times New Roman" w:hAnsi="Times New Roman" w:cs="Times New Roman"/>
          <w:sz w:val="30"/>
          <w:szCs w:val="30"/>
        </w:rPr>
        <w:t>:</w:t>
      </w:r>
    </w:p>
    <w:p w:rsidR="002423F8" w:rsidRPr="00856DFD" w:rsidRDefault="000451F2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845">
        <w:r w:rsidR="0062403A" w:rsidRPr="00856DFD">
          <w:rPr>
            <w:rFonts w:ascii="Times New Roman" w:hAnsi="Times New Roman" w:cs="Times New Roman"/>
            <w:sz w:val="30"/>
            <w:szCs w:val="30"/>
          </w:rPr>
          <w:t>Заявление</w:t>
        </w:r>
      </w:hyperlink>
      <w:r w:rsidR="0062403A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FC17D6">
        <w:rPr>
          <w:rFonts w:ascii="Times New Roman" w:hAnsi="Times New Roman" w:cs="Times New Roman"/>
          <w:sz w:val="30"/>
          <w:szCs w:val="30"/>
        </w:rPr>
        <w:t>по форме согласно приложению</w:t>
      </w:r>
      <w:r w:rsidR="002423F8" w:rsidRPr="00856DFD">
        <w:rPr>
          <w:rFonts w:ascii="Times New Roman" w:hAnsi="Times New Roman" w:cs="Times New Roman"/>
          <w:sz w:val="30"/>
          <w:szCs w:val="30"/>
        </w:rPr>
        <w:t xml:space="preserve"> 1 к </w:t>
      </w:r>
      <w:r w:rsidR="00107E60" w:rsidRPr="00856DFD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423F8" w:rsidRPr="00856DFD">
        <w:rPr>
          <w:rFonts w:ascii="Times New Roman" w:hAnsi="Times New Roman" w:cs="Times New Roman"/>
          <w:sz w:val="30"/>
          <w:szCs w:val="30"/>
        </w:rPr>
        <w:t>Регламенту;</w:t>
      </w:r>
      <w:r w:rsidR="00410184" w:rsidRPr="00856D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0E64" w:rsidRPr="00856DFD" w:rsidRDefault="00070E64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копия документа, удостоверяющего личность Заявителя и/или представителя Заявителя</w:t>
      </w:r>
      <w:r w:rsidR="007A1A7E" w:rsidRPr="00856DFD">
        <w:rPr>
          <w:rFonts w:ascii="Times New Roman" w:hAnsi="Times New Roman" w:cs="Times New Roman"/>
          <w:sz w:val="30"/>
          <w:szCs w:val="30"/>
        </w:rPr>
        <w:t xml:space="preserve"> (предоставляется в случае личного обращения в Департамент либо МФЦ)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факт проживания </w:t>
      </w:r>
      <w:r w:rsidR="005D78E4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аявителя на территории </w:t>
      </w:r>
      <w:r w:rsidR="0055602E" w:rsidRPr="00856DFD"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856DFD">
        <w:rPr>
          <w:rFonts w:ascii="Times New Roman" w:hAnsi="Times New Roman" w:cs="Times New Roman"/>
          <w:sz w:val="30"/>
          <w:szCs w:val="30"/>
        </w:rPr>
        <w:t>Красноярск</w:t>
      </w:r>
      <w:r w:rsidR="0055602E" w:rsidRPr="00856DFD">
        <w:rPr>
          <w:rFonts w:ascii="Times New Roman" w:hAnsi="Times New Roman" w:cs="Times New Roman"/>
          <w:sz w:val="30"/>
          <w:szCs w:val="30"/>
        </w:rPr>
        <w:t>а</w:t>
      </w:r>
      <w:r w:rsidRPr="00856DFD">
        <w:rPr>
          <w:rFonts w:ascii="Times New Roman" w:hAnsi="Times New Roman" w:cs="Times New Roman"/>
          <w:sz w:val="30"/>
          <w:szCs w:val="30"/>
        </w:rPr>
        <w:t>, в случае</w:t>
      </w:r>
      <w:r w:rsidR="00FC17D6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если это не подтверждается паспортом гражданина Российской Федерации;</w:t>
      </w:r>
    </w:p>
    <w:p w:rsidR="00AB1688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полномочия представителя </w:t>
      </w:r>
      <w:r w:rsidR="00070E64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аявителя в соответствии с законодательством Российской Федерации,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с </w:t>
      </w:r>
      <w:r w:rsidR="00AB1688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аявлением обращается представитель </w:t>
      </w:r>
      <w:r w:rsidR="00070E64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аявителя.</w:t>
      </w:r>
      <w:r w:rsidR="00AB1688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</w:t>
      </w:r>
      <w:r w:rsidR="00AB1688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Документ, подтверждающий полномочия представителя Заявителя,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</w:t>
      </w:r>
      <w:r w:rsidR="00AB1688" w:rsidRPr="00856DFD">
        <w:rPr>
          <w:rFonts w:ascii="Times New Roman" w:hAnsi="Times New Roman" w:cs="Times New Roman"/>
          <w:sz w:val="30"/>
          <w:szCs w:val="30"/>
          <w:lang w:eastAsia="ru-RU"/>
        </w:rPr>
        <w:t>выданный нотариусом, должен быть подписан усиленной квалификационной электронной подписью нотариуса, в иных случаях – подписан простой электронной подписью;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копии документов, подтверждающих супружеские отношения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07E60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аявителя (свидетельство о заключении брака), родственные отношения </w:t>
      </w:r>
      <w:r w:rsidR="0062403A" w:rsidRPr="00856DFD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Pr="00856DFD">
        <w:rPr>
          <w:rFonts w:ascii="Times New Roman" w:hAnsi="Times New Roman" w:cs="Times New Roman"/>
          <w:sz w:val="30"/>
          <w:szCs w:val="30"/>
        </w:rPr>
        <w:t xml:space="preserve">и детей, в том числе если ребенок приходится </w:t>
      </w:r>
      <w:r w:rsidR="00FC17D6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аявителю пасынком, падчерицей (свидетельство о рождении ребенка или решение суда о признании его членом семьи </w:t>
      </w:r>
      <w:r w:rsidR="0062403A" w:rsidRPr="00856DFD">
        <w:rPr>
          <w:rFonts w:ascii="Times New Roman" w:hAnsi="Times New Roman" w:cs="Times New Roman"/>
          <w:sz w:val="30"/>
          <w:szCs w:val="30"/>
        </w:rPr>
        <w:t>Заявителя</w:t>
      </w:r>
      <w:r w:rsidRPr="00856DFD">
        <w:rPr>
          <w:rFonts w:ascii="Times New Roman" w:hAnsi="Times New Roman" w:cs="Times New Roman"/>
          <w:sz w:val="30"/>
          <w:szCs w:val="30"/>
        </w:rPr>
        <w:t>);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</w:t>
      </w:r>
      <w:r w:rsidR="00ED7515">
        <w:rPr>
          <w:rFonts w:ascii="Times New Roman" w:hAnsi="Times New Roman" w:cs="Times New Roman"/>
          <w:sz w:val="30"/>
          <w:szCs w:val="30"/>
        </w:rPr>
        <w:t xml:space="preserve">– </w:t>
      </w:r>
      <w:r w:rsidRPr="00856DFD">
        <w:rPr>
          <w:rFonts w:ascii="Times New Roman" w:hAnsi="Times New Roman" w:cs="Times New Roman"/>
          <w:sz w:val="30"/>
          <w:szCs w:val="30"/>
        </w:rPr>
        <w:t>для опекаемых либо приемных детей;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документ, подтверждающий совместное проживание </w:t>
      </w:r>
      <w:r w:rsidR="0062403A" w:rsidRPr="00856DFD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с детьми (информация о </w:t>
      </w:r>
      <w:r w:rsidR="00FC17D6">
        <w:rPr>
          <w:rFonts w:ascii="Times New Roman" w:hAnsi="Times New Roman" w:cs="Times New Roman"/>
          <w:sz w:val="30"/>
          <w:szCs w:val="30"/>
        </w:rPr>
        <w:t>лицах, проживающих совместно с 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аявителем, содержащаяся в базовом государственном информационном ресурсе </w:t>
      </w:r>
      <w:r w:rsidR="00ED7515">
        <w:rPr>
          <w:rFonts w:ascii="Times New Roman" w:hAnsi="Times New Roman" w:cs="Times New Roman"/>
          <w:sz w:val="30"/>
          <w:szCs w:val="30"/>
        </w:rPr>
        <w:t xml:space="preserve"> 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регистрационного учета граждан Российской Федерации по месту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пребывания и по месту жительства в пределах Российской Федерации, либо акт обследования органом опеки и попечительства условий жизни ребенка в случае если совместное проживание заявителя с детьми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не может быть установлено на основании вышеуказанной информации), выданный не ранее чем за один месяц до дня подачи </w:t>
      </w:r>
      <w:r w:rsidR="00C9240B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аявления;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отношении детей, достигших возраста 18 лет: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справка об обучении в образовательной организации, выданная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не ранее чем за один месяц до дня подачи </w:t>
      </w:r>
      <w:r w:rsidR="00C9240B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аявления, </w:t>
      </w:r>
      <w:r w:rsidR="00ED7515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для детей, обучающихся по очной форме обучения</w:t>
      </w:r>
      <w:r w:rsidR="002423F8" w:rsidRPr="00856DFD">
        <w:rPr>
          <w:rFonts w:ascii="Times New Roman" w:hAnsi="Times New Roman" w:cs="Times New Roman"/>
          <w:sz w:val="30"/>
          <w:szCs w:val="30"/>
        </w:rPr>
        <w:t xml:space="preserve"> в образовательных организациях</w:t>
      </w:r>
      <w:r w:rsidR="00FC17D6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документ, подтверждающий прохождение срочной военной службы по призыву, выданный не ранее чем за один месяц до дня подачи </w:t>
      </w:r>
      <w:r w:rsidR="00ED7515">
        <w:rPr>
          <w:rFonts w:ascii="Times New Roman" w:hAnsi="Times New Roman" w:cs="Times New Roman"/>
          <w:sz w:val="30"/>
          <w:szCs w:val="30"/>
        </w:rPr>
        <w:t xml:space="preserve">   </w:t>
      </w:r>
      <w:r w:rsidR="0062403A" w:rsidRPr="00856DFD">
        <w:rPr>
          <w:rFonts w:ascii="Times New Roman" w:hAnsi="Times New Roman" w:cs="Times New Roman"/>
          <w:sz w:val="30"/>
          <w:szCs w:val="30"/>
        </w:rPr>
        <w:t>Заявления</w:t>
      </w:r>
      <w:r w:rsidRPr="00856DFD">
        <w:rPr>
          <w:rFonts w:ascii="Times New Roman" w:hAnsi="Times New Roman" w:cs="Times New Roman"/>
          <w:sz w:val="30"/>
          <w:szCs w:val="30"/>
        </w:rPr>
        <w:t>,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DFD">
        <w:rPr>
          <w:rFonts w:ascii="Times New Roman" w:hAnsi="Times New Roman" w:cs="Times New Roman"/>
          <w:sz w:val="30"/>
          <w:szCs w:val="30"/>
        </w:rPr>
        <w:t>для детей, проходящих военную службу по призыву</w:t>
      </w:r>
      <w:r w:rsidR="00FC17D6">
        <w:rPr>
          <w:rFonts w:ascii="Times New Roman" w:hAnsi="Times New Roman" w:cs="Times New Roman"/>
          <w:sz w:val="30"/>
          <w:szCs w:val="30"/>
        </w:rPr>
        <w:t>;</w:t>
      </w:r>
    </w:p>
    <w:p w:rsidR="00C22E66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копия справки, подтверждающей факт установления инвалидности, выдаваемой федеральными государственными учреждениями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медико-социальной экспертизы, </w:t>
      </w:r>
      <w:r w:rsidR="00ED7515">
        <w:rPr>
          <w:rFonts w:ascii="Times New Roman" w:hAnsi="Times New Roman" w:cs="Times New Roman"/>
          <w:sz w:val="30"/>
          <w:szCs w:val="30"/>
        </w:rPr>
        <w:t xml:space="preserve">– </w:t>
      </w:r>
      <w:r w:rsidRPr="00856DFD">
        <w:rPr>
          <w:rFonts w:ascii="Times New Roman" w:hAnsi="Times New Roman" w:cs="Times New Roman"/>
          <w:sz w:val="30"/>
          <w:szCs w:val="30"/>
        </w:rPr>
        <w:t>для детей, признанных инвалидами до достижения ими возра</w:t>
      </w:r>
      <w:r w:rsidR="009019D5" w:rsidRPr="00856DFD">
        <w:rPr>
          <w:rFonts w:ascii="Times New Roman" w:hAnsi="Times New Roman" w:cs="Times New Roman"/>
          <w:sz w:val="30"/>
          <w:szCs w:val="30"/>
        </w:rPr>
        <w:t>ста 18 лет;</w:t>
      </w:r>
    </w:p>
    <w:p w:rsidR="00C42A00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документ, подтверждающий нахождение </w:t>
      </w:r>
      <w:r w:rsidR="0062403A" w:rsidRPr="00856DFD">
        <w:rPr>
          <w:rFonts w:ascii="Times New Roman" w:hAnsi="Times New Roman" w:cs="Times New Roman"/>
          <w:sz w:val="30"/>
          <w:szCs w:val="30"/>
        </w:rPr>
        <w:t xml:space="preserve">Заявителя 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на учете в качестве нуждающегося в жилом помещении, предоставляемом по договорам социального найма, по основаниям, предусмотренным </w:t>
      </w:r>
      <w:hyperlink r:id="rId31" w:history="1">
        <w:r w:rsidRPr="00856DFD">
          <w:rPr>
            <w:rFonts w:ascii="Times New Roman" w:hAnsi="Times New Roman" w:cs="Times New Roman"/>
            <w:sz w:val="30"/>
            <w:szCs w:val="30"/>
          </w:rPr>
          <w:t>статьей 51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за один месяц до</w:t>
      </w:r>
      <w:r w:rsidR="00C22E66" w:rsidRPr="00856DFD">
        <w:rPr>
          <w:rFonts w:ascii="Times New Roman" w:hAnsi="Times New Roman" w:cs="Times New Roman"/>
          <w:sz w:val="30"/>
          <w:szCs w:val="30"/>
        </w:rPr>
        <w:t xml:space="preserve"> дня подачи </w:t>
      </w:r>
      <w:r w:rsidR="0062403A" w:rsidRPr="00856DFD">
        <w:rPr>
          <w:rFonts w:ascii="Times New Roman" w:hAnsi="Times New Roman" w:cs="Times New Roman"/>
          <w:sz w:val="30"/>
          <w:szCs w:val="30"/>
        </w:rPr>
        <w:t>Заявления</w:t>
      </w:r>
      <w:r w:rsidR="00C22E66" w:rsidRPr="00856DFD">
        <w:rPr>
          <w:rFonts w:ascii="Times New Roman" w:hAnsi="Times New Roman" w:cs="Times New Roman"/>
          <w:sz w:val="30"/>
          <w:szCs w:val="30"/>
        </w:rPr>
        <w:t>)</w:t>
      </w:r>
      <w:r w:rsidR="009019D5"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ED7515">
        <w:rPr>
          <w:rFonts w:ascii="Times New Roman" w:hAnsi="Times New Roman" w:cs="Times New Roman"/>
          <w:sz w:val="30"/>
          <w:szCs w:val="30"/>
        </w:rPr>
        <w:t>–</w:t>
      </w:r>
      <w:r w:rsidR="009019D5" w:rsidRPr="00856DFD">
        <w:rPr>
          <w:rFonts w:ascii="Times New Roman" w:hAnsi="Times New Roman" w:cs="Times New Roman"/>
          <w:sz w:val="30"/>
          <w:szCs w:val="30"/>
        </w:rPr>
        <w:t xml:space="preserve"> если целью получения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019D5" w:rsidRPr="00856DFD">
        <w:rPr>
          <w:rFonts w:ascii="Times New Roman" w:hAnsi="Times New Roman" w:cs="Times New Roman"/>
          <w:sz w:val="30"/>
          <w:szCs w:val="30"/>
        </w:rPr>
        <w:t>земельного участка является индивидуальное жилищное строительство.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Копии документов должны быть заверены нотариально или представлены с предъявлением оригинала.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Документы, указанные в абзац</w:t>
      </w:r>
      <w:r w:rsidR="00C42A00" w:rsidRPr="00856DFD">
        <w:rPr>
          <w:rFonts w:ascii="Times New Roman" w:hAnsi="Times New Roman" w:cs="Times New Roman"/>
          <w:sz w:val="30"/>
          <w:szCs w:val="30"/>
        </w:rPr>
        <w:t>ах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FF3BCF" w:rsidRPr="00856DFD">
        <w:rPr>
          <w:rFonts w:ascii="Times New Roman" w:hAnsi="Times New Roman" w:cs="Times New Roman"/>
          <w:sz w:val="30"/>
          <w:szCs w:val="30"/>
        </w:rPr>
        <w:t xml:space="preserve">пятом, </w:t>
      </w:r>
      <w:r w:rsidR="00107E60" w:rsidRPr="00856DFD">
        <w:rPr>
          <w:rFonts w:ascii="Times New Roman" w:hAnsi="Times New Roman" w:cs="Times New Roman"/>
          <w:sz w:val="30"/>
          <w:szCs w:val="30"/>
        </w:rPr>
        <w:t xml:space="preserve">седьмом (за исключением </w:t>
      </w:r>
      <w:r w:rsidR="0099546F" w:rsidRPr="00856DFD">
        <w:rPr>
          <w:rFonts w:ascii="Times New Roman" w:hAnsi="Times New Roman" w:cs="Times New Roman"/>
          <w:sz w:val="30"/>
          <w:szCs w:val="30"/>
        </w:rPr>
        <w:t xml:space="preserve">свидетельств о заключении брака, о рождении ребенка, выданных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9546F" w:rsidRPr="00856DFD">
        <w:rPr>
          <w:rFonts w:ascii="Times New Roman" w:hAnsi="Times New Roman" w:cs="Times New Roman"/>
          <w:sz w:val="30"/>
          <w:szCs w:val="30"/>
        </w:rPr>
        <w:t xml:space="preserve">компетентными органами иностранного государства; </w:t>
      </w:r>
      <w:r w:rsidR="00C9240B" w:rsidRPr="00856DFD">
        <w:rPr>
          <w:rFonts w:ascii="Times New Roman" w:hAnsi="Times New Roman" w:cs="Times New Roman"/>
          <w:sz w:val="30"/>
          <w:szCs w:val="30"/>
        </w:rPr>
        <w:t>решени</w:t>
      </w:r>
      <w:r w:rsidR="0099546F" w:rsidRPr="00856DFD">
        <w:rPr>
          <w:rFonts w:ascii="Times New Roman" w:hAnsi="Times New Roman" w:cs="Times New Roman"/>
          <w:sz w:val="30"/>
          <w:szCs w:val="30"/>
        </w:rPr>
        <w:t>я</w:t>
      </w:r>
      <w:r w:rsidR="00C9240B" w:rsidRPr="00856DFD">
        <w:rPr>
          <w:rFonts w:ascii="Times New Roman" w:hAnsi="Times New Roman" w:cs="Times New Roman"/>
          <w:sz w:val="30"/>
          <w:szCs w:val="30"/>
        </w:rPr>
        <w:t xml:space="preserve"> суда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9240B" w:rsidRPr="00856DFD">
        <w:rPr>
          <w:rFonts w:ascii="Times New Roman" w:hAnsi="Times New Roman" w:cs="Times New Roman"/>
          <w:sz w:val="30"/>
          <w:szCs w:val="30"/>
        </w:rPr>
        <w:t>о признании ребенка членом семьи Заявителя</w:t>
      </w:r>
      <w:r w:rsidR="00107E60" w:rsidRPr="00856DFD">
        <w:rPr>
          <w:rFonts w:ascii="Times New Roman" w:hAnsi="Times New Roman" w:cs="Times New Roman"/>
          <w:sz w:val="30"/>
          <w:szCs w:val="30"/>
        </w:rPr>
        <w:t xml:space="preserve">), </w:t>
      </w:r>
      <w:r w:rsidR="008255F0" w:rsidRPr="00856DFD">
        <w:rPr>
          <w:rFonts w:ascii="Times New Roman" w:hAnsi="Times New Roman" w:cs="Times New Roman"/>
          <w:sz w:val="30"/>
          <w:szCs w:val="30"/>
        </w:rPr>
        <w:t xml:space="preserve">восьмом (за исключением судебного акта, договора), </w:t>
      </w:r>
      <w:r w:rsidR="00FF3BCF" w:rsidRPr="00856DFD">
        <w:rPr>
          <w:rFonts w:ascii="Times New Roman" w:hAnsi="Times New Roman" w:cs="Times New Roman"/>
          <w:sz w:val="30"/>
          <w:szCs w:val="30"/>
        </w:rPr>
        <w:t>девя</w:t>
      </w:r>
      <w:r w:rsidRPr="00856DFD">
        <w:rPr>
          <w:rFonts w:ascii="Times New Roman" w:hAnsi="Times New Roman" w:cs="Times New Roman"/>
          <w:sz w:val="30"/>
          <w:szCs w:val="30"/>
        </w:rPr>
        <w:t>том</w:t>
      </w:r>
      <w:r w:rsidR="00C42A00" w:rsidRPr="00856DFD">
        <w:rPr>
          <w:rFonts w:ascii="Times New Roman" w:hAnsi="Times New Roman" w:cs="Times New Roman"/>
          <w:sz w:val="30"/>
          <w:szCs w:val="30"/>
        </w:rPr>
        <w:t>, тринадцатом, четырнадцатом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C42A00" w:rsidRPr="00856DFD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856DFD">
        <w:rPr>
          <w:rFonts w:ascii="Times New Roman" w:hAnsi="Times New Roman" w:cs="Times New Roman"/>
          <w:sz w:val="30"/>
          <w:szCs w:val="30"/>
        </w:rPr>
        <w:t>пункта</w:t>
      </w:r>
      <w:r w:rsidR="00FC17D6">
        <w:rPr>
          <w:rFonts w:ascii="Times New Roman" w:hAnsi="Times New Roman" w:cs="Times New Roman"/>
          <w:sz w:val="30"/>
          <w:szCs w:val="30"/>
        </w:rPr>
        <w:t>,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D36DDD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аявитель вправе предоставить по собственной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инициативе.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документы, указанные в </w:t>
      </w:r>
      <w:r w:rsidR="00C42A00" w:rsidRPr="00856DFD">
        <w:rPr>
          <w:rFonts w:ascii="Times New Roman" w:hAnsi="Times New Roman" w:cs="Times New Roman"/>
          <w:sz w:val="30"/>
          <w:szCs w:val="30"/>
        </w:rPr>
        <w:t xml:space="preserve">абзацах </w:t>
      </w:r>
      <w:r w:rsidR="00FF3BCF" w:rsidRPr="00856DFD">
        <w:rPr>
          <w:rFonts w:ascii="Times New Roman" w:hAnsi="Times New Roman" w:cs="Times New Roman"/>
          <w:sz w:val="30"/>
          <w:szCs w:val="30"/>
        </w:rPr>
        <w:t xml:space="preserve">пятом, </w:t>
      </w:r>
      <w:r w:rsidR="00C9240B" w:rsidRPr="00856DFD">
        <w:rPr>
          <w:rFonts w:ascii="Times New Roman" w:hAnsi="Times New Roman" w:cs="Times New Roman"/>
          <w:sz w:val="30"/>
          <w:szCs w:val="30"/>
        </w:rPr>
        <w:t>седьмом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9240B" w:rsidRPr="00856DFD">
        <w:rPr>
          <w:rFonts w:ascii="Times New Roman" w:hAnsi="Times New Roman" w:cs="Times New Roman"/>
          <w:sz w:val="30"/>
          <w:szCs w:val="30"/>
        </w:rPr>
        <w:t xml:space="preserve"> (</w:t>
      </w:r>
      <w:r w:rsidR="0099546F" w:rsidRPr="00856DFD">
        <w:rPr>
          <w:rFonts w:ascii="Times New Roman" w:hAnsi="Times New Roman" w:cs="Times New Roman"/>
          <w:sz w:val="30"/>
          <w:szCs w:val="30"/>
        </w:rPr>
        <w:t>за исключением свидетельств о заключении брака, о рождении ребенка, выданных компетентными органами иностранного государства;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9546F" w:rsidRPr="00856DFD">
        <w:rPr>
          <w:rFonts w:ascii="Times New Roman" w:hAnsi="Times New Roman" w:cs="Times New Roman"/>
          <w:sz w:val="30"/>
          <w:szCs w:val="30"/>
        </w:rPr>
        <w:t xml:space="preserve"> решения суда о признании ребенка членом семьи Заявителя</w:t>
      </w:r>
      <w:r w:rsidR="00C9240B" w:rsidRPr="00856DFD">
        <w:rPr>
          <w:rFonts w:ascii="Times New Roman" w:hAnsi="Times New Roman" w:cs="Times New Roman"/>
          <w:sz w:val="30"/>
          <w:szCs w:val="30"/>
        </w:rPr>
        <w:t xml:space="preserve">), </w:t>
      </w:r>
      <w:r w:rsidR="008255F0" w:rsidRPr="00856DFD">
        <w:rPr>
          <w:rFonts w:ascii="Times New Roman" w:hAnsi="Times New Roman" w:cs="Times New Roman"/>
          <w:sz w:val="30"/>
          <w:szCs w:val="30"/>
        </w:rPr>
        <w:t xml:space="preserve">восьмом (за исключением судебного акта, договора), </w:t>
      </w:r>
      <w:r w:rsidR="00FF3BCF" w:rsidRPr="00856DFD">
        <w:rPr>
          <w:rFonts w:ascii="Times New Roman" w:hAnsi="Times New Roman" w:cs="Times New Roman"/>
          <w:sz w:val="30"/>
          <w:szCs w:val="30"/>
        </w:rPr>
        <w:t xml:space="preserve">девятом, </w:t>
      </w:r>
      <w:r w:rsidR="00C42A00" w:rsidRPr="00856DFD">
        <w:rPr>
          <w:rFonts w:ascii="Times New Roman" w:hAnsi="Times New Roman" w:cs="Times New Roman"/>
          <w:sz w:val="30"/>
          <w:szCs w:val="30"/>
        </w:rPr>
        <w:t>тринадцатом,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42A00" w:rsidRPr="00856DFD">
        <w:rPr>
          <w:rFonts w:ascii="Times New Roman" w:hAnsi="Times New Roman" w:cs="Times New Roman"/>
          <w:sz w:val="30"/>
          <w:szCs w:val="30"/>
        </w:rPr>
        <w:t xml:space="preserve"> четырнадцатом настоящего пункта</w:t>
      </w:r>
      <w:r w:rsidRPr="00856DFD">
        <w:rPr>
          <w:rFonts w:ascii="Times New Roman" w:hAnsi="Times New Roman" w:cs="Times New Roman"/>
          <w:sz w:val="30"/>
          <w:szCs w:val="30"/>
        </w:rPr>
        <w:t>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 муниципальных услуг, и не были представлены </w:t>
      </w:r>
      <w:r w:rsidR="00C9240B" w:rsidRPr="00856DFD">
        <w:rPr>
          <w:rFonts w:ascii="Times New Roman" w:hAnsi="Times New Roman" w:cs="Times New Roman"/>
          <w:sz w:val="30"/>
          <w:szCs w:val="30"/>
        </w:rPr>
        <w:t xml:space="preserve">Заявителем </w:t>
      </w:r>
      <w:r w:rsidRPr="00856DFD">
        <w:rPr>
          <w:rFonts w:ascii="Times New Roman" w:hAnsi="Times New Roman" w:cs="Times New Roman"/>
          <w:sz w:val="30"/>
          <w:szCs w:val="30"/>
        </w:rPr>
        <w:t xml:space="preserve">или его законным представителем по собственной инициативе, </w:t>
      </w:r>
      <w:r w:rsidR="00F149F9" w:rsidRPr="00856DFD">
        <w:rPr>
          <w:rFonts w:ascii="Times New Roman" w:hAnsi="Times New Roman" w:cs="Times New Roman"/>
          <w:sz w:val="30"/>
          <w:szCs w:val="30"/>
        </w:rPr>
        <w:t>Департамент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ED7515">
        <w:rPr>
          <w:rFonts w:ascii="Times New Roman" w:hAnsi="Times New Roman" w:cs="Times New Roman"/>
          <w:sz w:val="30"/>
          <w:szCs w:val="30"/>
        </w:rPr>
        <w:t xml:space="preserve">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запрашивает посредством межведомственных запросов документы </w:t>
      </w:r>
      <w:r w:rsidR="00ED7515">
        <w:rPr>
          <w:rFonts w:ascii="Times New Roman" w:hAnsi="Times New Roman" w:cs="Times New Roman"/>
          <w:sz w:val="30"/>
          <w:szCs w:val="30"/>
        </w:rPr>
        <w:t xml:space="preserve">   </w:t>
      </w:r>
      <w:r w:rsidRPr="00856DFD">
        <w:rPr>
          <w:rFonts w:ascii="Times New Roman" w:hAnsi="Times New Roman" w:cs="Times New Roman"/>
          <w:sz w:val="30"/>
          <w:szCs w:val="30"/>
        </w:rPr>
        <w:t>(сведения, содержащиеся в документах) в соответствующих органах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 организациях.</w:t>
      </w:r>
    </w:p>
    <w:p w:rsidR="00726094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15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. В случае направления </w:t>
      </w:r>
      <w:r w:rsidR="005D78E4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аявления посредством ЕПГУ</w:t>
      </w:r>
      <w:r w:rsidR="005D78E4" w:rsidRPr="00856DFD">
        <w:rPr>
          <w:rFonts w:ascii="Times New Roman" w:hAnsi="Times New Roman" w:cs="Times New Roman"/>
          <w:sz w:val="30"/>
          <w:szCs w:val="30"/>
          <w:lang w:eastAsia="ru-RU"/>
        </w:rPr>
        <w:t>, Сайта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формирование </w:t>
      </w:r>
      <w:r w:rsidR="005D78E4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аявления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осуществляется посредством заполнения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интерактивной формы без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необходимости дополнительной подачи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99546F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аявления в какой-либо иной форме. </w:t>
      </w:r>
    </w:p>
    <w:p w:rsidR="00726094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16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. В случае направления </w:t>
      </w:r>
      <w:r w:rsidR="0099546F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аявления посредством ЕПГУ</w:t>
      </w:r>
      <w:r w:rsidR="005D78E4" w:rsidRPr="00856DFD">
        <w:rPr>
          <w:rFonts w:ascii="Times New Roman" w:hAnsi="Times New Roman" w:cs="Times New Roman"/>
          <w:sz w:val="30"/>
          <w:szCs w:val="30"/>
          <w:lang w:eastAsia="ru-RU"/>
        </w:rPr>
        <w:t>, Сайта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сведения из документа, удостоверяющего личность Заявителя (представителя</w:t>
      </w:r>
      <w:r w:rsidR="009E3F0A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Заявителя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FC17D6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формируются при подтверждении учетной записи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в Единой системе идентификации и аутентификации из состава соот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72C79" w:rsidRPr="00856DFD" w:rsidRDefault="00172C79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>1</w:t>
      </w:r>
      <w:r w:rsidR="00E914F6" w:rsidRPr="00856DFD">
        <w:rPr>
          <w:rFonts w:ascii="Times New Roman" w:eastAsiaTheme="minorHAnsi" w:hAnsi="Times New Roman" w:cs="Times New Roman"/>
          <w:sz w:val="30"/>
          <w:szCs w:val="30"/>
        </w:rPr>
        <w:t>7</w:t>
      </w:r>
      <w:r w:rsidRPr="00856DFD">
        <w:rPr>
          <w:rFonts w:ascii="Times New Roman" w:eastAsiaTheme="minorHAnsi" w:hAnsi="Times New Roman" w:cs="Times New Roman"/>
          <w:sz w:val="30"/>
          <w:szCs w:val="30"/>
        </w:rPr>
        <w:t>. Основания для отказа в приеме документов отсутствуют.</w:t>
      </w:r>
    </w:p>
    <w:p w:rsidR="00172C79" w:rsidRPr="00856DFD" w:rsidRDefault="00172C79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>Предусмотрены основания для возврата Заявления:</w:t>
      </w:r>
    </w:p>
    <w:p w:rsidR="00172C79" w:rsidRPr="00856DFD" w:rsidRDefault="00172C79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 xml:space="preserve">Заявление не соответствует </w:t>
      </w:r>
      <w:r w:rsidR="009E3F0A" w:rsidRPr="00856DFD">
        <w:rPr>
          <w:rFonts w:ascii="Times New Roman" w:eastAsiaTheme="minorHAnsi" w:hAnsi="Times New Roman" w:cs="Times New Roman"/>
          <w:sz w:val="30"/>
          <w:szCs w:val="30"/>
        </w:rPr>
        <w:t>требова</w:t>
      </w:r>
      <w:r w:rsidRPr="00856DFD">
        <w:rPr>
          <w:rFonts w:ascii="Times New Roman" w:eastAsiaTheme="minorHAnsi" w:hAnsi="Times New Roman" w:cs="Times New Roman"/>
          <w:sz w:val="30"/>
          <w:szCs w:val="30"/>
        </w:rPr>
        <w:t xml:space="preserve">ниям </w:t>
      </w:r>
      <w:r w:rsidR="00E50F94" w:rsidRPr="00856DFD">
        <w:rPr>
          <w:rFonts w:ascii="Times New Roman" w:eastAsiaTheme="minorHAnsi" w:hAnsi="Times New Roman" w:cs="Times New Roman"/>
          <w:sz w:val="30"/>
          <w:szCs w:val="30"/>
        </w:rPr>
        <w:t xml:space="preserve">абзаца первого </w:t>
      </w:r>
      <w:r w:rsidR="00281ADE" w:rsidRPr="00856DFD">
        <w:rPr>
          <w:rFonts w:ascii="Times New Roman" w:eastAsiaTheme="minorHAnsi" w:hAnsi="Times New Roman" w:cs="Times New Roman"/>
          <w:sz w:val="30"/>
          <w:szCs w:val="30"/>
        </w:rPr>
        <w:t>пункта 14 настоящего Регламента</w:t>
      </w:r>
      <w:r w:rsidRPr="00856DFD">
        <w:rPr>
          <w:rFonts w:ascii="Times New Roman" w:eastAsiaTheme="minorHAnsi" w:hAnsi="Times New Roman" w:cs="Times New Roman"/>
          <w:sz w:val="30"/>
          <w:szCs w:val="30"/>
        </w:rPr>
        <w:t>;</w:t>
      </w:r>
    </w:p>
    <w:p w:rsidR="00172C79" w:rsidRPr="00856DFD" w:rsidRDefault="00BC6E23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 xml:space="preserve">Заявление подано </w:t>
      </w:r>
      <w:r w:rsidR="00FF3BCF" w:rsidRPr="00856DFD">
        <w:rPr>
          <w:rFonts w:ascii="Times New Roman" w:eastAsiaTheme="minorHAnsi" w:hAnsi="Times New Roman" w:cs="Times New Roman"/>
          <w:sz w:val="30"/>
          <w:szCs w:val="30"/>
        </w:rPr>
        <w:t>в иной уполномоченный орган</w:t>
      </w:r>
      <w:r w:rsidR="00172C79" w:rsidRPr="00856DFD">
        <w:rPr>
          <w:rFonts w:ascii="Times New Roman" w:eastAsiaTheme="minorHAnsi" w:hAnsi="Times New Roman" w:cs="Times New Roman"/>
          <w:sz w:val="30"/>
          <w:szCs w:val="30"/>
        </w:rPr>
        <w:t>.</w:t>
      </w:r>
    </w:p>
    <w:p w:rsidR="00172C79" w:rsidRPr="00856DFD" w:rsidRDefault="00E914F6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bookmarkStart w:id="7" w:name="P232"/>
      <w:bookmarkEnd w:id="7"/>
      <w:r w:rsidRPr="00856DFD">
        <w:rPr>
          <w:rFonts w:ascii="Times New Roman" w:eastAsiaTheme="minorHAnsi" w:hAnsi="Times New Roman" w:cs="Times New Roman"/>
          <w:sz w:val="30"/>
          <w:szCs w:val="30"/>
        </w:rPr>
        <w:t>18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</w:rPr>
        <w:t>.</w:t>
      </w:r>
      <w:r w:rsidR="00ED7515">
        <w:rPr>
          <w:rFonts w:ascii="Times New Roman" w:eastAsiaTheme="minorHAnsi" w:hAnsi="Times New Roman" w:cs="Times New Roman"/>
          <w:sz w:val="30"/>
          <w:szCs w:val="30"/>
        </w:rPr>
        <w:t> </w:t>
      </w:r>
      <w:r w:rsidR="00172C79" w:rsidRPr="00856DFD">
        <w:rPr>
          <w:rFonts w:ascii="Times New Roman" w:eastAsiaTheme="minorHAnsi" w:hAnsi="Times New Roman" w:cs="Times New Roman"/>
          <w:sz w:val="30"/>
          <w:szCs w:val="30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172C79" w:rsidRPr="00856DFD" w:rsidRDefault="00172C79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:rsidR="00172C79" w:rsidRPr="00856DFD" w:rsidRDefault="00172C79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>Основаниями для отказа в предоставлении Муниципальной услуги являются следующие случаи:</w:t>
      </w:r>
    </w:p>
    <w:p w:rsidR="00726094" w:rsidRPr="00856DFD" w:rsidRDefault="00AE7FCF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>Заявитель</w:t>
      </w:r>
      <w:r w:rsidR="00FB71E1" w:rsidRPr="00856DFD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</w:rPr>
        <w:t>не имеет места жительства на территории города Красноярска;</w:t>
      </w:r>
    </w:p>
    <w:p w:rsidR="00726094" w:rsidRPr="00856DFD" w:rsidRDefault="00726094" w:rsidP="003D07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</w:rPr>
        <w:t xml:space="preserve">реализация </w:t>
      </w:r>
      <w:r w:rsidR="00FB71E1" w:rsidRPr="00856DFD">
        <w:rPr>
          <w:rFonts w:ascii="Times New Roman" w:eastAsiaTheme="minorHAnsi" w:hAnsi="Times New Roman" w:cs="Times New Roman"/>
          <w:sz w:val="30"/>
          <w:szCs w:val="30"/>
        </w:rPr>
        <w:t>З</w:t>
      </w:r>
      <w:r w:rsidRPr="00856DFD">
        <w:rPr>
          <w:rFonts w:ascii="Times New Roman" w:eastAsiaTheme="minorHAnsi" w:hAnsi="Times New Roman" w:cs="Times New Roman"/>
          <w:sz w:val="30"/>
          <w:szCs w:val="30"/>
        </w:rPr>
        <w:t>аявителем права на бесплатное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получение земельного участка по основани</w:t>
      </w:r>
      <w:r w:rsidR="00BC4774" w:rsidRPr="00856DFD">
        <w:rPr>
          <w:rFonts w:ascii="Times New Roman" w:hAnsi="Times New Roman" w:cs="Times New Roman"/>
          <w:sz w:val="30"/>
          <w:szCs w:val="30"/>
        </w:rPr>
        <w:t>ям</w:t>
      </w:r>
      <w:r w:rsidRPr="00856DFD">
        <w:rPr>
          <w:rFonts w:ascii="Times New Roman" w:hAnsi="Times New Roman" w:cs="Times New Roman"/>
          <w:sz w:val="30"/>
          <w:szCs w:val="30"/>
        </w:rPr>
        <w:t>, установленн</w:t>
      </w:r>
      <w:r w:rsidR="00BC4774" w:rsidRPr="00856DFD">
        <w:rPr>
          <w:rFonts w:ascii="Times New Roman" w:hAnsi="Times New Roman" w:cs="Times New Roman"/>
          <w:sz w:val="30"/>
          <w:szCs w:val="30"/>
        </w:rPr>
        <w:t>ым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</w:t>
      </w:r>
      <w:r w:rsidR="00BC4774" w:rsidRPr="00856DFD">
        <w:rPr>
          <w:rFonts w:ascii="Times New Roman" w:hAnsi="Times New Roman" w:cs="Times New Roman"/>
          <w:sz w:val="30"/>
          <w:szCs w:val="30"/>
        </w:rPr>
        <w:t xml:space="preserve">пункте 6 статьи 39.5 Земельного кодекса Российской Федерации, в </w:t>
      </w:r>
      <w:hyperlink r:id="rId32" w:history="1">
        <w:r w:rsidRPr="00856DFD">
          <w:rPr>
            <w:rFonts w:ascii="Times New Roman" w:hAnsi="Times New Roman" w:cs="Times New Roman"/>
            <w:sz w:val="30"/>
            <w:szCs w:val="30"/>
          </w:rPr>
          <w:t>пункте 2 статьи 14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Закона края</w:t>
      </w:r>
      <w:r w:rsidR="00F903DD" w:rsidRPr="00856DFD">
        <w:rPr>
          <w:rFonts w:ascii="Times New Roman" w:hAnsi="Times New Roman" w:cs="Times New Roman"/>
          <w:sz w:val="30"/>
          <w:szCs w:val="30"/>
        </w:rPr>
        <w:t xml:space="preserve"> № 7-2542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</w:t>
      </w:r>
      <w:r w:rsidR="00FF2500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Заявителем 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социальной выплаты взамен предоставления земельного участка в собственность бесплатно;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несоответствие </w:t>
      </w:r>
      <w:r w:rsidR="00FF2500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Заявителя 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требованиям, установленным в </w:t>
      </w:r>
      <w:hyperlink r:id="rId33" w:history="1">
        <w:r w:rsidRPr="00856DFD">
          <w:rPr>
            <w:rFonts w:ascii="Times New Roman" w:hAnsi="Times New Roman" w:cs="Times New Roman"/>
            <w:sz w:val="30"/>
            <w:szCs w:val="30"/>
            <w:lang w:eastAsia="ru-RU"/>
          </w:rPr>
          <w:t>подпункте «а» пункта 1 статьи 14</w:t>
        </w:r>
      </w:hyperlink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Закона края</w:t>
      </w:r>
      <w:r w:rsidR="00F903DD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№ 7-2542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, или непредставление </w:t>
      </w:r>
      <w:r w:rsidR="00FF2500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Заявителем 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документов, указанных в пункте </w:t>
      </w:r>
      <w:r w:rsidR="0070430E" w:rsidRPr="00856DFD">
        <w:rPr>
          <w:rFonts w:ascii="Times New Roman" w:hAnsi="Times New Roman" w:cs="Times New Roman"/>
          <w:sz w:val="30"/>
          <w:szCs w:val="30"/>
          <w:lang w:eastAsia="ru-RU"/>
        </w:rPr>
        <w:t>14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настоящего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Регламента;</w:t>
      </w:r>
    </w:p>
    <w:p w:rsidR="00726094" w:rsidRPr="00856DFD" w:rsidRDefault="00AE7FCF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Заявитель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не состоит на учете в качестве нуждающегося в жилом помещении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в случае если земельный участок испрашивается для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>индивидуального жилищного строительства.</w:t>
      </w:r>
    </w:p>
    <w:p w:rsidR="00726094" w:rsidRPr="00856DFD" w:rsidRDefault="00E914F6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bookmarkStart w:id="8" w:name="P241"/>
      <w:bookmarkEnd w:id="8"/>
      <w:r w:rsidRPr="00856DFD">
        <w:rPr>
          <w:rFonts w:ascii="Times New Roman" w:eastAsiaTheme="minorHAnsi" w:hAnsi="Times New Roman" w:cs="Times New Roman"/>
          <w:sz w:val="30"/>
          <w:szCs w:val="30"/>
        </w:rPr>
        <w:t>19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</w:rPr>
        <w:t xml:space="preserve">. Предоставление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</w:rPr>
        <w:t>М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</w:rPr>
        <w:t>униципальной услуги осуществляется бесплатно.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bookmarkStart w:id="9" w:name="_Toc468470741"/>
      <w:bookmarkStart w:id="10" w:name="_Toc473648654"/>
      <w:r w:rsidRPr="00856DF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E914F6" w:rsidRPr="00856DFD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. При подаче и получении документов используется система электронной очереди. Один талон электронной очереди соответствует одному </w:t>
      </w:r>
      <w:r w:rsidR="00320212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аявлению.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Максимальный срок ожидания по электронной очереди при подаче и получении документов составляет 15 минут.</w:t>
      </w:r>
    </w:p>
    <w:p w:rsidR="00726094" w:rsidRPr="00856DFD" w:rsidRDefault="00726094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E914F6" w:rsidRPr="00856DFD"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. Срок регистрации Заявления:</w:t>
      </w:r>
    </w:p>
    <w:p w:rsidR="00063956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при подаче лично сотруднику отдела организационной работы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Департамента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в течение 15 минут;</w:t>
      </w:r>
    </w:p>
    <w:p w:rsidR="00ED7515" w:rsidRPr="00856DFD" w:rsidRDefault="00ED7515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при получении посредством почтовой связи, направления из МФЦ или в электронной форме </w:t>
      </w:r>
      <w:r w:rsidR="00ED7515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не позднее окончания рабочего дня, в течение которого </w:t>
      </w:r>
      <w:r w:rsidR="00FB71E1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аявление было получено.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В случае обращения Заявителя в МФЦ </w:t>
      </w:r>
      <w:r w:rsidR="00FB71E1" w:rsidRPr="00856DFD">
        <w:rPr>
          <w:rFonts w:ascii="Times New Roman" w:hAnsi="Times New Roman" w:cs="Times New Roman"/>
          <w:sz w:val="30"/>
          <w:szCs w:val="30"/>
          <w:lang w:eastAsia="ru-RU"/>
        </w:rPr>
        <w:t>З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аявление с приложенными к нему документами направляется в Департамент </w:t>
      </w:r>
      <w:r w:rsidR="00FB71E1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 в сроки, установленные </w:t>
      </w:r>
      <w:r w:rsidR="00FC17D6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FB71E1" w:rsidRPr="00856DFD">
        <w:rPr>
          <w:rFonts w:ascii="Times New Roman" w:hAnsi="Times New Roman" w:cs="Times New Roman"/>
          <w:sz w:val="30"/>
          <w:szCs w:val="30"/>
          <w:lang w:eastAsia="ru-RU"/>
        </w:rPr>
        <w:t>оглашением</w:t>
      </w:r>
      <w:r w:rsidRPr="00856DFD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bookmarkEnd w:id="9"/>
    <w:bookmarkEnd w:id="10"/>
    <w:p w:rsidR="00FF2500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22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FF2500" w:rsidRPr="00856DFD">
        <w:rPr>
          <w:rFonts w:ascii="Times New Roman" w:hAnsi="Times New Roman" w:cs="Times New Roman"/>
          <w:sz w:val="30"/>
          <w:szCs w:val="30"/>
        </w:rPr>
        <w:t>Помещения для предоставления Муниципальной услуги размещаются преимущественно на нижних этажах зданий.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Места для заполнения документов оборудуются стульями, столами, обеспечиваются бланками </w:t>
      </w:r>
      <w:r w:rsidR="00553096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аявлений, раздаточными информационными материалами, письменными принадлежностями.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Специалисты Департамента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Места ожидания предоставления Муниципальной услуги оборудуются стульями, кресельными секциями или скамьями.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местах ожидания предоставления Муниципальной услуги предусматриваются доступные места общественного пользования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(туалеты).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</w:t>
      </w:r>
      <w:r w:rsidR="00ED7515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тамента.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Указанные места для парковки обозначаются специальным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знаком и разметкой на дорожном покрытии и располагаются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856DFD">
        <w:rPr>
          <w:rFonts w:ascii="Times New Roman" w:hAnsi="Times New Roman" w:cs="Times New Roman"/>
          <w:sz w:val="30"/>
          <w:szCs w:val="30"/>
        </w:rPr>
        <w:t>на наименьшем возможном расстоянии от входа в здание (но не более 50 метров).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Департаменте обеспечиваются: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(здание)  Департамента, в котором предоставляется Муниципальная услуга;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на которой расположено помещение (здание) Департамента, а также входа в помещение (здание) и выхода из него, посадки в транспортное средством и высадки из него, в том числе с использованием кресла-коляски</w:t>
      </w:r>
      <w:r w:rsidR="00223E19" w:rsidRPr="00856DFD">
        <w:rPr>
          <w:rFonts w:ascii="Times New Roman" w:hAnsi="Times New Roman" w:cs="Times New Roman"/>
          <w:sz w:val="30"/>
          <w:szCs w:val="30"/>
        </w:rPr>
        <w:t>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допуск в помещение (здание), в котором предоставляется Муниципальная услуга, сурдопереводчика, тифлосурдопереводчика;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нарушения функций зрения и самостоятельного передвижения</w:t>
      </w:r>
      <w:r w:rsidR="00FC17D6">
        <w:rPr>
          <w:rFonts w:ascii="Times New Roman" w:hAnsi="Times New Roman" w:cs="Times New Roman"/>
          <w:sz w:val="30"/>
          <w:szCs w:val="30"/>
        </w:rPr>
        <w:t>,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 оказание им помощи в помещении (здании), в котором предоставляется Муниципальная услуга;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>к помещению (зданию), в котором предоставляется Муниципальная услуга, с учетом ограничений их жизнедеятельности;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допуск в помещение (здание), в котором предоставляется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Муниципальная услуга, собаки-проводника при наличии документа, подтверждающего ее специальное обучение, выданного по форме </w:t>
      </w:r>
      <w:r w:rsidR="00ED751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856DFD">
        <w:rPr>
          <w:rFonts w:ascii="Times New Roman" w:hAnsi="Times New Roman" w:cs="Times New Roman"/>
          <w:sz w:val="30"/>
          <w:szCs w:val="30"/>
        </w:rPr>
        <w:t>и в порядке, установленным</w:t>
      </w:r>
      <w:r w:rsidR="00FC17D6">
        <w:rPr>
          <w:rFonts w:ascii="Times New Roman" w:hAnsi="Times New Roman" w:cs="Times New Roman"/>
          <w:sz w:val="30"/>
          <w:szCs w:val="30"/>
        </w:rPr>
        <w:t>и</w:t>
      </w:r>
      <w:r w:rsidRPr="00856DFD">
        <w:rPr>
          <w:rFonts w:ascii="Times New Roman" w:hAnsi="Times New Roman" w:cs="Times New Roman"/>
          <w:sz w:val="30"/>
          <w:szCs w:val="30"/>
        </w:rPr>
        <w:t xml:space="preserve"> федеральным органом исполнительной власти, осуществляющим функции по выработке и реализации госу</w:t>
      </w:r>
      <w:r w:rsidR="00ED7515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дарственной политики и нормативно-правовому регулированию в сфере социальной защиты населения;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оказание специалистами Департамента помощи инвалидам в преодолении барьеров, мешающих получению ими Муниципальной услуги наравне с другими лицами;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ED7515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Красноярского края.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</w:t>
      </w:r>
      <w:r w:rsidR="004E69AA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 xml:space="preserve">ставляет оператор-сурдопереводчик Красноярского регионального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856DFD">
        <w:rPr>
          <w:rFonts w:ascii="Times New Roman" w:hAnsi="Times New Roman" w:cs="Times New Roman"/>
          <w:sz w:val="30"/>
          <w:szCs w:val="30"/>
        </w:rPr>
        <w:t>отделения Общероссийской общественной организации инвалидов «Всероссийское общество глухих», которое располагается по адресу: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г. Красноярск, ул. 9 Января, д. 26а, пом. 32.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Режим работы: ежедневно с 09:00 до 18:00 (кроме выходных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>и праздничных дней).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6DFD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Skype: kraivog.</w:t>
      </w:r>
    </w:p>
    <w:p w:rsidR="00FF2500" w:rsidRPr="00856DFD" w:rsidRDefault="00FF2500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ooVoo: kraivog.</w:t>
      </w:r>
    </w:p>
    <w:p w:rsidR="00063956" w:rsidRPr="00856DFD" w:rsidRDefault="00E914F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  <w:lang w:eastAsia="ru-RU"/>
        </w:rPr>
        <w:t>23</w:t>
      </w:r>
      <w:r w:rsidR="00726094" w:rsidRPr="00856DFD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063956" w:rsidRPr="00856DFD">
        <w:rPr>
          <w:rFonts w:ascii="Times New Roman" w:hAnsi="Times New Roman" w:cs="Times New Roman"/>
          <w:sz w:val="30"/>
          <w:szCs w:val="30"/>
        </w:rPr>
        <w:t>Показателями доступности и качества Муниципальной услуги являются: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1) показатели качества: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соблюдение срока предоставления Муниципальной услуги;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доля обращений за предоставлением Муниципальной услуги,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>в отношении которых осуществлено досудебное обжалование действий Департамента и должностных лиц при предоставлении Муниципальной услуги, в общем количестве обращений за услугой;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доля обращений за предоставлением Муниципальной услуги,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отношении которых судом принято решение о неправомерности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действий Департамента при предоставлении Муниципальной услуги,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>в общем количестве обращений за Муниципальной услугой;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соблюдение сроков регистрации Заявлений.</w:t>
      </w:r>
    </w:p>
    <w:p w:rsidR="00063956" w:rsidRPr="00856DFD" w:rsidRDefault="00FB71E1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Методика </w:t>
      </w:r>
      <w:r w:rsidR="00225809" w:rsidRPr="00856DFD">
        <w:rPr>
          <w:rFonts w:ascii="Times New Roman" w:hAnsi="Times New Roman" w:cs="Times New Roman"/>
          <w:sz w:val="30"/>
          <w:szCs w:val="30"/>
        </w:rPr>
        <w:t xml:space="preserve">расчета и критерии оценки </w:t>
      </w:r>
      <w:r w:rsidR="00063956" w:rsidRPr="00856DFD">
        <w:rPr>
          <w:rFonts w:ascii="Times New Roman" w:hAnsi="Times New Roman" w:cs="Times New Roman"/>
          <w:sz w:val="30"/>
          <w:szCs w:val="30"/>
        </w:rPr>
        <w:t xml:space="preserve"> показателей качества предоставления Муниципальной услуги представлены в </w:t>
      </w:r>
      <w:hyperlink r:id="rId34" w:history="1">
        <w:r w:rsidR="00063956" w:rsidRPr="00856DFD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="00063956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63956" w:rsidRPr="00856DFD">
        <w:rPr>
          <w:rFonts w:ascii="Times New Roman" w:hAnsi="Times New Roman" w:cs="Times New Roman"/>
          <w:sz w:val="30"/>
          <w:szCs w:val="30"/>
        </w:rPr>
        <w:t xml:space="preserve">к </w:t>
      </w:r>
      <w:r w:rsidR="00225809" w:rsidRPr="00856DFD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="00063956" w:rsidRPr="00856DFD">
        <w:rPr>
          <w:rFonts w:ascii="Times New Roman" w:hAnsi="Times New Roman" w:cs="Times New Roman"/>
          <w:sz w:val="30"/>
          <w:szCs w:val="30"/>
        </w:rPr>
        <w:t>Регламенту;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2) показатели доступности: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возможность получения Муниципальной услуги в электронном виде;</w:t>
      </w:r>
    </w:p>
    <w:p w:rsidR="00063956" w:rsidRPr="00856DFD" w:rsidRDefault="00063956" w:rsidP="003D0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населения.</w:t>
      </w:r>
    </w:p>
    <w:p w:rsidR="009C52B3" w:rsidRPr="00856DFD" w:rsidRDefault="009C52B3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24. Перечень услуг, которые являются необходимыми и обязательными для предоставления Муниципальной услуги:</w:t>
      </w:r>
    </w:p>
    <w:p w:rsidR="003F55FF" w:rsidRPr="00856DFD" w:rsidRDefault="003F55FF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выдача документа, удостоверяющего права (полномочия) представителя физического лица, если за предоставлением Муниципальной услуги обращается представитель Заявителя;</w:t>
      </w:r>
    </w:p>
    <w:p w:rsidR="003F55FF" w:rsidRPr="00856DFD" w:rsidRDefault="003F55FF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выдача справки с места учебы, подтверждающей факт (факт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 период) обучения обучающегося в образовательной организации;</w:t>
      </w:r>
    </w:p>
    <w:p w:rsidR="009C52B3" w:rsidRPr="00856DFD" w:rsidRDefault="003F55FF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выдача документа, подтверждающего прохождение срочной военной службы по призыву</w:t>
      </w:r>
      <w:r w:rsidR="009C52B3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9C52B3" w:rsidRPr="00856DFD" w:rsidRDefault="009C52B3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Порядок, размер и основания взимания платы за предоставление услуг, указанных в настоящем пункте, определяются организациями, предоставляющими данные услуги.</w:t>
      </w:r>
    </w:p>
    <w:p w:rsidR="00172C79" w:rsidRPr="00856DFD" w:rsidRDefault="00A96FF3" w:rsidP="003D07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25</w:t>
      </w:r>
      <w:r w:rsidR="00172C7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Особенности предоставления Муниципальной услуги </w:t>
      </w:r>
      <w:r w:rsidR="00A24C1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многофункциональном центре</w:t>
      </w:r>
      <w:r w:rsidR="00172C7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в электронной форме.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Для Заявителя в электронном виде обеспечивается: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получение информации о порядке и сроках предоставления Муниципальной услуги на </w:t>
      </w:r>
      <w:r w:rsidR="005947A3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ЕПГУ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региональном портале государственных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 муниципальных услуг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>Сайте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запись на прием для подачи запроса на предоставление Муниципальной услуги в разделе «Личный кабинет» на </w:t>
      </w:r>
      <w:r w:rsidR="00F71770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Сайте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формирование запроса на предоставление Муниципальной услуги на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ЕПГУ, Сайте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прием и регистрация запроса и иных документов, необходимых для предоставления Муниципальной услуги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системе электронного документооборота администрации города;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получение сведений о ходе выполнения запроса на предоставле</w:t>
      </w:r>
      <w:r w:rsidR="00AF1409" w:rsidRPr="00AF1409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ние Муниципальной услуги в разделе «Личный кабинет» на 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ЕПГУ, </w:t>
      </w:r>
      <w:r w:rsidR="00AF1409" w:rsidRPr="00AF140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</w:t>
      </w:r>
      <w:r w:rsidR="0022580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Сайте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225809" w:rsidRPr="00856DFD" w:rsidRDefault="0022580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получение результата предоставления Муниципальной услуги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разделе «Личный кабинет» на ЕПГУ, Сайте;</w:t>
      </w:r>
    </w:p>
    <w:p w:rsidR="00225809" w:rsidRPr="00856DFD" w:rsidRDefault="0022580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осуществление оценки качества предоставления Муниципальной услуги;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досудебное (внесудебное) обжалование решений и действий (бездействия) Департамента, должностного лица Департамента либо муниципального служащего на </w:t>
      </w:r>
      <w:r w:rsidR="009C52B3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ЕПГУ, региональном портале государственных и муниципальных услуг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F71770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Сайте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24C12" w:rsidRPr="00856DFD" w:rsidRDefault="00A24C12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Муниципальной услуги в МФЦ осуществляется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соответствии с </w:t>
      </w:r>
      <w:r w:rsidR="00AF1409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оглашением. 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МФЦ обеспечивает: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информирование Заявителей по вопросам предоставления Муниципальной услуги;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прием </w:t>
      </w:r>
      <w:r w:rsidR="0036792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аявления и прилагаемых документов, необходимых для предоставления Муниципальной услуги;</w:t>
      </w:r>
    </w:p>
    <w:p w:rsidR="00172C79" w:rsidRPr="00856DFD" w:rsidRDefault="00172C79" w:rsidP="00776D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выдачу результата предоставления Муниципальной услуги.</w:t>
      </w:r>
    </w:p>
    <w:p w:rsidR="00726094" w:rsidRPr="00856DFD" w:rsidRDefault="00A96FF3" w:rsidP="00776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26. Документы, прилагаемые Заявителем к Заявлению, пред</w:t>
      </w:r>
      <w:r w:rsidR="00776D7A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ставляемые в электронной форме, направляются в следующих фор</w:t>
      </w:r>
      <w:r w:rsidR="00776D7A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матах:</w:t>
      </w:r>
    </w:p>
    <w:p w:rsidR="003F55FF" w:rsidRPr="00856DFD" w:rsidRDefault="003F55FF" w:rsidP="00776D7A">
      <w:pPr>
        <w:widowControl w:val="0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х</w:t>
      </w:r>
      <w:r w:rsidR="00AF1409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856DFD">
        <w:rPr>
          <w:rFonts w:ascii="Times New Roman" w:hAnsi="Times New Roman" w:cs="Times New Roman"/>
          <w:sz w:val="30"/>
          <w:szCs w:val="30"/>
        </w:rPr>
        <w:t>1</w:t>
      </w:r>
      <w:r w:rsidR="00AF1409" w:rsidRPr="00AF1409">
        <w:rPr>
          <w:rFonts w:ascii="Times New Roman" w:hAnsi="Times New Roman" w:cs="Times New Roman"/>
          <w:sz w:val="30"/>
          <w:szCs w:val="30"/>
        </w:rPr>
        <w:t xml:space="preserve"> – </w:t>
      </w:r>
      <w:r w:rsidRPr="00856DFD">
        <w:rPr>
          <w:rFonts w:ascii="Times New Roman" w:hAnsi="Times New Roman" w:cs="Times New Roman"/>
          <w:sz w:val="30"/>
          <w:szCs w:val="30"/>
        </w:rPr>
        <w:t>для документов, в отношении которых утверждены формы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>и требования по формированию электронных документов в виде файлов в формате xml;</w:t>
      </w:r>
    </w:p>
    <w:p w:rsidR="004E69AA" w:rsidRPr="00856DFD" w:rsidRDefault="003F55FF" w:rsidP="00776D7A">
      <w:pPr>
        <w:widowControl w:val="0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doc, docx, odt </w:t>
      </w:r>
      <w:r w:rsidR="004E69AA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для документов с текстовым содержанием,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856DFD">
        <w:rPr>
          <w:rFonts w:ascii="Times New Roman" w:hAnsi="Times New Roman" w:cs="Times New Roman"/>
          <w:sz w:val="30"/>
          <w:szCs w:val="30"/>
        </w:rPr>
        <w:t>не включающим формулы;</w:t>
      </w:r>
    </w:p>
    <w:p w:rsidR="003F55FF" w:rsidRDefault="00AF1409" w:rsidP="00776D7A">
      <w:pPr>
        <w:widowControl w:val="0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pdf, jpg, jpeg, png, bmp, tif</w:t>
      </w:r>
      <w:r w:rsidRPr="00AF1409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3F55FF" w:rsidRPr="00856DFD">
        <w:rPr>
          <w:rFonts w:ascii="Times New Roman" w:hAnsi="Times New Roman" w:cs="Times New Roman"/>
          <w:sz w:val="30"/>
          <w:szCs w:val="30"/>
        </w:rPr>
        <w:t>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76D7A" w:rsidRPr="00856DFD" w:rsidRDefault="00776D7A" w:rsidP="00776D7A">
      <w:pPr>
        <w:widowControl w:val="0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55FF" w:rsidRPr="00856DFD" w:rsidRDefault="003F55FF" w:rsidP="00776D7A">
      <w:pPr>
        <w:widowControl w:val="0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zip, гаг </w:t>
      </w:r>
      <w:r w:rsidR="004E69AA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для сжатых документов в один файл;</w:t>
      </w:r>
    </w:p>
    <w:p w:rsidR="003F55FF" w:rsidRPr="00856DFD" w:rsidRDefault="003F55FF" w:rsidP="004E69AA">
      <w:pPr>
        <w:widowControl w:val="0"/>
        <w:tabs>
          <w:tab w:val="left" w:pos="1046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sig </w:t>
      </w:r>
      <w:r w:rsidR="004E69AA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для открепленной УКЭП.</w:t>
      </w:r>
    </w:p>
    <w:p w:rsidR="003F55FF" w:rsidRPr="00856DFD" w:rsidRDefault="003F55FF" w:rsidP="004E69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путем сканирования непосредственно с оригинала документа (использование копий не допускается), которое осуществляется с сохране</w:t>
      </w:r>
      <w:r w:rsidR="004E69AA">
        <w:rPr>
          <w:rFonts w:ascii="Times New Roman" w:hAnsi="Times New Roman" w:cs="Times New Roman"/>
          <w:sz w:val="30"/>
          <w:szCs w:val="30"/>
        </w:rPr>
        <w:t xml:space="preserve">-             </w:t>
      </w:r>
      <w:r w:rsidRPr="00856DFD">
        <w:rPr>
          <w:rFonts w:ascii="Times New Roman" w:hAnsi="Times New Roman" w:cs="Times New Roman"/>
          <w:sz w:val="30"/>
          <w:szCs w:val="30"/>
        </w:rPr>
        <w:t>нием ориентации оригинала документа в разрешении 300</w:t>
      </w:r>
      <w:r w:rsidR="004E69AA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>500 dpi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>следующих режимов:</w:t>
      </w:r>
    </w:p>
    <w:p w:rsidR="003F55FF" w:rsidRPr="00856DFD" w:rsidRDefault="003F55FF" w:rsidP="004E69AA">
      <w:pPr>
        <w:widowControl w:val="0"/>
        <w:tabs>
          <w:tab w:val="left" w:pos="105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«черно-белый» (при отсутствии в документе графических изображений и</w:t>
      </w:r>
      <w:r w:rsidR="00AF1409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(или) цветного текста);</w:t>
      </w:r>
    </w:p>
    <w:p w:rsidR="003F55FF" w:rsidRPr="00856DFD" w:rsidRDefault="003F55FF" w:rsidP="004E69AA">
      <w:pPr>
        <w:widowControl w:val="0"/>
        <w:tabs>
          <w:tab w:val="left" w:pos="105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55FF" w:rsidRPr="00856DFD" w:rsidRDefault="003F55FF" w:rsidP="004E69AA">
      <w:pPr>
        <w:widowControl w:val="0"/>
        <w:tabs>
          <w:tab w:val="left" w:pos="1051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«цветной» или «режим полной цветопередачи» (при наличии </w:t>
      </w:r>
      <w:r w:rsidR="00776D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документе цветных графических изображений либо цветного </w:t>
      </w:r>
      <w:r w:rsidR="00776D7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56DFD">
        <w:rPr>
          <w:rFonts w:ascii="Times New Roman" w:hAnsi="Times New Roman" w:cs="Times New Roman"/>
          <w:sz w:val="30"/>
          <w:szCs w:val="30"/>
        </w:rPr>
        <w:t>текста).</w:t>
      </w:r>
    </w:p>
    <w:p w:rsidR="003F55FF" w:rsidRPr="00856DFD" w:rsidRDefault="003F55FF" w:rsidP="004E69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Количество файлов должно соответствовать количеству документов, каждый из которых содержит текстовую и</w:t>
      </w:r>
      <w:r w:rsidR="00AF1409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(или) графическую информацию.</w:t>
      </w:r>
    </w:p>
    <w:p w:rsidR="003F55FF" w:rsidRPr="00856DFD" w:rsidRDefault="003F55FF" w:rsidP="004E69AA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96FF3" w:rsidRPr="00856DFD" w:rsidRDefault="00A96FF3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27. Электронное Заявление, поданное посредством ЕПГУ, становится доступным для должностного лица Департамента, ответственного за прием и регистрацию Заявления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856DFD">
        <w:rPr>
          <w:rFonts w:ascii="Times New Roman" w:hAnsi="Times New Roman" w:cs="Times New Roman"/>
          <w:sz w:val="30"/>
          <w:szCs w:val="30"/>
        </w:rPr>
        <w:t>ответственное должно</w:t>
      </w:r>
      <w:r w:rsidR="00776D7A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856DFD">
        <w:rPr>
          <w:rFonts w:ascii="Times New Roman" w:hAnsi="Times New Roman" w:cs="Times New Roman"/>
          <w:sz w:val="30"/>
          <w:szCs w:val="30"/>
        </w:rPr>
        <w:t>стное лицо), в государственной информационной системе, используемой</w:t>
      </w:r>
      <w:r w:rsidR="00776D7A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Департаментом для предоставления Муниципальной услуги</w:t>
      </w:r>
      <w:r w:rsidR="00776D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(ГИС).</w:t>
      </w:r>
    </w:p>
    <w:p w:rsidR="00A96FF3" w:rsidRPr="00856DFD" w:rsidRDefault="00A96FF3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Ответственное должностное лицо:</w:t>
      </w:r>
    </w:p>
    <w:p w:rsidR="00A96FF3" w:rsidRPr="00856DFD" w:rsidRDefault="00A96FF3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проверяет наличие электронных Заявлений, поступивших с ЕПГУ, Сайта с периодом не реже 2 раз в день;</w:t>
      </w:r>
    </w:p>
    <w:p w:rsidR="00E25E5A" w:rsidRPr="00856DFD" w:rsidRDefault="00E25E5A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осуществляет регистрацию Заявления в порядке, предусмотренном п</w:t>
      </w:r>
      <w:r w:rsidR="00AF1409">
        <w:rPr>
          <w:rFonts w:ascii="Times New Roman" w:hAnsi="Times New Roman" w:cs="Times New Roman"/>
          <w:sz w:val="30"/>
          <w:szCs w:val="30"/>
        </w:rPr>
        <w:t>унктом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13C8A" w:rsidRPr="00856DFD">
        <w:rPr>
          <w:rFonts w:ascii="Times New Roman" w:hAnsi="Times New Roman" w:cs="Times New Roman"/>
          <w:sz w:val="30"/>
          <w:szCs w:val="30"/>
        </w:rPr>
        <w:t>30</w:t>
      </w:r>
      <w:r w:rsidRPr="00856DFD">
        <w:rPr>
          <w:rFonts w:ascii="Times New Roman" w:hAnsi="Times New Roman" w:cs="Times New Roman"/>
          <w:sz w:val="30"/>
          <w:szCs w:val="30"/>
        </w:rPr>
        <w:t xml:space="preserve"> настоящего Регламента.</w:t>
      </w:r>
    </w:p>
    <w:p w:rsidR="00A96FF3" w:rsidRDefault="00E25E5A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28. Результаты предоставления Муниципальной услуги, указанные в пункте 11 настоящего Регламента, направляются Заявителю, представителю</w:t>
      </w:r>
      <w:r w:rsidR="00AF1409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личный кабинет на ЕПГУ, Сайте в форме электронного документа, подписанного усиленной квалифицированной электронной подписью уполномоченного должностного лица Департамента в случае направления Заявления посредством ЕПГУ, Сайта.</w:t>
      </w:r>
    </w:p>
    <w:p w:rsidR="00776D7A" w:rsidRPr="00856DFD" w:rsidRDefault="00776D7A" w:rsidP="004E69A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69AA" w:rsidRDefault="00726094" w:rsidP="004E69AA">
      <w:pPr>
        <w:pStyle w:val="1-"/>
        <w:widowControl w:val="0"/>
        <w:spacing w:before="0" w:after="0" w:line="192" w:lineRule="auto"/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</w:pPr>
      <w:r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</w:t>
      </w:r>
      <w:r w:rsidR="00DA164B"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 xml:space="preserve"> </w:t>
      </w:r>
    </w:p>
    <w:p w:rsidR="004E69AA" w:rsidRDefault="00726094" w:rsidP="004E69AA">
      <w:pPr>
        <w:pStyle w:val="1-"/>
        <w:widowControl w:val="0"/>
        <w:spacing w:before="0" w:after="0" w:line="192" w:lineRule="auto"/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</w:pPr>
      <w:r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 xml:space="preserve">особенности выполнения административных процедур </w:t>
      </w:r>
    </w:p>
    <w:p w:rsidR="004E69AA" w:rsidRDefault="00726094" w:rsidP="004E69AA">
      <w:pPr>
        <w:pStyle w:val="1-"/>
        <w:widowControl w:val="0"/>
        <w:spacing w:before="0" w:after="0" w:line="192" w:lineRule="auto"/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</w:pPr>
      <w:r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>в электронной форме</w:t>
      </w:r>
      <w:r w:rsidR="004D526D"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 xml:space="preserve">, а также особенности выполнения </w:t>
      </w:r>
    </w:p>
    <w:p w:rsidR="00726094" w:rsidRPr="00856DFD" w:rsidRDefault="004D526D" w:rsidP="004E69AA">
      <w:pPr>
        <w:pStyle w:val="1-"/>
        <w:widowControl w:val="0"/>
        <w:spacing w:before="0" w:after="0" w:line="192" w:lineRule="auto"/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</w:pPr>
      <w:r w:rsidRPr="00856DFD">
        <w:rPr>
          <w:rFonts w:eastAsiaTheme="minorHAnsi"/>
          <w:b w:val="0"/>
          <w:bCs w:val="0"/>
          <w:iCs w:val="0"/>
          <w:sz w:val="30"/>
          <w:szCs w:val="30"/>
          <w:lang w:val="ru-RU" w:eastAsia="en-US"/>
        </w:rPr>
        <w:t>административных процедур в многофункциональных центрах</w:t>
      </w:r>
    </w:p>
    <w:p w:rsidR="00726094" w:rsidRPr="00776D7A" w:rsidRDefault="00726094" w:rsidP="00776D7A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A164B" w:rsidRPr="00856DFD" w:rsidRDefault="008B219C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bookmarkStart w:id="11" w:name="P323"/>
      <w:bookmarkEnd w:id="11"/>
      <w:r w:rsidRPr="00856DFD">
        <w:rPr>
          <w:rFonts w:ascii="Times New Roman" w:hAnsi="Times New Roman" w:cs="Times New Roman"/>
          <w:sz w:val="30"/>
          <w:szCs w:val="30"/>
        </w:rPr>
        <w:t>29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DA164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прием и регистрация Заявления</w:t>
      </w:r>
      <w:r w:rsidR="0070430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рассмотрение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Заявления и приложенных к нему документов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; 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принятие решения о предоставлении </w:t>
      </w:r>
      <w:r w:rsidR="003F55F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или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70430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услуги;</w:t>
      </w:r>
    </w:p>
    <w:p w:rsidR="00726094" w:rsidRPr="00856DFD" w:rsidRDefault="00726094" w:rsidP="00776D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063956" w:rsidRPr="00856DFD">
        <w:rPr>
          <w:rFonts w:ascii="Times New Roman" w:hAnsi="Times New Roman" w:cs="Times New Roman"/>
          <w:sz w:val="30"/>
          <w:szCs w:val="30"/>
        </w:rPr>
        <w:t xml:space="preserve">(направление) Заявителю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результата предоставления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="0070430E" w:rsidRPr="00856DFD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43EA0" w:rsidRPr="00856DFD" w:rsidRDefault="00A43EA0" w:rsidP="00776D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Муниципальной услуги представлена в приложении </w:t>
      </w:r>
      <w:r w:rsidR="00CB5EB2" w:rsidRPr="00856DFD">
        <w:rPr>
          <w:rFonts w:ascii="Times New Roman" w:hAnsi="Times New Roman" w:cs="Times New Roman"/>
          <w:sz w:val="30"/>
          <w:szCs w:val="30"/>
        </w:rPr>
        <w:t>3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к настоящему Регламенту. </w:t>
      </w:r>
    </w:p>
    <w:p w:rsidR="00A43EA0" w:rsidRPr="00856DFD" w:rsidRDefault="00A43EA0" w:rsidP="00776D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Технологическая схема предоставления  Муниципальной услуги представлена в приложении </w:t>
      </w:r>
      <w:r w:rsidR="00C42B1B" w:rsidRPr="00856DFD">
        <w:rPr>
          <w:rFonts w:ascii="Times New Roman" w:hAnsi="Times New Roman" w:cs="Times New Roman"/>
          <w:sz w:val="30"/>
          <w:szCs w:val="30"/>
        </w:rPr>
        <w:t>4</w:t>
      </w:r>
      <w:r w:rsidRPr="00856DFD">
        <w:rPr>
          <w:rFonts w:ascii="Times New Roman" w:hAnsi="Times New Roman" w:cs="Times New Roman"/>
          <w:sz w:val="30"/>
          <w:szCs w:val="30"/>
        </w:rPr>
        <w:t xml:space="preserve"> к настоящему Регламенту.</w:t>
      </w:r>
    </w:p>
    <w:p w:rsidR="00726094" w:rsidRPr="00856DFD" w:rsidRDefault="00913C8A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30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 Прием и регистрация Заявления: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1) основанием для начала административной процедуры является поступление Заявления в </w:t>
      </w:r>
      <w:r w:rsidR="00DA164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5E6AAB" w:rsidRPr="00856DFD" w:rsidRDefault="005E6AAB" w:rsidP="00776D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Подача </w:t>
      </w:r>
      <w:r w:rsidR="00A3328A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>аявления с приложенными к нему документами в электронной форме осуществляется:</w:t>
      </w:r>
    </w:p>
    <w:p w:rsidR="005E6AAB" w:rsidRPr="00856DFD" w:rsidRDefault="005E6AAB" w:rsidP="00776D7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посредством </w:t>
      </w:r>
      <w:r w:rsidR="00C1532A" w:rsidRPr="00856DFD">
        <w:rPr>
          <w:rFonts w:ascii="Times New Roman" w:hAnsi="Times New Roman" w:cs="Times New Roman"/>
          <w:sz w:val="30"/>
          <w:szCs w:val="30"/>
        </w:rPr>
        <w:t>ЕПГУ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путем внесения соответствующих сведений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интерактивную форму без необходимости дополнительной подачи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67927" w:rsidRPr="00856DFD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аявления в какой-либо иной форме. Заявление направляется вместе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>с прикрепленными электронными документами, указанными в пунк</w:t>
      </w:r>
      <w:r w:rsidR="00AF1409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те 14 настоящего Регламента, необходимыми для предоставления </w:t>
      </w:r>
      <w:r w:rsidR="00AF140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>Муниципальной услуги;</w:t>
      </w:r>
    </w:p>
    <w:p w:rsidR="00DA164B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странице Муниципальной услуги в разделе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Муниципальные услуги/Реестр муниципальных услуг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</w:t>
      </w:r>
      <w:r w:rsidR="002B0A40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Сайте</w:t>
      </w:r>
      <w:r w:rsidR="007A5E20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 переходе по ссылке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Направить Заявление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путем заполнения в электронном виде 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полей экранной </w:t>
      </w:r>
      <w:r w:rsidR="003B400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электронной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формы с присоединением электрон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ных образов необходимых документов после активирования кнопки 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отправить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DA164B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Для идентификации и аутентификации используется подтвержденная учетная запись Заявителя в Единой системе идентификации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аутентификации.</w:t>
      </w:r>
    </w:p>
    <w:p w:rsidR="00DA164B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5">
        <w:r w:rsidR="00AF1409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</w:t>
        </w:r>
        <w:r w:rsidRPr="00856DF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остановле</w:t>
        </w:r>
        <w:r w:rsidR="00734914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-</w:t>
        </w:r>
        <w:r w:rsidRPr="00856DF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нием</w:t>
        </w:r>
      </w:hyperlink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№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634.</w:t>
      </w:r>
    </w:p>
    <w:p w:rsidR="00776D7A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если при обращении в электронной форме за получением </w:t>
      </w:r>
      <w:r w:rsidR="000D2B3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униципальной услуги идентификация и аутентификация Заявителя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DA164B" w:rsidRPr="00856DFD" w:rsidRDefault="00DA164B" w:rsidP="00776D7A">
      <w:pPr>
        <w:pStyle w:val="ConsPlusNormal"/>
        <w:spacing w:line="235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обращении в электронной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форме за получением </w:t>
      </w:r>
      <w:r w:rsidR="000D2B3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A164B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если с </w:t>
      </w:r>
      <w:r w:rsidR="003F55F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Заявлением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электронной форме обращается представитель Заявителя, доверенность, подтверждающая правомочие на обращение за получением </w:t>
      </w:r>
      <w:r w:rsidR="003F55F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646B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–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усиленной квалифицированной электронной подписью нотариуса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26094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2) о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тветственным исполнителем за совершение административной процедуры является специалист отдела организационной работы Департамента (</w:t>
      </w:r>
      <w:r w:rsidR="00B733E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далее –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ответственный исполнитель)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26094" w:rsidRPr="00856DFD" w:rsidRDefault="00DA164B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 ответственный исполнитель осуществляет: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прием и регистрацию Заявления в системе электронного документооборота администрации города с присвоением входящего номера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день его поступления;</w:t>
      </w:r>
    </w:p>
    <w:p w:rsidR="00BE4F0C" w:rsidRPr="00856DFD" w:rsidRDefault="00BE4F0C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выдачу Заявителю копии зарегистрированного Заявления, заверенной подписью ответственного исполнителя, и оригинала документа, подтверждающего полномочия представителя Заявителя (если такой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 представлен Заявителем в подлиннике в качестве приложения к Заявлению);</w:t>
      </w:r>
    </w:p>
    <w:p w:rsidR="00BE4F0C" w:rsidRPr="00856DFD" w:rsidRDefault="00BE4F0C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4)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зарегистрированное Заявление и документы, прилагаемые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к Заявлению, в день поступления в Департамент ответственным исполнителем направляются начальнику отдела оформления прав на землю Департамента для вынесения поручения;</w:t>
      </w:r>
    </w:p>
    <w:p w:rsidR="00BE4F0C" w:rsidRPr="00856DFD" w:rsidRDefault="00BE4F0C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размещаются в электронном виде в локальной сети Департамента;</w:t>
      </w:r>
    </w:p>
    <w:p w:rsidR="00726094" w:rsidRPr="00856DFD" w:rsidRDefault="00BE4F0C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в случае подачи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Заявления в электронной форме на </w:t>
      </w:r>
      <w:r w:rsidR="001F1C7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Сайте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раздел «Личный кабинет» направляется информация о регистрационном номере, дате регистрации Заявления и сроке предоставления Муниципальной услуги.</w:t>
      </w:r>
    </w:p>
    <w:p w:rsidR="00726094" w:rsidRPr="00856DFD" w:rsidRDefault="00726094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подачи Заявления в электронной форме информация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факте принятия Заявления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Департаментом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направляется в раздел «Личный к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абинет» Заявителя на ЕПГУ;</w:t>
      </w:r>
    </w:p>
    <w:p w:rsidR="00A43EA0" w:rsidRPr="00856DFD" w:rsidRDefault="00A43EA0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hAnsi="Times New Roman" w:cs="Times New Roman"/>
          <w:sz w:val="30"/>
          <w:szCs w:val="30"/>
        </w:rPr>
        <w:t>В случае обращения Заявителя в МФЦ Заявление и приложенные к нему документы направляются в Департамент в срок, предусмотренный Соглашением</w:t>
      </w:r>
      <w:r w:rsidR="00CC01C3" w:rsidRPr="00856DFD">
        <w:rPr>
          <w:rFonts w:ascii="Times New Roman" w:hAnsi="Times New Roman" w:cs="Times New Roman"/>
          <w:sz w:val="30"/>
          <w:szCs w:val="30"/>
        </w:rPr>
        <w:t>;</w:t>
      </w:r>
    </w:p>
    <w:p w:rsidR="00776D7A" w:rsidRDefault="00AD1EED" w:rsidP="00776D7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результатом выполнения административной процедуры является регистрация поступившего в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Заявления и документов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системе электронного документооборота администрации города и пе</w:t>
      </w:r>
      <w:r w:rsidR="00776D7A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</w:p>
    <w:p w:rsidR="00726094" w:rsidRPr="00856DFD" w:rsidRDefault="00726094" w:rsidP="00776D7A">
      <w:pPr>
        <w:pStyle w:val="ConsPlusNormal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редача его ответственным исполнителем в отдел оформления прав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землю </w:t>
      </w:r>
      <w:r w:rsidR="00BE4F0C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26094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 максимальный срок выполнения административной процедуры составляет один рабочий день со дня поступления Заявления.</w:t>
      </w:r>
    </w:p>
    <w:p w:rsidR="00514652" w:rsidRPr="00856DFD" w:rsidRDefault="00A8282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31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Рассмотрение Заявления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приложенны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х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 нему документ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ов: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1) основанием для начала административной процедуры является получение сотрудником отдела оформления прав на землю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зарегистрированного Заявления и приложенных к нему документов;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ответственным 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исполнителем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 совершение административной процедуры является сотрудник отдела оформления прав на землю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B33D15" w:rsidRPr="00856DFD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3) ответственный 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исполнитель проверяет соответствие Заявления требованиям, предусмотренным </w:t>
      </w:r>
      <w:r w:rsidR="00281AD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абзацем первым </w:t>
      </w:r>
      <w:hyperlink w:anchor="P94">
        <w:r w:rsidR="00281ADE" w:rsidRPr="00856DF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пункта 14</w:t>
        </w:r>
      </w:hyperlink>
      <w:r w:rsidR="00281AD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Регламента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, устанавливает наличие документов, указанных в пункт</w:t>
      </w:r>
      <w:r w:rsidR="00281AD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</w:t>
      </w:r>
      <w:r w:rsidR="00281AD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 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настоящего Регламента;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4) в случае если Заявление не соответствует требованиям </w:t>
      </w:r>
      <w:r w:rsidR="00E50F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абзаца первого </w:t>
      </w:r>
      <w:hyperlink w:anchor="P94">
        <w:r w:rsidR="00281ADE" w:rsidRPr="00856DF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пункта 14</w:t>
        </w:r>
      </w:hyperlink>
      <w:r w:rsidR="00281AD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Регламента</w:t>
      </w:r>
      <w:r w:rsidR="000A459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1F43E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подано в иной уполномоченный орган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ответственный исполнитель подготавливает письмо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о возврате Заявления Заявителю с указанием причин возврата.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 возврате </w:t>
      </w:r>
      <w:r w:rsidR="001F1C7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Заявления и приложенных к нему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документов ответственный сотрудник самостоятельно изготавливает с оригиналов 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документов их копии, на которых проставляет отметку о соответствии копии документов их оригиналам, заверяя ее своей подписью с указа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нием фамилии и инициалов, и передает их в отдел организационной работы Департамента для хранения в соответствии с номенклатурой дел;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5) специалист отдела организационной и кадровой работы Департамента в день поступления из отдела оформления прав на землю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 письма о возврате Заявления Заявителю осуществляет: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регистрацию его в системе электронного документооборота администрации города с присвоением регистрационного номера и в течение двух дней передает организации почтовой связи для отправки Заяви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телю;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случае подачи Заявления и документов в электронном виде направляет письмо о возврате Заявления в «Личный кабинет» Заявителя на информационный ресурс, с которого подано Заявление;</w:t>
      </w:r>
    </w:p>
    <w:p w:rsidR="001F1C76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6) в случае отсутствия оснований для возврата Заявления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ответственный исполнитель в порядке межведомственного информационного взаимодействия 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формирует и направляет запросы</w:t>
      </w:r>
      <w:r w:rsidR="001F1C7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0E0C4D" w:rsidRPr="00856DFD" w:rsidRDefault="004E69AA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1243E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Министерство внутренних дел России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случае если Заявителем по собственной инициативе не представлены документы, предусмотренные абзац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ем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пятым пункта 14 настоящего Регламента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а также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целях получения информации о лицах, проживающих совместно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 Заявителем, содержащейся в базовом государственном информационном ресурсе регистрационного учета граждан Российской Федерации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 месту пребывания и по месту жительства в пределах Российской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Федерации, предусмотренной абзацем девятым пункта 14 настоящего Регламента;</w:t>
      </w:r>
    </w:p>
    <w:p w:rsidR="00D65D9B" w:rsidRPr="00856DFD" w:rsidRDefault="004E69AA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1243E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Федеральную налоговую службу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1243E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России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974C5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случае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если Заявителем по собственной инициативе не представлены документы, предусмотренные абзацем седьмым пункта 14 настоящего Регламента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(за исключением свидетельств о заключении брака, о рождении ребенка, выданных компетентными органами иностранного государства;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решения суда о признании ребенка членом семьи Заявителя);</w:t>
      </w:r>
    </w:p>
    <w:p w:rsidR="00AA5269" w:rsidRPr="00856DFD" w:rsidRDefault="004E69AA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администрацию района в городе Красноярске (по месту регистрации места жительства)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случае если Заявителем по собственной инициативе не представлены документы, предусмотренные абзац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восьмым</w:t>
      </w:r>
      <w:r w:rsidR="000E0C4D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(за исключением судебного акта, договора)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девятым</w:t>
      </w:r>
      <w:r w:rsidR="004931E8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</w:t>
      </w:r>
      <w:r w:rsidR="004931E8" w:rsidRPr="00856DFD">
        <w:rPr>
          <w:rFonts w:ascii="Times New Roman" w:hAnsi="Times New Roman" w:cs="Times New Roman"/>
          <w:sz w:val="30"/>
          <w:szCs w:val="30"/>
        </w:rPr>
        <w:t xml:space="preserve">акт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931E8" w:rsidRPr="00856DFD">
        <w:rPr>
          <w:rFonts w:ascii="Times New Roman" w:hAnsi="Times New Roman" w:cs="Times New Roman"/>
          <w:sz w:val="30"/>
          <w:szCs w:val="30"/>
        </w:rPr>
        <w:t>обследования органом опеки и попечительства условий жизни ребенка</w:t>
      </w:r>
      <w:r w:rsidR="004931E8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="00AA52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, четырнадцатым</w:t>
      </w:r>
      <w:r w:rsidR="00D65D9B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пункта 14 настоящего Регламента</w:t>
      </w:r>
      <w:r w:rsidR="00974C5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974C57" w:rsidRPr="00856DFD" w:rsidRDefault="004E69AA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</w:t>
      </w:r>
      <w:r w:rsidR="00AA5269" w:rsidRPr="00856DFD">
        <w:rPr>
          <w:rFonts w:ascii="Times New Roman" w:hAnsi="Times New Roman" w:cs="Times New Roman"/>
          <w:sz w:val="30"/>
          <w:szCs w:val="30"/>
        </w:rPr>
        <w:t>Фонд пенсионного и социального страхования Российской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A5269" w:rsidRPr="00856DFD">
        <w:rPr>
          <w:rFonts w:ascii="Times New Roman" w:hAnsi="Times New Roman" w:cs="Times New Roman"/>
          <w:sz w:val="30"/>
          <w:szCs w:val="30"/>
        </w:rPr>
        <w:t>Федерации</w:t>
      </w:r>
      <w:r w:rsidR="00974C5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974C5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случае если Заявителем по собственной инициативе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974C57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не представлены документы, предусмотренные абзацем тринадцатым пункта 14 настоящего Регламента; </w:t>
      </w:r>
    </w:p>
    <w:p w:rsidR="00B33D15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7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 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результатом выполнения административной процедуры яв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ляется: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направление Заявителю письма о возврате Заявления;</w:t>
      </w:r>
    </w:p>
    <w:p w:rsidR="00B33D15" w:rsidRPr="00856DFD" w:rsidRDefault="00B33D1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формирование необходимого пакета документов для предоставления Муниципальной услуги;</w:t>
      </w:r>
    </w:p>
    <w:p w:rsidR="00B33D15" w:rsidRPr="00856DFD" w:rsidRDefault="00AD1EED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8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максимальный срок выполнения административной процедуры составляет </w:t>
      </w:r>
      <w:r w:rsidR="0070430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шесть рабочих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дней с даты поступления </w:t>
      </w:r>
      <w:r w:rsidR="00B33D15" w:rsidRPr="00856DFD">
        <w:rPr>
          <w:rFonts w:ascii="Times New Roman" w:hAnsi="Times New Roman" w:cs="Times New Roman"/>
          <w:sz w:val="30"/>
          <w:szCs w:val="30"/>
        </w:rPr>
        <w:t xml:space="preserve">ответственному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33D15" w:rsidRPr="00856DFD">
        <w:rPr>
          <w:rFonts w:ascii="Times New Roman" w:hAnsi="Times New Roman" w:cs="Times New Roman"/>
          <w:sz w:val="30"/>
          <w:szCs w:val="30"/>
        </w:rPr>
        <w:t xml:space="preserve">исполнителю </w:t>
      </w:r>
      <w:r w:rsidR="001F1C76" w:rsidRPr="00856DFD">
        <w:rPr>
          <w:rFonts w:ascii="Times New Roman" w:hAnsi="Times New Roman" w:cs="Times New Roman"/>
          <w:sz w:val="30"/>
          <w:szCs w:val="30"/>
        </w:rPr>
        <w:t xml:space="preserve">зарегистрированного 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Заявления и приложенных к нему</w:t>
      </w:r>
      <w:r w:rsidR="00B33D15" w:rsidRPr="00856DFD">
        <w:rPr>
          <w:rFonts w:ascii="Times New Roman" w:hAnsi="Times New Roman" w:cs="Times New Roman"/>
          <w:sz w:val="30"/>
          <w:szCs w:val="30"/>
        </w:rPr>
        <w:t xml:space="preserve"> документов.</w:t>
      </w:r>
    </w:p>
    <w:p w:rsidR="00B33D15" w:rsidRPr="00856DFD" w:rsidRDefault="00A8282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32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Принятие решения о предоставлении </w:t>
      </w:r>
      <w:r w:rsidR="00A34E93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Муниципальной услуги или 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B33D1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B33D15" w:rsidRPr="00856DFD" w:rsidRDefault="00B33D15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B33D15" w:rsidRPr="00856DFD" w:rsidRDefault="00B33D15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отдела оформления прав на землю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>Департамента;</w:t>
      </w:r>
    </w:p>
    <w:p w:rsidR="00726094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 после получения запрашиваемых документов (сведений) при отсутствии оснований</w:t>
      </w:r>
      <w:r w:rsidR="00641AF1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41AF1" w:rsidRPr="00856DFD">
        <w:rPr>
          <w:rFonts w:ascii="Times New Roman" w:eastAsiaTheme="minorHAnsi" w:hAnsi="Times New Roman" w:cs="Times New Roman"/>
          <w:sz w:val="30"/>
          <w:szCs w:val="30"/>
        </w:rPr>
        <w:t>для отказа в предоставлении Муниципальной услуги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установленных пунктом </w:t>
      </w:r>
      <w:r w:rsidR="0070430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18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егламента, ответственный специалист осуществляет подготовку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Уведомления</w:t>
      </w:r>
      <w:r w:rsidR="00667E6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 передает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его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начальнику отдела оформления прав на землю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подписания решения в течение одного рабочего дня. </w:t>
      </w:r>
    </w:p>
    <w:p w:rsidR="009C1065" w:rsidRPr="00856DFD" w:rsidRDefault="00667E6F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ведомление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должно также включать в себя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</w:t>
      </w:r>
      <w:r w:rsidR="00730D98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аявителем цели использования, и (или) земель (земельных участков), находящихся в государственной или муниципальной собственности,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границах которых может быть образован земельный участок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для предоставления Заявителю для указанной им цели использования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(с указанием местоположения, кадастрового номера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земельных участков), распоряжение которыми осуществляет Департамент, с предложением выбрать из перечня земельный участок или определить земли (земельный участок), в границах которых может быть образован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</w:t>
      </w:r>
      <w:r w:rsidR="009C106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земельный участок для предоставления Заявителю, и обратиться с заявлением о предоставлении конкретного земельного участка. </w:t>
      </w:r>
    </w:p>
    <w:p w:rsidR="006C45E8" w:rsidRPr="00856DFD" w:rsidRDefault="009C1065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случае отсутствия земельных участков, пригодных для использования для цели, указанной в Заявлении, </w:t>
      </w:r>
      <w:r w:rsidR="00667E6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67E6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ведомлени</w:t>
      </w:r>
      <w:r w:rsidR="00667E6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67E6F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включается</w:t>
      </w:r>
      <w:r w:rsidR="00A43EA0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извещение о том, что при образовании указанных земельных участков на едином краевом портале «Красноярский край» в сети Интернет будет размещен указанный в </w:t>
      </w:r>
      <w:hyperlink r:id="rId36" w:history="1">
        <w:r w:rsidRPr="00856DF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пункте 2 статьи 29.7</w:t>
        </w:r>
      </w:hyperlink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Закон</w:t>
      </w:r>
      <w:r w:rsidR="00667E6F" w:rsidRPr="00856DFD">
        <w:rPr>
          <w:rFonts w:ascii="Times New Roman" w:hAnsi="Times New Roman" w:cs="Times New Roman"/>
          <w:sz w:val="30"/>
          <w:szCs w:val="30"/>
        </w:rPr>
        <w:t>а</w:t>
      </w:r>
      <w:r w:rsidRPr="00856DFD">
        <w:rPr>
          <w:rFonts w:ascii="Times New Roman" w:hAnsi="Times New Roman" w:cs="Times New Roman"/>
          <w:sz w:val="30"/>
          <w:szCs w:val="30"/>
        </w:rPr>
        <w:t xml:space="preserve"> края № 7-2542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перечень.</w:t>
      </w:r>
    </w:p>
    <w:p w:rsidR="009C1065" w:rsidRPr="00856DFD" w:rsidRDefault="006C45E8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Если Заявитель имеет место жительства на территории </w:t>
      </w:r>
      <w:r w:rsidRPr="00856DFD">
        <w:rPr>
          <w:rFonts w:ascii="Times New Roman" w:hAnsi="Times New Roman" w:cs="Times New Roman"/>
          <w:sz w:val="30"/>
          <w:szCs w:val="30"/>
        </w:rPr>
        <w:t>закрытого административно-территориального образования, на территории муниципального образования, относящегося к районам Крайнего Севера,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на территории городского округа Красноярск, </w:t>
      </w:r>
      <w:r w:rsidR="00667E6F" w:rsidRPr="00856DFD">
        <w:rPr>
          <w:rFonts w:ascii="Times New Roman" w:hAnsi="Times New Roman" w:cs="Times New Roman"/>
          <w:sz w:val="30"/>
          <w:szCs w:val="30"/>
        </w:rPr>
        <w:t xml:space="preserve">в Уведомлении также </w:t>
      </w:r>
      <w:r w:rsidR="009C1065" w:rsidRPr="00856DFD">
        <w:rPr>
          <w:rFonts w:ascii="Times New Roman" w:hAnsi="Times New Roman" w:cs="Times New Roman"/>
          <w:sz w:val="30"/>
          <w:szCs w:val="30"/>
        </w:rPr>
        <w:t xml:space="preserve">разъясняется возможность обращения с </w:t>
      </w:r>
      <w:r w:rsidR="00734914">
        <w:rPr>
          <w:rFonts w:ascii="Times New Roman" w:hAnsi="Times New Roman" w:cs="Times New Roman"/>
          <w:sz w:val="30"/>
          <w:szCs w:val="30"/>
        </w:rPr>
        <w:t>З</w:t>
      </w:r>
      <w:r w:rsidR="009C1065" w:rsidRPr="00856DFD">
        <w:rPr>
          <w:rFonts w:ascii="Times New Roman" w:hAnsi="Times New Roman" w:cs="Times New Roman"/>
          <w:sz w:val="30"/>
          <w:szCs w:val="30"/>
        </w:rPr>
        <w:t xml:space="preserve">аявлением о предоставлении земельного участка на территории иного муниципального района,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C1065" w:rsidRPr="00856DFD">
        <w:rPr>
          <w:rFonts w:ascii="Times New Roman" w:hAnsi="Times New Roman" w:cs="Times New Roman"/>
          <w:sz w:val="30"/>
          <w:szCs w:val="30"/>
        </w:rPr>
        <w:t>городского округа, муниципального округа</w:t>
      </w:r>
      <w:r w:rsidR="00734914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4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) при наличии хотя бы одного из оснований для отказа</w:t>
      </w:r>
      <w:r w:rsidR="00690005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005" w:rsidRPr="00856DFD">
        <w:rPr>
          <w:rFonts w:ascii="Times New Roman" w:eastAsiaTheme="minorHAnsi" w:hAnsi="Times New Roman" w:cs="Times New Roman"/>
          <w:sz w:val="30"/>
          <w:szCs w:val="30"/>
        </w:rPr>
        <w:t>в пре</w:t>
      </w:r>
      <w:r w:rsidR="00734914">
        <w:rPr>
          <w:rFonts w:ascii="Times New Roman" w:eastAsiaTheme="minorHAnsi" w:hAnsi="Times New Roman" w:cs="Times New Roman"/>
          <w:sz w:val="30"/>
          <w:szCs w:val="30"/>
        </w:rPr>
        <w:t>-</w:t>
      </w:r>
      <w:r w:rsidR="00690005" w:rsidRPr="00856DFD">
        <w:rPr>
          <w:rFonts w:ascii="Times New Roman" w:eastAsiaTheme="minorHAnsi" w:hAnsi="Times New Roman" w:cs="Times New Roman"/>
          <w:sz w:val="30"/>
          <w:szCs w:val="30"/>
        </w:rPr>
        <w:t>доставлении Муниципальной услуги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установленных пунктом </w:t>
      </w:r>
      <w:r w:rsidR="001F293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18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стоящего </w:t>
      </w:r>
      <w:r w:rsidR="001F293E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егламента, ответственный исполнитель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готовит проект 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решения 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 передает его:</w:t>
      </w:r>
    </w:p>
    <w:p w:rsidR="001D2B62" w:rsidRPr="00856DFD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начальнику отдела оформления прав на землю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согласова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ния в течение одного рабочего дня;</w:t>
      </w:r>
    </w:p>
    <w:p w:rsidR="001D2B62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специалисту отдела правовой и кадровой работы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согласования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течение 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одного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рабоч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его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дн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я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При наличии замечаний проект решения 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униципальной услуги направляется в отдел оформления прав на землю Департамента для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их устранения либо подготовки 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Уведомления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34914" w:rsidRPr="00856DFD" w:rsidRDefault="0073491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заместителю руководителя </w:t>
      </w:r>
      <w:r w:rsidR="0051465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, который подписывает проект решения 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течение одного рабочего дня</w:t>
      </w:r>
      <w:r w:rsidR="00734914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726094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5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результатом выполнения административной процедуры является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подписа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ние 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Уведомления или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решения об отказе в предоставлении </w:t>
      </w:r>
      <w:r w:rsidR="00F149F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М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униципальной услуги;</w:t>
      </w:r>
    </w:p>
    <w:p w:rsidR="00726094" w:rsidRPr="00856DFD" w:rsidRDefault="00AD1EED" w:rsidP="004E69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6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) максимальный срок выполнения административной процедуры составляет </w:t>
      </w:r>
      <w:r w:rsidR="008A11E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два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рабочих дня с даты формирования </w:t>
      </w:r>
      <w:r w:rsidR="00B14369" w:rsidRPr="00856DFD">
        <w:rPr>
          <w:rFonts w:ascii="Times New Roman" w:hAnsi="Times New Roman" w:cs="Times New Roman"/>
          <w:sz w:val="30"/>
          <w:szCs w:val="30"/>
        </w:rPr>
        <w:t>необходимого пакета документов для предоставления Муниципальной услуги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26094" w:rsidRPr="00856DFD" w:rsidRDefault="00A8282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33</w:t>
      </w:r>
      <w:r w:rsidR="00726094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. </w:t>
      </w:r>
      <w:r w:rsidR="006948B6" w:rsidRPr="00856DFD">
        <w:rPr>
          <w:rFonts w:ascii="Times New Roman" w:hAnsi="Times New Roman" w:cs="Times New Roman"/>
          <w:sz w:val="30"/>
          <w:szCs w:val="30"/>
        </w:rPr>
        <w:t>Выдача (направление) Заявителю результата предоставления Муниципальной услуги</w:t>
      </w:r>
      <w:r w:rsidR="00726094" w:rsidRPr="00856DFD">
        <w:rPr>
          <w:rFonts w:ascii="Times New Roman" w:hAnsi="Times New Roman" w:cs="Times New Roman"/>
          <w:sz w:val="30"/>
          <w:szCs w:val="30"/>
        </w:rPr>
        <w:t>: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подписание 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Уведомления </w:t>
      </w:r>
      <w:r w:rsidR="001D2B62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или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решения об отказе в предоставлении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Pr="00856DFD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отдела организационной работы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3) ответственный исполнитель осуществляет регистрацию </w:t>
      </w:r>
      <w:r w:rsidR="006948B6" w:rsidRPr="00856DFD">
        <w:rPr>
          <w:rFonts w:ascii="Times New Roman" w:hAnsi="Times New Roman" w:cs="Times New Roman"/>
          <w:sz w:val="30"/>
          <w:szCs w:val="30"/>
        </w:rPr>
        <w:t xml:space="preserve">Уведомления или решения об отказе в предоставлении Муниципальной услуги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системе электронного документооборота с присвоением регистрационного номера в день поступления его из отдела оформления прав на землю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Зарегистрированное </w:t>
      </w:r>
      <w:r w:rsidR="006948B6" w:rsidRPr="00856DFD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="00A85211" w:rsidRPr="00856DFD">
        <w:rPr>
          <w:rFonts w:ascii="Times New Roman" w:hAnsi="Times New Roman" w:cs="Times New Roman"/>
          <w:sz w:val="30"/>
          <w:szCs w:val="30"/>
        </w:rPr>
        <w:t>или</w:t>
      </w:r>
      <w:r w:rsidRPr="00856DFD">
        <w:rPr>
          <w:rFonts w:ascii="Times New Roman" w:hAnsi="Times New Roman" w:cs="Times New Roman"/>
          <w:sz w:val="30"/>
          <w:szCs w:val="30"/>
        </w:rPr>
        <w:t xml:space="preserve"> решени</w:t>
      </w:r>
      <w:r w:rsidR="00A85211" w:rsidRPr="00856DFD">
        <w:rPr>
          <w:rFonts w:ascii="Times New Roman" w:hAnsi="Times New Roman" w:cs="Times New Roman"/>
          <w:sz w:val="30"/>
          <w:szCs w:val="30"/>
        </w:rPr>
        <w:t>е</w:t>
      </w:r>
      <w:r w:rsidRPr="00856DFD">
        <w:rPr>
          <w:rFonts w:ascii="Times New Roman" w:hAnsi="Times New Roman" w:cs="Times New Roman"/>
          <w:sz w:val="30"/>
          <w:szCs w:val="30"/>
        </w:rPr>
        <w:t xml:space="preserve"> об отказе в предоставлении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Pr="00856DFD">
        <w:rPr>
          <w:rFonts w:ascii="Times New Roman" w:hAnsi="Times New Roman" w:cs="Times New Roman"/>
          <w:sz w:val="30"/>
          <w:szCs w:val="30"/>
        </w:rPr>
        <w:t>униципальной услуги в соответствии со способом получения документов, указанным в Заявлении: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выдается лично Заявителю, его представителю;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направляется Заявителю средствами почтовой связи;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направляется в электронном виде в </w:t>
      </w:r>
      <w:r w:rsidR="002B6CD0" w:rsidRPr="00856DFD">
        <w:rPr>
          <w:rFonts w:ascii="Times New Roman" w:hAnsi="Times New Roman" w:cs="Times New Roman"/>
          <w:sz w:val="30"/>
          <w:szCs w:val="30"/>
        </w:rPr>
        <w:t>«</w:t>
      </w:r>
      <w:r w:rsidRPr="00856DFD">
        <w:rPr>
          <w:rFonts w:ascii="Times New Roman" w:hAnsi="Times New Roman" w:cs="Times New Roman"/>
          <w:sz w:val="30"/>
          <w:szCs w:val="30"/>
        </w:rPr>
        <w:t>Личный кабинет</w:t>
      </w:r>
      <w:r w:rsidR="002B6CD0" w:rsidRPr="00856DFD">
        <w:rPr>
          <w:rFonts w:ascii="Times New Roman" w:hAnsi="Times New Roman" w:cs="Times New Roman"/>
          <w:sz w:val="30"/>
          <w:szCs w:val="30"/>
        </w:rPr>
        <w:t>»</w:t>
      </w:r>
      <w:r w:rsidRPr="00856DFD">
        <w:rPr>
          <w:rFonts w:ascii="Times New Roman" w:hAnsi="Times New Roman" w:cs="Times New Roman"/>
          <w:sz w:val="30"/>
          <w:szCs w:val="30"/>
        </w:rPr>
        <w:t xml:space="preserve"> на ЕПГУ, </w:t>
      </w:r>
      <w:r w:rsidR="00A264F5" w:rsidRPr="00856DFD">
        <w:rPr>
          <w:rFonts w:ascii="Times New Roman" w:hAnsi="Times New Roman" w:cs="Times New Roman"/>
          <w:sz w:val="30"/>
          <w:szCs w:val="30"/>
        </w:rPr>
        <w:t>Сайт</w:t>
      </w:r>
      <w:r w:rsidR="00FB2175" w:rsidRPr="00856DF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B2175" w:rsidRPr="00856DFD" w:rsidRDefault="007D762C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Заявление и приложенные документы поданы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электронной форме и Заявитель выбрал способ получения результата предоставления Муниципальной услуги в электронной форме, в личный кабинет на ЕПГУ, Сайте направляется электронная копия результата предоставления </w:t>
      </w:r>
      <w:r w:rsidR="00734914">
        <w:rPr>
          <w:rFonts w:ascii="Times New Roman" w:hAnsi="Times New Roman" w:cs="Times New Roman"/>
          <w:sz w:val="30"/>
          <w:szCs w:val="30"/>
        </w:rPr>
        <w:t>М</w:t>
      </w:r>
      <w:r w:rsidRPr="00856DFD">
        <w:rPr>
          <w:rFonts w:ascii="Times New Roman" w:hAnsi="Times New Roman" w:cs="Times New Roman"/>
          <w:sz w:val="30"/>
          <w:szCs w:val="30"/>
        </w:rPr>
        <w:t>униципальной услуги (</w:t>
      </w:r>
      <w:r w:rsidR="006948B6" w:rsidRPr="00856DFD">
        <w:rPr>
          <w:rFonts w:ascii="Times New Roman" w:hAnsi="Times New Roman" w:cs="Times New Roman"/>
          <w:sz w:val="30"/>
          <w:szCs w:val="30"/>
        </w:rPr>
        <w:t>У</w:t>
      </w:r>
      <w:r w:rsidRPr="00856DFD">
        <w:rPr>
          <w:rFonts w:ascii="Times New Roman" w:hAnsi="Times New Roman" w:cs="Times New Roman"/>
          <w:sz w:val="30"/>
          <w:szCs w:val="30"/>
        </w:rPr>
        <w:t>ведомлени</w:t>
      </w:r>
      <w:r w:rsidR="00A97E75" w:rsidRPr="00856DFD">
        <w:rPr>
          <w:rFonts w:ascii="Times New Roman" w:hAnsi="Times New Roman" w:cs="Times New Roman"/>
          <w:sz w:val="30"/>
          <w:szCs w:val="30"/>
        </w:rPr>
        <w:t>я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или решени</w:t>
      </w:r>
      <w:r w:rsidR="00A97E75" w:rsidRPr="00856DFD">
        <w:rPr>
          <w:rFonts w:ascii="Times New Roman" w:hAnsi="Times New Roman" w:cs="Times New Roman"/>
          <w:sz w:val="30"/>
          <w:szCs w:val="30"/>
        </w:rPr>
        <w:t>я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F01C2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об отказе в предоставлении Муниципальной услуги), подписанная усиленной квалифицированной электронной подписью должностного лица Департамента в соответствии с Федеральным законом от 06.04.2011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№ 63-ФЗ «Об электронной подписи».</w:t>
      </w:r>
    </w:p>
    <w:p w:rsidR="002B185A" w:rsidRPr="00856DFD" w:rsidRDefault="002B185A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случае обращения Заявителя в МФЦ ответственный исполнитель передает в МФЦ результат Муниципальной услуги для выдачи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Заявителю, выдача результата предоставления Муниципальной услуги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таком случае осуществляется сотрудником МФЦ;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4) результатом выполнения административной процедуры является направление</w:t>
      </w:r>
      <w:r w:rsidR="00A264F5" w:rsidRPr="00856DFD">
        <w:rPr>
          <w:rFonts w:ascii="Times New Roman" w:hAnsi="Times New Roman" w:cs="Times New Roman"/>
          <w:sz w:val="30"/>
          <w:szCs w:val="30"/>
        </w:rPr>
        <w:t xml:space="preserve"> (выдача)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Департаментом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Заявителю: </w:t>
      </w:r>
    </w:p>
    <w:p w:rsidR="00726094" w:rsidRPr="00856DFD" w:rsidRDefault="006948B6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Уведомления</w:t>
      </w:r>
      <w:r w:rsidR="00726094"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27032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об отказе в предоставлении </w:t>
      </w:r>
      <w:r w:rsidR="00F149F9" w:rsidRPr="00856DFD">
        <w:rPr>
          <w:rFonts w:ascii="Times New Roman" w:hAnsi="Times New Roman" w:cs="Times New Roman"/>
          <w:sz w:val="30"/>
          <w:szCs w:val="30"/>
        </w:rPr>
        <w:t>М</w:t>
      </w:r>
      <w:r w:rsidR="00726094" w:rsidRPr="00856DFD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:rsidR="00726094" w:rsidRPr="00856DFD" w:rsidRDefault="0072609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5) максимальный срок выполнения административной процедуры составляет </w:t>
      </w:r>
      <w:r w:rsidR="00B14369" w:rsidRPr="00856DFD">
        <w:rPr>
          <w:rFonts w:ascii="Times New Roman" w:hAnsi="Times New Roman" w:cs="Times New Roman"/>
          <w:sz w:val="30"/>
          <w:szCs w:val="30"/>
        </w:rPr>
        <w:t>один рабочий</w:t>
      </w:r>
      <w:r w:rsidRPr="00856DFD">
        <w:rPr>
          <w:rFonts w:ascii="Times New Roman" w:hAnsi="Times New Roman" w:cs="Times New Roman"/>
          <w:sz w:val="30"/>
          <w:szCs w:val="30"/>
        </w:rPr>
        <w:t xml:space="preserve"> день</w:t>
      </w:r>
      <w:r w:rsidR="00B14369" w:rsidRPr="00856DFD">
        <w:rPr>
          <w:rFonts w:ascii="Times New Roman" w:hAnsi="Times New Roman" w:cs="Times New Roman"/>
          <w:sz w:val="30"/>
          <w:szCs w:val="30"/>
        </w:rPr>
        <w:t xml:space="preserve"> с даты подписания </w:t>
      </w:r>
      <w:r w:rsidR="006948B6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Уведомления 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>или</w:t>
      </w:r>
      <w:r w:rsidR="004E69A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</w:t>
      </w:r>
      <w:r w:rsidR="00B14369" w:rsidRPr="00856DF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B14369" w:rsidRPr="00856DFD">
        <w:rPr>
          <w:rFonts w:ascii="Times New Roman" w:hAnsi="Times New Roman" w:cs="Times New Roman"/>
          <w:sz w:val="30"/>
          <w:szCs w:val="30"/>
        </w:rPr>
        <w:t>решения об отказе в предоставлении Муниципальной услуги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726094" w:rsidRPr="00856DFD" w:rsidRDefault="00726094" w:rsidP="00734914">
      <w:pPr>
        <w:pStyle w:val="1-"/>
        <w:widowControl w:val="0"/>
        <w:spacing w:before="0" w:after="0" w:line="192" w:lineRule="auto"/>
        <w:rPr>
          <w:b w:val="0"/>
          <w:sz w:val="30"/>
          <w:szCs w:val="30"/>
          <w:lang w:val="ru-RU"/>
        </w:rPr>
      </w:pPr>
      <w:bookmarkStart w:id="12" w:name="_Toc468470747"/>
      <w:bookmarkStart w:id="13" w:name="_Toc473648660"/>
      <w:bookmarkStart w:id="14" w:name="_Toc475650587"/>
      <w:bookmarkStart w:id="15" w:name="_Toc528142946"/>
      <w:bookmarkStart w:id="16" w:name="_Toc43215939"/>
      <w:r w:rsidRPr="00856DFD">
        <w:rPr>
          <w:b w:val="0"/>
          <w:sz w:val="30"/>
          <w:szCs w:val="30"/>
          <w:lang w:val="en-US"/>
        </w:rPr>
        <w:t>IV</w:t>
      </w:r>
      <w:r w:rsidRPr="00856DFD">
        <w:rPr>
          <w:b w:val="0"/>
          <w:sz w:val="30"/>
          <w:szCs w:val="30"/>
          <w:lang w:val="ru-RU"/>
        </w:rPr>
        <w:t xml:space="preserve">. Формы контроля за исполнением </w:t>
      </w:r>
      <w:r w:rsidR="00734914">
        <w:rPr>
          <w:b w:val="0"/>
          <w:sz w:val="30"/>
          <w:szCs w:val="30"/>
          <w:lang w:val="ru-RU"/>
        </w:rPr>
        <w:t>Р</w:t>
      </w:r>
      <w:r w:rsidRPr="00856DFD">
        <w:rPr>
          <w:b w:val="0"/>
          <w:sz w:val="30"/>
          <w:szCs w:val="30"/>
          <w:lang w:val="ru-RU"/>
        </w:rPr>
        <w:t>егламента</w:t>
      </w:r>
      <w:bookmarkEnd w:id="12"/>
      <w:bookmarkEnd w:id="13"/>
      <w:bookmarkEnd w:id="14"/>
      <w:bookmarkEnd w:id="15"/>
      <w:bookmarkEnd w:id="16"/>
    </w:p>
    <w:p w:rsidR="00726094" w:rsidRPr="00856DFD" w:rsidRDefault="00726094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A82824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34</w:t>
      </w:r>
      <w:r w:rsidR="00726094" w:rsidRPr="00856DFD">
        <w:rPr>
          <w:rFonts w:ascii="Times New Roman" w:hAnsi="Times New Roman" w:cs="Times New Roman"/>
          <w:sz w:val="30"/>
          <w:szCs w:val="30"/>
        </w:rPr>
        <w:t>. Контроль за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726094" w:rsidRPr="00856DFD" w:rsidRDefault="00E914F6" w:rsidP="004E69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8A11E4" w:rsidRPr="00856DFD">
        <w:rPr>
          <w:rFonts w:ascii="Times New Roman" w:hAnsi="Times New Roman" w:cs="Times New Roman"/>
          <w:sz w:val="30"/>
          <w:szCs w:val="30"/>
        </w:rPr>
        <w:t>5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Текущий контроль за соблюдением </w:t>
      </w:r>
      <w:r w:rsidR="00B97ED5" w:rsidRPr="00856DFD">
        <w:rPr>
          <w:rFonts w:ascii="Times New Roman" w:hAnsi="Times New Roman" w:cs="Times New Roman"/>
          <w:sz w:val="30"/>
          <w:szCs w:val="30"/>
        </w:rPr>
        <w:t xml:space="preserve">и исполнением должностными лицами Департамента, муниципальными служащими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положений настоящего </w:t>
      </w:r>
      <w:r w:rsidR="00B97ED5" w:rsidRPr="00856DFD">
        <w:rPr>
          <w:rFonts w:ascii="Times New Roman" w:hAnsi="Times New Roman" w:cs="Times New Roman"/>
          <w:sz w:val="30"/>
          <w:szCs w:val="30"/>
        </w:rPr>
        <w:t xml:space="preserve"> Р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егламента </w:t>
      </w:r>
      <w:r w:rsidR="00B97ED5" w:rsidRPr="00856DFD">
        <w:rPr>
          <w:rFonts w:ascii="Times New Roman" w:hAnsi="Times New Roman" w:cs="Times New Roman"/>
          <w:sz w:val="30"/>
          <w:szCs w:val="30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97ED5" w:rsidRPr="00856DFD">
        <w:rPr>
          <w:rFonts w:ascii="Times New Roman" w:hAnsi="Times New Roman" w:cs="Times New Roman"/>
          <w:sz w:val="30"/>
          <w:szCs w:val="30"/>
        </w:rPr>
        <w:t xml:space="preserve">а также за принятием ими решений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осуществляется непосредственно при предоставлении Муниципальной услуги конкретному Заявителю руководителем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, начальниками отделов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CF74AD" w:rsidRPr="00856DFD" w:rsidRDefault="00E914F6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8A11E4" w:rsidRPr="00856DFD">
        <w:rPr>
          <w:rFonts w:ascii="Times New Roman" w:hAnsi="Times New Roman" w:cs="Times New Roman"/>
          <w:sz w:val="30"/>
          <w:szCs w:val="30"/>
        </w:rPr>
        <w:t>6</w:t>
      </w:r>
      <w:r w:rsidR="00CF74AD" w:rsidRPr="00856DFD">
        <w:rPr>
          <w:rFonts w:ascii="Times New Roman" w:hAnsi="Times New Roman" w:cs="Times New Roman"/>
          <w:sz w:val="30"/>
          <w:szCs w:val="30"/>
        </w:rPr>
        <w:t>.</w:t>
      </w:r>
      <w:r w:rsidR="004E69AA">
        <w:rPr>
          <w:rFonts w:ascii="Times New Roman" w:hAnsi="Times New Roman" w:cs="Times New Roman"/>
          <w:sz w:val="30"/>
          <w:szCs w:val="30"/>
        </w:rPr>
        <w:t> 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Плановые проверки полноты и качества предоставления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F74AD" w:rsidRPr="00856DFD">
        <w:rPr>
          <w:rFonts w:ascii="Times New Roman" w:hAnsi="Times New Roman" w:cs="Times New Roman"/>
          <w:sz w:val="30"/>
          <w:szCs w:val="30"/>
        </w:rPr>
        <w:t>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Департамента, в котором указываются должностное лицо, ответственное за проведение проверки, и сроки ее проведения.</w:t>
      </w:r>
    </w:p>
    <w:p w:rsidR="00CF74AD" w:rsidRPr="00856DFD" w:rsidRDefault="00CF74AD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8A11E4" w:rsidRPr="00856DFD">
        <w:rPr>
          <w:rFonts w:ascii="Times New Roman" w:hAnsi="Times New Roman" w:cs="Times New Roman"/>
          <w:sz w:val="30"/>
          <w:szCs w:val="30"/>
        </w:rPr>
        <w:t>7</w:t>
      </w:r>
      <w:r w:rsidRPr="00856DFD">
        <w:rPr>
          <w:rFonts w:ascii="Times New Roman" w:hAnsi="Times New Roman" w:cs="Times New Roman"/>
          <w:sz w:val="30"/>
          <w:szCs w:val="30"/>
        </w:rPr>
        <w:t xml:space="preserve">. Ответственный за проведение проверки исполнитель имеет право направлять запросы в другие структурные подразделения </w:t>
      </w:r>
      <w:r w:rsidR="0073491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Департамента, при необходимости привлекать их к проверке, истре</w:t>
      </w:r>
      <w:r w:rsidR="00734914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бовать документы, объяснения от муниципальных служащих Депар</w:t>
      </w:r>
      <w:r w:rsidR="00734914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тамента.</w:t>
      </w:r>
    </w:p>
    <w:p w:rsidR="00CF74AD" w:rsidRPr="00856DFD" w:rsidRDefault="00CF74AD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Исполнитель составляет мотивированное заключение о результатах служебной проверки и передает его руководителю Департамента.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CF74AD" w:rsidRPr="00856DFD" w:rsidRDefault="00CF74AD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8A11E4" w:rsidRPr="00856DFD">
        <w:rPr>
          <w:rFonts w:ascii="Times New Roman" w:hAnsi="Times New Roman" w:cs="Times New Roman"/>
          <w:sz w:val="30"/>
          <w:szCs w:val="30"/>
        </w:rPr>
        <w:t>8</w:t>
      </w:r>
      <w:r w:rsidRPr="00856DFD">
        <w:rPr>
          <w:rFonts w:ascii="Times New Roman" w:hAnsi="Times New Roman" w:cs="Times New Roman"/>
          <w:sz w:val="30"/>
          <w:szCs w:val="30"/>
        </w:rPr>
        <w:t xml:space="preserve">. В случае выявления нарушений прав Заявителей виновные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>лица привлекаются к ответственности в соответствии с законодательством Российской Федерации.</w:t>
      </w:r>
    </w:p>
    <w:p w:rsidR="00CF74AD" w:rsidRPr="00856DFD" w:rsidRDefault="00CF74AD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3</w:t>
      </w:r>
      <w:r w:rsidR="008A11E4" w:rsidRPr="00856DFD">
        <w:rPr>
          <w:rFonts w:ascii="Times New Roman" w:hAnsi="Times New Roman" w:cs="Times New Roman"/>
          <w:sz w:val="30"/>
          <w:szCs w:val="30"/>
        </w:rPr>
        <w:t>9</w:t>
      </w:r>
      <w:r w:rsidRPr="00856DFD">
        <w:rPr>
          <w:rFonts w:ascii="Times New Roman" w:hAnsi="Times New Roman" w:cs="Times New Roman"/>
          <w:sz w:val="30"/>
          <w:szCs w:val="30"/>
        </w:rPr>
        <w:t>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Департамент индивидуальных либо коллективных обращений.</w:t>
      </w:r>
    </w:p>
    <w:p w:rsidR="00CF74AD" w:rsidRPr="00856DFD" w:rsidRDefault="008A11E4" w:rsidP="004E6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40</w:t>
      </w:r>
      <w:r w:rsidR="00CF74AD" w:rsidRPr="00856DFD">
        <w:rPr>
          <w:rFonts w:ascii="Times New Roman" w:hAnsi="Times New Roman" w:cs="Times New Roman"/>
          <w:sz w:val="30"/>
          <w:szCs w:val="30"/>
        </w:rPr>
        <w:t>. Контроль за актуальностью информации о предоставлении</w:t>
      </w:r>
      <w:r w:rsidR="004E69AA">
        <w:rPr>
          <w:rFonts w:ascii="Times New Roman" w:hAnsi="Times New Roman" w:cs="Times New Roman"/>
          <w:sz w:val="30"/>
          <w:szCs w:val="30"/>
        </w:rPr>
        <w:t xml:space="preserve"> 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5361C2">
        <w:rPr>
          <w:rFonts w:ascii="Times New Roman" w:hAnsi="Times New Roman" w:cs="Times New Roman"/>
          <w:sz w:val="30"/>
          <w:szCs w:val="30"/>
        </w:rPr>
        <w:t>М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униципальных услуг, размещаемой на Сайте в разделе </w:t>
      </w:r>
      <w:r w:rsidR="00F149F9" w:rsidRPr="00856DFD">
        <w:rPr>
          <w:rFonts w:ascii="Times New Roman" w:hAnsi="Times New Roman" w:cs="Times New Roman"/>
          <w:sz w:val="30"/>
          <w:szCs w:val="30"/>
        </w:rPr>
        <w:t>«</w:t>
      </w:r>
      <w:r w:rsidR="00CF74AD" w:rsidRPr="00856DFD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F149F9" w:rsidRPr="00856DFD">
        <w:rPr>
          <w:rFonts w:ascii="Times New Roman" w:hAnsi="Times New Roman" w:cs="Times New Roman"/>
          <w:sz w:val="30"/>
          <w:szCs w:val="30"/>
        </w:rPr>
        <w:t>»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, соблюдением сроков предоставления </w:t>
      </w:r>
      <w:r w:rsidR="005361C2">
        <w:rPr>
          <w:rFonts w:ascii="Times New Roman" w:hAnsi="Times New Roman" w:cs="Times New Roman"/>
          <w:sz w:val="30"/>
          <w:szCs w:val="30"/>
        </w:rPr>
        <w:t>М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униципальных услуг, соблюдением сроков выполнения административных процедур осуществляет управление информатизации и связи администрации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города в соответствии с </w:t>
      </w:r>
      <w:hyperlink r:id="rId37" w:history="1">
        <w:r w:rsidR="004E69AA">
          <w:rPr>
            <w:rFonts w:ascii="Times New Roman" w:hAnsi="Times New Roman" w:cs="Times New Roman"/>
            <w:sz w:val="30"/>
            <w:szCs w:val="30"/>
          </w:rPr>
          <w:t>р</w:t>
        </w:r>
        <w:r w:rsidR="00CF74AD" w:rsidRPr="00856DFD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="00CF74AD" w:rsidRPr="00856DFD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4E69A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F74AD" w:rsidRPr="00856DFD">
        <w:rPr>
          <w:rFonts w:ascii="Times New Roman" w:hAnsi="Times New Roman" w:cs="Times New Roman"/>
          <w:sz w:val="30"/>
          <w:szCs w:val="30"/>
        </w:rPr>
        <w:t xml:space="preserve">от 16.10.2017 </w:t>
      </w:r>
      <w:r w:rsidR="00F149F9" w:rsidRPr="00856DFD">
        <w:rPr>
          <w:rFonts w:ascii="Times New Roman" w:hAnsi="Times New Roman" w:cs="Times New Roman"/>
          <w:sz w:val="30"/>
          <w:szCs w:val="30"/>
        </w:rPr>
        <w:t>№ 295-р «</w:t>
      </w:r>
      <w:r w:rsidR="00CF74AD" w:rsidRPr="00856DFD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</w:t>
      </w:r>
      <w:r w:rsidR="00F149F9" w:rsidRPr="00856DFD">
        <w:rPr>
          <w:rFonts w:ascii="Times New Roman" w:hAnsi="Times New Roman" w:cs="Times New Roman"/>
          <w:sz w:val="30"/>
          <w:szCs w:val="30"/>
        </w:rPr>
        <w:t>»</w:t>
      </w:r>
      <w:r w:rsidR="00CF74AD"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726094" w:rsidP="0010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1BA4" w:rsidRDefault="00726094" w:rsidP="00101BA4">
      <w:pPr>
        <w:pStyle w:val="1-"/>
        <w:widowControl w:val="0"/>
        <w:spacing w:before="0" w:after="0" w:line="192" w:lineRule="auto"/>
        <w:rPr>
          <w:b w:val="0"/>
          <w:sz w:val="30"/>
          <w:szCs w:val="30"/>
          <w:lang w:val="ru-RU"/>
        </w:rPr>
      </w:pPr>
      <w:r w:rsidRPr="00856DFD">
        <w:rPr>
          <w:b w:val="0"/>
          <w:sz w:val="30"/>
          <w:szCs w:val="30"/>
          <w:lang w:val="en-US"/>
        </w:rPr>
        <w:t>V</w:t>
      </w:r>
      <w:r w:rsidRPr="00856DFD">
        <w:rPr>
          <w:b w:val="0"/>
          <w:sz w:val="30"/>
          <w:szCs w:val="30"/>
          <w:lang w:val="ru-RU"/>
        </w:rPr>
        <w:t xml:space="preserve">. Досудебный (внесудебный) порядок обжалования решений </w:t>
      </w:r>
    </w:p>
    <w:p w:rsidR="00101BA4" w:rsidRDefault="00726094" w:rsidP="00101BA4">
      <w:pPr>
        <w:pStyle w:val="1-"/>
        <w:widowControl w:val="0"/>
        <w:spacing w:before="0" w:after="0" w:line="192" w:lineRule="auto"/>
        <w:rPr>
          <w:b w:val="0"/>
          <w:sz w:val="30"/>
          <w:szCs w:val="30"/>
          <w:lang w:val="ru-RU"/>
        </w:rPr>
      </w:pPr>
      <w:r w:rsidRPr="00856DFD">
        <w:rPr>
          <w:b w:val="0"/>
          <w:sz w:val="30"/>
          <w:szCs w:val="30"/>
          <w:lang w:val="ru-RU"/>
        </w:rPr>
        <w:t>и действий</w:t>
      </w:r>
      <w:r w:rsidR="004D526D" w:rsidRPr="00856DFD">
        <w:rPr>
          <w:b w:val="0"/>
          <w:sz w:val="30"/>
          <w:szCs w:val="30"/>
          <w:lang w:val="ru-RU"/>
        </w:rPr>
        <w:t xml:space="preserve"> </w:t>
      </w:r>
      <w:r w:rsidRPr="00856DFD">
        <w:rPr>
          <w:b w:val="0"/>
          <w:sz w:val="30"/>
          <w:szCs w:val="30"/>
          <w:lang w:val="ru-RU"/>
        </w:rPr>
        <w:t xml:space="preserve">(бездействия) органа, предоставляющего </w:t>
      </w:r>
    </w:p>
    <w:p w:rsidR="005361C2" w:rsidRDefault="005361C2" w:rsidP="005361C2">
      <w:pPr>
        <w:pStyle w:val="1-"/>
        <w:widowControl w:val="0"/>
        <w:spacing w:before="0" w:after="0" w:line="192" w:lineRule="auto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М</w:t>
      </w:r>
      <w:r w:rsidR="00726094" w:rsidRPr="00856DFD">
        <w:rPr>
          <w:b w:val="0"/>
          <w:sz w:val="30"/>
          <w:szCs w:val="30"/>
          <w:lang w:val="ru-RU"/>
        </w:rPr>
        <w:t>униципальную</w:t>
      </w:r>
      <w:r w:rsidR="00101BA4">
        <w:rPr>
          <w:b w:val="0"/>
          <w:sz w:val="30"/>
          <w:szCs w:val="30"/>
          <w:lang w:val="ru-RU"/>
        </w:rPr>
        <w:t xml:space="preserve"> </w:t>
      </w:r>
      <w:r w:rsidR="00726094" w:rsidRPr="00856DFD">
        <w:rPr>
          <w:b w:val="0"/>
          <w:sz w:val="30"/>
          <w:szCs w:val="30"/>
          <w:lang w:val="ru-RU"/>
        </w:rPr>
        <w:t xml:space="preserve">услугу, </w:t>
      </w:r>
      <w:r>
        <w:rPr>
          <w:b w:val="0"/>
          <w:sz w:val="30"/>
          <w:szCs w:val="30"/>
          <w:lang w:val="ru-RU"/>
        </w:rPr>
        <w:t>МФЦ</w:t>
      </w:r>
      <w:r w:rsidR="001B70FD" w:rsidRPr="00856DFD">
        <w:rPr>
          <w:b w:val="0"/>
          <w:sz w:val="30"/>
          <w:szCs w:val="30"/>
          <w:lang w:val="ru-RU"/>
        </w:rPr>
        <w:t>, организаций, указанных в части 1.1. статьи 16 Закона</w:t>
      </w:r>
      <w:r w:rsidR="00CB5EB2" w:rsidRPr="00856DFD">
        <w:rPr>
          <w:b w:val="0"/>
          <w:sz w:val="30"/>
          <w:szCs w:val="30"/>
          <w:lang w:val="ru-RU"/>
        </w:rPr>
        <w:t xml:space="preserve"> </w:t>
      </w:r>
      <w:r w:rsidR="00CB5EB2" w:rsidRPr="00856DFD">
        <w:rPr>
          <w:b w:val="0"/>
          <w:sz w:val="30"/>
          <w:szCs w:val="30"/>
        </w:rPr>
        <w:t>№ 210-ФЗ</w:t>
      </w:r>
      <w:r w:rsidR="001B70FD" w:rsidRPr="00856DFD">
        <w:rPr>
          <w:b w:val="0"/>
          <w:sz w:val="30"/>
          <w:szCs w:val="30"/>
          <w:lang w:val="ru-RU"/>
        </w:rPr>
        <w:t>, а</w:t>
      </w:r>
      <w:r w:rsidR="00726094" w:rsidRPr="00856DFD">
        <w:rPr>
          <w:b w:val="0"/>
          <w:sz w:val="30"/>
          <w:szCs w:val="30"/>
          <w:lang w:val="ru-RU"/>
        </w:rPr>
        <w:t xml:space="preserve"> также их должностных лиц, </w:t>
      </w:r>
    </w:p>
    <w:p w:rsidR="00726094" w:rsidRPr="00856DFD" w:rsidRDefault="00726094" w:rsidP="005361C2">
      <w:pPr>
        <w:pStyle w:val="1-"/>
        <w:widowControl w:val="0"/>
        <w:spacing w:before="0" w:after="0" w:line="192" w:lineRule="auto"/>
        <w:rPr>
          <w:b w:val="0"/>
          <w:sz w:val="30"/>
          <w:szCs w:val="30"/>
          <w:lang w:val="ru-RU"/>
        </w:rPr>
      </w:pPr>
      <w:r w:rsidRPr="00856DFD">
        <w:rPr>
          <w:b w:val="0"/>
          <w:sz w:val="30"/>
          <w:szCs w:val="30"/>
          <w:lang w:val="ru-RU"/>
        </w:rPr>
        <w:t>муниципальных служащих</w:t>
      </w:r>
      <w:r w:rsidR="001B70FD" w:rsidRPr="00856DFD">
        <w:rPr>
          <w:b w:val="0"/>
          <w:sz w:val="30"/>
          <w:szCs w:val="30"/>
          <w:lang w:val="ru-RU"/>
        </w:rPr>
        <w:t>, работников</w:t>
      </w:r>
    </w:p>
    <w:p w:rsidR="001B70FD" w:rsidRPr="00856DFD" w:rsidRDefault="001B70FD" w:rsidP="0085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8A11E4" w:rsidP="0010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41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Заявитель имеет право на обжалование решений и действий (бездействия) </w:t>
      </w:r>
      <w:r w:rsidR="00514652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Департамента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должностных лиц либо муниципальных служащих </w:t>
      </w:r>
      <w:r w:rsidR="00514652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Департамента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5361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МФЦ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работника </w:t>
      </w:r>
      <w:r w:rsidR="005361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МФЦ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также организаций, указанных в части 1.1 статьи 16 </w:t>
      </w:r>
      <w:r w:rsidR="00B97ED5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Закона</w:t>
      </w:r>
      <w:r w:rsidR="00CB5EB2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CB5EB2" w:rsidRPr="00856DFD">
        <w:rPr>
          <w:rFonts w:ascii="Times New Roman" w:hAnsi="Times New Roman" w:cs="Times New Roman"/>
          <w:sz w:val="30"/>
          <w:szCs w:val="30"/>
        </w:rPr>
        <w:t>№ 210-ФЗ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или их работников</w:t>
      </w:r>
      <w:r w:rsidR="005361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 </w:t>
      </w:r>
      <w:r w:rsidR="00726094" w:rsidRPr="00856DF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досудебном (внесудебном) порядке.</w:t>
      </w:r>
    </w:p>
    <w:p w:rsidR="00726094" w:rsidRPr="00856DFD" w:rsidRDefault="008A11E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42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Обжалование решений и действий (бездействия)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, должностных лиц либо муниципальных служащих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726094" w:rsidRPr="00856DFD">
        <w:rPr>
          <w:rFonts w:ascii="Times New Roman" w:hAnsi="Times New Roman" w:cs="Times New Roman"/>
          <w:sz w:val="30"/>
          <w:szCs w:val="30"/>
        </w:rPr>
        <w:t>,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а также организаций, указанных в части 1.1 статьи 16 </w:t>
      </w:r>
      <w:r w:rsidR="00CB5EB2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="00726094" w:rsidRPr="00856DFD">
        <w:rPr>
          <w:rFonts w:ascii="Times New Roman" w:hAnsi="Times New Roman" w:cs="Times New Roman"/>
          <w:sz w:val="30"/>
          <w:szCs w:val="30"/>
        </w:rPr>
        <w:t>, или их работников в досудебном (внесудебном) порядке осуществляется в соответствии с Законом</w:t>
      </w:r>
      <w:r w:rsidR="00CB5EB2" w:rsidRPr="00856DFD">
        <w:rPr>
          <w:rFonts w:ascii="Times New Roman" w:hAnsi="Times New Roman" w:cs="Times New Roman"/>
          <w:sz w:val="30"/>
          <w:szCs w:val="30"/>
        </w:rPr>
        <w:t xml:space="preserve"> № 210-ФЗ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с учетом особенностей,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установленных </w:t>
      </w:r>
      <w:r w:rsidR="00101BA4">
        <w:rPr>
          <w:rFonts w:ascii="Times New Roman" w:hAnsi="Times New Roman" w:cs="Times New Roman"/>
          <w:sz w:val="30"/>
          <w:szCs w:val="30"/>
        </w:rPr>
        <w:t>п</w:t>
      </w:r>
      <w:r w:rsidR="00726094" w:rsidRPr="00856DFD">
        <w:rPr>
          <w:rFonts w:ascii="Times New Roman" w:hAnsi="Times New Roman" w:cs="Times New Roman"/>
          <w:sz w:val="30"/>
          <w:szCs w:val="30"/>
        </w:rPr>
        <w:t>остановлением администрации города от 11.12.2020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№ 995 «Об утверждении Положения об особенностях подачи и рассмотрения жалоб при предоставлении муниципальных услуг», а также настоящим </w:t>
      </w:r>
      <w:r w:rsidR="00B97ED5" w:rsidRPr="00856DFD">
        <w:rPr>
          <w:rFonts w:ascii="Times New Roman" w:hAnsi="Times New Roman" w:cs="Times New Roman"/>
          <w:sz w:val="30"/>
          <w:szCs w:val="30"/>
        </w:rPr>
        <w:t>Р</w:t>
      </w:r>
      <w:r w:rsidR="00726094" w:rsidRPr="00856DFD">
        <w:rPr>
          <w:rFonts w:ascii="Times New Roman" w:hAnsi="Times New Roman" w:cs="Times New Roman"/>
          <w:sz w:val="30"/>
          <w:szCs w:val="30"/>
        </w:rPr>
        <w:t>егламентом.</w:t>
      </w:r>
    </w:p>
    <w:p w:rsidR="00726094" w:rsidRPr="00856DFD" w:rsidRDefault="008A11E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43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Жалоба в порядке подчиненности на решения или действия (бездействие) должностных лиц, муниципальных служащих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подается на имя руководителя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="00726094"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Жалоба в порядке подчиненности на решения или действия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(бездействие) заместителя Главы города </w:t>
      </w:r>
      <w:r w:rsidR="00101BA4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руководителя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подается на имя Главы города.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Жалобы на решения и действия (бездействие) работника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подаются руководителю этого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. Жалобы на решения и действия (бездействие)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подаются учредителю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или должностному лицу, уполномоченному нормативным правовым актом субъекта Российской Федерации. Жалобы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на решения и действия (бездействие) работников организаций, предусмотренных частью 1.1 статьи 16 </w:t>
      </w:r>
      <w:r w:rsidR="00CB5EB2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, подаются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руководителям этих организаций.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4</w:t>
      </w:r>
      <w:r w:rsidR="00726094" w:rsidRPr="00856DFD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(внесудебного) обжалования является поступление жалобы.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</w:t>
      </w:r>
      <w:r w:rsidR="002C233A" w:rsidRPr="00856DFD">
        <w:rPr>
          <w:rFonts w:ascii="Times New Roman" w:hAnsi="Times New Roman" w:cs="Times New Roman"/>
          <w:sz w:val="30"/>
          <w:szCs w:val="30"/>
        </w:rPr>
        <w:t xml:space="preserve"> или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электронной форме.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</w:t>
      </w:r>
      <w:r w:rsidR="00101BA4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="00514652" w:rsidRPr="00856DFD">
        <w:rPr>
          <w:rFonts w:ascii="Times New Roman" w:hAnsi="Times New Roman" w:cs="Times New Roman"/>
          <w:sz w:val="30"/>
          <w:szCs w:val="30"/>
        </w:rPr>
        <w:t>та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должностного лица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муниципального служащего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руководителя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Департамента</w:t>
      </w:r>
      <w:r w:rsidRPr="00856DFD">
        <w:rPr>
          <w:rFonts w:ascii="Times New Roman" w:hAnsi="Times New Roman" w:cs="Times New Roman"/>
          <w:sz w:val="30"/>
          <w:szCs w:val="30"/>
        </w:rPr>
        <w:t xml:space="preserve"> может быть направлена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по почте, через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с использованием информационно-телекомму</w:t>
      </w:r>
      <w:r w:rsidR="005361C2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никационной сети Интернет, официального сайта админист</w:t>
      </w:r>
      <w:r w:rsidR="00101BA4">
        <w:rPr>
          <w:rFonts w:ascii="Times New Roman" w:hAnsi="Times New Roman" w:cs="Times New Roman"/>
          <w:sz w:val="30"/>
          <w:szCs w:val="30"/>
        </w:rPr>
        <w:t>рации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01BA4">
        <w:rPr>
          <w:rFonts w:ascii="Times New Roman" w:hAnsi="Times New Roman" w:cs="Times New Roman"/>
          <w:sz w:val="30"/>
          <w:szCs w:val="30"/>
        </w:rPr>
        <w:t xml:space="preserve"> города Красноярска, ЕПГУ,</w:t>
      </w:r>
      <w:r w:rsidR="005361C2">
        <w:rPr>
          <w:rFonts w:ascii="Times New Roman" w:hAnsi="Times New Roman" w:cs="Times New Roman"/>
          <w:sz w:val="30"/>
          <w:szCs w:val="30"/>
        </w:rPr>
        <w:t xml:space="preserve"> регионального портала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="002C233A" w:rsidRPr="00856DFD">
        <w:rPr>
          <w:rFonts w:ascii="Times New Roman" w:hAnsi="Times New Roman" w:cs="Times New Roman"/>
          <w:sz w:val="30"/>
          <w:szCs w:val="30"/>
        </w:rPr>
        <w:t>государственных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C233A" w:rsidRPr="00856DFD">
        <w:rPr>
          <w:rFonts w:ascii="Times New Roman" w:hAnsi="Times New Roman" w:cs="Times New Roman"/>
          <w:sz w:val="30"/>
          <w:szCs w:val="30"/>
        </w:rPr>
        <w:t xml:space="preserve"> и муниципальных услуг</w:t>
      </w:r>
      <w:r w:rsidRPr="00856DFD">
        <w:rPr>
          <w:rFonts w:ascii="Times New Roman" w:hAnsi="Times New Roman" w:cs="Times New Roman"/>
          <w:sz w:val="30"/>
          <w:szCs w:val="30"/>
        </w:rPr>
        <w:t>, а также может быть принята при личном приеме Заявителя.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работника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может быть направлена по почте, с использованием информа</w:t>
      </w:r>
      <w:r w:rsidR="005361C2">
        <w:rPr>
          <w:rFonts w:ascii="Times New Roman" w:hAnsi="Times New Roman" w:cs="Times New Roman"/>
          <w:sz w:val="30"/>
          <w:szCs w:val="30"/>
        </w:rPr>
        <w:t>-</w:t>
      </w:r>
      <w:r w:rsidRPr="00856DFD">
        <w:rPr>
          <w:rFonts w:ascii="Times New Roman" w:hAnsi="Times New Roman" w:cs="Times New Roman"/>
          <w:sz w:val="30"/>
          <w:szCs w:val="30"/>
        </w:rPr>
        <w:t>ционно-телекоммуникационной сети Интернет, официального сайта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5947A3" w:rsidRPr="00856DFD">
        <w:rPr>
          <w:rFonts w:ascii="Times New Roman" w:hAnsi="Times New Roman" w:cs="Times New Roman"/>
          <w:sz w:val="30"/>
          <w:szCs w:val="30"/>
        </w:rPr>
        <w:t>ЕПГУ</w:t>
      </w:r>
      <w:r w:rsidRPr="00856DFD">
        <w:rPr>
          <w:rFonts w:ascii="Times New Roman" w:hAnsi="Times New Roman" w:cs="Times New Roman"/>
          <w:sz w:val="30"/>
          <w:szCs w:val="30"/>
        </w:rPr>
        <w:t xml:space="preserve"> либо </w:t>
      </w:r>
      <w:r w:rsidR="002C233A" w:rsidRPr="00856DFD">
        <w:rPr>
          <w:rFonts w:ascii="Times New Roman" w:hAnsi="Times New Roman" w:cs="Times New Roman"/>
          <w:sz w:val="30"/>
          <w:szCs w:val="30"/>
        </w:rPr>
        <w:t>регионального портала государственных и муни</w:t>
      </w:r>
      <w:r w:rsidR="005361C2">
        <w:rPr>
          <w:rFonts w:ascii="Times New Roman" w:hAnsi="Times New Roman" w:cs="Times New Roman"/>
          <w:sz w:val="30"/>
          <w:szCs w:val="30"/>
        </w:rPr>
        <w:t>-</w:t>
      </w:r>
      <w:r w:rsidR="002C233A" w:rsidRPr="00856DFD">
        <w:rPr>
          <w:rFonts w:ascii="Times New Roman" w:hAnsi="Times New Roman" w:cs="Times New Roman"/>
          <w:sz w:val="30"/>
          <w:szCs w:val="30"/>
        </w:rPr>
        <w:t>ципальных услуг</w:t>
      </w:r>
      <w:r w:rsidRPr="00856DFD">
        <w:rPr>
          <w:rFonts w:ascii="Times New Roman" w:hAnsi="Times New Roman" w:cs="Times New Roman"/>
          <w:sz w:val="30"/>
          <w:szCs w:val="30"/>
        </w:rPr>
        <w:t>, а также может быть принята при личном приеме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Заявителя. Жалоба на решения и действия (бездействие) организаций, предусмотренных </w:t>
      </w:r>
      <w:hyperlink r:id="rId38">
        <w:r w:rsidRPr="00856DFD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CB5EB2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2C233A" w:rsidRPr="00856DFD">
        <w:rPr>
          <w:rFonts w:ascii="Times New Roman" w:hAnsi="Times New Roman" w:cs="Times New Roman"/>
          <w:sz w:val="30"/>
          <w:szCs w:val="30"/>
        </w:rPr>
        <w:t>ЕПГУ</w:t>
      </w:r>
      <w:r w:rsidRPr="00856DFD">
        <w:rPr>
          <w:rFonts w:ascii="Times New Roman" w:hAnsi="Times New Roman" w:cs="Times New Roman"/>
          <w:sz w:val="30"/>
          <w:szCs w:val="30"/>
        </w:rPr>
        <w:t xml:space="preserve"> либо </w:t>
      </w:r>
      <w:r w:rsidR="002C233A" w:rsidRPr="00856DFD">
        <w:rPr>
          <w:rFonts w:ascii="Times New Roman" w:hAnsi="Times New Roman" w:cs="Times New Roman"/>
          <w:sz w:val="30"/>
          <w:szCs w:val="30"/>
        </w:rPr>
        <w:t xml:space="preserve">регионального портала государственных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C233A" w:rsidRPr="00856DFD">
        <w:rPr>
          <w:rFonts w:ascii="Times New Roman" w:hAnsi="Times New Roman" w:cs="Times New Roman"/>
          <w:sz w:val="30"/>
          <w:szCs w:val="30"/>
        </w:rPr>
        <w:t>и муниципальных услуг</w:t>
      </w:r>
      <w:r w:rsidRPr="00856DFD">
        <w:rPr>
          <w:rFonts w:ascii="Times New Roman" w:hAnsi="Times New Roman" w:cs="Times New Roman"/>
          <w:sz w:val="30"/>
          <w:szCs w:val="30"/>
        </w:rPr>
        <w:t>, а также может быть принята при личном приеме Заявителя.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5</w:t>
      </w:r>
      <w:r w:rsidR="00726094" w:rsidRPr="00856DFD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1) нарушение срока регистрации Заявления;</w:t>
      </w:r>
    </w:p>
    <w:p w:rsidR="00726094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2) нарушение срока предоставления Муниципальной услуги.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возможно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случае если на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решения и действия (бездействие) которого 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39">
        <w:r w:rsidRPr="00856DFD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CB5EB2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5361C2" w:rsidRPr="00856DFD" w:rsidRDefault="005361C2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4) отказ в приеме у заявителя документов, предоставление которых предусмотрено нормативными правовыми актами Российской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DFD">
        <w:rPr>
          <w:rFonts w:ascii="Times New Roman" w:hAnsi="Times New Roman" w:cs="Times New Roman"/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5) отказ в пред</w:t>
      </w:r>
      <w:r w:rsidR="005361C2">
        <w:rPr>
          <w:rFonts w:ascii="Times New Roman" w:hAnsi="Times New Roman" w:cs="Times New Roman"/>
          <w:sz w:val="30"/>
          <w:szCs w:val="30"/>
        </w:rPr>
        <w:t>оставлении Муниципальной услуги</w:t>
      </w:r>
      <w:r w:rsidRPr="00856DFD">
        <w:rPr>
          <w:rFonts w:ascii="Times New Roman" w:hAnsi="Times New Roman" w:cs="Times New Roman"/>
          <w:sz w:val="30"/>
          <w:szCs w:val="30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возможно 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на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решения и действия (бездействие)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которого </w:t>
      </w:r>
      <w:r w:rsidR="005361C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40">
        <w:r w:rsidRPr="00856DFD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работника </w:t>
      </w:r>
      <w:r w:rsidR="005361C2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организаций, предусмотренных </w:t>
      </w:r>
      <w:hyperlink r:id="rId41">
        <w:r w:rsidRPr="00856DFD">
          <w:rPr>
            <w:rFonts w:ascii="Times New Roman" w:hAnsi="Times New Roman" w:cs="Times New Roman"/>
            <w:sz w:val="30"/>
            <w:szCs w:val="30"/>
          </w:rPr>
          <w:t>частью 1.1</w:t>
        </w:r>
        <w:r w:rsidR="005361C2">
          <w:rPr>
            <w:rFonts w:ascii="Times New Roman" w:hAnsi="Times New Roman" w:cs="Times New Roman"/>
            <w:sz w:val="30"/>
            <w:szCs w:val="30"/>
          </w:rPr>
          <w:t xml:space="preserve">          </w:t>
        </w:r>
        <w:r w:rsidRPr="00856DFD">
          <w:rPr>
            <w:rFonts w:ascii="Times New Roman" w:hAnsi="Times New Roman" w:cs="Times New Roman"/>
            <w:sz w:val="30"/>
            <w:szCs w:val="30"/>
          </w:rPr>
          <w:t>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, или их работников, в исправлении допущенных опечаток</w:t>
      </w:r>
      <w:r w:rsidR="005361C2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и ошибок в выданных в результате предоставления Муниципальной услуги документах либо нарушение установленного срока внесения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таких исправлений. В указанном случае досудебное (внесудебное)</w:t>
      </w:r>
      <w:r w:rsidR="005361C2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обжалование Заявителем решений и действий (бездействия)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работника </w:t>
      </w:r>
      <w:r w:rsidR="00396ACB">
        <w:rPr>
          <w:rFonts w:ascii="Times New Roman" w:hAnsi="Times New Roman" w:cs="Times New Roman"/>
          <w:sz w:val="30"/>
          <w:szCs w:val="30"/>
        </w:rPr>
        <w:t xml:space="preserve">МФЦ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возможно в случае если на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решения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и действия (бездействие) которого обжалуются, возложена функция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по предоставлению Муниципальной услуги в полном объеме в порядке, определенном </w:t>
      </w:r>
      <w:hyperlink r:id="rId42">
        <w:r w:rsidRPr="00856DFD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результатам предоставления Муниципальной услуги;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9) приостановление предоставления Муниципальной услуги</w:t>
      </w:r>
      <w:r w:rsidR="00396ACB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обжалование Заявителем решений и действий (бездействия)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возможно в случае если на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решения</w:t>
      </w:r>
      <w:r w:rsidR="00396ACB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>
        <w:r w:rsidRPr="00856DFD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приеме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>
        <w:r w:rsidRPr="00856DFD">
          <w:rPr>
            <w:rFonts w:ascii="Times New Roman" w:hAnsi="Times New Roman" w:cs="Times New Roman"/>
            <w:sz w:val="30"/>
            <w:szCs w:val="30"/>
          </w:rPr>
          <w:t>пунктом 4 части 1 статьи 7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 xml:space="preserve">.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указанном случае досудебное (внесудебное) обжалование </w:t>
      </w:r>
      <w:r w:rsidR="00396ACB">
        <w:rPr>
          <w:rFonts w:ascii="Times New Roman" w:hAnsi="Times New Roman" w:cs="Times New Roman"/>
          <w:sz w:val="30"/>
          <w:szCs w:val="30"/>
        </w:rPr>
        <w:t>З</w:t>
      </w:r>
      <w:r w:rsidRPr="00856DFD">
        <w:rPr>
          <w:rFonts w:ascii="Times New Roman" w:hAnsi="Times New Roman" w:cs="Times New Roman"/>
          <w:sz w:val="30"/>
          <w:szCs w:val="30"/>
        </w:rPr>
        <w:t xml:space="preserve">аявителем решений и действий (бездействия)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работника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возможно 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в случае если на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решения и действия (бездействие)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>которого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>обжалуются, возложена функция по предоставлению соответствующей Муниципальной услуги в полном объеме в порядке, определенном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hyperlink r:id="rId45">
        <w:r w:rsidRPr="00856DFD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6</w:t>
      </w:r>
      <w:r w:rsidR="00726094" w:rsidRPr="00856DFD">
        <w:rPr>
          <w:rFonts w:ascii="Times New Roman" w:hAnsi="Times New Roman" w:cs="Times New Roman"/>
          <w:sz w:val="30"/>
          <w:szCs w:val="30"/>
        </w:rPr>
        <w:t>. Жалоба должна содержать: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1)</w:t>
      </w:r>
      <w:r w:rsidR="00101BA4">
        <w:rPr>
          <w:rFonts w:ascii="Times New Roman" w:hAnsi="Times New Roman" w:cs="Times New Roman"/>
          <w:sz w:val="30"/>
          <w:szCs w:val="30"/>
        </w:rPr>
        <w:t> </w:t>
      </w:r>
      <w:r w:rsidRPr="00856DFD">
        <w:rPr>
          <w:rFonts w:ascii="Times New Roman" w:hAnsi="Times New Roman" w:cs="Times New Roman"/>
          <w:sz w:val="30"/>
          <w:szCs w:val="30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96ACB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>, его руководителя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и (или) работника организаций, предусмотренных </w:t>
      </w:r>
      <w:hyperlink r:id="rId46">
        <w:r w:rsidRPr="00856DFD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, их руководителей и (или) работников</w:t>
      </w:r>
      <w:r w:rsidR="00396ACB">
        <w:rPr>
          <w:rFonts w:ascii="Times New Roman" w:hAnsi="Times New Roman" w:cs="Times New Roman"/>
          <w:sz w:val="30"/>
          <w:szCs w:val="30"/>
        </w:rPr>
        <w:t>,</w:t>
      </w:r>
      <w:r w:rsidRPr="00856DFD">
        <w:rPr>
          <w:rFonts w:ascii="Times New Roman" w:hAnsi="Times New Roman" w:cs="Times New Roman"/>
          <w:sz w:val="30"/>
          <w:szCs w:val="30"/>
        </w:rPr>
        <w:t xml:space="preserve"> решения </w:t>
      </w:r>
      <w:r w:rsidR="00396AC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856DFD">
        <w:rPr>
          <w:rFonts w:ascii="Times New Roman" w:hAnsi="Times New Roman" w:cs="Times New Roman"/>
          <w:sz w:val="30"/>
          <w:szCs w:val="30"/>
        </w:rPr>
        <w:t>и действия (бездействие) которых обжалуются;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101BA4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при наличии), сведения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о месте жительства Заявителя </w:t>
      </w:r>
      <w:r w:rsidR="00101BA4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сведения о мест</w:t>
      </w:r>
      <w:r w:rsidR="00396ACB">
        <w:rPr>
          <w:rFonts w:ascii="Times New Roman" w:hAnsi="Times New Roman" w:cs="Times New Roman"/>
          <w:sz w:val="30"/>
          <w:szCs w:val="30"/>
        </w:rPr>
        <w:t>о</w:t>
      </w:r>
      <w:r w:rsidRPr="00856DFD">
        <w:rPr>
          <w:rFonts w:ascii="Times New Roman" w:hAnsi="Times New Roman" w:cs="Times New Roman"/>
          <w:sz w:val="30"/>
          <w:szCs w:val="30"/>
        </w:rPr>
        <w:t>нахождени</w:t>
      </w:r>
      <w:r w:rsidR="00396ACB">
        <w:rPr>
          <w:rFonts w:ascii="Times New Roman" w:hAnsi="Times New Roman" w:cs="Times New Roman"/>
          <w:sz w:val="30"/>
          <w:szCs w:val="30"/>
        </w:rPr>
        <w:t>и</w:t>
      </w:r>
      <w:r w:rsidRPr="00856DFD">
        <w:rPr>
          <w:rFonts w:ascii="Times New Roman" w:hAnsi="Times New Roman" w:cs="Times New Roman"/>
          <w:sz w:val="30"/>
          <w:szCs w:val="30"/>
        </w:rPr>
        <w:t xml:space="preserve"> Заявителя </w:t>
      </w:r>
      <w:r w:rsidR="00101BA4">
        <w:rPr>
          <w:rFonts w:ascii="Times New Roman" w:hAnsi="Times New Roman" w:cs="Times New Roman"/>
          <w:sz w:val="30"/>
          <w:szCs w:val="30"/>
        </w:rPr>
        <w:t>–</w:t>
      </w:r>
      <w:r w:rsidRPr="00856DFD">
        <w:rPr>
          <w:rFonts w:ascii="Times New Roman" w:hAnsi="Times New Roman" w:cs="Times New Roman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>почты (при наличии) и почтовый адрес, по которым должен быть направлен ответ Заявителю;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D1236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работника </w:t>
      </w:r>
      <w:r w:rsidR="008D1236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организаций, предусмотренных </w:t>
      </w:r>
      <w:hyperlink r:id="rId47">
        <w:r w:rsidRPr="00856DFD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, их работников;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Муниципальную услугу, либо муниципального служащего, </w:t>
      </w:r>
      <w:r w:rsidR="008D1236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8D123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="008D1236">
        <w:rPr>
          <w:rFonts w:ascii="Times New Roman" w:hAnsi="Times New Roman" w:cs="Times New Roman"/>
          <w:sz w:val="30"/>
          <w:szCs w:val="30"/>
        </w:rPr>
        <w:t>МФЦ,</w:t>
      </w:r>
      <w:r w:rsidR="00101BA4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организаций, предусмотренных </w:t>
      </w:r>
      <w:hyperlink r:id="rId48">
        <w:r w:rsidRPr="00856DFD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 xml:space="preserve">, их работников. Заявителем могут быть представлены документы (при наличии), подтверждающие доводы Заявителя, либо </w:t>
      </w:r>
      <w:r w:rsidR="008D123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56DFD">
        <w:rPr>
          <w:rFonts w:ascii="Times New Roman" w:hAnsi="Times New Roman" w:cs="Times New Roman"/>
          <w:sz w:val="30"/>
          <w:szCs w:val="30"/>
        </w:rPr>
        <w:t>их копии.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7</w:t>
      </w:r>
      <w:r w:rsidR="00726094" w:rsidRPr="00856DFD">
        <w:rPr>
          <w:rFonts w:ascii="Times New Roman" w:hAnsi="Times New Roman" w:cs="Times New Roman"/>
          <w:sz w:val="30"/>
          <w:szCs w:val="30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8</w:t>
      </w:r>
      <w:r w:rsidR="00726094" w:rsidRPr="00856DFD">
        <w:rPr>
          <w:rFonts w:ascii="Times New Roman" w:hAnsi="Times New Roman" w:cs="Times New Roman"/>
          <w:sz w:val="30"/>
          <w:szCs w:val="30"/>
        </w:rPr>
        <w:t>. Жалоба подлежит рассмотрению в течение 15 рабочих дней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 с</w:t>
      </w:r>
      <w:r w:rsidR="003444F9">
        <w:rPr>
          <w:rFonts w:ascii="Times New Roman" w:hAnsi="Times New Roman" w:cs="Times New Roman"/>
          <w:sz w:val="30"/>
          <w:szCs w:val="30"/>
        </w:rPr>
        <w:t xml:space="preserve"> даты </w:t>
      </w:r>
      <w:r w:rsidR="00726094" w:rsidRPr="00856DFD">
        <w:rPr>
          <w:rFonts w:ascii="Times New Roman" w:hAnsi="Times New Roman" w:cs="Times New Roman"/>
          <w:sz w:val="30"/>
          <w:szCs w:val="30"/>
        </w:rPr>
        <w:t>ее регистрации.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DFD">
        <w:rPr>
          <w:rFonts w:ascii="Times New Roman" w:hAnsi="Times New Roman" w:cs="Times New Roman"/>
          <w:sz w:val="30"/>
          <w:szCs w:val="30"/>
        </w:rPr>
        <w:t>обжалования нарушения установленного срока внесения таких исправлений жалоба подлежит рассмотрению в течение 5 рабочих дней с</w:t>
      </w:r>
      <w:r w:rsidR="003444F9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856DFD">
        <w:rPr>
          <w:rFonts w:ascii="Times New Roman" w:hAnsi="Times New Roman" w:cs="Times New Roman"/>
          <w:sz w:val="30"/>
          <w:szCs w:val="30"/>
        </w:rPr>
        <w:t>ее регистрации.</w:t>
      </w:r>
    </w:p>
    <w:p w:rsidR="00726094" w:rsidRPr="00856DFD" w:rsidRDefault="00E914F6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4</w:t>
      </w:r>
      <w:r w:rsidR="008A11E4" w:rsidRPr="00856DFD">
        <w:rPr>
          <w:rFonts w:ascii="Times New Roman" w:hAnsi="Times New Roman" w:cs="Times New Roman"/>
          <w:sz w:val="30"/>
          <w:szCs w:val="30"/>
        </w:rPr>
        <w:t>9</w:t>
      </w:r>
      <w:r w:rsidR="00726094" w:rsidRPr="00856DFD">
        <w:rPr>
          <w:rFonts w:ascii="Times New Roman" w:hAnsi="Times New Roman" w:cs="Times New Roman"/>
          <w:sz w:val="30"/>
          <w:szCs w:val="30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жалоба направлена не по компетенции органа администрации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>города.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Должностное лицо или орган, уполномоченные на рассмотрение жалобы, сообщают Заявителю об оставлении жалобы без ответа в течение трех рабочих дней с даты регистрации жалобы если его фамилия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6DFD">
        <w:rPr>
          <w:rFonts w:ascii="Times New Roman" w:hAnsi="Times New Roman" w:cs="Times New Roman"/>
          <w:sz w:val="30"/>
          <w:szCs w:val="30"/>
        </w:rPr>
        <w:t>и адрес поддаются прочтению.</w:t>
      </w:r>
    </w:p>
    <w:p w:rsidR="00726094" w:rsidRPr="00856DFD" w:rsidRDefault="008A11E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50</w:t>
      </w:r>
      <w:r w:rsidR="00726094" w:rsidRPr="00856DFD">
        <w:rPr>
          <w:rFonts w:ascii="Times New Roman" w:hAnsi="Times New Roman" w:cs="Times New Roman"/>
          <w:sz w:val="30"/>
          <w:szCs w:val="30"/>
        </w:rPr>
        <w:t xml:space="preserve">. По результатам рассмотрения жалобы принимается одно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26094" w:rsidRPr="00856DFD">
        <w:rPr>
          <w:rFonts w:ascii="Times New Roman" w:hAnsi="Times New Roman" w:cs="Times New Roman"/>
          <w:sz w:val="30"/>
          <w:szCs w:val="30"/>
        </w:rPr>
        <w:t>из следующих решений: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в результате предоставления Муниципальной услуги документах,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56DFD">
        <w:rPr>
          <w:rFonts w:ascii="Times New Roman" w:hAnsi="Times New Roman" w:cs="Times New Roman"/>
          <w:sz w:val="30"/>
          <w:szCs w:val="30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>ответ о результатах рассмотрения жалобы.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14652" w:rsidRPr="00856DFD">
        <w:rPr>
          <w:rFonts w:ascii="Times New Roman" w:hAnsi="Times New Roman" w:cs="Times New Roman"/>
          <w:sz w:val="30"/>
          <w:szCs w:val="30"/>
        </w:rPr>
        <w:t>Депар</w:t>
      </w:r>
      <w:r w:rsidR="00101BA4">
        <w:rPr>
          <w:rFonts w:ascii="Times New Roman" w:hAnsi="Times New Roman" w:cs="Times New Roman"/>
          <w:sz w:val="30"/>
          <w:szCs w:val="30"/>
        </w:rPr>
        <w:t>-</w:t>
      </w:r>
      <w:r w:rsidR="00514652" w:rsidRPr="00856DFD">
        <w:rPr>
          <w:rFonts w:ascii="Times New Roman" w:hAnsi="Times New Roman" w:cs="Times New Roman"/>
          <w:sz w:val="30"/>
          <w:szCs w:val="30"/>
        </w:rPr>
        <w:t>таментом</w:t>
      </w:r>
      <w:r w:rsidRPr="00856DFD">
        <w:rPr>
          <w:rFonts w:ascii="Times New Roman" w:hAnsi="Times New Roman" w:cs="Times New Roman"/>
          <w:sz w:val="30"/>
          <w:szCs w:val="30"/>
        </w:rPr>
        <w:t xml:space="preserve">, </w:t>
      </w:r>
      <w:r w:rsidR="003444F9">
        <w:rPr>
          <w:rFonts w:ascii="Times New Roman" w:hAnsi="Times New Roman" w:cs="Times New Roman"/>
          <w:sz w:val="30"/>
          <w:szCs w:val="30"/>
        </w:rPr>
        <w:t>МФЦ</w:t>
      </w:r>
      <w:r w:rsidRPr="00856DFD">
        <w:rPr>
          <w:rFonts w:ascii="Times New Roman" w:hAnsi="Times New Roman" w:cs="Times New Roman"/>
          <w:sz w:val="30"/>
          <w:szCs w:val="30"/>
        </w:rPr>
        <w:t xml:space="preserve"> либо организацией,</w:t>
      </w:r>
      <w:r w:rsidR="003444F9">
        <w:rPr>
          <w:rFonts w:ascii="Times New Roman" w:hAnsi="Times New Roman" w:cs="Times New Roman"/>
          <w:sz w:val="30"/>
          <w:szCs w:val="30"/>
        </w:rPr>
        <w:t xml:space="preserve"> </w:t>
      </w:r>
      <w:r w:rsidRPr="00856DFD">
        <w:rPr>
          <w:rFonts w:ascii="Times New Roman" w:hAnsi="Times New Roman" w:cs="Times New Roman"/>
          <w:sz w:val="30"/>
          <w:szCs w:val="30"/>
        </w:rPr>
        <w:t xml:space="preserve">предусмотренной </w:t>
      </w:r>
      <w:hyperlink r:id="rId49">
        <w:r w:rsidRPr="00856DFD">
          <w:rPr>
            <w:rFonts w:ascii="Times New Roman" w:hAnsi="Times New Roman" w:cs="Times New Roman"/>
            <w:sz w:val="30"/>
            <w:szCs w:val="30"/>
          </w:rPr>
          <w:t>частью 1.1 ста</w:t>
        </w:r>
        <w:r w:rsidR="003444F9">
          <w:rPr>
            <w:rFonts w:ascii="Times New Roman" w:hAnsi="Times New Roman" w:cs="Times New Roman"/>
            <w:sz w:val="30"/>
            <w:szCs w:val="30"/>
          </w:rPr>
          <w:t>-</w:t>
        </w:r>
        <w:r w:rsidRPr="00856DFD">
          <w:rPr>
            <w:rFonts w:ascii="Times New Roman" w:hAnsi="Times New Roman" w:cs="Times New Roman"/>
            <w:sz w:val="30"/>
            <w:szCs w:val="30"/>
          </w:rPr>
          <w:t>тьи 16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>Закона № 210-ФЗ</w:t>
      </w:r>
      <w:r w:rsidRPr="00856DFD">
        <w:rPr>
          <w:rFonts w:ascii="Times New Roman" w:hAnsi="Times New Roman" w:cs="Times New Roman"/>
          <w:sz w:val="30"/>
          <w:szCs w:val="30"/>
        </w:rPr>
        <w:t>, в целях незамедлительного устранения выявленных нарушений при оказании Муниципальной услуги, а также</w:t>
      </w:r>
      <w:r w:rsidR="003444F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DFD">
        <w:rPr>
          <w:rFonts w:ascii="Times New Roman" w:hAnsi="Times New Roman" w:cs="Times New Roman"/>
          <w:sz w:val="30"/>
          <w:szCs w:val="30"/>
        </w:rPr>
        <w:t xml:space="preserve"> приносятся извинения за доставленные неудобства и указывается </w:t>
      </w:r>
      <w:r w:rsidR="003444F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56DFD">
        <w:rPr>
          <w:rFonts w:ascii="Times New Roman" w:hAnsi="Times New Roman" w:cs="Times New Roman"/>
          <w:sz w:val="30"/>
          <w:szCs w:val="30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726094" w:rsidRPr="00856DFD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1BA4" w:rsidRDefault="0072609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DFD"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0">
        <w:r w:rsidRPr="00856DFD">
          <w:rPr>
            <w:rFonts w:ascii="Times New Roman" w:hAnsi="Times New Roman" w:cs="Times New Roman"/>
            <w:sz w:val="30"/>
            <w:szCs w:val="30"/>
          </w:rPr>
          <w:t>частью 1 статьи 11.2</w:t>
        </w:r>
      </w:hyperlink>
      <w:r w:rsidRPr="00856DFD">
        <w:rPr>
          <w:rFonts w:ascii="Times New Roman" w:hAnsi="Times New Roman" w:cs="Times New Roman"/>
          <w:sz w:val="30"/>
          <w:szCs w:val="30"/>
        </w:rPr>
        <w:t xml:space="preserve"> </w:t>
      </w:r>
      <w:r w:rsidR="00904514" w:rsidRPr="00856DFD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101BA4">
        <w:rPr>
          <w:rFonts w:ascii="Times New Roman" w:hAnsi="Times New Roman" w:cs="Times New Roman"/>
          <w:sz w:val="30"/>
          <w:szCs w:val="30"/>
        </w:rPr>
        <w:t xml:space="preserve">     </w:t>
      </w:r>
      <w:r w:rsidR="00904514" w:rsidRPr="00856DFD">
        <w:rPr>
          <w:rFonts w:ascii="Times New Roman" w:hAnsi="Times New Roman" w:cs="Times New Roman"/>
          <w:sz w:val="30"/>
          <w:szCs w:val="30"/>
        </w:rPr>
        <w:t>№ 210-ФЗ</w:t>
      </w:r>
      <w:r w:rsidRPr="00856DFD">
        <w:rPr>
          <w:rFonts w:ascii="Times New Roman" w:hAnsi="Times New Roman" w:cs="Times New Roman"/>
          <w:sz w:val="30"/>
          <w:szCs w:val="30"/>
        </w:rPr>
        <w:t>, незамедлительно направляют имеющиеся материалы в органы прокуратуры.</w:t>
      </w:r>
    </w:p>
    <w:p w:rsidR="00101BA4" w:rsidRDefault="00101BA4" w:rsidP="00101BA4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1BA4" w:rsidRDefault="00101BA4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101B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br w:type="page"/>
      </w:r>
    </w:p>
    <w:p w:rsidR="00AA5B1B" w:rsidRPr="008561CB" w:rsidRDefault="00AA5B1B" w:rsidP="00101BA4">
      <w:pPr>
        <w:pStyle w:val="ConsPlusNormal"/>
        <w:spacing w:line="192" w:lineRule="auto"/>
        <w:ind w:firstLine="4678"/>
        <w:outlineLvl w:val="1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A5B1B" w:rsidRPr="008561CB" w:rsidRDefault="00AA5B1B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AA5B1B" w:rsidRPr="008561CB" w:rsidRDefault="00AA5B1B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B877BE" w:rsidRPr="008561CB" w:rsidRDefault="00AA5B1B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услуги </w:t>
      </w:r>
      <w:r w:rsidR="00B877BE" w:rsidRPr="008561CB">
        <w:rPr>
          <w:rFonts w:ascii="Times New Roman" w:hAnsi="Times New Roman" w:cs="Times New Roman"/>
          <w:sz w:val="30"/>
          <w:szCs w:val="30"/>
        </w:rPr>
        <w:t xml:space="preserve">по постановке граждан </w:t>
      </w:r>
    </w:p>
    <w:p w:rsidR="00B877BE" w:rsidRPr="008561CB" w:rsidRDefault="00B877BE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на учет в качестве лиц, имеющих </w:t>
      </w:r>
    </w:p>
    <w:p w:rsidR="00B877BE" w:rsidRPr="008561CB" w:rsidRDefault="00B877BE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право на предоставление земельных </w:t>
      </w:r>
    </w:p>
    <w:p w:rsidR="00AA5B1B" w:rsidRPr="008561CB" w:rsidRDefault="00B877BE" w:rsidP="00101BA4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участков в собственность бесплатно</w:t>
      </w:r>
    </w:p>
    <w:p w:rsidR="00AA5B1B" w:rsidRDefault="00AA5B1B" w:rsidP="00101BA4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D1236" w:rsidRPr="008561CB" w:rsidRDefault="008D1236" w:rsidP="00101BA4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299"/>
        <w:gridCol w:w="4962"/>
      </w:tblGrid>
      <w:tr w:rsidR="00AA5B1B" w:rsidRPr="008561CB" w:rsidTr="00CE198F">
        <w:tc>
          <w:tcPr>
            <w:tcW w:w="3237" w:type="dxa"/>
            <w:tcBorders>
              <w:right w:val="nil"/>
            </w:tcBorders>
          </w:tcPr>
          <w:p w:rsidR="00AA5B1B" w:rsidRPr="008561CB" w:rsidRDefault="00AA5B1B" w:rsidP="00101BA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03/00/055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vMerge w:val="restart"/>
            <w:tcBorders>
              <w:top w:val="nil"/>
              <w:left w:val="nil"/>
              <w:bottom w:val="nil"/>
            </w:tcBorders>
          </w:tcPr>
          <w:p w:rsidR="00101BA4" w:rsidRDefault="00AA5B1B" w:rsidP="00101BA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Заместителю Главы города </w:t>
            </w:r>
            <w:r w:rsidR="00101BA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01BA4" w:rsidRDefault="00AA5B1B" w:rsidP="00101BA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департамента </w:t>
            </w:r>
          </w:p>
          <w:p w:rsidR="00AA5B1B" w:rsidRPr="008561CB" w:rsidRDefault="00AA5B1B" w:rsidP="00101BA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:rsidR="00AA5B1B" w:rsidRPr="008561CB" w:rsidRDefault="00AA5B1B" w:rsidP="00101BA4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</w:p>
        </w:tc>
      </w:tr>
      <w:tr w:rsidR="00AA5B1B" w:rsidRPr="008561CB" w:rsidTr="00CE198F">
        <w:trPr>
          <w:trHeight w:val="20"/>
        </w:trPr>
        <w:tc>
          <w:tcPr>
            <w:tcW w:w="3237" w:type="dxa"/>
            <w:tcBorders>
              <w:bottom w:val="nil"/>
              <w:right w:val="nil"/>
            </w:tcBorders>
          </w:tcPr>
          <w:p w:rsidR="00AA5B1B" w:rsidRPr="00101BA4" w:rsidRDefault="00AA5B1B" w:rsidP="00101BA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A4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5B1B" w:rsidRPr="008561CB" w:rsidTr="00CE198F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nil"/>
              <w:left w:val="nil"/>
            </w:tcBorders>
          </w:tcPr>
          <w:p w:rsidR="00AA5B1B" w:rsidRPr="008561CB" w:rsidRDefault="00AA5B1B" w:rsidP="00CE198F">
            <w:pPr>
              <w:pStyle w:val="ConsPlusNormal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 xml:space="preserve"> _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CE198F" w:rsidRDefault="00AA5B1B" w:rsidP="00CE19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>(Ф.И.О. заявителя</w:t>
            </w:r>
            <w:r w:rsidR="00B00DA8" w:rsidRPr="00CE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 xml:space="preserve">или представителя </w:t>
            </w:r>
          </w:p>
          <w:p w:rsidR="00AA5B1B" w:rsidRPr="00CE198F" w:rsidRDefault="00AA5B1B" w:rsidP="00CE19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>по доверенности)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CE198F" w:rsidRDefault="00AA5B1B" w:rsidP="00CE19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удостоверяющего личность)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CE198F" w:rsidRDefault="00AA5B1B" w:rsidP="00CE19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 xml:space="preserve">(адрес </w:t>
            </w:r>
            <w:r w:rsidR="000E0E29" w:rsidRPr="00CE19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CE198F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="000E0E29" w:rsidRPr="00CE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5B1B" w:rsidRPr="008561CB" w:rsidRDefault="00AA5B1B" w:rsidP="00101BA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198F" w:rsidRDefault="008A11E4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СНИЛС: 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_______________________</w:t>
            </w:r>
          </w:p>
          <w:p w:rsidR="008A11E4" w:rsidRPr="008561CB" w:rsidRDefault="00CE198F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r w:rsidR="008A11E4" w:rsidRPr="008561CB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:rsidR="00CE198F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Почтовый</w:t>
            </w:r>
            <w:r w:rsidRPr="00CE1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1E4" w:rsidRPr="008561CB">
              <w:rPr>
                <w:rFonts w:ascii="Times New Roman" w:hAnsi="Times New Roman" w:cs="Times New Roman"/>
                <w:sz w:val="30"/>
                <w:szCs w:val="30"/>
              </w:rPr>
              <w:t>индекс,</w:t>
            </w:r>
            <w:r w:rsidR="008A11E4" w:rsidRPr="00CE1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1E4" w:rsidRPr="008561CB">
              <w:rPr>
                <w:rFonts w:ascii="Times New Roman" w:hAnsi="Times New Roman" w:cs="Times New Roman"/>
                <w:sz w:val="30"/>
                <w:szCs w:val="30"/>
              </w:rPr>
              <w:t>почтовый</w:t>
            </w:r>
            <w:r w:rsidR="008A11E4" w:rsidRPr="00CE1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адрес:</w:t>
            </w:r>
            <w:r w:rsidRPr="00CE1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 w:rsidR="008A11E4" w:rsidRPr="008561CB"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CE198F">
            <w:pPr>
              <w:pStyle w:val="ConsPlusNormal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почты: 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A5B1B" w:rsidRPr="008561CB" w:rsidRDefault="00AA5B1B" w:rsidP="00CE198F">
            <w:pPr>
              <w:pStyle w:val="ConsPlusNormal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Номер контактного телефона: 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AA5B1B" w:rsidRPr="008561CB" w:rsidRDefault="00AA5B1B" w:rsidP="00101BA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  <w:r w:rsidR="00CE198F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</w:tbl>
    <w:p w:rsidR="00AA5B1B" w:rsidRPr="008D1236" w:rsidRDefault="00AA5B1B" w:rsidP="00AA5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573"/>
      <w:bookmarkEnd w:id="17"/>
    </w:p>
    <w:p w:rsidR="00971B0B" w:rsidRPr="008D1236" w:rsidRDefault="00971B0B" w:rsidP="00AA5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30FB" w:rsidRPr="008561CB" w:rsidRDefault="00E330FB" w:rsidP="00E330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ЗАЯВЛЕНИЕ</w:t>
      </w:r>
    </w:p>
    <w:p w:rsidR="00E330FB" w:rsidRPr="008561CB" w:rsidRDefault="00E330FB" w:rsidP="00E330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о постановке на учет в качестве лица, имеющего право</w:t>
      </w:r>
    </w:p>
    <w:p w:rsidR="00E330FB" w:rsidRDefault="00E330FB" w:rsidP="00E330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на предоставление земельных участков в собственность бесплатно</w:t>
      </w:r>
    </w:p>
    <w:p w:rsidR="00E330FB" w:rsidRPr="008D1236" w:rsidRDefault="00E330FB" w:rsidP="00E330F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71B0B" w:rsidRPr="008D1236" w:rsidRDefault="00971B0B" w:rsidP="00E330F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330FB" w:rsidRPr="008561CB" w:rsidRDefault="00E330FB" w:rsidP="00E330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В соответствии со статьей 29.2 Закона Красноярского края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от 04.12.2008 № 7-2542 «О регулировании земельных отношений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1CB">
        <w:rPr>
          <w:rFonts w:ascii="Times New Roman" w:hAnsi="Times New Roman" w:cs="Times New Roman"/>
          <w:sz w:val="30"/>
          <w:szCs w:val="30"/>
        </w:rPr>
        <w:t>в Красноярском крае» прошу поставить меня на учет в целях предоставления земельного участка в собственность бесплатно для (нужное отметить):</w:t>
      </w:r>
    </w:p>
    <w:p w:rsidR="00E330FB" w:rsidRPr="008561CB" w:rsidRDefault="00E330FB" w:rsidP="00E330F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3373"/>
      </w:tblGrid>
      <w:tr w:rsidR="00E330FB" w:rsidRPr="008561CB" w:rsidTr="00971B0B">
        <w:tc>
          <w:tcPr>
            <w:tcW w:w="5983" w:type="dxa"/>
          </w:tcPr>
          <w:p w:rsidR="00E330FB" w:rsidRPr="008561CB" w:rsidRDefault="008D1236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Ведения садоводства</w:t>
            </w:r>
          </w:p>
        </w:tc>
        <w:tc>
          <w:tcPr>
            <w:tcW w:w="3373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5983" w:type="dxa"/>
          </w:tcPr>
          <w:p w:rsidR="00E330FB" w:rsidRPr="008561CB" w:rsidRDefault="008D1236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Огородничества</w:t>
            </w:r>
          </w:p>
        </w:tc>
        <w:tc>
          <w:tcPr>
            <w:tcW w:w="3373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5983" w:type="dxa"/>
          </w:tcPr>
          <w:p w:rsidR="00E330FB" w:rsidRPr="008561CB" w:rsidRDefault="008D1236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Индивидуального жилищного строительства</w:t>
            </w:r>
          </w:p>
        </w:tc>
        <w:tc>
          <w:tcPr>
            <w:tcW w:w="3373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330FB" w:rsidRPr="008561CB" w:rsidRDefault="00E330FB" w:rsidP="00E330F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330FB" w:rsidRDefault="00E330FB" w:rsidP="008D123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Сведения о составе семьи (заполняется в случае если Заявителем </w:t>
      </w:r>
      <w:r w:rsidR="00971B0B">
        <w:rPr>
          <w:rFonts w:ascii="Times New Roman" w:hAnsi="Times New Roman" w:cs="Times New Roman"/>
          <w:sz w:val="30"/>
          <w:szCs w:val="30"/>
        </w:rPr>
        <w:t xml:space="preserve">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не представлены свидетельство о заключении брака; свидетельства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1CB">
        <w:rPr>
          <w:rFonts w:ascii="Times New Roman" w:hAnsi="Times New Roman" w:cs="Times New Roman"/>
          <w:sz w:val="30"/>
          <w:szCs w:val="30"/>
        </w:rPr>
        <w:t>о рождении детей; справка, подтверждающая факт установления инвалидности):</w:t>
      </w:r>
    </w:p>
    <w:p w:rsidR="00971B0B" w:rsidRPr="008561CB" w:rsidRDefault="00971B0B" w:rsidP="00E330F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21"/>
        <w:gridCol w:w="2296"/>
        <w:gridCol w:w="3144"/>
      </w:tblGrid>
      <w:tr w:rsidR="00E330FB" w:rsidRPr="008561CB" w:rsidTr="00971B0B">
        <w:trPr>
          <w:trHeight w:val="1338"/>
        </w:trPr>
        <w:tc>
          <w:tcPr>
            <w:tcW w:w="1701" w:type="dxa"/>
          </w:tcPr>
          <w:p w:rsidR="00971B0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Степень </w:t>
            </w:r>
          </w:p>
          <w:p w:rsidR="00E330FB" w:rsidRPr="008561C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родства</w:t>
            </w: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3144" w:type="dxa"/>
          </w:tcPr>
          <w:p w:rsidR="00971B0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Наличие справки </w:t>
            </w:r>
          </w:p>
          <w:p w:rsidR="00E330FB" w:rsidRPr="008561CB" w:rsidRDefault="00E330FB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об установлении инвалидности (да/нет)</w:t>
            </w: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30FB" w:rsidRPr="008561CB" w:rsidTr="00971B0B">
        <w:tc>
          <w:tcPr>
            <w:tcW w:w="170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E330FB" w:rsidRPr="008561CB" w:rsidRDefault="00E330F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B0B" w:rsidRPr="008561CB" w:rsidTr="00971B0B">
        <w:tc>
          <w:tcPr>
            <w:tcW w:w="1701" w:type="dxa"/>
          </w:tcPr>
          <w:p w:rsidR="00971B0B" w:rsidRPr="008561CB" w:rsidRDefault="00971B0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1" w:type="dxa"/>
          </w:tcPr>
          <w:p w:rsidR="00971B0B" w:rsidRPr="008561CB" w:rsidRDefault="00971B0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</w:tcPr>
          <w:p w:rsidR="00971B0B" w:rsidRPr="008561CB" w:rsidRDefault="00971B0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</w:tcPr>
          <w:p w:rsidR="00971B0B" w:rsidRPr="008561CB" w:rsidRDefault="00971B0B" w:rsidP="00971B0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330FB" w:rsidRPr="008561CB" w:rsidRDefault="00E330FB" w:rsidP="00E330F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330FB" w:rsidRDefault="00E330FB" w:rsidP="00971B0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Способ получения документов (нужное отметить):</w:t>
      </w:r>
    </w:p>
    <w:p w:rsidR="00E330FB" w:rsidRPr="008561CB" w:rsidRDefault="00E330FB" w:rsidP="00AA5B1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52"/>
        <w:gridCol w:w="3891"/>
      </w:tblGrid>
      <w:tr w:rsidR="00111C0E" w:rsidRPr="008561CB" w:rsidTr="00971B0B">
        <w:tc>
          <w:tcPr>
            <w:tcW w:w="709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43" w:type="dxa"/>
            <w:gridSpan w:val="2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Лично</w:t>
            </w:r>
          </w:p>
        </w:tc>
      </w:tr>
      <w:tr w:rsidR="00111C0E" w:rsidRPr="008561CB" w:rsidTr="00971B0B">
        <w:tc>
          <w:tcPr>
            <w:tcW w:w="709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2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891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1C0E" w:rsidRPr="008561CB" w:rsidTr="00971B0B">
        <w:tc>
          <w:tcPr>
            <w:tcW w:w="709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43" w:type="dxa"/>
            <w:gridSpan w:val="2"/>
          </w:tcPr>
          <w:p w:rsidR="00111C0E" w:rsidRPr="008561CB" w:rsidRDefault="00111C0E" w:rsidP="008D1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В электронной форме (в случае подачи </w:t>
            </w:r>
            <w:r w:rsidR="008D1236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аявления в электронной форме)</w:t>
            </w:r>
          </w:p>
        </w:tc>
      </w:tr>
      <w:tr w:rsidR="00111C0E" w:rsidRPr="008561CB" w:rsidTr="00971B0B">
        <w:tc>
          <w:tcPr>
            <w:tcW w:w="709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2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Выдать через МФЦ по адресу:</w:t>
            </w:r>
          </w:p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(в случае подачи заявления в МФЦ)</w:t>
            </w:r>
          </w:p>
        </w:tc>
        <w:tc>
          <w:tcPr>
            <w:tcW w:w="3891" w:type="dxa"/>
          </w:tcPr>
          <w:p w:rsidR="00111C0E" w:rsidRPr="008561CB" w:rsidRDefault="0011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00DA8" w:rsidRPr="008561CB" w:rsidRDefault="00B00DA8" w:rsidP="00B00D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11C0E" w:rsidRPr="008561CB" w:rsidRDefault="00111C0E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Документы, прилагаемые к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Pr="008561CB">
        <w:rPr>
          <w:rFonts w:ascii="Times New Roman" w:hAnsi="Times New Roman" w:cs="Times New Roman"/>
          <w:sz w:val="30"/>
          <w:szCs w:val="30"/>
        </w:rPr>
        <w:t>аявлению:</w:t>
      </w:r>
    </w:p>
    <w:p w:rsidR="00111C0E" w:rsidRPr="008561CB" w:rsidRDefault="00111C0E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1) копия документа, удостоверяющего личность гражданина Российской Федерации, подавшего данно</w:t>
      </w:r>
      <w:r w:rsidR="00421017" w:rsidRPr="008561CB">
        <w:rPr>
          <w:rFonts w:ascii="Times New Roman" w:hAnsi="Times New Roman" w:cs="Times New Roman"/>
          <w:sz w:val="30"/>
          <w:szCs w:val="30"/>
        </w:rPr>
        <w:t xml:space="preserve">е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421017" w:rsidRPr="008561CB">
        <w:rPr>
          <w:rFonts w:ascii="Times New Roman" w:hAnsi="Times New Roman" w:cs="Times New Roman"/>
          <w:sz w:val="30"/>
          <w:szCs w:val="30"/>
        </w:rPr>
        <w:t>аявление, на ___ л. в 1 экз.</w:t>
      </w:r>
      <w:r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2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) копия документа, подтверждающего факт проживания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аявителя на территории </w:t>
      </w:r>
      <w:r w:rsidR="0055602E" w:rsidRPr="008561CB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111C0E" w:rsidRPr="008561CB">
        <w:rPr>
          <w:rFonts w:ascii="Times New Roman" w:hAnsi="Times New Roman" w:cs="Times New Roman"/>
          <w:sz w:val="30"/>
          <w:szCs w:val="30"/>
        </w:rPr>
        <w:t>Красноярска</w:t>
      </w:r>
      <w:r w:rsidR="008D1236">
        <w:rPr>
          <w:rFonts w:ascii="Times New Roman" w:hAnsi="Times New Roman" w:cs="Times New Roman"/>
          <w:sz w:val="30"/>
          <w:szCs w:val="30"/>
        </w:rPr>
        <w:t xml:space="preserve"> в случае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если это не подтверждается паспортом гражданина Российской</w:t>
      </w:r>
      <w:r w:rsidR="00971B0B">
        <w:rPr>
          <w:rFonts w:ascii="Times New Roman" w:hAnsi="Times New Roman" w:cs="Times New Roman"/>
          <w:sz w:val="30"/>
          <w:szCs w:val="30"/>
        </w:rPr>
        <w:t xml:space="preserve"> Федерации, на ___ л.                    в 1 экз.</w:t>
      </w:r>
      <w:r w:rsidR="00971B0B" w:rsidRPr="00971B0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11C0E"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3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) копии документов, подтверждающих супружеские отношения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аявителя (свидетельство о заключении</w:t>
      </w:r>
      <w:r w:rsidR="008D1236">
        <w:rPr>
          <w:rFonts w:ascii="Times New Roman" w:hAnsi="Times New Roman" w:cs="Times New Roman"/>
          <w:sz w:val="30"/>
          <w:szCs w:val="30"/>
        </w:rPr>
        <w:t xml:space="preserve"> брака), родственные отношения 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аявителя и детей, в том числе если ребенок приходится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аявителю пасынком (падчерицей) (свидетельство о рождении ребенка или решение суда о признании членом семьи гражданина), на _</w:t>
      </w:r>
      <w:r w:rsidR="00421017" w:rsidRPr="008561CB">
        <w:rPr>
          <w:rFonts w:ascii="Times New Roman" w:hAnsi="Times New Roman" w:cs="Times New Roman"/>
          <w:sz w:val="30"/>
          <w:szCs w:val="30"/>
        </w:rPr>
        <w:t>___ л. в 1 экз.</w:t>
      </w:r>
      <w:r w:rsidR="00971B0B" w:rsidRPr="00971B0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111C0E"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4</w:t>
      </w:r>
      <w:r w:rsidR="00111C0E" w:rsidRPr="008561CB">
        <w:rPr>
          <w:rFonts w:ascii="Times New Roman" w:hAnsi="Times New Roman" w:cs="Times New Roman"/>
          <w:sz w:val="30"/>
          <w:szCs w:val="30"/>
        </w:rPr>
        <w:t>) копии документов (правового акта</w:t>
      </w:r>
      <w:r w:rsidR="00971B0B" w:rsidRPr="00971B0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11C0E" w:rsidRPr="008561CB">
        <w:rPr>
          <w:rFonts w:ascii="Times New Roman" w:hAnsi="Times New Roman" w:cs="Times New Roman"/>
          <w:sz w:val="30"/>
          <w:szCs w:val="30"/>
        </w:rPr>
        <w:t>, судебного акта, договора), подтверждающих факт установления опеки (попечительства) над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ребенком, передачи ребенка на воспитание в приемную семью, </w:t>
      </w:r>
      <w:r w:rsidR="00971B0B">
        <w:rPr>
          <w:rFonts w:ascii="Times New Roman" w:hAnsi="Times New Roman" w:cs="Times New Roman"/>
          <w:sz w:val="30"/>
          <w:szCs w:val="30"/>
        </w:rPr>
        <w:t>–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для опекаемых либо приемных детей, на ____ л. в 1 экз.;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ar5"/>
      <w:bookmarkEnd w:id="18"/>
      <w:r w:rsidRPr="008561CB">
        <w:rPr>
          <w:rFonts w:ascii="Times New Roman" w:hAnsi="Times New Roman" w:cs="Times New Roman"/>
          <w:sz w:val="30"/>
          <w:szCs w:val="30"/>
        </w:rPr>
        <w:t>5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) документ, подтверждающий совместное проживание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аявителя с детьми (информация о лицах, проживающих совместно с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ребенка в случае если совместное проживание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аявителя с детьми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не может быть установлено на основании вышеуказанной информации), выданный не ранее чем за один месяц до дня подачи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аявления,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на ___ л. в 1 эк</w:t>
      </w:r>
      <w:r w:rsidR="00971B0B">
        <w:rPr>
          <w:rFonts w:ascii="Times New Roman" w:hAnsi="Times New Roman" w:cs="Times New Roman"/>
          <w:sz w:val="30"/>
          <w:szCs w:val="30"/>
        </w:rPr>
        <w:t>з.</w:t>
      </w:r>
      <w:r w:rsidR="00971B0B" w:rsidRPr="00971B0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11C0E"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6</w:t>
      </w:r>
      <w:r w:rsidR="00111C0E" w:rsidRPr="008561CB">
        <w:rPr>
          <w:rFonts w:ascii="Times New Roman" w:hAnsi="Times New Roman" w:cs="Times New Roman"/>
          <w:sz w:val="30"/>
          <w:szCs w:val="30"/>
        </w:rPr>
        <w:t>) в отношении детей, достигших возраста 18 лет:</w:t>
      </w:r>
    </w:p>
    <w:p w:rsidR="00111C0E" w:rsidRPr="008561CB" w:rsidRDefault="00111C0E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справка об обучении в образовательной организации, выданная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не ранее чем за один месяц до дня подачи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Pr="008561CB">
        <w:rPr>
          <w:rFonts w:ascii="Times New Roman" w:hAnsi="Times New Roman" w:cs="Times New Roman"/>
          <w:sz w:val="30"/>
          <w:szCs w:val="30"/>
        </w:rPr>
        <w:t xml:space="preserve">аявления, </w:t>
      </w:r>
      <w:r w:rsidR="00971B0B">
        <w:rPr>
          <w:rFonts w:ascii="Times New Roman" w:hAnsi="Times New Roman" w:cs="Times New Roman"/>
          <w:sz w:val="30"/>
          <w:szCs w:val="30"/>
        </w:rPr>
        <w:t>–</w:t>
      </w:r>
      <w:r w:rsidRPr="008561CB">
        <w:rPr>
          <w:rFonts w:ascii="Times New Roman" w:hAnsi="Times New Roman" w:cs="Times New Roman"/>
          <w:sz w:val="30"/>
          <w:szCs w:val="30"/>
        </w:rPr>
        <w:t xml:space="preserve"> для детей, обучающихся по очной форме обучения в образовательных организациях,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1CB">
        <w:rPr>
          <w:rFonts w:ascii="Times New Roman" w:hAnsi="Times New Roman" w:cs="Times New Roman"/>
          <w:sz w:val="30"/>
          <w:szCs w:val="30"/>
        </w:rPr>
        <w:t>на _____ л. в 1 экз.;</w:t>
      </w:r>
    </w:p>
    <w:p w:rsidR="00111C0E" w:rsidRPr="008561CB" w:rsidRDefault="00111C0E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документ, подтверждающий прохождение срочной военной службы по призыву, выданный не ранее чем за один месяц до дня подачи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Pr="008561CB">
        <w:rPr>
          <w:rFonts w:ascii="Times New Roman" w:hAnsi="Times New Roman" w:cs="Times New Roman"/>
          <w:sz w:val="30"/>
          <w:szCs w:val="30"/>
        </w:rPr>
        <w:t xml:space="preserve">аявления, </w:t>
      </w:r>
      <w:r w:rsidR="00971B0B">
        <w:rPr>
          <w:rFonts w:ascii="Times New Roman" w:hAnsi="Times New Roman" w:cs="Times New Roman"/>
          <w:sz w:val="30"/>
          <w:szCs w:val="30"/>
        </w:rPr>
        <w:t>–</w:t>
      </w:r>
      <w:r w:rsidRPr="008561CB">
        <w:rPr>
          <w:rFonts w:ascii="Times New Roman" w:hAnsi="Times New Roman" w:cs="Times New Roman"/>
          <w:sz w:val="30"/>
          <w:szCs w:val="30"/>
        </w:rPr>
        <w:t xml:space="preserve"> для детей, проходящих военную службу п</w:t>
      </w:r>
      <w:r w:rsidR="00421017" w:rsidRPr="008561CB">
        <w:rPr>
          <w:rFonts w:ascii="Times New Roman" w:hAnsi="Times New Roman" w:cs="Times New Roman"/>
          <w:sz w:val="30"/>
          <w:szCs w:val="30"/>
        </w:rPr>
        <w:t xml:space="preserve">о призыву,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21017" w:rsidRPr="008561CB">
        <w:rPr>
          <w:rFonts w:ascii="Times New Roman" w:hAnsi="Times New Roman" w:cs="Times New Roman"/>
          <w:sz w:val="30"/>
          <w:szCs w:val="30"/>
        </w:rPr>
        <w:t>на _____ л. в 1 экз.</w:t>
      </w:r>
      <w:r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11C0E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копия справки, подтверждающей факт установления инвалидности, выдаваемой федеральными государственными учреждениями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медико-социальной экспертизы, </w:t>
      </w:r>
      <w:r w:rsidR="00971B0B">
        <w:rPr>
          <w:rFonts w:ascii="Times New Roman" w:hAnsi="Times New Roman" w:cs="Times New Roman"/>
          <w:sz w:val="30"/>
          <w:szCs w:val="30"/>
        </w:rPr>
        <w:t>–</w:t>
      </w:r>
      <w:r w:rsidRPr="008561CB">
        <w:rPr>
          <w:rFonts w:ascii="Times New Roman" w:hAnsi="Times New Roman" w:cs="Times New Roman"/>
          <w:sz w:val="30"/>
          <w:szCs w:val="30"/>
        </w:rPr>
        <w:t xml:space="preserve"> для детей, признанных инвалидами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>до достижения ими возрас</w:t>
      </w:r>
      <w:r w:rsidR="00971B0B">
        <w:rPr>
          <w:rFonts w:ascii="Times New Roman" w:hAnsi="Times New Roman" w:cs="Times New Roman"/>
          <w:sz w:val="30"/>
          <w:szCs w:val="30"/>
        </w:rPr>
        <w:t>та 18 лет, на ____ л. в 1 экз.</w:t>
      </w:r>
      <w:r w:rsidR="00971B0B" w:rsidRPr="00971B0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7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) документ, подтверждающий нахождение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аявителя на учете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в качестве нуждающегося в жилом помещении (выписка из решения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>органа местного самоуправления о принятии гражданина на учет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аявления), </w:t>
      </w:r>
      <w:r w:rsidR="00971B0B">
        <w:rPr>
          <w:rFonts w:ascii="Times New Roman" w:hAnsi="Times New Roman" w:cs="Times New Roman"/>
          <w:sz w:val="30"/>
          <w:szCs w:val="30"/>
        </w:rPr>
        <w:t>–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</w:t>
      </w:r>
      <w:r w:rsidR="006C45E8" w:rsidRPr="008561CB">
        <w:rPr>
          <w:rFonts w:ascii="Times New Roman" w:hAnsi="Times New Roman" w:cs="Times New Roman"/>
          <w:sz w:val="30"/>
          <w:szCs w:val="30"/>
        </w:rPr>
        <w:t xml:space="preserve">если целью получения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земельн</w:t>
      </w:r>
      <w:r w:rsidR="006C45E8" w:rsidRPr="008561CB">
        <w:rPr>
          <w:rFonts w:ascii="Times New Roman" w:hAnsi="Times New Roman" w:cs="Times New Roman"/>
          <w:sz w:val="30"/>
          <w:szCs w:val="30"/>
        </w:rPr>
        <w:t>ого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C45E8" w:rsidRPr="008561CB">
        <w:rPr>
          <w:rFonts w:ascii="Times New Roman" w:hAnsi="Times New Roman" w:cs="Times New Roman"/>
          <w:sz w:val="30"/>
          <w:szCs w:val="30"/>
        </w:rPr>
        <w:t>а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</w:t>
      </w:r>
      <w:r w:rsidR="006C45E8" w:rsidRPr="008561CB">
        <w:rPr>
          <w:rFonts w:ascii="Times New Roman" w:hAnsi="Times New Roman" w:cs="Times New Roman"/>
          <w:sz w:val="30"/>
          <w:szCs w:val="30"/>
        </w:rPr>
        <w:t>является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индивидуально</w:t>
      </w:r>
      <w:r w:rsidR="006C45E8" w:rsidRPr="008561CB">
        <w:rPr>
          <w:rFonts w:ascii="Times New Roman" w:hAnsi="Times New Roman" w:cs="Times New Roman"/>
          <w:sz w:val="30"/>
          <w:szCs w:val="30"/>
        </w:rPr>
        <w:t>е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жилищно</w:t>
      </w:r>
      <w:r w:rsidR="006C45E8" w:rsidRPr="008561CB">
        <w:rPr>
          <w:rFonts w:ascii="Times New Roman" w:hAnsi="Times New Roman" w:cs="Times New Roman"/>
          <w:sz w:val="30"/>
          <w:szCs w:val="30"/>
        </w:rPr>
        <w:t>е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6C45E8" w:rsidRPr="008561CB">
        <w:rPr>
          <w:rFonts w:ascii="Times New Roman" w:hAnsi="Times New Roman" w:cs="Times New Roman"/>
          <w:sz w:val="30"/>
          <w:szCs w:val="30"/>
        </w:rPr>
        <w:t>о</w:t>
      </w:r>
      <w:r w:rsidR="00971B0B">
        <w:rPr>
          <w:rFonts w:ascii="Times New Roman" w:hAnsi="Times New Roman" w:cs="Times New Roman"/>
          <w:sz w:val="30"/>
          <w:szCs w:val="30"/>
        </w:rPr>
        <w:t>, на ____ л. в 1 экз.</w:t>
      </w:r>
      <w:r w:rsidR="00510104" w:rsidRPr="00971B0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11C0E" w:rsidRPr="008561CB">
        <w:rPr>
          <w:rFonts w:ascii="Times New Roman" w:hAnsi="Times New Roman" w:cs="Times New Roman"/>
          <w:sz w:val="30"/>
          <w:szCs w:val="30"/>
        </w:rPr>
        <w:t>;</w:t>
      </w:r>
    </w:p>
    <w:p w:rsidR="00111C0E" w:rsidRPr="008561CB" w:rsidRDefault="00146DEC" w:rsidP="0097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8</w:t>
      </w:r>
      <w:r w:rsidR="00111C0E" w:rsidRPr="008561CB">
        <w:rPr>
          <w:rFonts w:ascii="Times New Roman" w:hAnsi="Times New Roman" w:cs="Times New Roman"/>
          <w:sz w:val="30"/>
          <w:szCs w:val="30"/>
        </w:rPr>
        <w:t>) копия документа, удостоверяющего личность представителя</w:t>
      </w:r>
      <w:r w:rsidR="00971B0B">
        <w:rPr>
          <w:rFonts w:ascii="Times New Roman" w:hAnsi="Times New Roman" w:cs="Times New Roman"/>
          <w:sz w:val="30"/>
          <w:szCs w:val="30"/>
        </w:rPr>
        <w:t xml:space="preserve">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аявителя, и копия документа, подтверждающего полномочия представителя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111C0E" w:rsidRPr="008561CB">
        <w:rPr>
          <w:rFonts w:ascii="Times New Roman" w:hAnsi="Times New Roman" w:cs="Times New Roman"/>
          <w:sz w:val="30"/>
          <w:szCs w:val="30"/>
        </w:rPr>
        <w:t>аявителя в соответствии с законодательством Российской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11C0E" w:rsidRPr="008561CB">
        <w:rPr>
          <w:rFonts w:ascii="Times New Roman" w:hAnsi="Times New Roman" w:cs="Times New Roman"/>
          <w:sz w:val="30"/>
          <w:szCs w:val="30"/>
        </w:rPr>
        <w:t xml:space="preserve"> Федерации, в случае если с заявлением обращается представител</w:t>
      </w:r>
      <w:r w:rsidR="00421017" w:rsidRPr="008561CB">
        <w:rPr>
          <w:rFonts w:ascii="Times New Roman" w:hAnsi="Times New Roman" w:cs="Times New Roman"/>
          <w:sz w:val="30"/>
          <w:szCs w:val="30"/>
        </w:rPr>
        <w:t>ь</w:t>
      </w:r>
      <w:r w:rsidR="008D123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21017" w:rsidRPr="008561CB">
        <w:rPr>
          <w:rFonts w:ascii="Times New Roman" w:hAnsi="Times New Roman" w:cs="Times New Roman"/>
          <w:sz w:val="30"/>
          <w:szCs w:val="30"/>
        </w:rPr>
        <w:t xml:space="preserve">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="00421017" w:rsidRPr="008561CB">
        <w:rPr>
          <w:rFonts w:ascii="Times New Roman" w:hAnsi="Times New Roman" w:cs="Times New Roman"/>
          <w:sz w:val="30"/>
          <w:szCs w:val="30"/>
        </w:rPr>
        <w:t>аявителя, на ___ л. в 1 экз.</w:t>
      </w:r>
    </w:p>
    <w:p w:rsidR="00111C0E" w:rsidRPr="008561CB" w:rsidRDefault="00111C0E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Всего приложений на _______ л.</w:t>
      </w:r>
    </w:p>
    <w:p w:rsidR="00971B0B" w:rsidRDefault="00971B0B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ar16"/>
      <w:bookmarkEnd w:id="19"/>
    </w:p>
    <w:p w:rsidR="00111C0E" w:rsidRPr="00971B0B" w:rsidRDefault="00111C0E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20" w:name="Par17"/>
      <w:bookmarkEnd w:id="20"/>
      <w:r w:rsidRPr="00971B0B">
        <w:rPr>
          <w:rFonts w:ascii="Times New Roman" w:hAnsi="Times New Roman" w:cs="Times New Roman"/>
          <w:sz w:val="28"/>
          <w:szCs w:val="28"/>
        </w:rPr>
        <w:t xml:space="preserve"> Документы запрашиваются </w:t>
      </w:r>
      <w:r w:rsidR="00702BFC" w:rsidRPr="00971B0B">
        <w:rPr>
          <w:rFonts w:ascii="Times New Roman" w:hAnsi="Times New Roman" w:cs="Times New Roman"/>
          <w:sz w:val="28"/>
          <w:szCs w:val="28"/>
        </w:rPr>
        <w:t>Департаментом</w:t>
      </w:r>
      <w:r w:rsidRPr="00971B0B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111C0E" w:rsidRPr="00971B0B" w:rsidRDefault="0037595A" w:rsidP="00375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1B0B">
        <w:rPr>
          <w:rFonts w:ascii="Times New Roman" w:hAnsi="Times New Roman" w:cs="Times New Roman"/>
          <w:sz w:val="28"/>
          <w:szCs w:val="28"/>
        </w:rPr>
        <w:t xml:space="preserve"> Сви</w:t>
      </w:r>
      <w:r w:rsidR="008D1236">
        <w:rPr>
          <w:rFonts w:ascii="Times New Roman" w:hAnsi="Times New Roman" w:cs="Times New Roman"/>
          <w:sz w:val="28"/>
          <w:szCs w:val="28"/>
        </w:rPr>
        <w:t xml:space="preserve">детельство о заключении брака, </w:t>
      </w:r>
      <w:r w:rsidRPr="00971B0B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(за исключением свидетельств о заключении брака, о рождении ребенка, </w:t>
      </w:r>
      <w:r w:rsidR="00971B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1B0B">
        <w:rPr>
          <w:rFonts w:ascii="Times New Roman" w:hAnsi="Times New Roman" w:cs="Times New Roman"/>
          <w:sz w:val="28"/>
          <w:szCs w:val="28"/>
        </w:rPr>
        <w:t>выданных компетентными органами иностранного государства) запрашиваются Департаментом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37595A" w:rsidRPr="008561CB" w:rsidRDefault="0037595A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11C0E" w:rsidRPr="008561CB" w:rsidRDefault="00111C0E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Настоящим также подтверждаю, что:</w:t>
      </w:r>
    </w:p>
    <w:p w:rsidR="00111C0E" w:rsidRPr="008561CB" w:rsidRDefault="00111C0E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сведения, указанные в настоящем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Pr="008561CB">
        <w:rPr>
          <w:rFonts w:ascii="Times New Roman" w:hAnsi="Times New Roman" w:cs="Times New Roman"/>
          <w:sz w:val="30"/>
          <w:szCs w:val="30"/>
        </w:rPr>
        <w:t xml:space="preserve">аявлении, на дату представления </w:t>
      </w:r>
      <w:r w:rsidR="008D1236">
        <w:rPr>
          <w:rFonts w:ascii="Times New Roman" w:hAnsi="Times New Roman" w:cs="Times New Roman"/>
          <w:sz w:val="30"/>
          <w:szCs w:val="30"/>
        </w:rPr>
        <w:t>З</w:t>
      </w:r>
      <w:r w:rsidRPr="008561CB">
        <w:rPr>
          <w:rFonts w:ascii="Times New Roman" w:hAnsi="Times New Roman" w:cs="Times New Roman"/>
          <w:sz w:val="30"/>
          <w:szCs w:val="30"/>
        </w:rPr>
        <w:t>аявления достоверны;</w:t>
      </w:r>
    </w:p>
    <w:p w:rsidR="00111C0E" w:rsidRPr="008561CB" w:rsidRDefault="00111C0E" w:rsidP="001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документы (копии документов) и содержащиеся в них сведения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1CB">
        <w:rPr>
          <w:rFonts w:ascii="Times New Roman" w:hAnsi="Times New Roman" w:cs="Times New Roman"/>
          <w:sz w:val="30"/>
          <w:szCs w:val="30"/>
        </w:rPr>
        <w:t>соответствуют установленным законодательством Российской Федерации требованиям.</w:t>
      </w:r>
    </w:p>
    <w:p w:rsidR="00AA5B1B" w:rsidRDefault="00AA5B1B" w:rsidP="00111C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71B0B" w:rsidRPr="008561CB" w:rsidRDefault="00971B0B" w:rsidP="00111C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971B0B" w:rsidP="00111C0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A5B1B" w:rsidRPr="008561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___»</w:t>
      </w:r>
      <w:r w:rsidR="00AA5B1B" w:rsidRPr="008561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AA5B1B" w:rsidRPr="008561CB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 20__ г.              ___________________________</w:t>
      </w:r>
    </w:p>
    <w:p w:rsidR="00AA5B1B" w:rsidRPr="00971B0B" w:rsidRDefault="00AA5B1B" w:rsidP="00971B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971B0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971B0B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A5B1B" w:rsidRDefault="00AA5B1B" w:rsidP="00111C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71B0B" w:rsidRPr="008561CB" w:rsidRDefault="00971B0B" w:rsidP="00111C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0" w:type="auto"/>
        <w:jc w:val="right"/>
        <w:tblInd w:w="1668" w:type="dxa"/>
        <w:tblLayout w:type="fixed"/>
        <w:tblLook w:val="0000" w:firstRow="0" w:lastRow="0" w:firstColumn="0" w:lastColumn="0" w:noHBand="0" w:noVBand="0"/>
      </w:tblPr>
      <w:tblGrid>
        <w:gridCol w:w="2207"/>
        <w:gridCol w:w="1559"/>
        <w:gridCol w:w="1108"/>
        <w:gridCol w:w="1869"/>
      </w:tblGrid>
      <w:tr w:rsidR="004E3A92" w:rsidRPr="00971B0B" w:rsidTr="004E3A92">
        <w:trPr>
          <w:trHeight w:val="1198"/>
          <w:jc w:val="right"/>
        </w:trPr>
        <w:tc>
          <w:tcPr>
            <w:tcW w:w="2207" w:type="dxa"/>
            <w:vMerge w:val="restart"/>
          </w:tcPr>
          <w:p w:rsidR="004E3A92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4E3A92" w:rsidRPr="00971B0B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</w:p>
        </w:tc>
        <w:tc>
          <w:tcPr>
            <w:tcW w:w="1559" w:type="dxa"/>
            <w:vMerge w:val="restart"/>
          </w:tcPr>
          <w:p w:rsidR="004E3A92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E3A92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</w:p>
          <w:p w:rsidR="004E3A92" w:rsidRPr="00971B0B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</w:p>
        </w:tc>
        <w:tc>
          <w:tcPr>
            <w:tcW w:w="2977" w:type="dxa"/>
            <w:gridSpan w:val="2"/>
          </w:tcPr>
          <w:p w:rsidR="004E3A92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личность </w:t>
            </w:r>
          </w:p>
          <w:p w:rsidR="004E3A92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 xml:space="preserve">аявителя, проверены. </w:t>
            </w:r>
          </w:p>
          <w:p w:rsidR="004E3A92" w:rsidRPr="00971B0B" w:rsidRDefault="004E3A92" w:rsidP="00971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4E3A92" w:rsidRPr="00971B0B" w:rsidTr="004E3A92">
        <w:trPr>
          <w:trHeight w:val="421"/>
          <w:jc w:val="right"/>
        </w:trPr>
        <w:tc>
          <w:tcPr>
            <w:tcW w:w="2207" w:type="dxa"/>
            <w:vMerge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E3A92" w:rsidRPr="00971B0B" w:rsidRDefault="004E3A92" w:rsidP="00971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9" w:type="dxa"/>
          </w:tcPr>
          <w:p w:rsidR="004E3A92" w:rsidRPr="00971B0B" w:rsidRDefault="004E3A92" w:rsidP="00971B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1B0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4E3A92" w:rsidRPr="00971B0B" w:rsidTr="004E3A92">
        <w:trPr>
          <w:jc w:val="right"/>
        </w:trPr>
        <w:tc>
          <w:tcPr>
            <w:tcW w:w="2207" w:type="dxa"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3A92" w:rsidRPr="00971B0B" w:rsidRDefault="004E3A92" w:rsidP="00111C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B1B" w:rsidRPr="008561CB" w:rsidRDefault="00AA5B1B" w:rsidP="00111C0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877BE" w:rsidRPr="008561CB" w:rsidRDefault="00B877BE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1CB">
        <w:rPr>
          <w:rFonts w:ascii="Times New Roman" w:hAnsi="Times New Roman" w:cs="Times New Roman"/>
          <w:sz w:val="30"/>
          <w:szCs w:val="30"/>
        </w:rPr>
        <w:br w:type="page"/>
      </w:r>
    </w:p>
    <w:p w:rsidR="00971B0B" w:rsidRPr="008561CB" w:rsidRDefault="00971B0B" w:rsidP="00971B0B">
      <w:pPr>
        <w:pStyle w:val="ConsPlusNormal"/>
        <w:spacing w:line="192" w:lineRule="auto"/>
        <w:ind w:firstLine="4678"/>
        <w:outlineLvl w:val="1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услуги по постановке граждан 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на учет в качестве лиц, имеющих 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право на предоставление земельных </w:t>
      </w:r>
    </w:p>
    <w:p w:rsidR="00971B0B" w:rsidRPr="008561CB" w:rsidRDefault="00971B0B" w:rsidP="00971B0B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участков в собственность бесплатно</w:t>
      </w:r>
    </w:p>
    <w:p w:rsidR="00AA5B1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71B0B" w:rsidRPr="008561CB" w:rsidRDefault="00971B0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971B0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1" w:name="P748"/>
      <w:bookmarkEnd w:id="21"/>
      <w:r w:rsidRPr="008561CB">
        <w:rPr>
          <w:rFonts w:ascii="Times New Roman" w:hAnsi="Times New Roman" w:cs="Times New Roman"/>
          <w:sz w:val="30"/>
          <w:szCs w:val="30"/>
        </w:rPr>
        <w:t>МЕТОДИКА</w:t>
      </w:r>
    </w:p>
    <w:p w:rsidR="00AA5B1B" w:rsidRPr="008561CB" w:rsidRDefault="00971B0B" w:rsidP="00971B0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расчета и критерии оценки показателей качества</w:t>
      </w:r>
    </w:p>
    <w:p w:rsidR="00AA5B1B" w:rsidRPr="008561CB" w:rsidRDefault="00971B0B" w:rsidP="00971B0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</w:t>
      </w:r>
    </w:p>
    <w:p w:rsidR="00971B0B" w:rsidRPr="00971B0B" w:rsidRDefault="00971B0B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71B0B" w:rsidRPr="00971B0B" w:rsidRDefault="00971B0B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1. Актуальность размещаемой информации о порядке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Единица измерения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проценты.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Нормативное значение показателя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100.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Источник информации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официальный сайт администрации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646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ПАИ = (АМП + АГП + АТ + ААР + АФЗ) x 100%,</w:t>
      </w:r>
    </w:p>
    <w:p w:rsid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где: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АМП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информация о местах приема Заявителей по вопросам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услуги, в том числе приема Заявлений и выдачи результата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адрес,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 номер кабинета.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При оценке показателя необходимо также учитывать реализована ли возможность подать документы на предоставление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 через МФЦ;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АГП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наличие актуальной информации о графике приема Заявителей по вопросам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включая дни недели, время приема, время обеда (при наличии);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АТ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наличие актуальной информации о справочных телефонах, по которым можно получить консультацию по вопросам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ААР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наличие актуальной редакции Административного регламента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АР)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услуги;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АФЗ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наличие актуальной редакции формы Заявления о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представляет собой сумму баллов за каждую размещенную на официальном сайте администрации города позицию.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В случае актуальности размещенной информации присваивается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561CB">
        <w:rPr>
          <w:rFonts w:ascii="Times New Roman" w:hAnsi="Times New Roman" w:cs="Times New Roman"/>
          <w:sz w:val="30"/>
          <w:szCs w:val="30"/>
        </w:rPr>
        <w:t>0,2 балла, иначе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0 баллов. Нормативное значение показателя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равно 100. Отклонение от нормы говорит о некачественном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 с точки зрения актуальности размещаемой информации.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2. Соблюдение срока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646B3C">
        <w:rPr>
          <w:rFonts w:ascii="Times New Roman" w:hAnsi="Times New Roman" w:cs="Times New Roman"/>
          <w:sz w:val="30"/>
          <w:szCs w:val="30"/>
        </w:rPr>
        <w:t>–</w:t>
      </w:r>
      <w:r w:rsidRPr="008561CB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Нормативное значение показателя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100.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Для оценки показателей осуществляется выборка обращений граждан за предоставлением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 за прошедший год.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Источник информации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система электронного документооборота (</w:t>
      </w:r>
      <w:r w:rsidR="00B733E3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8561CB">
        <w:rPr>
          <w:rFonts w:ascii="Times New Roman" w:hAnsi="Times New Roman" w:cs="Times New Roman"/>
          <w:sz w:val="30"/>
          <w:szCs w:val="30"/>
        </w:rPr>
        <w:t>СЭД).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услугой в период, за который проводится оценка качества.</w:t>
      </w:r>
    </w:p>
    <w:p w:rsidR="00AA5B1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646B3C" w:rsidRPr="00646B3C" w:rsidRDefault="00646B3C" w:rsidP="006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B1B" w:rsidRPr="008561CB" w:rsidRDefault="00AA5B1B" w:rsidP="00646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A2FF53F" wp14:editId="4CE0547E">
            <wp:extent cx="1456690" cy="7124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3C" w:rsidRP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где: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k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униципальных услуг из выборки;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S</w:t>
      </w:r>
      <w:r w:rsidR="004E3A9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фактический срок предоставления каждой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 из выборки;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S</w:t>
      </w:r>
      <w:r w:rsidRPr="004E3A9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срок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установленный в АР.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представляет собой отношение фактического срока рассмотрения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услугой к суммарному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1CB">
        <w:rPr>
          <w:rFonts w:ascii="Times New Roman" w:hAnsi="Times New Roman" w:cs="Times New Roman"/>
          <w:sz w:val="30"/>
          <w:szCs w:val="30"/>
        </w:rPr>
        <w:t>сроку рассмотрения этих же обращений в соответствии со сроком, установленным АР.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Фактический срок рассмотрения обращения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услугой определяется периодом времени с даты регистрации Заявления до даты исполнения (направления или выдачи ответа Заявителю). Срок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 согласно АР представляет </w:t>
      </w:r>
      <w:r w:rsidR="004E3A9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собой максимальный срок предоставления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услуги, </w:t>
      </w:r>
      <w:r w:rsidR="004E3A9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закрепленный в стандарте АР. Значение показателя меньше или равно 100% говорит о том, что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униципальная услуга предоставлена без нарушения сроков (в срок или ранее), установленных АР. Следовательно,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униципальная услуга предоставлена качественно.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3. Доля обращений за предоставлением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услуги, в отношении которых осуществлено досудебное обжалование действий органов и должностных лиц при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в общем количестве обращений за муниципальной услугой.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Единица измерения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проценты.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Нормативное значение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0.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Источник информации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СЭД.</w:t>
      </w:r>
    </w:p>
    <w:p w:rsidR="00AA5B1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646B3C" w:rsidRP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1B" w:rsidRPr="008561CB" w:rsidRDefault="00AA5B1B" w:rsidP="00646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516411C" wp14:editId="51CCB91F">
            <wp:extent cx="129921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3C" w:rsidRP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где: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</w:t>
      </w:r>
      <w:r w:rsidRPr="004E3A92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количество обращений, в отношении которых поданы обоснованные жалобы на действия органа или должностных лиц при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поступивших в период, за который проводится оценка качества;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</w:t>
      </w:r>
      <w:r w:rsidRPr="004E3A9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количество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услугой в период, за который проводится оценка качества.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Под обоснованными жалобами на действия органов и должностных лиц при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 понимаются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жалобы в соответствии с перечнем оснований для досудебного обжалования решений и действий (бездействия) органа или должностного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лица, предоставляющего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униципальную услугу, в том числе установленные </w:t>
      </w:r>
      <w:hyperlink r:id="rId53">
        <w:r w:rsidRPr="008561CB">
          <w:rPr>
            <w:rFonts w:ascii="Times New Roman" w:hAnsi="Times New Roman" w:cs="Times New Roman"/>
            <w:sz w:val="30"/>
            <w:szCs w:val="30"/>
          </w:rPr>
          <w:t>статьей 11.1</w:t>
        </w:r>
      </w:hyperlink>
      <w:r w:rsidRPr="008561CB">
        <w:rPr>
          <w:rFonts w:ascii="Times New Roman" w:hAnsi="Times New Roman" w:cs="Times New Roman"/>
          <w:sz w:val="30"/>
          <w:szCs w:val="30"/>
        </w:rPr>
        <w:t xml:space="preserve"> Федерального закона от 27.07.2010 </w:t>
      </w:r>
      <w:r w:rsidR="00646B3C">
        <w:rPr>
          <w:rFonts w:ascii="Times New Roman" w:hAnsi="Times New Roman" w:cs="Times New Roman"/>
          <w:sz w:val="30"/>
          <w:szCs w:val="30"/>
        </w:rPr>
        <w:t>№</w:t>
      </w:r>
      <w:r w:rsidRPr="008561CB">
        <w:rPr>
          <w:rFonts w:ascii="Times New Roman" w:hAnsi="Times New Roman" w:cs="Times New Roman"/>
          <w:sz w:val="30"/>
          <w:szCs w:val="30"/>
        </w:rPr>
        <w:t xml:space="preserve"> 210-ФЗ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«</w:t>
      </w:r>
      <w:r w:rsidRPr="008561CB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646B3C">
        <w:rPr>
          <w:rFonts w:ascii="Times New Roman" w:hAnsi="Times New Roman" w:cs="Times New Roman"/>
          <w:sz w:val="30"/>
          <w:szCs w:val="30"/>
        </w:rPr>
        <w:t>»</w:t>
      </w:r>
      <w:r w:rsidRPr="008561CB">
        <w:rPr>
          <w:rFonts w:ascii="Times New Roman" w:hAnsi="Times New Roman" w:cs="Times New Roman"/>
          <w:sz w:val="30"/>
          <w:szCs w:val="30"/>
        </w:rPr>
        <w:t>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равно 0. Наличие обоснованных жалоб, связанных с предоставлением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 (как минимум, одной и более), говорит о нарушении АР и иных нормативных актов и, соответственно, о некачественном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4. Доля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услугой, в отношении которых принято судом решение о неправомерности действий органов при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услуги, в общем количестве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услугой.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Единица измерения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проценты.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Нормативное значение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0.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Источник информации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СЭД.</w:t>
      </w:r>
    </w:p>
    <w:p w:rsidR="00AA5B1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646B3C" w:rsidRP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1B" w:rsidRPr="008561CB" w:rsidRDefault="00AA5B1B" w:rsidP="00646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35E6ADF5" wp14:editId="6DAC65B8">
            <wp:extent cx="1268095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где:</w:t>
      </w:r>
    </w:p>
    <w:p w:rsidR="00AA5B1B" w:rsidRPr="008561CB" w:rsidRDefault="00AA5B1B" w:rsidP="00646B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</w:t>
      </w:r>
      <w:r w:rsidRPr="004E3A92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количество обращений за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услугой, для которых осуществлено судебное обжалование действий органа или должностных лиц при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 (отказов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="004E3A92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 xml:space="preserve">униципальной услуги, признанных незаконными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в судебном порядке; удовлетворенных исков, поданных в отношении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и т.п.), поступивших в период, за который проводится оценка качества;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</w:t>
      </w:r>
      <w:r w:rsidRPr="00303233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 xml:space="preserve">количество обращений за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услугой в период, за который проводится оценка качества.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равно 0. Наличие обращений,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в отношении которых принято судом решение о неправомерности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действий органов (как минимум, одного и более), говорит о нарушении АР и иных нормативных актов и, соответственно, о некачественном предоставлении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5. Соблюдение сроков регистрации Заявлений о предоставлении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применяется только для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униципальных услуг, предоставляемых в электронной форме.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Единица измерения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проценты.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Нормативное значение показателя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100.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Источник информации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СЭД.</w:t>
      </w:r>
    </w:p>
    <w:p w:rsidR="00AA5B1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646B3C" w:rsidRPr="008561CB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646B3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9C73C42" wp14:editId="3B5F5F8F">
            <wp:extent cx="1435735" cy="71247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3C" w:rsidRDefault="00646B3C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где: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k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количество муниципальных услуг из выборки;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S</w:t>
      </w:r>
      <w:r w:rsidRPr="00303233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фактический срок регистрации каждого Заявления из вы</w:t>
      </w:r>
      <w:r w:rsidR="00646B3C">
        <w:rPr>
          <w:rFonts w:ascii="Times New Roman" w:hAnsi="Times New Roman" w:cs="Times New Roman"/>
          <w:sz w:val="30"/>
          <w:szCs w:val="30"/>
        </w:rPr>
        <w:t>-</w:t>
      </w:r>
      <w:r w:rsidRPr="008561CB">
        <w:rPr>
          <w:rFonts w:ascii="Times New Roman" w:hAnsi="Times New Roman" w:cs="Times New Roman"/>
          <w:sz w:val="30"/>
          <w:szCs w:val="30"/>
        </w:rPr>
        <w:t>борки;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S</w:t>
      </w:r>
      <w:r w:rsidRPr="00303233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646B3C">
        <w:rPr>
          <w:rFonts w:ascii="Times New Roman" w:hAnsi="Times New Roman" w:cs="Times New Roman"/>
          <w:sz w:val="30"/>
          <w:szCs w:val="30"/>
        </w:rPr>
        <w:t xml:space="preserve"> – </w:t>
      </w:r>
      <w:r w:rsidRPr="008561CB">
        <w:rPr>
          <w:rFonts w:ascii="Times New Roman" w:hAnsi="Times New Roman" w:cs="Times New Roman"/>
          <w:sz w:val="30"/>
          <w:szCs w:val="30"/>
        </w:rPr>
        <w:t>срок регистрации Заявления, установленный в АР.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Заявлений о предоставлении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поступивших в администрацию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 города в электронном виде (через </w:t>
      </w:r>
      <w:r w:rsidR="005947A3" w:rsidRPr="008561CB">
        <w:rPr>
          <w:rFonts w:ascii="Times New Roman" w:hAnsi="Times New Roman" w:cs="Times New Roman"/>
          <w:sz w:val="30"/>
          <w:szCs w:val="30"/>
        </w:rPr>
        <w:t>ЕПГУ, РПГУ</w:t>
      </w:r>
      <w:r w:rsidRPr="008561CB">
        <w:rPr>
          <w:rFonts w:ascii="Times New Roman" w:hAnsi="Times New Roman" w:cs="Times New Roman"/>
          <w:sz w:val="30"/>
          <w:szCs w:val="30"/>
        </w:rPr>
        <w:t>, официальный сайт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61CB">
        <w:rPr>
          <w:rFonts w:ascii="Times New Roman" w:hAnsi="Times New Roman" w:cs="Times New Roman"/>
          <w:sz w:val="30"/>
          <w:szCs w:val="30"/>
        </w:rPr>
        <w:t xml:space="preserve"> администрации города, официальную электронную почту Департамента) в период, за который проводится оценка качества.</w:t>
      </w:r>
    </w:p>
    <w:p w:rsidR="00AA5B1B" w:rsidRPr="008561C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Заявлений, закрепленному в АР. Фактический срок регистрации Заявления считается с даты поступления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о предоставлении </w:t>
      </w:r>
      <w:r w:rsidR="00646B3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услуги, закрепленный в стандарте АР.</w:t>
      </w:r>
    </w:p>
    <w:p w:rsidR="00AA5B1B" w:rsidRDefault="00AA5B1B" w:rsidP="00F7511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Значение показателя меньше или равно 100% говорит о том, что сроки регистрации не нарушены. Следовательно,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униципальная услуга предоставлена качественно.</w:t>
      </w:r>
    </w:p>
    <w:p w:rsidR="00646B3C" w:rsidRPr="008561CB" w:rsidRDefault="00646B3C" w:rsidP="00646B3C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6B3C" w:rsidRDefault="00646B3C" w:rsidP="00CB5EB2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646B3C" w:rsidRDefault="00646B3C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646B3C" w:rsidRPr="008561CB" w:rsidRDefault="00646B3C" w:rsidP="00646B3C">
      <w:pPr>
        <w:pStyle w:val="ConsPlusNormal"/>
        <w:spacing w:line="192" w:lineRule="auto"/>
        <w:ind w:firstLine="4678"/>
        <w:outlineLvl w:val="1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услуги по постановке граждан 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на учет в качестве лиц, имеющих 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право на предоставление земельных </w:t>
      </w:r>
    </w:p>
    <w:p w:rsidR="00646B3C" w:rsidRPr="008561CB" w:rsidRDefault="00646B3C" w:rsidP="00646B3C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участков в собственность бесплатно</w:t>
      </w:r>
    </w:p>
    <w:p w:rsidR="00CB5EB2" w:rsidRDefault="00CB5EB2" w:rsidP="00CB5E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46B3C" w:rsidRPr="008561CB" w:rsidRDefault="00646B3C" w:rsidP="00CB5E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B5EB2" w:rsidRPr="008561CB" w:rsidRDefault="00CB5EB2" w:rsidP="00646B3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22" w:name="P692"/>
      <w:bookmarkEnd w:id="22"/>
      <w:r w:rsidRPr="008561CB">
        <w:rPr>
          <w:rFonts w:ascii="Times New Roman" w:hAnsi="Times New Roman" w:cs="Times New Roman"/>
          <w:b w:val="0"/>
          <w:sz w:val="30"/>
          <w:szCs w:val="30"/>
        </w:rPr>
        <w:t>БЛОК-СХЕМА</w:t>
      </w:r>
    </w:p>
    <w:p w:rsidR="00CB5EB2" w:rsidRPr="008561CB" w:rsidRDefault="00CB5EB2" w:rsidP="00646B3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Pr="008561CB">
        <w:rPr>
          <w:rFonts w:ascii="Times New Roman" w:hAnsi="Times New Roman" w:cs="Times New Roman"/>
          <w:sz w:val="30"/>
          <w:szCs w:val="30"/>
        </w:rPr>
        <w:t>униципальной услуги по постановке граждан</w:t>
      </w:r>
    </w:p>
    <w:p w:rsidR="00CB5EB2" w:rsidRPr="008561CB" w:rsidRDefault="00CB5EB2" w:rsidP="00646B3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на учет в качестве лиц, имеющих право на предоставление </w:t>
      </w:r>
    </w:p>
    <w:p w:rsidR="00CB5EB2" w:rsidRPr="008561CB" w:rsidRDefault="00CB5EB2" w:rsidP="00646B3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земельных участков в собственность бесплатно</w:t>
      </w:r>
    </w:p>
    <w:p w:rsidR="00CB5EB2" w:rsidRDefault="00CB5EB2" w:rsidP="00CB5EB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46B3C" w:rsidRPr="008561CB" w:rsidRDefault="00646B3C" w:rsidP="00CB5EB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693"/>
        <w:gridCol w:w="709"/>
        <w:gridCol w:w="2467"/>
        <w:gridCol w:w="1644"/>
        <w:gridCol w:w="2210"/>
        <w:gridCol w:w="1927"/>
        <w:gridCol w:w="1927"/>
      </w:tblGrid>
      <w:tr w:rsidR="00CB5EB2" w:rsidRPr="008561CB" w:rsidTr="0095762E">
        <w:trPr>
          <w:gridAfter w:val="3"/>
          <w:wAfter w:w="6064" w:type="dxa"/>
        </w:trPr>
        <w:tc>
          <w:tcPr>
            <w:tcW w:w="709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Обращение Заявителя в Департамент          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  <w:trHeight w:val="239"/>
        </w:trPr>
        <w:tc>
          <w:tcPr>
            <w:tcW w:w="709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646B3C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1B189" wp14:editId="7164C4A3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-54610</wp:posOffset>
                      </wp:positionV>
                      <wp:extent cx="0" cy="332740"/>
                      <wp:effectExtent l="76200" t="0" r="76200" b="482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2.95pt;margin-top:-4.3pt;width:0;height: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  <w:trHeight w:val="35"/>
        </w:trPr>
        <w:tc>
          <w:tcPr>
            <w:tcW w:w="709" w:type="dxa"/>
          </w:tcPr>
          <w:p w:rsidR="00CB5EB2" w:rsidRPr="008561CB" w:rsidRDefault="00CB5EB2" w:rsidP="0064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EB2" w:rsidRPr="008561CB" w:rsidRDefault="00CB5EB2" w:rsidP="0064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2" w:rsidRPr="008561CB" w:rsidRDefault="00CB5EB2" w:rsidP="0064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Прием и регистрация Заявления              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5EB2" w:rsidRPr="008561CB" w:rsidRDefault="00CB5EB2" w:rsidP="0064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  <w:trHeight w:val="114"/>
        </w:trPr>
        <w:tc>
          <w:tcPr>
            <w:tcW w:w="709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646B3C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88252" wp14:editId="2A0C6D37">
                      <wp:simplePos x="0" y="0"/>
                      <wp:positionH relativeFrom="column">
                        <wp:posOffset>1808839</wp:posOffset>
                      </wp:positionH>
                      <wp:positionV relativeFrom="paragraph">
                        <wp:posOffset>-63500</wp:posOffset>
                      </wp:positionV>
                      <wp:extent cx="0" cy="332740"/>
                      <wp:effectExtent l="76200" t="0" r="76200" b="482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2.45pt;margin-top:-5pt;width:0;height:2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</w:trPr>
        <w:tc>
          <w:tcPr>
            <w:tcW w:w="709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Заявления и приложенных </w:t>
            </w:r>
            <w:r w:rsidR="00646A09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к нему документов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95762E" w:rsidP="00646A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6A043" wp14:editId="13FEF68C">
                      <wp:simplePos x="0" y="0"/>
                      <wp:positionH relativeFrom="column">
                        <wp:posOffset>-3092</wp:posOffset>
                      </wp:positionH>
                      <wp:positionV relativeFrom="paragraph">
                        <wp:posOffset>-52291</wp:posOffset>
                      </wp:positionV>
                      <wp:extent cx="0" cy="332740"/>
                      <wp:effectExtent l="76200" t="0" r="76200" b="482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.25pt;margin-top:-4.1pt;width:0;height:2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95762E" w:rsidP="00646A0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501EC" wp14:editId="6D6782E3">
                      <wp:simplePos x="0" y="0"/>
                      <wp:positionH relativeFrom="column">
                        <wp:posOffset>1462432</wp:posOffset>
                      </wp:positionH>
                      <wp:positionV relativeFrom="paragraph">
                        <wp:posOffset>-52291</wp:posOffset>
                      </wp:positionV>
                      <wp:extent cx="0" cy="332740"/>
                      <wp:effectExtent l="76200" t="0" r="76200" b="482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15.15pt;margin-top:-4.1pt;width:0;height:2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да</w:t>
            </w:r>
          </w:p>
        </w:tc>
      </w:tr>
      <w:tr w:rsidR="00CB5EB2" w:rsidRPr="008561CB" w:rsidTr="0095762E">
        <w:trPr>
          <w:gridAfter w:val="3"/>
          <w:wAfter w:w="6064" w:type="dxa"/>
          <w:trHeight w:val="609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E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и направление </w:t>
            </w:r>
          </w:p>
          <w:p w:rsidR="00CB5EB2" w:rsidRPr="008561CB" w:rsidRDefault="0095762E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письма о возврате </w:t>
            </w:r>
            <w:r w:rsidR="00CB5EB2" w:rsidRPr="008561CB"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E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Направление запросов </w:t>
            </w:r>
          </w:p>
          <w:p w:rsidR="0095762E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в органы </w:t>
            </w:r>
            <w:r w:rsidR="00303233">
              <w:rPr>
                <w:rFonts w:ascii="Times New Roman" w:hAnsi="Times New Roman" w:cs="Times New Roman"/>
                <w:sz w:val="30"/>
                <w:szCs w:val="30"/>
              </w:rPr>
              <w:t>системы</w:t>
            </w:r>
          </w:p>
          <w:p w:rsidR="0095762E" w:rsidRDefault="000D0E86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межведомственного </w:t>
            </w:r>
          </w:p>
          <w:p w:rsidR="0095762E" w:rsidRDefault="00303233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</w:t>
            </w:r>
            <w:r w:rsidR="000D0E86"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онного </w:t>
            </w:r>
          </w:p>
          <w:p w:rsidR="00CB5EB2" w:rsidRPr="008561CB" w:rsidRDefault="000D0E86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взаимодействия</w:t>
            </w:r>
          </w:p>
        </w:tc>
      </w:tr>
      <w:tr w:rsidR="00CB5EB2" w:rsidRPr="008561CB" w:rsidTr="0095762E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CB5EB2" w:rsidRPr="008561CB" w:rsidRDefault="0095762E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153B99" wp14:editId="449C1D3F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-66040</wp:posOffset>
                      </wp:positionV>
                      <wp:extent cx="0" cy="332740"/>
                      <wp:effectExtent l="76200" t="0" r="76200" b="4826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80.5pt;margin-top:-5.2pt;width:0;height:2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" strokecolor="windowText">
                      <v:stroke endarrow="block"/>
                    </v:shape>
                  </w:pict>
                </mc:Fallback>
              </mc:AlternateContent>
            </w:r>
            <w:r w:rsidR="00CB5EB2" w:rsidRPr="008561CB">
              <w:rPr>
                <w:rFonts w:ascii="Times New Roman" w:hAnsi="Times New Roman" w:cs="Times New Roman"/>
                <w:noProof/>
                <w:position w:val="-4"/>
                <w:sz w:val="30"/>
                <w:szCs w:val="3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210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4"/>
                <w:sz w:val="30"/>
                <w:szCs w:val="30"/>
              </w:rPr>
            </w:pPr>
          </w:p>
        </w:tc>
        <w:tc>
          <w:tcPr>
            <w:tcW w:w="1927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7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Принятие решения </w:t>
            </w:r>
            <w:r w:rsidR="0095762E">
              <w:rPr>
                <w:rFonts w:ascii="Times New Roman" w:hAnsi="Times New Roman" w:cs="Times New Roman"/>
                <w:sz w:val="30"/>
                <w:szCs w:val="30"/>
              </w:rPr>
              <w:t xml:space="preserve">о предоставлении или об отказе </w:t>
            </w: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в предоставлении Муниципальной услуги     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4"/>
                <w:sz w:val="30"/>
                <w:szCs w:val="30"/>
              </w:rPr>
            </w:pPr>
          </w:p>
        </w:tc>
        <w:tc>
          <w:tcPr>
            <w:tcW w:w="1927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7" w:type="dxa"/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EB2" w:rsidRPr="008561CB" w:rsidRDefault="0095762E" w:rsidP="00646A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1ACA5C" wp14:editId="02D20869">
                      <wp:simplePos x="0" y="0"/>
                      <wp:positionH relativeFrom="column">
                        <wp:posOffset>179263</wp:posOffset>
                      </wp:positionH>
                      <wp:positionV relativeFrom="paragraph">
                        <wp:posOffset>-56515</wp:posOffset>
                      </wp:positionV>
                      <wp:extent cx="0" cy="332740"/>
                      <wp:effectExtent l="76200" t="0" r="76200" b="4826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4.1pt;margin-top:-4.45pt;width:0;height:2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B5EB2" w:rsidRPr="008561CB" w:rsidTr="0095762E">
        <w:trPr>
          <w:gridAfter w:val="3"/>
          <w:wAfter w:w="6064" w:type="dxa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E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Выдача (направление) Заявителю результата предоставления </w:t>
            </w:r>
          </w:p>
          <w:p w:rsidR="00CB5EB2" w:rsidRPr="008561CB" w:rsidRDefault="00CB5EB2" w:rsidP="00646A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Муниципальной услуги</w:t>
            </w:r>
          </w:p>
        </w:tc>
      </w:tr>
    </w:tbl>
    <w:p w:rsidR="00CB5EB2" w:rsidRPr="008561CB" w:rsidRDefault="00CB5EB2" w:rsidP="00CB5E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B5EB2" w:rsidRPr="008561CB" w:rsidRDefault="00CB5EB2" w:rsidP="00CB5EB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B5EB2" w:rsidRPr="008561CB" w:rsidRDefault="00CB5EB2" w:rsidP="00CB5EB2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1CB">
        <w:rPr>
          <w:rFonts w:ascii="Times New Roman" w:hAnsi="Times New Roman" w:cs="Times New Roman"/>
          <w:sz w:val="30"/>
          <w:szCs w:val="30"/>
        </w:rPr>
        <w:br w:type="page"/>
      </w:r>
    </w:p>
    <w:p w:rsidR="0095762E" w:rsidRPr="008561CB" w:rsidRDefault="0095762E" w:rsidP="0095762E">
      <w:pPr>
        <w:pStyle w:val="ConsPlusNormal"/>
        <w:spacing w:line="192" w:lineRule="auto"/>
        <w:ind w:firstLine="4678"/>
        <w:outlineLvl w:val="1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услуги по постановке граждан 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на учет в качестве лиц, имеющих 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право на предоставление земельных </w:t>
      </w:r>
    </w:p>
    <w:p w:rsidR="0095762E" w:rsidRPr="008561CB" w:rsidRDefault="0095762E" w:rsidP="0095762E">
      <w:pPr>
        <w:pStyle w:val="ConsPlusNormal"/>
        <w:spacing w:line="192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участков в собственность бесплатно</w:t>
      </w:r>
    </w:p>
    <w:p w:rsidR="00AA5B1B" w:rsidRDefault="00AA5B1B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5762E" w:rsidRPr="008561CB" w:rsidRDefault="0095762E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95762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23" w:name="P845"/>
      <w:bookmarkEnd w:id="23"/>
      <w:r w:rsidRPr="008561CB"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:rsidR="00AA5B1B" w:rsidRDefault="00AA5B1B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5762E" w:rsidRPr="008561CB" w:rsidRDefault="0095762E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8561CB" w:rsidRDefault="00AA5B1B" w:rsidP="00682FA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Раздел 1. О</w:t>
      </w:r>
      <w:r w:rsidR="0095762E" w:rsidRPr="008561CB">
        <w:rPr>
          <w:rFonts w:ascii="Times New Roman" w:hAnsi="Times New Roman" w:cs="Times New Roman"/>
          <w:sz w:val="30"/>
          <w:szCs w:val="30"/>
        </w:rPr>
        <w:t xml:space="preserve">бщие сведения о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="0095762E" w:rsidRPr="008561CB">
        <w:rPr>
          <w:rFonts w:ascii="Times New Roman" w:hAnsi="Times New Roman" w:cs="Times New Roman"/>
          <w:sz w:val="30"/>
          <w:szCs w:val="30"/>
        </w:rPr>
        <w:t>униципальной услуге</w:t>
      </w:r>
    </w:p>
    <w:p w:rsidR="00AA5B1B" w:rsidRPr="008561CB" w:rsidRDefault="00AA5B1B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3827"/>
        <w:gridCol w:w="4882"/>
      </w:tblGrid>
      <w:tr w:rsidR="00AA5B1B" w:rsidRPr="008561CB" w:rsidTr="0095762E">
        <w:tc>
          <w:tcPr>
            <w:tcW w:w="663" w:type="dxa"/>
          </w:tcPr>
          <w:p w:rsidR="00AA5B1B" w:rsidRPr="008561CB" w:rsidRDefault="00B877BE" w:rsidP="009576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AA5B1B" w:rsidRPr="008561CB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827" w:type="dxa"/>
          </w:tcPr>
          <w:p w:rsidR="00AA5B1B" w:rsidRPr="008561CB" w:rsidRDefault="00AA5B1B" w:rsidP="009576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Параметр</w:t>
            </w:r>
          </w:p>
        </w:tc>
        <w:tc>
          <w:tcPr>
            <w:tcW w:w="4882" w:type="dxa"/>
          </w:tcPr>
          <w:p w:rsidR="00AA5B1B" w:rsidRPr="008561CB" w:rsidRDefault="00AA5B1B" w:rsidP="0095762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Значение параметра/состояние</w:t>
            </w:r>
          </w:p>
        </w:tc>
      </w:tr>
      <w:tr w:rsidR="00AA5B1B" w:rsidRPr="008561CB" w:rsidTr="0095762E">
        <w:tc>
          <w:tcPr>
            <w:tcW w:w="663" w:type="dxa"/>
          </w:tcPr>
          <w:p w:rsidR="00AA5B1B" w:rsidRPr="008561CB" w:rsidRDefault="00B877BE" w:rsidP="00B877B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AA5B1B" w:rsidRPr="008561CB" w:rsidRDefault="00AA5B1B" w:rsidP="00B877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882" w:type="dxa"/>
          </w:tcPr>
          <w:p w:rsidR="00AA5B1B" w:rsidRPr="008561CB" w:rsidRDefault="00AA5B1B" w:rsidP="00B877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561C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AA5B1B" w:rsidRPr="0095762E" w:rsidRDefault="00AA5B1B" w:rsidP="003032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органа, предоставляющего </w:t>
            </w:r>
            <w:r w:rsidR="0030323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униципальную услугу</w:t>
            </w:r>
          </w:p>
        </w:tc>
        <w:tc>
          <w:tcPr>
            <w:tcW w:w="4882" w:type="dxa"/>
          </w:tcPr>
          <w:p w:rsid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департамент муниципального имущества и земельных</w:t>
            </w:r>
            <w:r w:rsidR="00B877BE"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 отношений </w:t>
            </w:r>
          </w:p>
          <w:p w:rsidR="00AA5B1B" w:rsidRPr="0095762E" w:rsidRDefault="00B877BE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882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Полное наименование </w:t>
            </w:r>
          </w:p>
          <w:p w:rsidR="00AA5B1B" w:rsidRPr="0095762E" w:rsidRDefault="00303233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A5B1B" w:rsidRPr="0095762E">
              <w:rPr>
                <w:rFonts w:ascii="Times New Roman" w:hAnsi="Times New Roman" w:cs="Times New Roman"/>
                <w:sz w:val="30"/>
                <w:szCs w:val="30"/>
              </w:rPr>
              <w:t>униципальной услуги</w:t>
            </w:r>
          </w:p>
        </w:tc>
        <w:tc>
          <w:tcPr>
            <w:tcW w:w="4882" w:type="dxa"/>
          </w:tcPr>
          <w:p w:rsidR="0095762E" w:rsidRDefault="00B877BE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постановка граждан на учет в качестве лиц, имеющих право на предоставление земельных участков </w:t>
            </w:r>
          </w:p>
          <w:p w:rsidR="00AA5B1B" w:rsidRPr="0095762E" w:rsidRDefault="00B877BE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в собственность бесплатно</w:t>
            </w: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Краткое наименование </w:t>
            </w:r>
          </w:p>
          <w:p w:rsidR="00AA5B1B" w:rsidRPr="0095762E" w:rsidRDefault="00303233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A5B1B" w:rsidRPr="0095762E">
              <w:rPr>
                <w:rFonts w:ascii="Times New Roman" w:hAnsi="Times New Roman" w:cs="Times New Roman"/>
                <w:sz w:val="30"/>
                <w:szCs w:val="30"/>
              </w:rPr>
              <w:t>униципальной услуги</w:t>
            </w:r>
          </w:p>
        </w:tc>
        <w:tc>
          <w:tcPr>
            <w:tcW w:w="4882" w:type="dxa"/>
          </w:tcPr>
          <w:p w:rsidR="0095762E" w:rsidRDefault="00B877BE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постановка граждан на учет в качестве лиц, имеющих право на предоставление земельных участков </w:t>
            </w:r>
          </w:p>
          <w:p w:rsidR="00AA5B1B" w:rsidRPr="0095762E" w:rsidRDefault="00B877BE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в собственность бесплатно</w:t>
            </w: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27" w:type="dxa"/>
          </w:tcPr>
          <w:p w:rsid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Административный регламент предоставления </w:t>
            </w:r>
          </w:p>
          <w:p w:rsidR="00AA5B1B" w:rsidRPr="0095762E" w:rsidRDefault="00303233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A5B1B" w:rsidRPr="0095762E">
              <w:rPr>
                <w:rFonts w:ascii="Times New Roman" w:hAnsi="Times New Roman" w:cs="Times New Roman"/>
                <w:sz w:val="30"/>
                <w:szCs w:val="30"/>
              </w:rPr>
              <w:t>униципальной услуги</w:t>
            </w:r>
          </w:p>
        </w:tc>
        <w:tc>
          <w:tcPr>
            <w:tcW w:w="4882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5B1B" w:rsidRPr="008561CB" w:rsidTr="0095762E">
        <w:tc>
          <w:tcPr>
            <w:tcW w:w="663" w:type="dxa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Перечень подуслуг</w:t>
            </w:r>
          </w:p>
        </w:tc>
        <w:tc>
          <w:tcPr>
            <w:tcW w:w="4882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AA5B1B" w:rsidRPr="008561CB" w:rsidTr="0095762E">
        <w:tc>
          <w:tcPr>
            <w:tcW w:w="663" w:type="dxa"/>
            <w:vMerge w:val="restart"/>
          </w:tcPr>
          <w:p w:rsidR="00AA5B1B" w:rsidRPr="0095762E" w:rsidRDefault="00AA5B1B" w:rsidP="0095762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27" w:type="dxa"/>
            <w:vMerge w:val="restart"/>
          </w:tcPr>
          <w:p w:rsidR="00AA5B1B" w:rsidRPr="0095762E" w:rsidRDefault="00AA5B1B" w:rsidP="003032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Способы оценки качества предоставления </w:t>
            </w:r>
            <w:r w:rsidR="00303233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униципальной услуги</w:t>
            </w:r>
          </w:p>
        </w:tc>
        <w:tc>
          <w:tcPr>
            <w:tcW w:w="4882" w:type="dxa"/>
          </w:tcPr>
          <w:p w:rsid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Единый портал государственных</w:t>
            </w:r>
          </w:p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и муниципальных услуг: </w:t>
            </w:r>
            <w:hyperlink r:id="rId56" w:history="1">
              <w:r w:rsidR="00A4415B" w:rsidRPr="0095762E">
                <w:rPr>
                  <w:rStyle w:val="aa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www.gosuslugi.ru</w:t>
              </w:r>
            </w:hyperlink>
            <w:r w:rsidR="00A4415B"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ЕПГУ)</w:t>
            </w: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A4415B"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A5B1B" w:rsidRPr="008561CB" w:rsidTr="0095762E">
        <w:tc>
          <w:tcPr>
            <w:tcW w:w="663" w:type="dxa"/>
            <w:vMerge/>
          </w:tcPr>
          <w:p w:rsidR="00AA5B1B" w:rsidRPr="0095762E" w:rsidRDefault="00AA5B1B" w:rsidP="0095762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  <w:vMerge/>
          </w:tcPr>
          <w:p w:rsidR="00AA5B1B" w:rsidRPr="0095762E" w:rsidRDefault="00AA5B1B" w:rsidP="0095762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82" w:type="dxa"/>
          </w:tcPr>
          <w:p w:rsidR="00AA5B1B" w:rsidRPr="0095762E" w:rsidRDefault="00AA5B1B" w:rsidP="009576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официальный сайт администрации города Красноярска: </w:t>
            </w:r>
            <w:hyperlink r:id="rId57" w:history="1">
              <w:r w:rsidR="00A4415B" w:rsidRPr="0095762E">
                <w:rPr>
                  <w:rStyle w:val="aa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www.admkrsk.ru</w:t>
              </w:r>
            </w:hyperlink>
            <w:r w:rsidR="00A4415B" w:rsidRPr="0095762E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Сайт)</w:t>
            </w:r>
          </w:p>
        </w:tc>
      </w:tr>
    </w:tbl>
    <w:p w:rsidR="00997C2B" w:rsidRPr="008561CB" w:rsidRDefault="00997C2B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8561CB">
        <w:rPr>
          <w:rFonts w:ascii="Times New Roman" w:hAnsi="Times New Roman" w:cs="Times New Roman"/>
          <w:sz w:val="30"/>
          <w:szCs w:val="30"/>
        </w:rPr>
        <w:br w:type="page"/>
      </w:r>
    </w:p>
    <w:p w:rsidR="00B00DA8" w:rsidRPr="008561CB" w:rsidRDefault="00B00DA8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  <w:sectPr w:rsidR="00B00DA8" w:rsidRPr="008561CB" w:rsidSect="00F021AE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A5B1B" w:rsidRDefault="00AA5B1B" w:rsidP="00682FA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>Раздел 2. О</w:t>
      </w:r>
      <w:r w:rsidR="0095762E" w:rsidRPr="008561CB">
        <w:rPr>
          <w:rFonts w:ascii="Times New Roman" w:hAnsi="Times New Roman" w:cs="Times New Roman"/>
          <w:sz w:val="30"/>
          <w:szCs w:val="30"/>
        </w:rPr>
        <w:t xml:space="preserve">бщие сведения о </w:t>
      </w:r>
      <w:r w:rsidR="00303233">
        <w:rPr>
          <w:rFonts w:ascii="Times New Roman" w:hAnsi="Times New Roman" w:cs="Times New Roman"/>
          <w:sz w:val="30"/>
          <w:szCs w:val="30"/>
        </w:rPr>
        <w:t>М</w:t>
      </w:r>
      <w:r w:rsidR="0095762E" w:rsidRPr="008561CB">
        <w:rPr>
          <w:rFonts w:ascii="Times New Roman" w:hAnsi="Times New Roman" w:cs="Times New Roman"/>
          <w:sz w:val="30"/>
          <w:szCs w:val="30"/>
        </w:rPr>
        <w:t>униципальной услуге</w:t>
      </w:r>
    </w:p>
    <w:p w:rsidR="0095762E" w:rsidRPr="008561CB" w:rsidRDefault="0095762E" w:rsidP="00AA5B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230" w:type="dxa"/>
        <w:tblLayout w:type="fixed"/>
        <w:tblLook w:val="0000" w:firstRow="0" w:lastRow="0" w:firstColumn="0" w:lastColumn="0" w:noHBand="0" w:noVBand="0"/>
      </w:tblPr>
      <w:tblGrid>
        <w:gridCol w:w="1526"/>
        <w:gridCol w:w="1655"/>
        <w:gridCol w:w="896"/>
        <w:gridCol w:w="2552"/>
        <w:gridCol w:w="1134"/>
        <w:gridCol w:w="992"/>
        <w:gridCol w:w="892"/>
        <w:gridCol w:w="1330"/>
        <w:gridCol w:w="1134"/>
        <w:gridCol w:w="1519"/>
        <w:gridCol w:w="1600"/>
      </w:tblGrid>
      <w:tr w:rsidR="00AA5B1B" w:rsidRPr="0095762E" w:rsidTr="00185DE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Срок предоставления </w:t>
            </w:r>
          </w:p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услуги в зависимости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от условий</w:t>
            </w:r>
          </w:p>
        </w:tc>
        <w:tc>
          <w:tcPr>
            <w:tcW w:w="896" w:type="dxa"/>
            <w:vMerge w:val="restart"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</w:t>
            </w:r>
            <w:r w:rsidR="00957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Срок при</w:t>
            </w:r>
            <w:r w:rsidR="00D375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остановления пре</w:t>
            </w:r>
            <w:r w:rsidR="0095762E" w:rsidRPr="00957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доставления услуги</w:t>
            </w: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Плата за предоставление услуги</w:t>
            </w:r>
          </w:p>
        </w:tc>
        <w:tc>
          <w:tcPr>
            <w:tcW w:w="1519" w:type="dxa"/>
            <w:vMerge w:val="restart"/>
            <w:tcBorders>
              <w:bottom w:val="nil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</w:p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за получением услуги</w:t>
            </w:r>
          </w:p>
        </w:tc>
        <w:tc>
          <w:tcPr>
            <w:tcW w:w="1600" w:type="dxa"/>
            <w:vMerge w:val="restart"/>
            <w:tcBorders>
              <w:bottom w:val="nil"/>
            </w:tcBorders>
          </w:tcPr>
          <w:p w:rsidR="00D37561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получения результата услуги</w:t>
            </w:r>
          </w:p>
        </w:tc>
      </w:tr>
      <w:tr w:rsidR="00AA5B1B" w:rsidRPr="0095762E" w:rsidTr="00185DE5">
        <w:trPr>
          <w:trHeight w:val="3259"/>
        </w:trPr>
        <w:tc>
          <w:tcPr>
            <w:tcW w:w="1526" w:type="dxa"/>
            <w:tcBorders>
              <w:bottom w:val="nil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при подаче </w:t>
            </w:r>
          </w:p>
          <w:p w:rsid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заявления </w:t>
            </w:r>
          </w:p>
          <w:p w:rsid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по месту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жительства (местонахождению юридического лица)</w:t>
            </w:r>
          </w:p>
        </w:tc>
        <w:tc>
          <w:tcPr>
            <w:tcW w:w="1655" w:type="dxa"/>
            <w:tcBorders>
              <w:bottom w:val="nil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при подаче заявления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не по месту жительства (местонахождению юридического лица)</w:t>
            </w:r>
          </w:p>
        </w:tc>
        <w:tc>
          <w:tcPr>
            <w:tcW w:w="896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наличие платы (государственной пош</w:t>
            </w:r>
            <w:r w:rsidR="00D375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лины)</w:t>
            </w:r>
          </w:p>
        </w:tc>
        <w:tc>
          <w:tcPr>
            <w:tcW w:w="1330" w:type="dxa"/>
            <w:tcBorders>
              <w:bottom w:val="nil"/>
            </w:tcBorders>
          </w:tcPr>
          <w:p w:rsidR="0095762E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нормативного правового </w:t>
            </w:r>
          </w:p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bottom w:val="nil"/>
            </w:tcBorders>
          </w:tcPr>
          <w:p w:rsidR="00D37561" w:rsidRDefault="00AA5B1B" w:rsidP="00D37561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КБК для взимания платы (госу</w:t>
            </w:r>
            <w:r w:rsidR="00D375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дарст</w:t>
            </w:r>
            <w:r w:rsidR="00D375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венной </w:t>
            </w:r>
          </w:p>
          <w:p w:rsidR="00D37561" w:rsidRDefault="00AA5B1B" w:rsidP="00D37561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пош</w:t>
            </w:r>
            <w:r w:rsidR="00D375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лины), </w:t>
            </w:r>
          </w:p>
          <w:p w:rsidR="00AA5B1B" w:rsidRPr="0095762E" w:rsidRDefault="00AA5B1B" w:rsidP="00D37561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том числе через МФЦ</w:t>
            </w:r>
          </w:p>
        </w:tc>
        <w:tc>
          <w:tcPr>
            <w:tcW w:w="1519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bottom w:val="nil"/>
            </w:tcBorders>
          </w:tcPr>
          <w:p w:rsidR="00AA5B1B" w:rsidRPr="0095762E" w:rsidRDefault="00AA5B1B" w:rsidP="0095762E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5DE5" w:rsidRPr="00185DE5" w:rsidRDefault="00185DE5" w:rsidP="00185DE5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230" w:type="dxa"/>
        <w:tblLayout w:type="fixed"/>
        <w:tblLook w:val="0000" w:firstRow="0" w:lastRow="0" w:firstColumn="0" w:lastColumn="0" w:noHBand="0" w:noVBand="0"/>
      </w:tblPr>
      <w:tblGrid>
        <w:gridCol w:w="1526"/>
        <w:gridCol w:w="1655"/>
        <w:gridCol w:w="896"/>
        <w:gridCol w:w="2552"/>
        <w:gridCol w:w="1134"/>
        <w:gridCol w:w="992"/>
        <w:gridCol w:w="892"/>
        <w:gridCol w:w="1330"/>
        <w:gridCol w:w="1134"/>
        <w:gridCol w:w="1519"/>
        <w:gridCol w:w="1600"/>
      </w:tblGrid>
      <w:tr w:rsidR="00AA5B1B" w:rsidRPr="0095762E" w:rsidTr="00185DE5">
        <w:trPr>
          <w:tblHeader/>
        </w:trPr>
        <w:tc>
          <w:tcPr>
            <w:tcW w:w="1526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A5B1B" w:rsidRPr="0095762E" w:rsidRDefault="00AA5B1B" w:rsidP="003032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AA5B1B" w:rsidRPr="0095762E" w:rsidRDefault="00AA5B1B" w:rsidP="0095762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A5B1B" w:rsidRPr="0095762E" w:rsidTr="00D37561">
        <w:tc>
          <w:tcPr>
            <w:tcW w:w="1526" w:type="dxa"/>
          </w:tcPr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AA5B1B" w:rsidRPr="0095762E" w:rsidRDefault="00B00DA8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7E75" w:rsidRPr="009576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B1B"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рабочих дней с даты регистрации 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95762E">
              <w:rPr>
                <w:rFonts w:ascii="Times New Roman" w:hAnsi="Times New Roman" w:cs="Times New Roman"/>
                <w:sz w:val="26"/>
                <w:szCs w:val="26"/>
              </w:rPr>
              <w:t>аявления</w:t>
            </w:r>
          </w:p>
        </w:tc>
        <w:tc>
          <w:tcPr>
            <w:tcW w:w="1655" w:type="dxa"/>
          </w:tcPr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услуга предоставляется только при подаче </w:t>
            </w:r>
            <w:r w:rsidR="004C0A36" w:rsidRPr="0095762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по месту </w:t>
            </w:r>
          </w:p>
          <w:p w:rsidR="00AA5B1B" w:rsidRP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жительства (местонахождению)</w:t>
            </w:r>
          </w:p>
        </w:tc>
        <w:tc>
          <w:tcPr>
            <w:tcW w:w="896" w:type="dxa"/>
          </w:tcPr>
          <w:p w:rsidR="00AA5B1B" w:rsidRPr="0095762E" w:rsidRDefault="00AA5B1B" w:rsidP="0030323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52" w:type="dxa"/>
          </w:tcPr>
          <w:p w:rsidR="00D37561" w:rsidRDefault="006C45E8" w:rsidP="0095762E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eastAsiaTheme="minorHAnsi" w:hAnsi="Times New Roman" w:cs="Times New Roman"/>
                <w:sz w:val="26"/>
                <w:szCs w:val="26"/>
              </w:rPr>
              <w:t>Заявитель</w:t>
            </w:r>
            <w:r w:rsidR="00702BFC" w:rsidRPr="0095762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не имеет места жительства </w:t>
            </w:r>
          </w:p>
          <w:p w:rsidR="00702BFC" w:rsidRPr="0095762E" w:rsidRDefault="00702BFC" w:rsidP="0095762E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eastAsiaTheme="minorHAnsi" w:hAnsi="Times New Roman" w:cs="Times New Roman"/>
                <w:sz w:val="26"/>
                <w:szCs w:val="26"/>
              </w:rPr>
              <w:t>на территории города Красноярска;</w:t>
            </w:r>
          </w:p>
          <w:p w:rsidR="00303233" w:rsidRDefault="00702BFC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eastAsiaTheme="minorHAnsi" w:hAnsi="Times New Roman" w:cs="Times New Roman"/>
                <w:sz w:val="26"/>
                <w:szCs w:val="26"/>
              </w:rPr>
              <w:t>реализация Заявителем права на бесплатное</w:t>
            </w: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земельного участка по основаниям, установленным в пунк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7561" w:rsidRDefault="00702BFC" w:rsidP="0030323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те 6 статьи 39.5 Земельного кодекса Российской Федерации, в </w:t>
            </w:r>
            <w:hyperlink r:id="rId58" w:history="1">
              <w:r w:rsidRPr="0095762E">
                <w:rPr>
                  <w:rFonts w:ascii="Times New Roman" w:hAnsi="Times New Roman" w:cs="Times New Roman"/>
                  <w:sz w:val="26"/>
                  <w:szCs w:val="26"/>
                </w:rPr>
                <w:t>пункте 2 статьи 14</w:t>
              </w:r>
            </w:hyperlink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 Закона края </w:t>
            </w:r>
          </w:p>
          <w:p w:rsidR="00702BFC" w:rsidRPr="0095762E" w:rsidRDefault="00702BFC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№ 7-2542;</w:t>
            </w:r>
          </w:p>
          <w:p w:rsidR="00702BFC" w:rsidRPr="0095762E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Заявителем социальной выплаты взамен предоставления земельного участка в собственность бесплатно;</w:t>
            </w:r>
          </w:p>
          <w:p w:rsidR="00D37561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несоответствие </w:t>
            </w:r>
          </w:p>
          <w:p w:rsidR="00D37561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Заявителя требованиям, установленным </w:t>
            </w:r>
          </w:p>
          <w:p w:rsidR="00D37561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hyperlink r:id="rId59" w:history="1">
              <w:r w:rsidRPr="0095762E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подпункте «а» пункта 1 статьи 14</w:t>
              </w:r>
            </w:hyperlink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Закона края </w:t>
            </w:r>
          </w:p>
          <w:p w:rsidR="00D37561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7-2542, или непредставление Заявителем документов, указанных в пунк</w:t>
            </w:r>
            <w:r w:rsidR="00D375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702BFC" w:rsidRPr="0095762E" w:rsidRDefault="00702BFC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 14 Регламента;</w:t>
            </w:r>
          </w:p>
          <w:p w:rsidR="00D37561" w:rsidRDefault="006C45E8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Заявитель</w:t>
            </w:r>
            <w:r w:rsidR="00702BFC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состоит на учете в качестве нуждающегося в жилом помещении</w:t>
            </w:r>
            <w:r w:rsidR="00646B3C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D37561" w:rsidRPr="0095762E" w:rsidRDefault="00702BFC" w:rsidP="00D3756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случае если 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целью получения </w:t>
            </w: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 участка является</w:t>
            </w: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индивидуально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жилищно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строительств</w:t>
            </w:r>
            <w:r w:rsidR="00904514" w:rsidRPr="009576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1134" w:type="dxa"/>
          </w:tcPr>
          <w:p w:rsidR="00AA5B1B" w:rsidRPr="0095762E" w:rsidRDefault="00AA5B1B" w:rsidP="00D3756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AA5B1B" w:rsidRPr="0095762E" w:rsidRDefault="00AA5B1B" w:rsidP="00D3756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92" w:type="dxa"/>
          </w:tcPr>
          <w:p w:rsidR="00AA5B1B" w:rsidRPr="0095762E" w:rsidRDefault="00AA5B1B" w:rsidP="00D3756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30" w:type="dxa"/>
          </w:tcPr>
          <w:p w:rsidR="00AA5B1B" w:rsidRPr="0095762E" w:rsidRDefault="00AA5B1B" w:rsidP="00D3756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A5B1B" w:rsidRPr="0095762E" w:rsidRDefault="00AA5B1B" w:rsidP="00D3756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9" w:type="dxa"/>
          </w:tcPr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личное </w:t>
            </w:r>
          </w:p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</w:p>
          <w:p w:rsidR="00AA5B1B" w:rsidRP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Департамент;</w:t>
            </w:r>
          </w:p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личное </w:t>
            </w:r>
          </w:p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</w:p>
          <w:p w:rsidR="00AA5B1B" w:rsidRP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МФЦ;</w:t>
            </w:r>
          </w:p>
          <w:p w:rsidR="00AA5B1B" w:rsidRP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почтовая связь;</w:t>
            </w:r>
          </w:p>
          <w:p w:rsidR="00AA5B1B" w:rsidRPr="0095762E" w:rsidRDefault="005947A3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ЕПГУ; </w:t>
            </w:r>
          </w:p>
          <w:p w:rsidR="00AA5B1B" w:rsidRP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Сайт, электронная почта Департамента</w:t>
            </w:r>
          </w:p>
        </w:tc>
        <w:tc>
          <w:tcPr>
            <w:tcW w:w="1600" w:type="dxa"/>
          </w:tcPr>
          <w:p w:rsidR="0095762E" w:rsidRDefault="00AA5B1B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Департаменте на бумажном носителе;</w:t>
            </w:r>
            <w:r w:rsidR="0089335E"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B1B" w:rsidRPr="0095762E" w:rsidRDefault="0089335E" w:rsidP="0095762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в МФЦ на бумажном носителе, полученном из Департамента;</w:t>
            </w:r>
          </w:p>
          <w:p w:rsidR="0095762E" w:rsidRDefault="00AA5B1B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>почтовая связь</w:t>
            </w:r>
            <w:r w:rsidR="006E1E9F"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5762E" w:rsidRDefault="006E1E9F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электронной форме </w:t>
            </w:r>
          </w:p>
          <w:p w:rsidR="00D37561" w:rsidRDefault="006E1E9F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«Личный кабинет» </w:t>
            </w:r>
          </w:p>
          <w:p w:rsidR="00AA5B1B" w:rsidRPr="0095762E" w:rsidRDefault="006E1E9F" w:rsidP="0095762E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5762E">
              <w:rPr>
                <w:rFonts w:ascii="Times New Roman" w:hAnsi="Times New Roman" w:cs="Times New Roman"/>
                <w:sz w:val="26"/>
                <w:szCs w:val="26"/>
              </w:rPr>
              <w:t xml:space="preserve">на ЕПГУ, </w:t>
            </w:r>
            <w:r w:rsidR="00A4415B" w:rsidRPr="0095762E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</w:tr>
    </w:tbl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82FA3" w:rsidRDefault="00AA5B1B" w:rsidP="00682FA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D37561">
        <w:rPr>
          <w:rFonts w:ascii="Times New Roman" w:hAnsi="Times New Roman" w:cs="Times New Roman"/>
          <w:b w:val="0"/>
          <w:sz w:val="30"/>
          <w:szCs w:val="30"/>
        </w:rPr>
        <w:t>Раздел 3. С</w:t>
      </w:r>
      <w:r w:rsidR="00D37561" w:rsidRPr="00D37561">
        <w:rPr>
          <w:rFonts w:ascii="Times New Roman" w:hAnsi="Times New Roman" w:cs="Times New Roman"/>
          <w:b w:val="0"/>
          <w:sz w:val="30"/>
          <w:szCs w:val="30"/>
        </w:rPr>
        <w:t xml:space="preserve">ведения о заявителях </w:t>
      </w:r>
      <w:r w:rsidR="00303233">
        <w:rPr>
          <w:rFonts w:ascii="Times New Roman" w:hAnsi="Times New Roman" w:cs="Times New Roman"/>
          <w:b w:val="0"/>
          <w:sz w:val="30"/>
          <w:szCs w:val="30"/>
        </w:rPr>
        <w:t>М</w:t>
      </w:r>
      <w:r w:rsidR="00D37561" w:rsidRPr="00D37561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:rsidR="00AA5B1B" w:rsidRPr="008561CB" w:rsidRDefault="00682FA3" w:rsidP="00682FA3">
      <w:pPr>
        <w:pStyle w:val="ConsPlusTitle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8561CB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f7"/>
        <w:tblW w:w="15168" w:type="dxa"/>
        <w:tblInd w:w="10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31"/>
        <w:gridCol w:w="3544"/>
        <w:gridCol w:w="1559"/>
        <w:gridCol w:w="1273"/>
        <w:gridCol w:w="1279"/>
        <w:gridCol w:w="2059"/>
        <w:gridCol w:w="1956"/>
      </w:tblGrid>
      <w:tr w:rsidR="00AA5B1B" w:rsidRPr="00185DE5" w:rsidTr="00682FA3">
        <w:tc>
          <w:tcPr>
            <w:tcW w:w="567" w:type="dxa"/>
          </w:tcPr>
          <w:p w:rsidR="00AA5B1B" w:rsidRPr="00185DE5" w:rsidRDefault="00A85211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A5B1B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31" w:type="dxa"/>
          </w:tcPr>
          <w:p w:rsid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лиц, </w:t>
            </w:r>
          </w:p>
          <w:p w:rsid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имеющих право</w:t>
            </w:r>
          </w:p>
          <w:p w:rsidR="00AA5B1B" w:rsidRP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на получение услуги</w:t>
            </w:r>
          </w:p>
        </w:tc>
        <w:tc>
          <w:tcPr>
            <w:tcW w:w="3544" w:type="dxa"/>
          </w:tcPr>
          <w:p w:rsid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право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</w:t>
            </w:r>
          </w:p>
          <w:p w:rsidR="00AA5B1B" w:rsidRP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соответствующей категории на получение услуги</w:t>
            </w:r>
          </w:p>
        </w:tc>
        <w:tc>
          <w:tcPr>
            <w:tcW w:w="1559" w:type="dxa"/>
          </w:tcPr>
          <w:p w:rsidR="00AA5B1B" w:rsidRPr="00185DE5" w:rsidRDefault="00AA5B1B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требования к документу, подтверждающему право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аявителя соответствующей категории на получение услуги</w:t>
            </w:r>
          </w:p>
        </w:tc>
        <w:tc>
          <w:tcPr>
            <w:tcW w:w="1273" w:type="dxa"/>
          </w:tcPr>
          <w:p w:rsid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возможности подачи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аявления</w:t>
            </w:r>
          </w:p>
          <w:p w:rsidR="00AA5B1B" w:rsidRPr="00185DE5" w:rsidRDefault="00AA5B1B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услуги представителями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  <w:tc>
          <w:tcPr>
            <w:tcW w:w="1279" w:type="dxa"/>
          </w:tcPr>
          <w:p w:rsidR="00303233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Исчерпывающий перечень лиц, имеющих право на подачу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о предоставлении услуги </w:t>
            </w:r>
          </w:p>
          <w:p w:rsidR="00AA5B1B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от имени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  <w:p w:rsidR="00185DE5" w:rsidRPr="00185DE5" w:rsidRDefault="00185DE5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59" w:type="dxa"/>
          </w:tcPr>
          <w:p w:rsidR="00185DE5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документа, подтверждающего право подачи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303233" w:rsidRDefault="00AA5B1B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услуги </w:t>
            </w:r>
          </w:p>
          <w:p w:rsidR="00303233" w:rsidRDefault="00AA5B1B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от имени </w:t>
            </w:r>
          </w:p>
          <w:p w:rsidR="00AA5B1B" w:rsidRPr="00185DE5" w:rsidRDefault="00303233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185DE5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  <w:tc>
          <w:tcPr>
            <w:tcW w:w="1956" w:type="dxa"/>
          </w:tcPr>
          <w:p w:rsidR="00682FA3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требования </w:t>
            </w:r>
          </w:p>
          <w:p w:rsidR="00682FA3" w:rsidRDefault="00AA5B1B" w:rsidP="00185DE5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к документу, подтверждающему право </w:t>
            </w:r>
          </w:p>
          <w:p w:rsidR="0030323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подачи </w:t>
            </w:r>
            <w:r w:rsidR="0030323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о предоставлении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  <w:p w:rsidR="00EC1C80" w:rsidRDefault="00AA5B1B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от имени </w:t>
            </w:r>
          </w:p>
          <w:p w:rsidR="00AA5B1B" w:rsidRPr="00185DE5" w:rsidRDefault="00303233" w:rsidP="0030323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185DE5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</w:tr>
    </w:tbl>
    <w:p w:rsidR="00682FA3" w:rsidRPr="00682FA3" w:rsidRDefault="00682FA3" w:rsidP="00682FA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31"/>
        <w:gridCol w:w="3544"/>
        <w:gridCol w:w="1559"/>
        <w:gridCol w:w="1273"/>
        <w:gridCol w:w="1279"/>
        <w:gridCol w:w="2059"/>
        <w:gridCol w:w="1956"/>
      </w:tblGrid>
      <w:tr w:rsidR="00AA5B1B" w:rsidRPr="00185DE5" w:rsidTr="00682FA3">
        <w:trPr>
          <w:tblHeader/>
        </w:trPr>
        <w:tc>
          <w:tcPr>
            <w:tcW w:w="567" w:type="dxa"/>
          </w:tcPr>
          <w:p w:rsidR="00AA5B1B" w:rsidRPr="00185DE5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1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9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6" w:type="dxa"/>
          </w:tcPr>
          <w:p w:rsidR="00AA5B1B" w:rsidRPr="00185DE5" w:rsidRDefault="00AA5B1B" w:rsidP="00185D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5B1B" w:rsidRPr="00185DE5" w:rsidTr="00682FA3">
        <w:tc>
          <w:tcPr>
            <w:tcW w:w="567" w:type="dxa"/>
          </w:tcPr>
          <w:p w:rsidR="00AA5B1B" w:rsidRPr="00185DE5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1" w:type="dxa"/>
          </w:tcPr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Граждане Российской Федерации, имеющие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и воспитывающие (проживающие совместно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с детьми, за исключением детей, проходящих срочную военную службу по призыву) трех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и более детей, в том </w:t>
            </w:r>
          </w:p>
          <w:p w:rsid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чис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  <w:p w:rsid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пасынков, падчериц,</w:t>
            </w:r>
          </w:p>
          <w:p w:rsid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 также приемных </w:t>
            </w:r>
          </w:p>
          <w:p w:rsidR="0089335E" w:rsidRPr="00185DE5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и опекаемых, не достигших восемнадцатилетнего возраста;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детей, обучающихся по очной форме обучения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всех видов и типов,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до окончания обучения, но не более чем до достижения ими возраста 23 лет;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детей, проходящих срочную военную службу по призыву,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 окончания службы,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но не более чем до достижения ими возраста 23 лет;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детей, признанных инвалидами до достижения ими возраста 18 лет,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AA5B1B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на период установления инвалидности независимо от возраста</w:t>
            </w:r>
          </w:p>
        </w:tc>
        <w:tc>
          <w:tcPr>
            <w:tcW w:w="3544" w:type="dxa"/>
          </w:tcPr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1) копия документа, удостоверяющего личность гражданина Российской Федерации, подавшего данное </w:t>
            </w:r>
            <w:r w:rsidR="004C0A36" w:rsidRPr="00185D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аявление, а также копия документа, подтверждающего факт проживания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на территории </w:t>
            </w:r>
            <w:r w:rsidR="0055602E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  <w:r w:rsidR="0055602E" w:rsidRPr="00185D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, в случае если это не подтверждается паспортом гражданина Российской Федерации;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2) копии документов, подтверждающих супружеские отношения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(свидетельство о заключении брака), родственные отношения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аявителя и детей, в том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 xml:space="preserve"> числе если ребенок приходится 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аявителю пасынком, падчерицей (свидетельство о рождении ребенка или решение суда о признании его членом семьи гражданина);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3) копии документов (правового акта, судебного акта,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договора), подтверждающих факт установления опеки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(попечительства) над ребенком, передачи ребенка на воспитание в приемную семью,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для опекаемых либо приемных детей;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4) документ, подтверждающий совместное проживание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с детьми (информация о лицах, проживающих совместно с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Российской Федерации, либо акт обследования органом опеки и попечительства условий жизни ребенка </w:t>
            </w:r>
          </w:p>
          <w:p w:rsidR="00682FA3" w:rsidRDefault="00CF6E74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r w:rsidR="0089335E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если совместное проживание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9335E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с детьми не может быть установлено на основании вышеуказанной информации), выданный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не ранее чем за один месяц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 дня подачи </w:t>
            </w:r>
            <w:r w:rsidR="004C0A36" w:rsidRPr="00185D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аявления;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5) в отношении детей, достигших возраста 18 лет: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об обучении в образовательной организации, выданная не ранее чем за один месяц до дня подачи </w:t>
            </w:r>
            <w:r w:rsidR="004C0A36" w:rsidRPr="00185D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аявления,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детей, обучающихся по очной форме обучения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зациях;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прохождение срочной военной службы по призыву, выданный не ранее чем за один месяц до дня подачи </w:t>
            </w:r>
            <w:r w:rsidR="004C0A36" w:rsidRPr="00185D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аявления,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для детей, проходящих военную службу по призыву;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копия справки, подтверждающей факт установления инвалидности, выдаваемой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федеральными государственными учреждениями медико-социальной экспертизы,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9335E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для детей, признанных инвалидами до достижения ими возраста 18 лет;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6) документ, подтверждающий нахождение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</w:t>
            </w:r>
          </w:p>
          <w:p w:rsidR="00682FA3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на учете в качестве нуждающегося в жилом помещении (выписка из решения органа местного самоуправления </w:t>
            </w:r>
          </w:p>
          <w:p w:rsidR="00AA5B1B" w:rsidRPr="00185DE5" w:rsidRDefault="0089335E" w:rsidP="00185D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</w:t>
            </w:r>
            <w:r w:rsidR="004C0A36" w:rsidRPr="00185D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аявления),</w:t>
            </w:r>
            <w:r w:rsidR="00646B3C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>если целью получения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>е жилищное</w:t>
            </w: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</w:t>
            </w:r>
            <w:r w:rsidR="006C45E8" w:rsidRPr="00185D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559" w:type="dxa"/>
          </w:tcPr>
          <w:p w:rsidR="00AA5B1B" w:rsidRPr="00185DE5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копии документов предоставляются с одновременным предоставлением оригиналов документов</w:t>
            </w:r>
          </w:p>
        </w:tc>
        <w:tc>
          <w:tcPr>
            <w:tcW w:w="1273" w:type="dxa"/>
          </w:tcPr>
          <w:p w:rsidR="00AA5B1B" w:rsidRPr="00185DE5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9" w:type="dxa"/>
          </w:tcPr>
          <w:p w:rsidR="00AA5B1B" w:rsidRPr="00185DE5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представитель </w:t>
            </w:r>
          </w:p>
        </w:tc>
        <w:tc>
          <w:tcPr>
            <w:tcW w:w="2059" w:type="dxa"/>
          </w:tcPr>
          <w:p w:rsidR="00AA5B1B" w:rsidRPr="00185DE5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нотариально удостоверенная доверенность либо доверенность, удостоверенная иным предусмотренным законодательством Российской Федерации способом, паспорт</w:t>
            </w:r>
          </w:p>
        </w:tc>
        <w:tc>
          <w:tcPr>
            <w:tcW w:w="1956" w:type="dxa"/>
          </w:tcPr>
          <w:p w:rsidR="00682FA3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подлинные </w:t>
            </w:r>
          </w:p>
          <w:p w:rsidR="00682FA3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или документы, </w:t>
            </w:r>
          </w:p>
          <w:p w:rsidR="00682FA3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 xml:space="preserve">заверенные </w:t>
            </w:r>
          </w:p>
          <w:p w:rsidR="00AA5B1B" w:rsidRPr="00185DE5" w:rsidRDefault="00AA5B1B" w:rsidP="00185DE5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85DE5">
              <w:rPr>
                <w:rFonts w:ascii="Times New Roman" w:hAnsi="Times New Roman" w:cs="Times New Roman"/>
                <w:sz w:val="26"/>
                <w:szCs w:val="26"/>
              </w:rPr>
              <w:t>в установленном порядке</w:t>
            </w:r>
          </w:p>
        </w:tc>
      </w:tr>
    </w:tbl>
    <w:p w:rsidR="00682FA3" w:rsidRDefault="00682FA3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82FA3" w:rsidRDefault="00682FA3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A5B1B" w:rsidRPr="008561CB" w:rsidRDefault="00AA5B1B" w:rsidP="00682FA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8561CB">
        <w:rPr>
          <w:rFonts w:ascii="Times New Roman" w:hAnsi="Times New Roman" w:cs="Times New Roman"/>
          <w:b w:val="0"/>
          <w:sz w:val="30"/>
          <w:szCs w:val="30"/>
        </w:rPr>
        <w:t>Раздел 4. Д</w:t>
      </w:r>
      <w:r w:rsidR="00682FA3" w:rsidRPr="008561CB">
        <w:rPr>
          <w:rFonts w:ascii="Times New Roman" w:hAnsi="Times New Roman" w:cs="Times New Roman"/>
          <w:b w:val="0"/>
          <w:sz w:val="30"/>
          <w:szCs w:val="30"/>
        </w:rPr>
        <w:t xml:space="preserve">окументы, предоставляемые </w:t>
      </w:r>
      <w:r w:rsidR="00CF6E74">
        <w:rPr>
          <w:rFonts w:ascii="Times New Roman" w:hAnsi="Times New Roman" w:cs="Times New Roman"/>
          <w:b w:val="0"/>
          <w:sz w:val="30"/>
          <w:szCs w:val="30"/>
        </w:rPr>
        <w:t>З</w:t>
      </w:r>
      <w:r w:rsidR="00682FA3" w:rsidRPr="008561CB">
        <w:rPr>
          <w:rFonts w:ascii="Times New Roman" w:hAnsi="Times New Roman" w:cs="Times New Roman"/>
          <w:b w:val="0"/>
          <w:sz w:val="30"/>
          <w:szCs w:val="30"/>
        </w:rPr>
        <w:t xml:space="preserve">аявителем для получения </w:t>
      </w:r>
      <w:r w:rsidR="00CF6E74">
        <w:rPr>
          <w:rFonts w:ascii="Times New Roman" w:hAnsi="Times New Roman" w:cs="Times New Roman"/>
          <w:b w:val="0"/>
          <w:sz w:val="30"/>
          <w:szCs w:val="30"/>
        </w:rPr>
        <w:t>М</w:t>
      </w:r>
      <w:r w:rsidR="00682FA3" w:rsidRPr="008561CB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168" w:type="dxa"/>
        <w:tblInd w:w="10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9"/>
        <w:gridCol w:w="2552"/>
        <w:gridCol w:w="2074"/>
        <w:gridCol w:w="2037"/>
        <w:gridCol w:w="2418"/>
        <w:gridCol w:w="1126"/>
        <w:gridCol w:w="1525"/>
      </w:tblGrid>
      <w:tr w:rsidR="008A11E4" w:rsidRPr="00682FA3" w:rsidTr="00682FA3">
        <w:tc>
          <w:tcPr>
            <w:tcW w:w="567" w:type="dxa"/>
          </w:tcPr>
          <w:p w:rsidR="00682FA3" w:rsidRDefault="00A85211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69" w:type="dxa"/>
          </w:tcPr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Категория документа</w:t>
            </w:r>
          </w:p>
        </w:tc>
        <w:tc>
          <w:tcPr>
            <w:tcW w:w="2552" w:type="dxa"/>
          </w:tcPr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AA5B1B" w:rsidRPr="00682FA3" w:rsidRDefault="00AA5B1B" w:rsidP="00CF6E7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документов, которые представляет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аявитель для получения услуги</w:t>
            </w:r>
          </w:p>
        </w:tc>
        <w:tc>
          <w:tcPr>
            <w:tcW w:w="2074" w:type="dxa"/>
          </w:tcPr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необходимых экземпляров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подлинник/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37" w:type="dxa"/>
          </w:tcPr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Условие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</w:t>
            </w:r>
          </w:p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418" w:type="dxa"/>
          </w:tcPr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Установленные </w:t>
            </w:r>
          </w:p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к документу</w:t>
            </w:r>
          </w:p>
        </w:tc>
        <w:tc>
          <w:tcPr>
            <w:tcW w:w="1126" w:type="dxa"/>
          </w:tcPr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Форма (шаблон) документа</w:t>
            </w:r>
          </w:p>
        </w:tc>
        <w:tc>
          <w:tcPr>
            <w:tcW w:w="1525" w:type="dxa"/>
          </w:tcPr>
          <w:p w:rsid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Образец </w:t>
            </w:r>
          </w:p>
          <w:p w:rsidR="00AA5B1B" w:rsidRPr="00682FA3" w:rsidRDefault="00AA5B1B" w:rsidP="00682FA3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документа (заполнения документа)</w:t>
            </w:r>
          </w:p>
        </w:tc>
      </w:tr>
    </w:tbl>
    <w:p w:rsidR="00682FA3" w:rsidRPr="00682FA3" w:rsidRDefault="00682FA3" w:rsidP="00682FA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69"/>
        <w:gridCol w:w="2552"/>
        <w:gridCol w:w="2074"/>
        <w:gridCol w:w="2037"/>
        <w:gridCol w:w="2418"/>
        <w:gridCol w:w="1126"/>
        <w:gridCol w:w="1525"/>
      </w:tblGrid>
      <w:tr w:rsidR="008A11E4" w:rsidRPr="00682FA3" w:rsidTr="00682FA3">
        <w:trPr>
          <w:tblHeader/>
        </w:trPr>
        <w:tc>
          <w:tcPr>
            <w:tcW w:w="56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8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6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11E4" w:rsidRPr="00682FA3" w:rsidTr="00682FA3">
        <w:tc>
          <w:tcPr>
            <w:tcW w:w="56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552" w:type="dxa"/>
          </w:tcPr>
          <w:p w:rsidR="00AA5B1B" w:rsidRDefault="00CF6E74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>аявление о</w:t>
            </w:r>
            <w:r w:rsidR="00E13A9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постановке на учет в качестве лица, имею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щего право </w:t>
            </w:r>
            <w:r w:rsidR="00E13A9B" w:rsidRPr="00682FA3">
              <w:rPr>
                <w:rFonts w:ascii="Times New Roman" w:hAnsi="Times New Roman" w:cs="Times New Roman"/>
                <w:sz w:val="26"/>
                <w:szCs w:val="26"/>
              </w:rPr>
              <w:t>на предоставление земельных участков в собственность бесплатно</w:t>
            </w:r>
          </w:p>
          <w:p w:rsidR="00682FA3" w:rsidRPr="00682FA3" w:rsidRDefault="00682FA3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1/0 формируется в дело</w:t>
            </w:r>
          </w:p>
        </w:tc>
        <w:tc>
          <w:tcPr>
            <w:tcW w:w="2037" w:type="dxa"/>
          </w:tcPr>
          <w:p w:rsidR="00AA5B1B" w:rsidRPr="00682FA3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8" w:type="dxa"/>
          </w:tcPr>
          <w:p w:rsidR="00AA5B1B" w:rsidRPr="00682FA3" w:rsidRDefault="00682FA3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335E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Заявлении указывается предполагаемая цель использования земельного участка</w:t>
            </w:r>
          </w:p>
        </w:tc>
        <w:tc>
          <w:tcPr>
            <w:tcW w:w="1126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приложение 1 к Регламенту</w:t>
            </w:r>
          </w:p>
        </w:tc>
        <w:tc>
          <w:tcPr>
            <w:tcW w:w="1525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CF6E74" w:rsidRDefault="00AA5B1B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личность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(представителя </w:t>
            </w:r>
          </w:p>
          <w:p w:rsidR="00AA5B1B" w:rsidRPr="00682FA3" w:rsidRDefault="00CF6E74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>аявителя)</w:t>
            </w:r>
          </w:p>
        </w:tc>
        <w:tc>
          <w:tcPr>
            <w:tcW w:w="2552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2074" w:type="dxa"/>
          </w:tcPr>
          <w:p w:rsidR="00AA5B1B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1/1 сверка копии с оригиналом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  <w:p w:rsidR="00682FA3" w:rsidRPr="00682FA3" w:rsidRDefault="00682FA3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</w:tcPr>
          <w:p w:rsidR="00AA5B1B" w:rsidRPr="00682FA3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8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действующий на момент обращения</w:t>
            </w:r>
          </w:p>
        </w:tc>
        <w:tc>
          <w:tcPr>
            <w:tcW w:w="1126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полномочия представителя физического лица </w:t>
            </w:r>
          </w:p>
        </w:tc>
        <w:tc>
          <w:tcPr>
            <w:tcW w:w="2552" w:type="dxa"/>
          </w:tcPr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доверенность</w:t>
            </w:r>
          </w:p>
        </w:tc>
        <w:tc>
          <w:tcPr>
            <w:tcW w:w="2074" w:type="dxa"/>
          </w:tcPr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1/1 сверка копии с оригиналом </w:t>
            </w:r>
          </w:p>
          <w:p w:rsidR="00AA5B1B" w:rsidRPr="00682FA3" w:rsidRDefault="00AA5B1B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</w:tc>
        <w:tc>
          <w:tcPr>
            <w:tcW w:w="2037" w:type="dxa"/>
          </w:tcPr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r w:rsidR="00B47900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если </w:t>
            </w:r>
          </w:p>
          <w:p w:rsidR="00AA5B1B" w:rsidRPr="00682FA3" w:rsidRDefault="00B47900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 З</w:t>
            </w:r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аявлением обращается представитель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  <w:tc>
          <w:tcPr>
            <w:tcW w:w="2418" w:type="dxa"/>
          </w:tcPr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 требованиями Гражданского</w:t>
            </w:r>
          </w:p>
          <w:p w:rsidR="00682FA3" w:rsidRDefault="000451F2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>
              <w:r w:rsidR="00AA5B1B" w:rsidRPr="00682FA3">
                <w:rPr>
                  <w:rFonts w:ascii="Times New Roman" w:hAnsi="Times New Roman" w:cs="Times New Roman"/>
                  <w:sz w:val="26"/>
                  <w:szCs w:val="26"/>
                </w:rPr>
                <w:t>кодекса</w:t>
              </w:r>
            </w:hyperlink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</w:t>
            </w:r>
          </w:p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(часть первая) </w:t>
            </w:r>
          </w:p>
          <w:p w:rsid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от 30.11.1994</w:t>
            </w:r>
          </w:p>
          <w:p w:rsidR="00AA5B1B" w:rsidRDefault="00682FA3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A5B1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51-ФЗ</w:t>
            </w:r>
          </w:p>
          <w:p w:rsidR="00682FA3" w:rsidRPr="00682FA3" w:rsidRDefault="00682FA3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  <w:vMerge w:val="restart"/>
          </w:tcPr>
          <w:p w:rsidR="00F20697" w:rsidRPr="00682FA3" w:rsidRDefault="00F20697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9" w:type="dxa"/>
            <w:vMerge w:val="restart"/>
          </w:tcPr>
          <w:p w:rsidR="00F20697" w:rsidRPr="00682FA3" w:rsidRDefault="00F20697" w:rsidP="00CF6E7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супружеские отношения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аявителя, родственные отношения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аявителя и детей</w:t>
            </w:r>
          </w:p>
        </w:tc>
        <w:tc>
          <w:tcPr>
            <w:tcW w:w="2552" w:type="dxa"/>
          </w:tcPr>
          <w:p w:rsidR="00F20697" w:rsidRPr="00682FA3" w:rsidRDefault="00F20697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о заключении брака, выданное компетентными органами иностранного государ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</w:p>
        </w:tc>
        <w:tc>
          <w:tcPr>
            <w:tcW w:w="2074" w:type="dxa"/>
          </w:tcPr>
          <w:p w:rsidR="00F20697" w:rsidRPr="00682FA3" w:rsidRDefault="00F20697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1/1 сверка копии с оригиналом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</w:tc>
        <w:tc>
          <w:tcPr>
            <w:tcW w:w="2037" w:type="dxa"/>
          </w:tcPr>
          <w:p w:rsidR="00F20697" w:rsidRPr="00682FA3" w:rsidRDefault="00F20697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8" w:type="dxa"/>
          </w:tcPr>
          <w:p w:rsidR="00682FA3" w:rsidRDefault="00F20697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:rsidR="00682FA3" w:rsidRDefault="00F20697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 требованиями </w:t>
            </w:r>
          </w:p>
          <w:p w:rsidR="00682FA3" w:rsidRDefault="00F20697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действующего </w:t>
            </w:r>
          </w:p>
          <w:p w:rsidR="00F20697" w:rsidRPr="00682FA3" w:rsidRDefault="00F20697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</w:p>
        </w:tc>
        <w:tc>
          <w:tcPr>
            <w:tcW w:w="1126" w:type="dxa"/>
          </w:tcPr>
          <w:p w:rsidR="00F20697" w:rsidRPr="00682FA3" w:rsidRDefault="00F20697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F20697" w:rsidRPr="00682FA3" w:rsidRDefault="00F20697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  <w:vMerge/>
          </w:tcPr>
          <w:p w:rsidR="00904514" w:rsidRPr="00682FA3" w:rsidRDefault="00904514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vMerge/>
          </w:tcPr>
          <w:p w:rsidR="00904514" w:rsidRP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</w:p>
          <w:p w:rsid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о рождении ребенка,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выданное компетентными органами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иностранного </w:t>
            </w:r>
          </w:p>
          <w:p w:rsidR="00904514" w:rsidRP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государства</w:t>
            </w:r>
          </w:p>
        </w:tc>
        <w:tc>
          <w:tcPr>
            <w:tcW w:w="2074" w:type="dxa"/>
          </w:tcPr>
          <w:p w:rsidR="00904514" w:rsidRPr="00682FA3" w:rsidRDefault="00904514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1/1 сверка копии с оригиналом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</w:tc>
        <w:tc>
          <w:tcPr>
            <w:tcW w:w="2037" w:type="dxa"/>
          </w:tcPr>
          <w:p w:rsidR="00904514" w:rsidRPr="00682FA3" w:rsidRDefault="00904514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8" w:type="dxa"/>
          </w:tcPr>
          <w:p w:rsidR="00682FA3" w:rsidRDefault="00904514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904514" w:rsidRPr="00682FA3" w:rsidRDefault="00904514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 требованиями действующего законодательства</w:t>
            </w:r>
          </w:p>
        </w:tc>
        <w:tc>
          <w:tcPr>
            <w:tcW w:w="1126" w:type="dxa"/>
          </w:tcPr>
          <w:p w:rsidR="00904514" w:rsidRPr="00682FA3" w:rsidRDefault="00904514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904514" w:rsidRPr="00682FA3" w:rsidRDefault="00904514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  <w:vMerge/>
          </w:tcPr>
          <w:p w:rsidR="00904514" w:rsidRPr="00682FA3" w:rsidRDefault="00904514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vMerge/>
          </w:tcPr>
          <w:p w:rsidR="00904514" w:rsidRP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суда </w:t>
            </w:r>
          </w:p>
          <w:p w:rsidR="00904514" w:rsidRPr="00682FA3" w:rsidRDefault="00904514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о признании ребенка членом семьи гражданина</w:t>
            </w:r>
          </w:p>
        </w:tc>
        <w:tc>
          <w:tcPr>
            <w:tcW w:w="2074" w:type="dxa"/>
          </w:tcPr>
          <w:p w:rsidR="00904514" w:rsidRPr="00682FA3" w:rsidRDefault="00904514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1/1 сверка копии с оригиналом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</w:tc>
        <w:tc>
          <w:tcPr>
            <w:tcW w:w="2037" w:type="dxa"/>
          </w:tcPr>
          <w:p w:rsidR="00904514" w:rsidRPr="00682FA3" w:rsidRDefault="00904514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418" w:type="dxa"/>
          </w:tcPr>
          <w:p w:rsidR="00904514" w:rsidRPr="00682FA3" w:rsidRDefault="00904514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682FA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 требованиями действующего законодательства</w:t>
            </w:r>
          </w:p>
        </w:tc>
        <w:tc>
          <w:tcPr>
            <w:tcW w:w="1126" w:type="dxa"/>
          </w:tcPr>
          <w:p w:rsidR="00904514" w:rsidRPr="00682FA3" w:rsidRDefault="00904514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904514" w:rsidRPr="00682FA3" w:rsidRDefault="00904514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</w:tcPr>
          <w:p w:rsidR="00AA5B1B" w:rsidRPr="00682FA3" w:rsidRDefault="00AA5B1B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9" w:type="dxa"/>
          </w:tcPr>
          <w:p w:rsidR="00AA5B1B" w:rsidRP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 установления опеки (попечительства) над ребенком, передачи ребенка на воспитание в приемную семью</w:t>
            </w:r>
          </w:p>
        </w:tc>
        <w:tc>
          <w:tcPr>
            <w:tcW w:w="2552" w:type="dxa"/>
          </w:tcPr>
          <w:p w:rsid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судебный акт, </w:t>
            </w:r>
          </w:p>
          <w:p w:rsidR="0089335E" w:rsidRP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CF6E74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1/1 сверка копии с оригиналом </w:t>
            </w:r>
          </w:p>
          <w:p w:rsidR="00AA5B1B" w:rsidRPr="00682FA3" w:rsidRDefault="00AA5B1B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возврат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аявителю подлинника</w:t>
            </w:r>
          </w:p>
        </w:tc>
        <w:tc>
          <w:tcPr>
            <w:tcW w:w="2037" w:type="dxa"/>
          </w:tcPr>
          <w:p w:rsidR="0089335E" w:rsidRP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для опекаемых либо приемных детей</w:t>
            </w:r>
          </w:p>
          <w:p w:rsidR="00AA5B1B" w:rsidRPr="00682FA3" w:rsidRDefault="00AA5B1B" w:rsidP="00682FA3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тексты документов должны быть написаны разборчиво, без приписок, </w:t>
            </w:r>
          </w:p>
          <w:p w:rsidR="00AA5B1B" w:rsidRPr="00682FA3" w:rsidRDefault="0089335E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исправлений</w:t>
            </w:r>
          </w:p>
        </w:tc>
        <w:tc>
          <w:tcPr>
            <w:tcW w:w="1126" w:type="dxa"/>
          </w:tcPr>
          <w:p w:rsidR="00AA5B1B" w:rsidRPr="00682FA3" w:rsidRDefault="00AA5B1B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AA5B1B" w:rsidRPr="00682FA3" w:rsidRDefault="00AA5B1B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  <w:vMerge w:val="restart"/>
          </w:tcPr>
          <w:p w:rsidR="001972CC" w:rsidRPr="00682FA3" w:rsidRDefault="0041070A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9" w:type="dxa"/>
            <w:vMerge w:val="restart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Документы в отношении детей, достигших возраста 18 лет</w:t>
            </w:r>
          </w:p>
        </w:tc>
        <w:tc>
          <w:tcPr>
            <w:tcW w:w="2552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справка об обучении в образовательной организации</w:t>
            </w:r>
          </w:p>
        </w:tc>
        <w:tc>
          <w:tcPr>
            <w:tcW w:w="2074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1/0 формируется в дело</w:t>
            </w:r>
          </w:p>
        </w:tc>
        <w:tc>
          <w:tcPr>
            <w:tcW w:w="2037" w:type="dxa"/>
          </w:tcPr>
          <w:p w:rsidR="001972CC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для детей, обучающихся по очной форме обучения в образовательных организациях</w:t>
            </w:r>
          </w:p>
          <w:p w:rsidR="00682FA3" w:rsidRPr="00682FA3" w:rsidRDefault="00682FA3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справка должна быть выдана не ранее чем за один месяц до дня подачи </w:t>
            </w:r>
            <w:r w:rsidR="00B47900" w:rsidRPr="00682FA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аявления</w:t>
            </w:r>
          </w:p>
        </w:tc>
        <w:tc>
          <w:tcPr>
            <w:tcW w:w="1126" w:type="dxa"/>
          </w:tcPr>
          <w:p w:rsidR="001972CC" w:rsidRPr="00682FA3" w:rsidRDefault="001972CC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1972CC" w:rsidRPr="00682FA3" w:rsidRDefault="001972CC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682FA3">
        <w:tc>
          <w:tcPr>
            <w:tcW w:w="567" w:type="dxa"/>
            <w:vMerge/>
          </w:tcPr>
          <w:p w:rsidR="001972CC" w:rsidRPr="00682FA3" w:rsidRDefault="001972CC" w:rsidP="00682F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vMerge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прохождение срочной военной службы по призыву</w:t>
            </w:r>
          </w:p>
        </w:tc>
        <w:tc>
          <w:tcPr>
            <w:tcW w:w="2074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1/0 формируется в дело</w:t>
            </w:r>
          </w:p>
        </w:tc>
        <w:tc>
          <w:tcPr>
            <w:tcW w:w="2037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для детей, проходящих военную службу по призыву</w:t>
            </w:r>
          </w:p>
        </w:tc>
        <w:tc>
          <w:tcPr>
            <w:tcW w:w="2418" w:type="dxa"/>
          </w:tcPr>
          <w:p w:rsidR="001972CC" w:rsidRPr="00682FA3" w:rsidRDefault="001972CC" w:rsidP="00682FA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 должен быть выдан не ранее ч</w:t>
            </w:r>
            <w:r w:rsidR="00B47900" w:rsidRPr="00682FA3">
              <w:rPr>
                <w:rFonts w:ascii="Times New Roman" w:hAnsi="Times New Roman" w:cs="Times New Roman"/>
                <w:sz w:val="26"/>
                <w:szCs w:val="26"/>
              </w:rPr>
              <w:t>ем за один месяц до дня подачи 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аявления</w:t>
            </w:r>
          </w:p>
        </w:tc>
        <w:tc>
          <w:tcPr>
            <w:tcW w:w="1126" w:type="dxa"/>
          </w:tcPr>
          <w:p w:rsidR="001972CC" w:rsidRPr="00682FA3" w:rsidRDefault="001972CC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5" w:type="dxa"/>
          </w:tcPr>
          <w:p w:rsidR="001972CC" w:rsidRPr="00682FA3" w:rsidRDefault="001972CC" w:rsidP="007B04D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82FA3" w:rsidRDefault="00AA5B1B" w:rsidP="00682FA3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682FA3">
        <w:rPr>
          <w:rFonts w:ascii="Times New Roman" w:hAnsi="Times New Roman" w:cs="Times New Roman"/>
          <w:b w:val="0"/>
          <w:sz w:val="30"/>
          <w:szCs w:val="30"/>
        </w:rPr>
        <w:t>Раздел 5. Д</w:t>
      </w:r>
      <w:r w:rsidR="00682FA3" w:rsidRPr="00682FA3">
        <w:rPr>
          <w:rFonts w:ascii="Times New Roman" w:hAnsi="Times New Roman" w:cs="Times New Roman"/>
          <w:b w:val="0"/>
          <w:sz w:val="30"/>
          <w:szCs w:val="30"/>
        </w:rPr>
        <w:t>окументы и сведения, получаемые посредством</w:t>
      </w:r>
      <w:r w:rsidR="00682FA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82FA3" w:rsidRPr="00682FA3">
        <w:rPr>
          <w:rFonts w:ascii="Times New Roman" w:hAnsi="Times New Roman" w:cs="Times New Roman"/>
          <w:b w:val="0"/>
          <w:sz w:val="30"/>
          <w:szCs w:val="30"/>
        </w:rPr>
        <w:t xml:space="preserve">межведомственного </w:t>
      </w:r>
    </w:p>
    <w:p w:rsidR="00AA5B1B" w:rsidRPr="00682FA3" w:rsidRDefault="00682FA3" w:rsidP="00682FA3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682FA3">
        <w:rPr>
          <w:rFonts w:ascii="Times New Roman" w:hAnsi="Times New Roman" w:cs="Times New Roman"/>
          <w:b w:val="0"/>
          <w:sz w:val="30"/>
          <w:szCs w:val="30"/>
        </w:rPr>
        <w:t>информационного взаимодействия</w:t>
      </w:r>
    </w:p>
    <w:p w:rsidR="00AA5B1B" w:rsidRPr="00682FA3" w:rsidRDefault="00AA5B1B" w:rsidP="00682FA3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168" w:type="dxa"/>
        <w:tblInd w:w="10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552"/>
        <w:gridCol w:w="2194"/>
        <w:gridCol w:w="2164"/>
        <w:gridCol w:w="1925"/>
        <w:gridCol w:w="1237"/>
        <w:gridCol w:w="1276"/>
        <w:gridCol w:w="1268"/>
        <w:gridCol w:w="1322"/>
      </w:tblGrid>
      <w:tr w:rsidR="008A11E4" w:rsidRPr="00682FA3" w:rsidTr="007B04D6">
        <w:tc>
          <w:tcPr>
            <w:tcW w:w="1230" w:type="dxa"/>
          </w:tcPr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</w:tcPr>
          <w:p w:rsidR="004334A1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334A1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запрашиваемого </w:t>
            </w:r>
          </w:p>
          <w:p w:rsidR="004334A1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 </w:t>
            </w:r>
          </w:p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(сведения)</w:t>
            </w:r>
          </w:p>
        </w:tc>
        <w:tc>
          <w:tcPr>
            <w:tcW w:w="2194" w:type="dxa"/>
          </w:tcPr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</w:p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и состав сведений, запрашиваемых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рамках межведомственного информационного взаимодействия</w:t>
            </w:r>
          </w:p>
        </w:tc>
        <w:tc>
          <w:tcPr>
            <w:tcW w:w="2164" w:type="dxa"/>
          </w:tcPr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925" w:type="dxa"/>
          </w:tcPr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государственной власти (местного самоуправления) или организации, в адрес которо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A5B1B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го (ой) направляется межведомственный запрос</w:t>
            </w:r>
          </w:p>
          <w:p w:rsidR="007B04D6" w:rsidRPr="007B04D6" w:rsidRDefault="007B04D6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7" w:type="dxa"/>
          </w:tcPr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SID электронного сервиса (наименование вида сведений)</w:t>
            </w:r>
          </w:p>
        </w:tc>
        <w:tc>
          <w:tcPr>
            <w:tcW w:w="1276" w:type="dxa"/>
          </w:tcPr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8" w:type="dxa"/>
          </w:tcPr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Формы (шаблоны) межведомственного запроса </w:t>
            </w:r>
          </w:p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ответа </w:t>
            </w:r>
          </w:p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на межведомствен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</w:p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</w:p>
        </w:tc>
        <w:tc>
          <w:tcPr>
            <w:tcW w:w="1322" w:type="dxa"/>
          </w:tcPr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Образцы заполнения форм межведомственного </w:t>
            </w:r>
          </w:p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запроса</w:t>
            </w:r>
          </w:p>
          <w:p w:rsidR="007B04D6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и отве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 xml:space="preserve">та на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межведомствен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</w:p>
          <w:p w:rsidR="00AA5B1B" w:rsidRPr="00682FA3" w:rsidRDefault="00AA5B1B" w:rsidP="007B04D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</w:p>
        </w:tc>
      </w:tr>
    </w:tbl>
    <w:p w:rsidR="007B04D6" w:rsidRPr="007B04D6" w:rsidRDefault="007B04D6" w:rsidP="007B04D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0"/>
        <w:gridCol w:w="2552"/>
        <w:gridCol w:w="2194"/>
        <w:gridCol w:w="2164"/>
        <w:gridCol w:w="1925"/>
        <w:gridCol w:w="1237"/>
        <w:gridCol w:w="1276"/>
        <w:gridCol w:w="1268"/>
        <w:gridCol w:w="1322"/>
      </w:tblGrid>
      <w:tr w:rsidR="008A11E4" w:rsidRPr="00682FA3" w:rsidTr="007B04D6">
        <w:trPr>
          <w:tblHeader/>
        </w:trPr>
        <w:tc>
          <w:tcPr>
            <w:tcW w:w="1230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4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4" w:type="dxa"/>
          </w:tcPr>
          <w:p w:rsidR="00AA5B1B" w:rsidRPr="00682FA3" w:rsidRDefault="007B04D6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5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7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8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22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1FE2" w:rsidRPr="00682FA3" w:rsidTr="007B04D6">
        <w:tc>
          <w:tcPr>
            <w:tcW w:w="1230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факт проживания Заявителя на территории </w:t>
            </w:r>
            <w:r w:rsidR="0055602E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  <w:r w:rsidR="0055602E" w:rsidRPr="00682F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94" w:type="dxa"/>
          </w:tcPr>
          <w:p w:rsidR="003C1FE2" w:rsidRPr="00682FA3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адрес,</w:t>
            </w:r>
          </w:p>
          <w:p w:rsidR="003C1FE2" w:rsidRPr="00682FA3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дата и основание регистрации</w:t>
            </w:r>
          </w:p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3C1FE2" w:rsidRPr="00682FA3" w:rsidRDefault="00CF6E7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МВД России</w:t>
            </w:r>
          </w:p>
        </w:tc>
        <w:tc>
          <w:tcPr>
            <w:tcW w:w="1237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1FE2" w:rsidRPr="00682FA3" w:rsidTr="007B04D6">
        <w:tc>
          <w:tcPr>
            <w:tcW w:w="1230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факт установления опеки (попечительства) над ребенком, передачи ребенка на воспитание в приемную семью (правовой акт)</w:t>
            </w:r>
          </w:p>
        </w:tc>
        <w:tc>
          <w:tcPr>
            <w:tcW w:w="2194" w:type="dxa"/>
          </w:tcPr>
          <w:p w:rsidR="003109BC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Ф.И.О., дата </w:t>
            </w:r>
          </w:p>
          <w:p w:rsidR="003109BC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рож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дения,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3109BC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основание </w:t>
            </w:r>
          </w:p>
          <w:p w:rsidR="003C1FE2" w:rsidRPr="00682FA3" w:rsidRDefault="003C1FE2" w:rsidP="003109B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3C1FE2" w:rsidRPr="00682FA3" w:rsidRDefault="00CF6E7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7B04D6" w:rsidRDefault="007B04D6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1FE2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районов </w:t>
            </w:r>
          </w:p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городе Красноярске</w:t>
            </w:r>
          </w:p>
        </w:tc>
        <w:tc>
          <w:tcPr>
            <w:tcW w:w="1237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C1FE2" w:rsidRPr="00682FA3" w:rsidRDefault="003C1F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3C1FE2" w:rsidRPr="00682FA3" w:rsidRDefault="003C1FE2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7B04D6">
        <w:tc>
          <w:tcPr>
            <w:tcW w:w="1230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лицах, проживающих совместно с </w:t>
            </w:r>
            <w:r w:rsidR="00904514" w:rsidRPr="00682FA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</w:t>
            </w:r>
          </w:p>
          <w:p w:rsidR="007B04D6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жительства в пределах Российской </w:t>
            </w:r>
          </w:p>
          <w:p w:rsidR="00AA5B1B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  <w:r w:rsidR="003C1FE2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3EC8" w:rsidRPr="00682FA3" w:rsidRDefault="003C1FE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дата рождения,</w:t>
            </w:r>
          </w:p>
          <w:p w:rsidR="007B04D6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адрес,</w:t>
            </w:r>
            <w:r w:rsidR="007B0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7B04D6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и основание </w:t>
            </w:r>
          </w:p>
          <w:p w:rsidR="00B73EC8" w:rsidRPr="00682FA3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AA5B1B" w:rsidRPr="00682FA3" w:rsidRDefault="00CF6E7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AA5B1B" w:rsidRPr="00682FA3" w:rsidRDefault="00B73EC8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МВД России</w:t>
            </w:r>
          </w:p>
        </w:tc>
        <w:tc>
          <w:tcPr>
            <w:tcW w:w="1237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7B04D6">
        <w:tc>
          <w:tcPr>
            <w:tcW w:w="1230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A5B1B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Акт обследования органом опеки и попечительства условий жизни ребенка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B73EC8" w:rsidRPr="00682FA3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Ф.И.О., дата рождения, степень родства</w:t>
            </w:r>
          </w:p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AA5B1B" w:rsidRPr="00682FA3" w:rsidRDefault="00CF6E7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7B04D6" w:rsidRDefault="007B04D6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3EC8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районов </w:t>
            </w:r>
          </w:p>
          <w:p w:rsidR="00AA5B1B" w:rsidRPr="00682FA3" w:rsidRDefault="00B73EC8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городе Красноярск</w:t>
            </w:r>
            <w:r w:rsidR="00904514" w:rsidRPr="00682F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237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7B04D6">
        <w:tc>
          <w:tcPr>
            <w:tcW w:w="1230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B73EC8" w:rsidRPr="00682FA3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</w:t>
            </w:r>
          </w:p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7B04D6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Ф.И.О., дата рождения, группа инвалидности, срок, на который установлена </w:t>
            </w:r>
          </w:p>
          <w:p w:rsidR="00AA5B1B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инвалидность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AA5B1B" w:rsidRPr="00682FA3" w:rsidRDefault="00CF6E7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B73EC8" w:rsidRPr="00682FA3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Фонд пенсионного и социального страхования Российской Федерации</w:t>
            </w:r>
          </w:p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A5B1B" w:rsidRPr="00682FA3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AA5B1B" w:rsidRPr="00682FA3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7B04D6">
        <w:tc>
          <w:tcPr>
            <w:tcW w:w="1230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CF6E74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района </w:t>
            </w:r>
          </w:p>
          <w:p w:rsidR="003109BC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городе Красноярске о постановке заявителя на учет в качестве нуждающегося </w:t>
            </w:r>
          </w:p>
          <w:p w:rsidR="002B65CB" w:rsidRPr="00682FA3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жилом помещении</w:t>
            </w:r>
          </w:p>
          <w:p w:rsidR="002B65CB" w:rsidRPr="00682FA3" w:rsidRDefault="002B65CB" w:rsidP="003109BC">
            <w:pPr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</w:tcPr>
          <w:p w:rsidR="003109BC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Ф.И.О., дата рождения, сведения, подтверждающие факт родства </w:t>
            </w:r>
          </w:p>
          <w:p w:rsidR="003109BC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с детьми, дата и основание постановки Заявителя на учет </w:t>
            </w:r>
          </w:p>
          <w:p w:rsidR="002B65CB" w:rsidRPr="00682FA3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в качестве нуждающегося в жилом помещении</w:t>
            </w:r>
          </w:p>
        </w:tc>
        <w:tc>
          <w:tcPr>
            <w:tcW w:w="2164" w:type="dxa"/>
          </w:tcPr>
          <w:p w:rsidR="002B65CB" w:rsidRPr="00682FA3" w:rsidRDefault="00CF6E74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7B04D6" w:rsidRDefault="003109BC" w:rsidP="003109BC">
            <w:pPr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65C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районов </w:t>
            </w:r>
          </w:p>
          <w:p w:rsidR="003109BC" w:rsidRDefault="002B65CB" w:rsidP="003109BC">
            <w:pPr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в городе </w:t>
            </w:r>
          </w:p>
          <w:p w:rsidR="002B65CB" w:rsidRPr="00682FA3" w:rsidRDefault="002B65CB" w:rsidP="003109BC">
            <w:pPr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Красноярска</w:t>
            </w:r>
          </w:p>
        </w:tc>
        <w:tc>
          <w:tcPr>
            <w:tcW w:w="1237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11E4" w:rsidRPr="00682FA3" w:rsidTr="007B04D6">
        <w:trPr>
          <w:trHeight w:val="2410"/>
        </w:trPr>
        <w:tc>
          <w:tcPr>
            <w:tcW w:w="1230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3109BC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Свидетельство</w:t>
            </w:r>
          </w:p>
          <w:p w:rsidR="002B65CB" w:rsidRPr="00682FA3" w:rsidRDefault="002B65CB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о заключении брака</w:t>
            </w:r>
          </w:p>
        </w:tc>
        <w:tc>
          <w:tcPr>
            <w:tcW w:w="2194" w:type="dxa"/>
          </w:tcPr>
          <w:p w:rsidR="003109BC" w:rsidRDefault="00776D7A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176E2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ерия и дата выдачи документа, наименование </w:t>
            </w:r>
          </w:p>
          <w:p w:rsidR="003109BC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органа, выдавше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го документ, </w:t>
            </w:r>
            <w:r w:rsidR="002B65CB" w:rsidRPr="00682FA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члена семьи </w:t>
            </w:r>
          </w:p>
          <w:p w:rsidR="003109BC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(родителей/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5CB" w:rsidRPr="00682FA3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супру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гов), </w:t>
            </w:r>
            <w:r w:rsidR="002B65C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рождения, </w:t>
            </w: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  <w:r w:rsidR="002B65CB"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 родства </w:t>
            </w:r>
          </w:p>
        </w:tc>
        <w:tc>
          <w:tcPr>
            <w:tcW w:w="2164" w:type="dxa"/>
          </w:tcPr>
          <w:p w:rsidR="002B65CB" w:rsidRPr="00682FA3" w:rsidRDefault="00CF6E74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3109BC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налоговая служба </w:t>
            </w:r>
          </w:p>
          <w:p w:rsidR="003109BC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</w:p>
          <w:p w:rsidR="000176E2" w:rsidRPr="00682FA3" w:rsidRDefault="000176E2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:rsidR="002B65CB" w:rsidRPr="00682FA3" w:rsidRDefault="002B65CB" w:rsidP="003109BC">
            <w:pPr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2B65CB" w:rsidRPr="00682FA3" w:rsidRDefault="002B65CB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09BC" w:rsidRPr="00682FA3" w:rsidTr="003109BC">
        <w:trPr>
          <w:trHeight w:val="60"/>
        </w:trPr>
        <w:tc>
          <w:tcPr>
            <w:tcW w:w="1230" w:type="dxa"/>
          </w:tcPr>
          <w:p w:rsidR="003109BC" w:rsidRPr="00682FA3" w:rsidRDefault="003109BC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109BC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о рождении </w:t>
            </w:r>
          </w:p>
        </w:tc>
        <w:tc>
          <w:tcPr>
            <w:tcW w:w="2194" w:type="dxa"/>
          </w:tcPr>
          <w:p w:rsidR="003109BC" w:rsidRPr="00682FA3" w:rsidRDefault="00776D7A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09BC" w:rsidRPr="00682FA3">
              <w:rPr>
                <w:rFonts w:ascii="Times New Roman" w:hAnsi="Times New Roman" w:cs="Times New Roman"/>
                <w:sz w:val="26"/>
                <w:szCs w:val="26"/>
              </w:rPr>
              <w:t>ерия и дата выдачи документа, наименование органа, выдавшего документ,</w:t>
            </w:r>
          </w:p>
          <w:p w:rsidR="003109BC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Ф.И.О. члена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семьи (родителей/супругов), 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рождения, степень родства </w:t>
            </w:r>
          </w:p>
        </w:tc>
        <w:tc>
          <w:tcPr>
            <w:tcW w:w="2164" w:type="dxa"/>
          </w:tcPr>
          <w:p w:rsidR="003109BC" w:rsidRPr="00682FA3" w:rsidRDefault="00CF6E74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</w:p>
        </w:tc>
        <w:tc>
          <w:tcPr>
            <w:tcW w:w="1925" w:type="dxa"/>
          </w:tcPr>
          <w:p w:rsidR="003109BC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налоговая служба </w:t>
            </w:r>
          </w:p>
          <w:p w:rsidR="003109BC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:rsidR="003109BC" w:rsidRPr="00682FA3" w:rsidRDefault="003109BC" w:rsidP="003109BC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</w:tcPr>
          <w:p w:rsidR="003109BC" w:rsidRPr="00682FA3" w:rsidRDefault="003109BC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109BC" w:rsidRPr="00682FA3" w:rsidRDefault="003109BC" w:rsidP="003109BC">
            <w:pPr>
              <w:pStyle w:val="ConsPlusNormal"/>
              <w:spacing w:line="233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  <w:tc>
          <w:tcPr>
            <w:tcW w:w="1268" w:type="dxa"/>
          </w:tcPr>
          <w:p w:rsidR="003109BC" w:rsidRPr="00682FA3" w:rsidRDefault="003109BC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2" w:type="dxa"/>
          </w:tcPr>
          <w:p w:rsidR="003109BC" w:rsidRPr="00682FA3" w:rsidRDefault="003109BC" w:rsidP="003109BC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F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5B1B" w:rsidRPr="003109BC" w:rsidRDefault="00AA5B1B" w:rsidP="00AA5B1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3109BC">
        <w:rPr>
          <w:rFonts w:ascii="Times New Roman" w:hAnsi="Times New Roman" w:cs="Times New Roman"/>
          <w:b w:val="0"/>
          <w:sz w:val="30"/>
          <w:szCs w:val="30"/>
        </w:rPr>
        <w:t>Раздел 6. Р</w:t>
      </w:r>
      <w:r w:rsidR="003109BC" w:rsidRPr="003109BC">
        <w:rPr>
          <w:rFonts w:ascii="Times New Roman" w:hAnsi="Times New Roman" w:cs="Times New Roman"/>
          <w:b w:val="0"/>
          <w:sz w:val="30"/>
          <w:szCs w:val="30"/>
        </w:rPr>
        <w:t xml:space="preserve">езультат </w:t>
      </w:r>
      <w:r w:rsidR="00CF6E74">
        <w:rPr>
          <w:rFonts w:ascii="Times New Roman" w:hAnsi="Times New Roman" w:cs="Times New Roman"/>
          <w:b w:val="0"/>
          <w:sz w:val="30"/>
          <w:szCs w:val="30"/>
        </w:rPr>
        <w:t>М</w:t>
      </w:r>
      <w:r w:rsidR="003109BC" w:rsidRPr="003109BC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97"/>
        <w:gridCol w:w="2551"/>
        <w:gridCol w:w="1985"/>
        <w:gridCol w:w="1417"/>
        <w:gridCol w:w="1418"/>
        <w:gridCol w:w="2409"/>
        <w:gridCol w:w="1463"/>
        <w:gridCol w:w="1419"/>
      </w:tblGrid>
      <w:tr w:rsidR="00A01A98" w:rsidRPr="003109BC" w:rsidTr="003109BC">
        <w:trPr>
          <w:trHeight w:val="851"/>
        </w:trPr>
        <w:tc>
          <w:tcPr>
            <w:tcW w:w="709" w:type="dxa"/>
            <w:vMerge w:val="restart"/>
          </w:tcPr>
          <w:p w:rsidR="00AA5B1B" w:rsidRPr="003109BC" w:rsidRDefault="00A85211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797" w:type="dxa"/>
            <w:vMerge w:val="restart"/>
          </w:tcPr>
          <w:p w:rsid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</w:t>
            </w:r>
          </w:p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(документы), являющийся (иеся) результатом услуги</w:t>
            </w:r>
          </w:p>
        </w:tc>
        <w:tc>
          <w:tcPr>
            <w:tcW w:w="2551" w:type="dxa"/>
            <w:vMerge w:val="restart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Требования к документу (документам), являющемуся (имся) результатом услуги</w:t>
            </w:r>
          </w:p>
        </w:tc>
        <w:tc>
          <w:tcPr>
            <w:tcW w:w="1985" w:type="dxa"/>
            <w:vMerge w:val="restart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Форма документа (документов), являющегося (ихся) результатом услуги</w:t>
            </w:r>
          </w:p>
        </w:tc>
        <w:tc>
          <w:tcPr>
            <w:tcW w:w="1418" w:type="dxa"/>
            <w:vMerge w:val="restart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Образец документа (документов), являющегося (ихся) результатом услуги</w:t>
            </w:r>
          </w:p>
        </w:tc>
        <w:tc>
          <w:tcPr>
            <w:tcW w:w="2409" w:type="dxa"/>
            <w:vMerge w:val="restart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Способы получения результата услуги</w:t>
            </w:r>
          </w:p>
        </w:tc>
        <w:tc>
          <w:tcPr>
            <w:tcW w:w="2882" w:type="dxa"/>
            <w:gridSpan w:val="2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Срок хранения невостребованных заявителем результатов услуги</w:t>
            </w:r>
          </w:p>
        </w:tc>
      </w:tr>
      <w:tr w:rsidR="00A01A98" w:rsidRPr="003109BC" w:rsidTr="003109BC">
        <w:trPr>
          <w:trHeight w:val="1259"/>
        </w:trPr>
        <w:tc>
          <w:tcPr>
            <w:tcW w:w="709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органе, предоставляющем услугу</w:t>
            </w:r>
          </w:p>
        </w:tc>
        <w:tc>
          <w:tcPr>
            <w:tcW w:w="1419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МФЦ</w:t>
            </w:r>
          </w:p>
        </w:tc>
      </w:tr>
      <w:tr w:rsidR="00A01A98" w:rsidRPr="003109BC" w:rsidTr="003109BC">
        <w:tc>
          <w:tcPr>
            <w:tcW w:w="70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3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01A98" w:rsidRPr="003109BC" w:rsidTr="003109BC">
        <w:tc>
          <w:tcPr>
            <w:tcW w:w="70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</w:tcPr>
          <w:p w:rsidR="003109BC" w:rsidRDefault="00B73EC8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</w:t>
            </w:r>
          </w:p>
          <w:p w:rsidR="003109BC" w:rsidRDefault="00B73EC8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о постановке гражданина </w:t>
            </w:r>
          </w:p>
          <w:p w:rsidR="00CF6E74" w:rsidRPr="003109BC" w:rsidRDefault="00C566D2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 учет в целях бесплатного предоставления земельного участка</w:t>
            </w:r>
            <w:r w:rsidR="00715A00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требованиям, установленным </w:t>
            </w:r>
            <w:r w:rsidR="00C566D2" w:rsidRPr="003109BC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66D2" w:rsidRPr="003109BC">
              <w:rPr>
                <w:rFonts w:ascii="Times New Roman" w:hAnsi="Times New Roman" w:cs="Times New Roman"/>
                <w:sz w:val="26"/>
                <w:szCs w:val="26"/>
              </w:rPr>
              <w:t>29.2 Закона края № 7-2542</w:t>
            </w:r>
          </w:p>
        </w:tc>
        <w:tc>
          <w:tcPr>
            <w:tcW w:w="1985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положительный</w:t>
            </w:r>
          </w:p>
        </w:tc>
        <w:tc>
          <w:tcPr>
            <w:tcW w:w="1417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vMerge w:val="restart"/>
          </w:tcPr>
          <w:p w:rsidR="00A01A98" w:rsidRPr="003109BC" w:rsidRDefault="00A01A9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Департаменте на бумажном носителе; </w:t>
            </w:r>
          </w:p>
          <w:p w:rsidR="00B73EC8" w:rsidRP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МФЦ на бумажном носителе, полученном из Департамента;</w:t>
            </w:r>
          </w:p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почтовая связь</w:t>
            </w:r>
            <w:r w:rsidR="00C566D2" w:rsidRPr="003109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09BC" w:rsidRDefault="003109BC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B73EC8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если </w:t>
            </w:r>
          </w:p>
          <w:p w:rsidR="003109BC" w:rsidRDefault="00B47900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73EC8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аявление подано </w:t>
            </w:r>
          </w:p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электронной форме и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аявитель выбрал способ получения документов </w:t>
            </w:r>
          </w:p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электронной </w:t>
            </w:r>
          </w:p>
          <w:p w:rsidR="003109BC" w:rsidRDefault="00B73EC8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  <w:r w:rsidR="00C566D2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раздел</w:t>
            </w:r>
            <w:r w:rsidR="00C566D2" w:rsidRPr="003109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5B1B" w:rsidRPr="003109BC" w:rsidRDefault="00C566D2" w:rsidP="003109B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3EC8" w:rsidRPr="003109BC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109BC">
              <w:rPr>
                <w:rFonts w:ascii="Times New Roman" w:hAnsi="Times New Roman" w:cs="Times New Roman"/>
                <w:sz w:val="26"/>
                <w:szCs w:val="26"/>
              </w:rPr>
              <w:t xml:space="preserve"> на ЕПГУ, </w:t>
            </w:r>
            <w:r w:rsidR="00B73EC8" w:rsidRPr="003109BC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1463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41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течение 30 календарных дней</w:t>
            </w:r>
          </w:p>
        </w:tc>
      </w:tr>
      <w:tr w:rsidR="00A01A98" w:rsidRPr="003109BC" w:rsidTr="003109BC">
        <w:tc>
          <w:tcPr>
            <w:tcW w:w="70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7" w:type="dxa"/>
          </w:tcPr>
          <w:p w:rsidR="003109BC" w:rsidRDefault="000176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</w:p>
          <w:p w:rsidR="003109BC" w:rsidRDefault="000176E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об о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тказ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468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предоставлении </w:t>
            </w:r>
            <w:r w:rsidR="00B73EC8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AA5B1B" w:rsidRPr="003109BC" w:rsidRDefault="00B73EC8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F63BA7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письмо на официальном бланке Департамента с указанием оснований для отказа подписывается заместителем руководителя Департамента</w:t>
            </w:r>
          </w:p>
        </w:tc>
        <w:tc>
          <w:tcPr>
            <w:tcW w:w="1985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отрицательный</w:t>
            </w:r>
          </w:p>
        </w:tc>
        <w:tc>
          <w:tcPr>
            <w:tcW w:w="1417" w:type="dxa"/>
          </w:tcPr>
          <w:p w:rsidR="00AA5B1B" w:rsidRPr="003109BC" w:rsidRDefault="00DC4197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vMerge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41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течение 30 календарных дней</w:t>
            </w:r>
          </w:p>
        </w:tc>
      </w:tr>
    </w:tbl>
    <w:p w:rsidR="003109BC" w:rsidRDefault="003109BC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109BC" w:rsidRDefault="003109BC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AA5B1B" w:rsidRPr="003109BC" w:rsidRDefault="00AA5B1B" w:rsidP="003109BC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3109BC">
        <w:rPr>
          <w:rFonts w:ascii="Times New Roman" w:hAnsi="Times New Roman" w:cs="Times New Roman"/>
          <w:b w:val="0"/>
          <w:sz w:val="30"/>
          <w:szCs w:val="30"/>
        </w:rPr>
        <w:t>Раздел 7. Т</w:t>
      </w:r>
      <w:r w:rsidR="003109BC" w:rsidRPr="003109BC">
        <w:rPr>
          <w:rFonts w:ascii="Times New Roman" w:hAnsi="Times New Roman" w:cs="Times New Roman"/>
          <w:b w:val="0"/>
          <w:sz w:val="30"/>
          <w:szCs w:val="30"/>
        </w:rPr>
        <w:t>ехнологические процессы предоставления</w:t>
      </w:r>
      <w:r w:rsidR="003109B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F6E74">
        <w:rPr>
          <w:rFonts w:ascii="Times New Roman" w:hAnsi="Times New Roman" w:cs="Times New Roman"/>
          <w:b w:val="0"/>
          <w:sz w:val="30"/>
          <w:szCs w:val="30"/>
        </w:rPr>
        <w:t>М</w:t>
      </w:r>
      <w:r w:rsidR="003109BC" w:rsidRPr="003109BC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276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89"/>
        <w:gridCol w:w="4182"/>
        <w:gridCol w:w="2089"/>
        <w:gridCol w:w="2089"/>
        <w:gridCol w:w="2344"/>
        <w:gridCol w:w="2029"/>
      </w:tblGrid>
      <w:tr w:rsidR="00AA5B1B" w:rsidRPr="003109BC" w:rsidTr="00B65552">
        <w:tc>
          <w:tcPr>
            <w:tcW w:w="454" w:type="dxa"/>
          </w:tcPr>
          <w:p w:rsidR="00AA5B1B" w:rsidRPr="003109BC" w:rsidRDefault="00A85211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4182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344" w:type="dxa"/>
          </w:tcPr>
          <w:p w:rsidR="00AA5B1B" w:rsidRPr="003109BC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029" w:type="dxa"/>
          </w:tcPr>
          <w:p w:rsidR="00B65552" w:rsidRDefault="00AA5B1B" w:rsidP="003109BC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Формы документов, необходимые для выполнения процедуры процесса </w:t>
            </w:r>
          </w:p>
          <w:p w:rsidR="00B65552" w:rsidRDefault="00AA5B1B" w:rsidP="00B65552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AA5B1B" w:rsidRDefault="00AA5B1B" w:rsidP="00B65552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административной процедуры</w:t>
            </w:r>
          </w:p>
          <w:p w:rsidR="00B65552" w:rsidRPr="00B65552" w:rsidRDefault="00B65552" w:rsidP="00B65552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B65552" w:rsidRPr="00B65552" w:rsidRDefault="00B65552" w:rsidP="00B65552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276" w:type="dxa"/>
        <w:tblLayout w:type="fixed"/>
        <w:tblLook w:val="0000" w:firstRow="0" w:lastRow="0" w:firstColumn="0" w:lastColumn="0" w:noHBand="0" w:noVBand="0"/>
      </w:tblPr>
      <w:tblGrid>
        <w:gridCol w:w="454"/>
        <w:gridCol w:w="2089"/>
        <w:gridCol w:w="4182"/>
        <w:gridCol w:w="2089"/>
        <w:gridCol w:w="2089"/>
        <w:gridCol w:w="2344"/>
        <w:gridCol w:w="2029"/>
      </w:tblGrid>
      <w:tr w:rsidR="00AA5B1B" w:rsidRPr="003109BC" w:rsidTr="00B65552">
        <w:trPr>
          <w:tblHeader/>
        </w:trPr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2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4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5B1B" w:rsidRPr="003109BC" w:rsidTr="00B65552">
        <w:tc>
          <w:tcPr>
            <w:tcW w:w="15276" w:type="dxa"/>
            <w:gridSpan w:val="7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1. Прием и регистрация </w:t>
            </w:r>
            <w:r w:rsidR="00451B39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аявления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аявления с приложенными документами</w:t>
            </w:r>
          </w:p>
        </w:tc>
        <w:tc>
          <w:tcPr>
            <w:tcW w:w="4182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сл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учае обращения З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</w:t>
            </w:r>
          </w:p>
          <w:p w:rsidR="00B65552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МФЦ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аявление и приложенные </w:t>
            </w:r>
          </w:p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к нему документы направляются </w:t>
            </w:r>
          </w:p>
          <w:p w:rsidR="00AA5B1B" w:rsidRPr="003109BC" w:rsidRDefault="00AA5B1B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Департамент в срок, предусмотренный действующим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Соглашением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2089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Департамента, специалист МФЦ</w:t>
            </w:r>
          </w:p>
        </w:tc>
        <w:tc>
          <w:tcPr>
            <w:tcW w:w="2344" w:type="dxa"/>
          </w:tcPr>
          <w:p w:rsidR="00B65552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бланки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аявления, рабочее место, компьютер,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принтер, сканер</w:t>
            </w:r>
          </w:p>
        </w:tc>
        <w:tc>
          <w:tcPr>
            <w:tcW w:w="2029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="00747EA8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hyperlink w:anchor="P573">
              <w:r w:rsidRPr="003109BC">
                <w:rPr>
                  <w:rFonts w:ascii="Times New Roman" w:hAnsi="Times New Roman" w:cs="Times New Roman"/>
                  <w:sz w:val="26"/>
                  <w:szCs w:val="26"/>
                </w:rPr>
                <w:t>аявления</w:t>
              </w:r>
            </w:hyperlink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утверждена приложением 1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к Регламенту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89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</w:p>
          <w:p w:rsidR="00B65552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 приложенными документами</w:t>
            </w:r>
          </w:p>
        </w:tc>
        <w:tc>
          <w:tcPr>
            <w:tcW w:w="4182" w:type="dxa"/>
          </w:tcPr>
          <w:p w:rsidR="00AA5B1B" w:rsidRPr="003109BC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аявление с приложенными документами регистрируется в системе электронного документооборота администрации города.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подачи 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аявления в электронной форме на Сайте администрации города информация о регистраци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онном номере, дате регистрации 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и сроке предоставления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услуги направляется в </w:t>
            </w:r>
            <w:r w:rsidR="005831AA" w:rsidRPr="003109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="005831AA" w:rsidRPr="003109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на Сайте.</w:t>
            </w:r>
          </w:p>
          <w:p w:rsidR="00B65552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случае подачи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в электронной форме на </w:t>
            </w:r>
            <w:r w:rsidR="005947A3" w:rsidRPr="003109BC">
              <w:rPr>
                <w:rFonts w:ascii="Times New Roman" w:hAnsi="Times New Roman" w:cs="Times New Roman"/>
                <w:sz w:val="26"/>
                <w:szCs w:val="26"/>
              </w:rPr>
              <w:t>ЕПГУ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5947A3" w:rsidRPr="003109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="005947A3" w:rsidRPr="003109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направляется информация о факте принятия </w:t>
            </w:r>
          </w:p>
          <w:p w:rsidR="00AA5B1B" w:rsidRPr="003109BC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аявления Департаментом.</w:t>
            </w:r>
          </w:p>
          <w:p w:rsidR="00AA5B1B" w:rsidRPr="003109BC" w:rsidRDefault="00AA5B1B" w:rsidP="00CF6E74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подачи документов лично (через уполномоченного представителя)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аявителю выда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ется копия зарегистрированного 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аявления, заверенная подписью ответственного исполнителя, и оригинал документа, подтверждающего полномочия представителя </w:t>
            </w:r>
            <w:r w:rsidR="00CF6E7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аявителя (если такой документ представлен заявителем в подлиннике)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</w:p>
        </w:tc>
        <w:tc>
          <w:tcPr>
            <w:tcW w:w="2344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доступа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систему электронного документооборота администр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ации города, книга регистрации 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аявлений, рабочее место, компьютер, принтер, сканер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15276" w:type="dxa"/>
            <w:gridSpan w:val="7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2. Рассмотрение </w:t>
            </w:r>
            <w:r w:rsidR="00747EA8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аявления и приложенных к нему документов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89" w:type="dxa"/>
          </w:tcPr>
          <w:p w:rsidR="00AA5B1B" w:rsidRPr="003109BC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Проверка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аявления на соответствие требованиям земельного законодательства</w:t>
            </w:r>
          </w:p>
        </w:tc>
        <w:tc>
          <w:tcPr>
            <w:tcW w:w="4182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ответственный испо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лнитель проверяет соответствие 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  <w:r w:rsidR="00C818C1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требованиям, предусмотренным </w:t>
            </w:r>
            <w:r w:rsidR="00E50F94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абзацем первым </w:t>
            </w:r>
            <w:hyperlink w:anchor="P94">
              <w:r w:rsidR="00C818C1"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пункт</w:t>
              </w:r>
              <w:r w:rsidR="00E50F94"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а</w:t>
              </w:r>
              <w:r w:rsidR="0067438C"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 xml:space="preserve"> </w:t>
              </w:r>
              <w:r w:rsidR="00C818C1"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14</w:t>
              </w:r>
            </w:hyperlink>
            <w:r w:rsidR="00C818C1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Регламента, </w:t>
            </w:r>
          </w:p>
          <w:p w:rsidR="00AA5B1B" w:rsidRPr="003109BC" w:rsidRDefault="00C818C1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устанавливает наличие документов, указанных в пункте 14 Регламента</w:t>
            </w:r>
          </w:p>
        </w:tc>
        <w:tc>
          <w:tcPr>
            <w:tcW w:w="2089" w:type="dxa"/>
          </w:tcPr>
          <w:p w:rsidR="00AA5B1B" w:rsidRPr="003109BC" w:rsidRDefault="00C818C1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специалист Департамента</w:t>
            </w:r>
          </w:p>
        </w:tc>
        <w:tc>
          <w:tcPr>
            <w:tcW w:w="2344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технологическое обеспечение, а также наличие оборудования: принтера, сканера, МФУ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0451F2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>
              <w:r w:rsidR="00AA5B1B" w:rsidRPr="003109BC">
                <w:rPr>
                  <w:rFonts w:ascii="Times New Roman" w:hAnsi="Times New Roman" w:cs="Times New Roman"/>
                  <w:sz w:val="26"/>
                  <w:szCs w:val="26"/>
                </w:rPr>
                <w:t>2.2</w:t>
              </w:r>
            </w:hyperlink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письма о возврате 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аявления с указанием причин возврата</w:t>
            </w:r>
          </w:p>
        </w:tc>
        <w:tc>
          <w:tcPr>
            <w:tcW w:w="4182" w:type="dxa"/>
          </w:tcPr>
          <w:p w:rsidR="00B65552" w:rsidRDefault="00B47900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случае если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аявление не соот</w:t>
            </w:r>
            <w:r w:rsidR="00B65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ветствует </w:t>
            </w:r>
            <w:r w:rsidR="00C818C1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требованиям </w:t>
            </w:r>
            <w:hyperlink w:anchor="P94">
              <w:r w:rsidR="00C818C1"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пункта 14</w:t>
              </w:r>
            </w:hyperlink>
            <w:r w:rsidR="00C818C1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A5B1B" w:rsidRPr="003109BC" w:rsidRDefault="00C818C1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Регламента или подано в иной уполномоченный орган ответственный исполнитель подготавливает письмо о возврате Заявления Заявителю с указанием причин возврата.</w:t>
            </w:r>
          </w:p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Письмо регистрируется в системе электронного документооборота администрации города с присво</w:t>
            </w:r>
            <w:r w:rsidR="00B65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ением регистрационного номера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и в течение двух рабочих дней передается организации почтовой связи для отправки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аявителю (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аявителям).</w:t>
            </w:r>
          </w:p>
          <w:p w:rsidR="00B65552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случае подачи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и документов в электронном виде письмо о возврате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направляется </w:t>
            </w:r>
          </w:p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818C1" w:rsidRPr="003109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="00C818C1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аявителя </w:t>
            </w:r>
          </w:p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 информацио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нный ресурс, </w:t>
            </w:r>
          </w:p>
          <w:p w:rsidR="00AA5B1B" w:rsidRDefault="00B47900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 которого подано З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B65552" w:rsidRDefault="00B6555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9B2" w:rsidRPr="003109BC" w:rsidRDefault="000F09B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специалист Департамента</w:t>
            </w:r>
          </w:p>
        </w:tc>
        <w:tc>
          <w:tcPr>
            <w:tcW w:w="2344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технологическое обеспечение, а также наличие оборудования: принтера, сканера, МФУ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0451F2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>
              <w:r w:rsidR="00AA5B1B" w:rsidRPr="003109BC">
                <w:rPr>
                  <w:rFonts w:ascii="Times New Roman" w:hAnsi="Times New Roman" w:cs="Times New Roman"/>
                  <w:sz w:val="26"/>
                  <w:szCs w:val="26"/>
                </w:rPr>
                <w:t>2.3</w:t>
              </w:r>
            </w:hyperlink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  <w:r w:rsidR="00C42000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межведомственных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запросов</w:t>
            </w:r>
          </w:p>
        </w:tc>
        <w:tc>
          <w:tcPr>
            <w:tcW w:w="4182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оснований для возврата </w:t>
            </w:r>
            <w:r w:rsidR="00B47900"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ответственный исполнитель </w:t>
            </w:r>
            <w:r w:rsidR="005F12F5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порядке межведомственного информационного взаимодействия запрашивает документы, </w:t>
            </w:r>
            <w:r w:rsidR="000176E2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в абзацах пятом, седьмом (за исключением свидетельств о заключении брака, о рождении ребенка, выданных компетентными органами иностранного государства; решения суда о признании ребенка членом семьи </w:t>
            </w:r>
          </w:p>
          <w:p w:rsidR="00AA5B1B" w:rsidRDefault="000176E2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Заявителя), девятом,  тринадцатом, четырнадцатом </w:t>
            </w:r>
            <w:r w:rsidR="005F12F5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пункта 14 Регла</w:t>
            </w:r>
            <w:r w:rsidR="00B6555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 w:rsidR="005F12F5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мента</w:t>
            </w:r>
          </w:p>
          <w:p w:rsidR="00B65552" w:rsidRDefault="00B65552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F09B2" w:rsidRDefault="000F09B2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5552" w:rsidRPr="003109BC" w:rsidRDefault="00B65552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</w:p>
        </w:tc>
        <w:tc>
          <w:tcPr>
            <w:tcW w:w="2344" w:type="dxa"/>
          </w:tcPr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доступа </w:t>
            </w:r>
          </w:p>
          <w:p w:rsidR="00B65552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региональную систему межведомственного электронного взаимодействия, в систему электронного документооборота администрации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15276" w:type="dxa"/>
            <w:gridSpan w:val="7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F12F5" w:rsidRPr="003109BC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предоставлении или об отказе в предоставлении Муниципальной услуги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089" w:type="dxa"/>
          </w:tcPr>
          <w:p w:rsidR="00452550" w:rsidRDefault="00F8279A" w:rsidP="003109BC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Подготовка </w:t>
            </w:r>
          </w:p>
          <w:p w:rsidR="00AA5B1B" w:rsidRPr="003109BC" w:rsidRDefault="0076511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</w:t>
            </w:r>
            <w:r w:rsidR="00F8279A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ведомления </w:t>
            </w:r>
          </w:p>
        </w:tc>
        <w:tc>
          <w:tcPr>
            <w:tcW w:w="4182" w:type="dxa"/>
          </w:tcPr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после получения запрашиваемых документов (сведений) при отсутствии оснований, установленных пунктом 18 Регламента, ответственный специалист осуществляет подготовку </w:t>
            </w:r>
            <w:r w:rsidR="00765114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</w:t>
            </w: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ведомления и передает </w:t>
            </w:r>
          </w:p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его начальнику отдела оформления прав на землю Департамента </w:t>
            </w:r>
          </w:p>
          <w:p w:rsidR="0033579B" w:rsidRPr="003109BC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для подписания решения в течение одного рабочего дня.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Уведомление должно также включать в себя извещение, содержащее перечень прошедших государственный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Заявителем цели использования,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 (или) земель (земельных участков), находящихся в 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(с указанием местоположения, кадастрового номера</w:t>
            </w:r>
            <w:r w:rsidR="00646B3C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для земельных участков), распоряжение которыми осуществляет Департамент, с предложением выбрать из перечня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с заявлением о предоставлении </w:t>
            </w:r>
          </w:p>
          <w:p w:rsidR="000E308D" w:rsidRPr="003109BC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конкретного земельного участка.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случае отсутствия земельных участков, пригодных для использования для цели, указанной в Заявлении, в Уведомление включается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извещение о том, что при образовании указанных земельных участков на едином краевом портале «Красноярский край» в сети Интернет будет размещен указанный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</w:t>
            </w:r>
            <w:hyperlink r:id="rId63" w:history="1">
              <w:r w:rsidRPr="003109BC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пункте 2 статьи 29.7</w:t>
              </w:r>
            </w:hyperlink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Закона </w:t>
            </w:r>
          </w:p>
          <w:p w:rsidR="000E308D" w:rsidRPr="003109BC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края № 7-2542</w:t>
            </w: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перечень.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Если Заявитель имеет место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жительства на территории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закрытого административно-территориаль</w:t>
            </w:r>
            <w:r w:rsidR="0045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образования, на территории муниципального образования,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относящегося к районам Крайнего Севера, на территории городского округа Красноярск, в Уведомлении также разъясняется возможность обращения с заявлением о предоставлении земельного участка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иного муниципального района, городского округа, </w:t>
            </w:r>
          </w:p>
          <w:p w:rsidR="00AA5B1B" w:rsidRPr="003109BC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муниципального окру</w:t>
            </w:r>
            <w:r w:rsidR="0045255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089" w:type="dxa"/>
          </w:tcPr>
          <w:p w:rsidR="00AA5B1B" w:rsidRPr="003109BC" w:rsidRDefault="00F8279A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089" w:type="dxa"/>
          </w:tcPr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</w:p>
        </w:tc>
        <w:tc>
          <w:tcPr>
            <w:tcW w:w="2344" w:type="dxa"/>
          </w:tcPr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обеспечение (наличие доступа к автоматизированным системам, сервисам, защищенным каналам связи,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 также наличие оборудования: принтера, сканера, МФУ)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D920C0">
        <w:trPr>
          <w:trHeight w:val="1385"/>
        </w:trPr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решения об отказе в предоставлении </w:t>
            </w:r>
            <w:r w:rsidR="000176E2" w:rsidRPr="003109BC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C42000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82" w:type="dxa"/>
          </w:tcPr>
          <w:p w:rsidR="0033579B" w:rsidRPr="003109BC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наличии хотя бы одного из оснований для отказа, установленных пунктом 18 Регламента, ответственный исполнитель готовит проект решения об отказе в предоставлении Муниципальной услуги и передает его:</w:t>
            </w:r>
          </w:p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начальнику отдела оформления прав на землю Департамента для согласования в течение одного</w:t>
            </w:r>
          </w:p>
          <w:p w:rsidR="0033579B" w:rsidRPr="003109BC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рабочего дня;</w:t>
            </w:r>
          </w:p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специалисту отдела правовой и кадровой работы Департамента для </w:t>
            </w:r>
          </w:p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согласования в течение одного рабочего дня. При наличии замечаний проект решения об отказе в предоставлении Муниципальной услуги направляется в отдел оформления прав на землю Департамента для их устранения либо подготовки уведомления о постановке многодетного гражданина на учет в качестве лица, имеющего право на предоставления земельных участков</w:t>
            </w:r>
          </w:p>
          <w:p w:rsidR="0033579B" w:rsidRPr="003109BC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собственность бесплатно;</w:t>
            </w:r>
          </w:p>
          <w:p w:rsid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заместителю руководителя </w:t>
            </w:r>
          </w:p>
          <w:p w:rsidR="00AA5B1B" w:rsidRPr="00452550" w:rsidRDefault="0033579B" w:rsidP="0045255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Департамента, который подписывает в течение одного дня проект решения об отказе в предоставлении Муни</w:t>
            </w:r>
            <w:r w:rsidR="004525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ципальной услуги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специалист Департамента</w:t>
            </w:r>
          </w:p>
        </w:tc>
        <w:tc>
          <w:tcPr>
            <w:tcW w:w="2344" w:type="dxa"/>
          </w:tcPr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технологическое обеспечение (наличие доступа к автоматизированным системам, сервисам, защищенным каналам связи,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а также наличие оборудования: принтера, сканера, МФУ)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15276" w:type="dxa"/>
            <w:gridSpan w:val="7"/>
          </w:tcPr>
          <w:p w:rsidR="00AA5B1B" w:rsidRPr="003109BC" w:rsidRDefault="00AA5B1B" w:rsidP="000F09B2">
            <w:pPr>
              <w:pStyle w:val="ConsPlusNormal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765114" w:rsidRPr="003109BC">
              <w:rPr>
                <w:rFonts w:ascii="Times New Roman" w:hAnsi="Times New Roman" w:cs="Times New Roman"/>
                <w:sz w:val="26"/>
                <w:szCs w:val="26"/>
              </w:rPr>
              <w:t>Выдача (н</w:t>
            </w:r>
            <w:r w:rsidR="005253ED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аправление</w:t>
            </w:r>
            <w:r w:rsidR="00765114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  <w:r w:rsidR="005253ED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Заявителю </w:t>
            </w:r>
            <w:r w:rsidR="00765114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результата</w:t>
            </w:r>
            <w:r w:rsidR="005253ED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предоставл</w:t>
            </w:r>
            <w:r w:rsidR="00765114" w:rsidRPr="003109B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</w:t>
            </w:r>
            <w:r w:rsidR="005253ED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AA5B1B" w:rsidRPr="003109BC" w:rsidTr="00D920C0">
        <w:trPr>
          <w:trHeight w:val="2795"/>
        </w:trPr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 w:rsidR="000E308D" w:rsidRPr="003109BC">
              <w:rPr>
                <w:rFonts w:ascii="Times New Roman" w:hAnsi="Times New Roman" w:cs="Times New Roman"/>
                <w:sz w:val="26"/>
                <w:szCs w:val="26"/>
              </w:rPr>
              <w:t>Уведомления или решения об отказе в предоставлении Муниципальной услуги</w:t>
            </w:r>
          </w:p>
        </w:tc>
        <w:tc>
          <w:tcPr>
            <w:tcW w:w="4182" w:type="dxa"/>
          </w:tcPr>
          <w:p w:rsidR="00452550" w:rsidRDefault="00AA5B1B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департамента осуществляет регистрацию </w:t>
            </w:r>
            <w:r w:rsidR="000E308D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или решения об отказе в предо</w:t>
            </w:r>
            <w:r w:rsidR="0045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ставлении Муниципальной услуги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системе электронного документооборота с присвоением регистрационного номера в день поступления </w:t>
            </w:r>
          </w:p>
          <w:p w:rsidR="00452550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его из отдела оформления прав </w:t>
            </w:r>
          </w:p>
          <w:p w:rsidR="00AA5B1B" w:rsidRPr="003109BC" w:rsidRDefault="000E308D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 землю Департамента</w:t>
            </w:r>
          </w:p>
        </w:tc>
        <w:tc>
          <w:tcPr>
            <w:tcW w:w="2089" w:type="dxa"/>
          </w:tcPr>
          <w:p w:rsidR="00AA5B1B" w:rsidRPr="003109BC" w:rsidRDefault="00A85211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рабочи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89" w:type="dxa"/>
          </w:tcPr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</w:p>
        </w:tc>
        <w:tc>
          <w:tcPr>
            <w:tcW w:w="2344" w:type="dxa"/>
          </w:tcPr>
          <w:p w:rsidR="00452550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доступа </w:t>
            </w:r>
          </w:p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систему электронного документооборота администрации города, наличие оборудования: принтера, сканера, МФУ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5B1B" w:rsidRPr="003109BC" w:rsidTr="00B65552">
        <w:tc>
          <w:tcPr>
            <w:tcW w:w="454" w:type="dxa"/>
          </w:tcPr>
          <w:p w:rsidR="00AA5B1B" w:rsidRPr="003109BC" w:rsidRDefault="00AA5B1B" w:rsidP="00CF6E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089" w:type="dxa"/>
          </w:tcPr>
          <w:p w:rsidR="00AA5B1B" w:rsidRPr="003109BC" w:rsidRDefault="00765114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Выдача (н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аправление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 предоставления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A5B1B" w:rsidRPr="003109BC">
              <w:rPr>
                <w:rFonts w:ascii="Times New Roman" w:hAnsi="Times New Roman" w:cs="Times New Roman"/>
                <w:sz w:val="26"/>
                <w:szCs w:val="26"/>
              </w:rPr>
              <w:t>униципальной услуги</w:t>
            </w:r>
          </w:p>
        </w:tc>
        <w:tc>
          <w:tcPr>
            <w:tcW w:w="4182" w:type="dxa"/>
          </w:tcPr>
          <w:p w:rsidR="00452550" w:rsidRDefault="000F09B2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85211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арегистрированное </w:t>
            </w:r>
            <w:r w:rsidR="001A121B" w:rsidRPr="003109B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  <w:r w:rsidR="00A85211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 или решение об отказе в предоставлении Муниципальной услуги </w:t>
            </w:r>
          </w:p>
          <w:p w:rsidR="00452550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соответствии со способом полу</w:t>
            </w:r>
            <w:r w:rsidR="00452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чения документов, указанным </w:t>
            </w:r>
          </w:p>
          <w:p w:rsidR="00A85211" w:rsidRPr="003109BC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Заявлении:</w:t>
            </w:r>
          </w:p>
          <w:p w:rsidR="00A85211" w:rsidRPr="003109BC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выдается лично Заявителю, его представителю;</w:t>
            </w:r>
          </w:p>
          <w:p w:rsidR="00A85211" w:rsidRPr="003109BC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направляется Заявителю средствами почтовой связи;</w:t>
            </w:r>
          </w:p>
          <w:p w:rsidR="00452550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направляется в электронном виде </w:t>
            </w:r>
          </w:p>
          <w:p w:rsidR="00452550" w:rsidRDefault="00A85211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в «Личный кабинет» на ЕПГУ, </w:t>
            </w:r>
          </w:p>
          <w:p w:rsidR="00AA5B1B" w:rsidRPr="003109BC" w:rsidRDefault="00C42000" w:rsidP="0045255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 w:rsidR="00A85211" w:rsidRPr="003109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000" w:rsidRPr="003109BC" w:rsidRDefault="00B47900" w:rsidP="004525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В случае подачи З</w:t>
            </w:r>
            <w:r w:rsidR="000176E2" w:rsidRPr="003109BC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через МФЦ письмо о возврате </w:t>
            </w: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176E2" w:rsidRPr="003109BC">
              <w:rPr>
                <w:rFonts w:ascii="Times New Roman" w:hAnsi="Times New Roman" w:cs="Times New Roman"/>
                <w:sz w:val="26"/>
                <w:szCs w:val="26"/>
              </w:rPr>
              <w:t>аявления и документов передается, направляется в МФЦ для выдачи Заявителю (представителю Заявителя)</w:t>
            </w: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AA5B1B" w:rsidRPr="003109BC" w:rsidRDefault="00AA5B1B" w:rsidP="003109BC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специалист Департамента</w:t>
            </w:r>
            <w:r w:rsidR="00C1532A" w:rsidRPr="003109BC">
              <w:rPr>
                <w:rFonts w:ascii="Times New Roman" w:hAnsi="Times New Roman" w:cs="Times New Roman"/>
                <w:sz w:val="26"/>
                <w:szCs w:val="26"/>
              </w:rPr>
              <w:t>, специалист МФЦ</w:t>
            </w:r>
          </w:p>
        </w:tc>
        <w:tc>
          <w:tcPr>
            <w:tcW w:w="2344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9" w:type="dxa"/>
          </w:tcPr>
          <w:p w:rsidR="00AA5B1B" w:rsidRPr="003109BC" w:rsidRDefault="00AA5B1B" w:rsidP="003109B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9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A5B1B" w:rsidRPr="00452550" w:rsidRDefault="00AA5B1B" w:rsidP="00452550">
      <w:pPr>
        <w:pStyle w:val="ConsPlusTitle"/>
        <w:spacing w:line="192" w:lineRule="auto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r w:rsidRPr="00452550">
        <w:rPr>
          <w:rFonts w:ascii="Times New Roman" w:hAnsi="Times New Roman" w:cs="Times New Roman"/>
          <w:b w:val="0"/>
          <w:sz w:val="30"/>
          <w:szCs w:val="30"/>
        </w:rPr>
        <w:t>Раздел 8. О</w:t>
      </w:r>
      <w:r w:rsidR="00452550" w:rsidRPr="00452550">
        <w:rPr>
          <w:rFonts w:ascii="Times New Roman" w:hAnsi="Times New Roman" w:cs="Times New Roman"/>
          <w:b w:val="0"/>
          <w:sz w:val="30"/>
          <w:szCs w:val="30"/>
        </w:rPr>
        <w:t xml:space="preserve">собенности предоставления </w:t>
      </w:r>
      <w:r w:rsidR="000F09B2">
        <w:rPr>
          <w:rFonts w:ascii="Times New Roman" w:hAnsi="Times New Roman" w:cs="Times New Roman"/>
          <w:b w:val="0"/>
          <w:sz w:val="30"/>
          <w:szCs w:val="30"/>
        </w:rPr>
        <w:t>М</w:t>
      </w:r>
      <w:r w:rsidR="00452550" w:rsidRPr="00452550">
        <w:rPr>
          <w:rFonts w:ascii="Times New Roman" w:hAnsi="Times New Roman" w:cs="Times New Roman"/>
          <w:b w:val="0"/>
          <w:sz w:val="30"/>
          <w:szCs w:val="30"/>
        </w:rPr>
        <w:t>униципальной услуги</w:t>
      </w:r>
    </w:p>
    <w:p w:rsidR="00AA5B1B" w:rsidRPr="00452550" w:rsidRDefault="00452550" w:rsidP="0045255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52550">
        <w:rPr>
          <w:rFonts w:ascii="Times New Roman" w:hAnsi="Times New Roman" w:cs="Times New Roman"/>
          <w:b w:val="0"/>
          <w:sz w:val="30"/>
          <w:szCs w:val="30"/>
        </w:rPr>
        <w:t>в электронной форме</w:t>
      </w:r>
    </w:p>
    <w:p w:rsidR="00AA5B1B" w:rsidRPr="008561CB" w:rsidRDefault="00AA5B1B" w:rsidP="00AA5B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7"/>
        <w:tblW w:w="15276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99"/>
        <w:gridCol w:w="1789"/>
        <w:gridCol w:w="3482"/>
        <w:gridCol w:w="2059"/>
        <w:gridCol w:w="1789"/>
        <w:gridCol w:w="2294"/>
      </w:tblGrid>
      <w:tr w:rsidR="00AA5B1B" w:rsidRPr="00D920C0" w:rsidTr="00D920C0">
        <w:tc>
          <w:tcPr>
            <w:tcW w:w="1864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аявителем информации о сроках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и порядке предоставления услуги</w:t>
            </w:r>
          </w:p>
        </w:tc>
        <w:tc>
          <w:tcPr>
            <w:tcW w:w="1999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записи на прием в орган, предоставляющий услугу, МФЦ для подачи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о предоставлении услуги</w:t>
            </w:r>
          </w:p>
        </w:tc>
        <w:tc>
          <w:tcPr>
            <w:tcW w:w="1789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</w:p>
          <w:p w:rsidR="00D920C0" w:rsidRDefault="000F09B2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5B1B"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о предоставлении услуги</w:t>
            </w:r>
          </w:p>
        </w:tc>
        <w:tc>
          <w:tcPr>
            <w:tcW w:w="3482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приема и регистрации органом, предоставляющим услугу,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о предоставлении услуги и иных 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документов, необходимых для предоставления услуги</w:t>
            </w:r>
          </w:p>
        </w:tc>
        <w:tc>
          <w:tcPr>
            <w:tcW w:w="2059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оплаты государственной госпошлины </w:t>
            </w:r>
          </w:p>
          <w:p w:rsidR="000F09B2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за предоставление услуги 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и уплаты иных платежей, взимаемых в соответствии с законодательством 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1789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Способ получения сведений о ходе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</w:t>
            </w:r>
            <w:r w:rsidR="000F09B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аявления </w:t>
            </w:r>
          </w:p>
          <w:p w:rsidR="00AA5B1B" w:rsidRP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о предоставлении услуги</w:t>
            </w:r>
          </w:p>
        </w:tc>
        <w:tc>
          <w:tcPr>
            <w:tcW w:w="2294" w:type="dxa"/>
          </w:tcPr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подачи 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жалобы на нарушение порядка предоставления услуги и досудебного (внесудебного) обжалования </w:t>
            </w:r>
          </w:p>
          <w:p w:rsidR="00D920C0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решений и действий (бездействия) органа, предоставляющего услугу, МФЦ, </w:t>
            </w:r>
          </w:p>
          <w:p w:rsidR="00AA5B1B" w:rsidRDefault="00AA5B1B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в процессе получения услуги</w:t>
            </w:r>
          </w:p>
          <w:p w:rsidR="00D920C0" w:rsidRPr="00D920C0" w:rsidRDefault="00D920C0" w:rsidP="00D920C0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D920C0" w:rsidRPr="00D920C0" w:rsidRDefault="00D920C0" w:rsidP="00D920C0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7"/>
        <w:tblW w:w="15276" w:type="dxa"/>
        <w:tblLayout w:type="fixed"/>
        <w:tblLook w:val="0000" w:firstRow="0" w:lastRow="0" w:firstColumn="0" w:lastColumn="0" w:noHBand="0" w:noVBand="0"/>
      </w:tblPr>
      <w:tblGrid>
        <w:gridCol w:w="1864"/>
        <w:gridCol w:w="1999"/>
        <w:gridCol w:w="1789"/>
        <w:gridCol w:w="3482"/>
        <w:gridCol w:w="2059"/>
        <w:gridCol w:w="1789"/>
        <w:gridCol w:w="2294"/>
      </w:tblGrid>
      <w:tr w:rsidR="00AA5B1B" w:rsidRPr="00D920C0" w:rsidTr="00D920C0">
        <w:tc>
          <w:tcPr>
            <w:tcW w:w="1864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9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2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9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94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A5B1B" w:rsidRPr="00D920C0" w:rsidTr="00D920C0">
        <w:tc>
          <w:tcPr>
            <w:tcW w:w="1864" w:type="dxa"/>
          </w:tcPr>
          <w:p w:rsidR="00AA5B1B" w:rsidRPr="00D920C0" w:rsidRDefault="005947A3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ЕПГУ;</w:t>
            </w:r>
          </w:p>
          <w:p w:rsidR="00D920C0" w:rsidRDefault="00A97E75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портал государственных </w:t>
            </w:r>
          </w:p>
          <w:p w:rsidR="005947A3" w:rsidRPr="00D920C0" w:rsidRDefault="00A97E75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и муниципальных услуг Красноярского края</w:t>
            </w:r>
            <w:r w:rsidR="005947A3" w:rsidRPr="00D920C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B1B" w:rsidRP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999" w:type="dxa"/>
          </w:tcPr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</w:p>
          <w:p w:rsidR="00AA5B1B" w:rsidRPr="00D920C0" w:rsidRDefault="005947A3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5B1B" w:rsidRPr="00D920C0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A5B1B"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 на Сайте</w:t>
            </w:r>
          </w:p>
        </w:tc>
        <w:tc>
          <w:tcPr>
            <w:tcW w:w="1789" w:type="dxa"/>
          </w:tcPr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через экранную форму </w:t>
            </w:r>
          </w:p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5947A3" w:rsidRPr="00D920C0">
              <w:rPr>
                <w:rFonts w:ascii="Times New Roman" w:hAnsi="Times New Roman" w:cs="Times New Roman"/>
                <w:sz w:val="26"/>
                <w:szCs w:val="26"/>
              </w:rPr>
              <w:t>ЕПГУ,</w:t>
            </w:r>
          </w:p>
          <w:p w:rsidR="00AA5B1B" w:rsidRP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3482" w:type="dxa"/>
          </w:tcPr>
          <w:p w:rsidR="00C1532A" w:rsidRPr="00D920C0" w:rsidRDefault="000F09B2" w:rsidP="00D920C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7900" w:rsidRPr="00D920C0">
              <w:rPr>
                <w:rFonts w:ascii="Times New Roman" w:hAnsi="Times New Roman" w:cs="Times New Roman"/>
                <w:sz w:val="26"/>
                <w:szCs w:val="26"/>
              </w:rPr>
              <w:t>одача З</w:t>
            </w:r>
            <w:r w:rsidR="00C1532A" w:rsidRPr="00D920C0">
              <w:rPr>
                <w:rFonts w:ascii="Times New Roman" w:hAnsi="Times New Roman" w:cs="Times New Roman"/>
                <w:sz w:val="26"/>
                <w:szCs w:val="26"/>
              </w:rPr>
              <w:t>аявления с приложенными к нему документами в электронной форме осуществляется:</w:t>
            </w:r>
          </w:p>
          <w:p w:rsidR="00C1532A" w:rsidRPr="00D920C0" w:rsidRDefault="00C1532A" w:rsidP="00D920C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посредством ЕПГУ путем внесения соответствующих сведений в интерактивную форму без необх</w:t>
            </w:r>
            <w:r w:rsidR="00B47900" w:rsidRPr="00D920C0">
              <w:rPr>
                <w:rFonts w:ascii="Times New Roman" w:hAnsi="Times New Roman" w:cs="Times New Roman"/>
                <w:sz w:val="26"/>
                <w:szCs w:val="26"/>
              </w:rPr>
              <w:t>одимости дополнительной подачи З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аявления в какой-либо иной форме. Заявление направляется вместе с прикрепленными электронными документами, указанными в пункте 14 Регламента, необходимыми для предоставления Муниципальной услуги;</w:t>
            </w:r>
          </w:p>
          <w:p w:rsidR="00D920C0" w:rsidRDefault="00C1532A" w:rsidP="00D920C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20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 странице Муниципальной услуги в разделе «Муниципальные услуги/Реестр муниципальных услуг» на Сайте  при переходе по ссылке «Направить Заявление»</w:t>
            </w:r>
          </w:p>
          <w:p w:rsidR="00D920C0" w:rsidRDefault="00C1532A" w:rsidP="00D920C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20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путем заполнения в электронном виде полей экранной </w:t>
            </w:r>
            <w:r w:rsidR="00731894" w:rsidRPr="00D920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электронной </w:t>
            </w:r>
            <w:r w:rsidRPr="00D920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формы с присоединением электронных образов необходимых документов </w:t>
            </w:r>
          </w:p>
          <w:p w:rsidR="00C1532A" w:rsidRPr="00D920C0" w:rsidRDefault="00C1532A" w:rsidP="00D920C0">
            <w:pPr>
              <w:pStyle w:val="ConsPlusNormal"/>
              <w:ind w:left="-57" w:right="-5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20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после активирования кнопки «отправить».</w:t>
            </w:r>
          </w:p>
          <w:p w:rsidR="00AA5B1B" w:rsidRP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запроса и иных документов, необходимых для предоставления муниципальной услуги, осуществляется в системе электронного документооборота администрации города</w:t>
            </w:r>
          </w:p>
        </w:tc>
        <w:tc>
          <w:tcPr>
            <w:tcW w:w="2059" w:type="dxa"/>
          </w:tcPr>
          <w:p w:rsidR="00AA5B1B" w:rsidRPr="00D920C0" w:rsidRDefault="00AA5B1B" w:rsidP="00D920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9" w:type="dxa"/>
          </w:tcPr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5947A3" w:rsidRPr="00D920C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Личный </w:t>
            </w:r>
          </w:p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5947A3" w:rsidRPr="00D920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5947A3" w:rsidRPr="00D920C0">
              <w:rPr>
                <w:rFonts w:ascii="Times New Roman" w:hAnsi="Times New Roman" w:cs="Times New Roman"/>
                <w:sz w:val="26"/>
                <w:szCs w:val="26"/>
              </w:rPr>
              <w:t>ЕПГУ,</w:t>
            </w:r>
          </w:p>
          <w:p w:rsidR="00AA5B1B" w:rsidRPr="00D920C0" w:rsidRDefault="00AA5B1B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2294" w:type="dxa"/>
          </w:tcPr>
          <w:p w:rsidR="00AA5B1B" w:rsidRPr="00D920C0" w:rsidRDefault="005947A3" w:rsidP="00D920C0">
            <w:pPr>
              <w:pStyle w:val="ConsPlusNormal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 xml:space="preserve">ЕПГУ, </w:t>
            </w:r>
            <w:r w:rsidR="00A97E75" w:rsidRPr="00D920C0">
              <w:rPr>
                <w:rFonts w:ascii="Times New Roman" w:hAnsi="Times New Roman" w:cs="Times New Roman"/>
                <w:sz w:val="26"/>
                <w:szCs w:val="26"/>
              </w:rPr>
              <w:t>региональный портал государственных и муниципальных услуг Красноярского края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20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0C0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</w:tr>
    </w:tbl>
    <w:p w:rsidR="00153BB7" w:rsidRPr="008A11E4" w:rsidRDefault="00153BB7" w:rsidP="00E13A9B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sectPr w:rsidR="00153BB7" w:rsidRPr="008A11E4" w:rsidSect="0095762E">
      <w:headerReference w:type="default" r:id="rId64"/>
      <w:headerReference w:type="first" r:id="rId65"/>
      <w:pgSz w:w="16838" w:h="11905" w:orient="landscape" w:code="9"/>
      <w:pgMar w:top="198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5A" w:rsidRDefault="00D2635A" w:rsidP="006E0963">
      <w:pPr>
        <w:spacing w:after="0" w:line="240" w:lineRule="auto"/>
      </w:pPr>
      <w:r>
        <w:separator/>
      </w:r>
    </w:p>
  </w:endnote>
  <w:endnote w:type="continuationSeparator" w:id="0">
    <w:p w:rsidR="00D2635A" w:rsidRDefault="00D2635A" w:rsidP="006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5A" w:rsidRDefault="00D2635A" w:rsidP="006E0963">
      <w:pPr>
        <w:spacing w:after="0" w:line="240" w:lineRule="auto"/>
      </w:pPr>
      <w:r>
        <w:separator/>
      </w:r>
    </w:p>
  </w:footnote>
  <w:footnote w:type="continuationSeparator" w:id="0">
    <w:p w:rsidR="00D2635A" w:rsidRDefault="00D2635A" w:rsidP="006E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08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1236" w:rsidRPr="00B733E3" w:rsidRDefault="008D1236" w:rsidP="00B733E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3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3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33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1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3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1236" w:rsidRPr="00D37561" w:rsidRDefault="008D1236" w:rsidP="00D375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5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D7A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D37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79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1236" w:rsidRPr="0095762E" w:rsidRDefault="008D1236" w:rsidP="009576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6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D7A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957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FE0"/>
    <w:multiLevelType w:val="singleLevel"/>
    <w:tmpl w:val="1BD40B5A"/>
    <w:lvl w:ilvl="0">
      <w:start w:val="5"/>
      <w:numFmt w:val="decimal"/>
      <w:lvlText w:val="%1)"/>
      <w:lvlJc w:val="left"/>
    </w:lvl>
  </w:abstractNum>
  <w:abstractNum w:abstractNumId="1">
    <w:nsid w:val="10635DBB"/>
    <w:multiLevelType w:val="singleLevel"/>
    <w:tmpl w:val="0E346492"/>
    <w:lvl w:ilvl="0">
      <w:start w:val="1"/>
      <w:numFmt w:val="decimal"/>
      <w:lvlText w:val="%1)"/>
      <w:lvlJc w:val="left"/>
    </w:lvl>
  </w:abstractNum>
  <w:abstractNum w:abstractNumId="2">
    <w:nsid w:val="246E4A57"/>
    <w:multiLevelType w:val="hybridMultilevel"/>
    <w:tmpl w:val="34A40154"/>
    <w:lvl w:ilvl="0" w:tplc="7C50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EB68ABBE"/>
    <w:lvl w:ilvl="0" w:tplc="8F5A13A4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D12446"/>
    <w:multiLevelType w:val="singleLevel"/>
    <w:tmpl w:val="73D429B6"/>
    <w:lvl w:ilvl="0">
      <w:start w:val="1"/>
      <w:numFmt w:val="decimal"/>
      <w:lvlText w:val="%1)"/>
      <w:lvlJc w:val="left"/>
    </w:lvl>
  </w:abstractNum>
  <w:abstractNum w:abstractNumId="6">
    <w:nsid w:val="4DDD6133"/>
    <w:multiLevelType w:val="multilevel"/>
    <w:tmpl w:val="7BC25D38"/>
    <w:lvl w:ilvl="0">
      <w:start w:val="1"/>
      <w:numFmt w:val="decimal"/>
      <w:pStyle w:val="2-"/>
      <w:lvlText w:val="%1."/>
      <w:lvlJc w:val="left"/>
      <w:pPr>
        <w:ind w:left="1353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4"/>
        <w:lang w:val="ru-RU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hint="default"/>
        <w:i w:val="0"/>
        <w:color w:val="auto"/>
        <w:sz w:val="24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-411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3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35" w:hanging="2160"/>
      </w:pPr>
      <w:rPr>
        <w:rFonts w:hint="default"/>
      </w:rPr>
    </w:lvl>
  </w:abstractNum>
  <w:abstractNum w:abstractNumId="7">
    <w:nsid w:val="6F21215E"/>
    <w:multiLevelType w:val="singleLevel"/>
    <w:tmpl w:val="A158310C"/>
    <w:lvl w:ilvl="0">
      <w:start w:val="1"/>
      <w:numFmt w:val="decimal"/>
      <w:lvlText w:val="%1)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7"/>
    <w:rsid w:val="0001516B"/>
    <w:rsid w:val="00015AE2"/>
    <w:rsid w:val="000176E2"/>
    <w:rsid w:val="00043E12"/>
    <w:rsid w:val="000451F2"/>
    <w:rsid w:val="00046EC8"/>
    <w:rsid w:val="00063956"/>
    <w:rsid w:val="00070E64"/>
    <w:rsid w:val="00074804"/>
    <w:rsid w:val="00096272"/>
    <w:rsid w:val="000A3FA4"/>
    <w:rsid w:val="000A459E"/>
    <w:rsid w:val="000A73FB"/>
    <w:rsid w:val="000D0E86"/>
    <w:rsid w:val="000D2B39"/>
    <w:rsid w:val="000D5D6A"/>
    <w:rsid w:val="000E0C4D"/>
    <w:rsid w:val="000E0E29"/>
    <w:rsid w:val="000E308D"/>
    <w:rsid w:val="000F09B2"/>
    <w:rsid w:val="00101BA4"/>
    <w:rsid w:val="00107E60"/>
    <w:rsid w:val="001104EF"/>
    <w:rsid w:val="00111C0E"/>
    <w:rsid w:val="00114B5A"/>
    <w:rsid w:val="001243E7"/>
    <w:rsid w:val="00131E07"/>
    <w:rsid w:val="00131F73"/>
    <w:rsid w:val="00146DEC"/>
    <w:rsid w:val="00153BB7"/>
    <w:rsid w:val="001629F9"/>
    <w:rsid w:val="0016527B"/>
    <w:rsid w:val="00172C79"/>
    <w:rsid w:val="001839B7"/>
    <w:rsid w:val="00185DE5"/>
    <w:rsid w:val="001972CC"/>
    <w:rsid w:val="001A121B"/>
    <w:rsid w:val="001B15C6"/>
    <w:rsid w:val="001B70FD"/>
    <w:rsid w:val="001D2B62"/>
    <w:rsid w:val="001D5652"/>
    <w:rsid w:val="001E130A"/>
    <w:rsid w:val="001E1E88"/>
    <w:rsid w:val="001F1C76"/>
    <w:rsid w:val="001F293E"/>
    <w:rsid w:val="001F3E25"/>
    <w:rsid w:val="001F43ED"/>
    <w:rsid w:val="002043C0"/>
    <w:rsid w:val="0020654C"/>
    <w:rsid w:val="0021511E"/>
    <w:rsid w:val="00217831"/>
    <w:rsid w:val="00223A4D"/>
    <w:rsid w:val="00223E19"/>
    <w:rsid w:val="00225809"/>
    <w:rsid w:val="00231785"/>
    <w:rsid w:val="00233148"/>
    <w:rsid w:val="002423F8"/>
    <w:rsid w:val="002560D5"/>
    <w:rsid w:val="00256866"/>
    <w:rsid w:val="002660BE"/>
    <w:rsid w:val="00270324"/>
    <w:rsid w:val="00281ADE"/>
    <w:rsid w:val="002B0A40"/>
    <w:rsid w:val="002B185A"/>
    <w:rsid w:val="002B551D"/>
    <w:rsid w:val="002B65CB"/>
    <w:rsid w:val="002B6CD0"/>
    <w:rsid w:val="002C233A"/>
    <w:rsid w:val="002D2AFC"/>
    <w:rsid w:val="002F468B"/>
    <w:rsid w:val="002F6EE9"/>
    <w:rsid w:val="003022CC"/>
    <w:rsid w:val="00303233"/>
    <w:rsid w:val="003109BC"/>
    <w:rsid w:val="00320212"/>
    <w:rsid w:val="00322CF8"/>
    <w:rsid w:val="0033579B"/>
    <w:rsid w:val="00335F94"/>
    <w:rsid w:val="003420CD"/>
    <w:rsid w:val="003444F9"/>
    <w:rsid w:val="00353F92"/>
    <w:rsid w:val="00361D2C"/>
    <w:rsid w:val="00367927"/>
    <w:rsid w:val="0037595A"/>
    <w:rsid w:val="003824D3"/>
    <w:rsid w:val="00396556"/>
    <w:rsid w:val="00396ACB"/>
    <w:rsid w:val="003B4004"/>
    <w:rsid w:val="003C1FE2"/>
    <w:rsid w:val="003C3BCE"/>
    <w:rsid w:val="003D0721"/>
    <w:rsid w:val="003F1539"/>
    <w:rsid w:val="003F55FF"/>
    <w:rsid w:val="00400219"/>
    <w:rsid w:val="00410184"/>
    <w:rsid w:val="0041070A"/>
    <w:rsid w:val="004148C7"/>
    <w:rsid w:val="00421017"/>
    <w:rsid w:val="004266FE"/>
    <w:rsid w:val="004325B7"/>
    <w:rsid w:val="004334A1"/>
    <w:rsid w:val="00451B39"/>
    <w:rsid w:val="00452550"/>
    <w:rsid w:val="00456F3E"/>
    <w:rsid w:val="00471728"/>
    <w:rsid w:val="00484D22"/>
    <w:rsid w:val="004931E8"/>
    <w:rsid w:val="00497C05"/>
    <w:rsid w:val="004A06FF"/>
    <w:rsid w:val="004A3CDE"/>
    <w:rsid w:val="004A6BC0"/>
    <w:rsid w:val="004C0A36"/>
    <w:rsid w:val="004D056B"/>
    <w:rsid w:val="004D151D"/>
    <w:rsid w:val="004D526D"/>
    <w:rsid w:val="004E3A92"/>
    <w:rsid w:val="004E69AA"/>
    <w:rsid w:val="004F1F87"/>
    <w:rsid w:val="00510104"/>
    <w:rsid w:val="00514652"/>
    <w:rsid w:val="005253ED"/>
    <w:rsid w:val="005361C2"/>
    <w:rsid w:val="00553096"/>
    <w:rsid w:val="0055602E"/>
    <w:rsid w:val="00560344"/>
    <w:rsid w:val="00562672"/>
    <w:rsid w:val="005637E8"/>
    <w:rsid w:val="00570955"/>
    <w:rsid w:val="005761B8"/>
    <w:rsid w:val="005831AA"/>
    <w:rsid w:val="005947A3"/>
    <w:rsid w:val="005B016D"/>
    <w:rsid w:val="005B49DE"/>
    <w:rsid w:val="005C3FA1"/>
    <w:rsid w:val="005D0C22"/>
    <w:rsid w:val="005D355A"/>
    <w:rsid w:val="005D372E"/>
    <w:rsid w:val="005D78E4"/>
    <w:rsid w:val="005E67F1"/>
    <w:rsid w:val="005E6AAB"/>
    <w:rsid w:val="005F0364"/>
    <w:rsid w:val="005F12F5"/>
    <w:rsid w:val="00607F3D"/>
    <w:rsid w:val="00622D71"/>
    <w:rsid w:val="0062403A"/>
    <w:rsid w:val="00640549"/>
    <w:rsid w:val="00641AF1"/>
    <w:rsid w:val="00646A09"/>
    <w:rsid w:val="00646B3C"/>
    <w:rsid w:val="00652ED9"/>
    <w:rsid w:val="00667E6F"/>
    <w:rsid w:val="0067438C"/>
    <w:rsid w:val="00682FA3"/>
    <w:rsid w:val="006837F2"/>
    <w:rsid w:val="00690005"/>
    <w:rsid w:val="00690893"/>
    <w:rsid w:val="006948B6"/>
    <w:rsid w:val="00694CDD"/>
    <w:rsid w:val="006B3D1B"/>
    <w:rsid w:val="006C30F7"/>
    <w:rsid w:val="006C45E8"/>
    <w:rsid w:val="006D3069"/>
    <w:rsid w:val="006D5EE0"/>
    <w:rsid w:val="006E0963"/>
    <w:rsid w:val="006E1E9F"/>
    <w:rsid w:val="00700DBB"/>
    <w:rsid w:val="00701BF7"/>
    <w:rsid w:val="00702BFC"/>
    <w:rsid w:val="0070430E"/>
    <w:rsid w:val="0070720C"/>
    <w:rsid w:val="00715A00"/>
    <w:rsid w:val="007171F1"/>
    <w:rsid w:val="00726094"/>
    <w:rsid w:val="00730D98"/>
    <w:rsid w:val="00731894"/>
    <w:rsid w:val="00734914"/>
    <w:rsid w:val="00740218"/>
    <w:rsid w:val="00740DB0"/>
    <w:rsid w:val="00747EA8"/>
    <w:rsid w:val="00753176"/>
    <w:rsid w:val="00765114"/>
    <w:rsid w:val="00776D7A"/>
    <w:rsid w:val="007A1A7E"/>
    <w:rsid w:val="007A5E20"/>
    <w:rsid w:val="007B04D6"/>
    <w:rsid w:val="007B61D0"/>
    <w:rsid w:val="007C1934"/>
    <w:rsid w:val="007C3D36"/>
    <w:rsid w:val="007D762C"/>
    <w:rsid w:val="007E274C"/>
    <w:rsid w:val="007F2975"/>
    <w:rsid w:val="007F746E"/>
    <w:rsid w:val="008031F1"/>
    <w:rsid w:val="008076F9"/>
    <w:rsid w:val="00810D34"/>
    <w:rsid w:val="008255F0"/>
    <w:rsid w:val="008561CB"/>
    <w:rsid w:val="008563DB"/>
    <w:rsid w:val="00856DFD"/>
    <w:rsid w:val="00865D08"/>
    <w:rsid w:val="00870249"/>
    <w:rsid w:val="00870910"/>
    <w:rsid w:val="008757DA"/>
    <w:rsid w:val="0089038B"/>
    <w:rsid w:val="0089335E"/>
    <w:rsid w:val="008A11E4"/>
    <w:rsid w:val="008B219C"/>
    <w:rsid w:val="008D1236"/>
    <w:rsid w:val="008D3DB4"/>
    <w:rsid w:val="008D406C"/>
    <w:rsid w:val="008D71A9"/>
    <w:rsid w:val="008D78C3"/>
    <w:rsid w:val="009019D5"/>
    <w:rsid w:val="00904514"/>
    <w:rsid w:val="00913C8A"/>
    <w:rsid w:val="009442B2"/>
    <w:rsid w:val="00953B05"/>
    <w:rsid w:val="0095762E"/>
    <w:rsid w:val="009658DD"/>
    <w:rsid w:val="00971B0B"/>
    <w:rsid w:val="00974C57"/>
    <w:rsid w:val="00976014"/>
    <w:rsid w:val="00982D4C"/>
    <w:rsid w:val="00984257"/>
    <w:rsid w:val="009873B9"/>
    <w:rsid w:val="0099546F"/>
    <w:rsid w:val="00997C2B"/>
    <w:rsid w:val="009B097E"/>
    <w:rsid w:val="009B252B"/>
    <w:rsid w:val="009B4707"/>
    <w:rsid w:val="009C1065"/>
    <w:rsid w:val="009C443F"/>
    <w:rsid w:val="009C52B3"/>
    <w:rsid w:val="009E3F0A"/>
    <w:rsid w:val="009E7C60"/>
    <w:rsid w:val="009F200C"/>
    <w:rsid w:val="009F572F"/>
    <w:rsid w:val="00A00927"/>
    <w:rsid w:val="00A01A98"/>
    <w:rsid w:val="00A24C12"/>
    <w:rsid w:val="00A25C1E"/>
    <w:rsid w:val="00A264F5"/>
    <w:rsid w:val="00A3328A"/>
    <w:rsid w:val="00A34E93"/>
    <w:rsid w:val="00A43EA0"/>
    <w:rsid w:val="00A4415B"/>
    <w:rsid w:val="00A65D0E"/>
    <w:rsid w:val="00A82824"/>
    <w:rsid w:val="00A85211"/>
    <w:rsid w:val="00A96FF3"/>
    <w:rsid w:val="00A97001"/>
    <w:rsid w:val="00A97E75"/>
    <w:rsid w:val="00AA5269"/>
    <w:rsid w:val="00AA5B1B"/>
    <w:rsid w:val="00AB1688"/>
    <w:rsid w:val="00AB3D31"/>
    <w:rsid w:val="00AC2C34"/>
    <w:rsid w:val="00AD1EED"/>
    <w:rsid w:val="00AD1F5F"/>
    <w:rsid w:val="00AE7408"/>
    <w:rsid w:val="00AE7FCF"/>
    <w:rsid w:val="00AF1409"/>
    <w:rsid w:val="00B00DA8"/>
    <w:rsid w:val="00B01617"/>
    <w:rsid w:val="00B11311"/>
    <w:rsid w:val="00B14369"/>
    <w:rsid w:val="00B22ED6"/>
    <w:rsid w:val="00B33D15"/>
    <w:rsid w:val="00B416E1"/>
    <w:rsid w:val="00B44D02"/>
    <w:rsid w:val="00B47900"/>
    <w:rsid w:val="00B55CD3"/>
    <w:rsid w:val="00B65552"/>
    <w:rsid w:val="00B733E3"/>
    <w:rsid w:val="00B73EC8"/>
    <w:rsid w:val="00B75355"/>
    <w:rsid w:val="00B84CD0"/>
    <w:rsid w:val="00B84EBF"/>
    <w:rsid w:val="00B877BE"/>
    <w:rsid w:val="00B97ED5"/>
    <w:rsid w:val="00BB0F3D"/>
    <w:rsid w:val="00BC3C0F"/>
    <w:rsid w:val="00BC4774"/>
    <w:rsid w:val="00BC6E23"/>
    <w:rsid w:val="00BE4F0C"/>
    <w:rsid w:val="00C05D5E"/>
    <w:rsid w:val="00C071BA"/>
    <w:rsid w:val="00C1532A"/>
    <w:rsid w:val="00C153DD"/>
    <w:rsid w:val="00C22E66"/>
    <w:rsid w:val="00C3470C"/>
    <w:rsid w:val="00C42000"/>
    <w:rsid w:val="00C42A00"/>
    <w:rsid w:val="00C42B1B"/>
    <w:rsid w:val="00C566D2"/>
    <w:rsid w:val="00C8040A"/>
    <w:rsid w:val="00C818C1"/>
    <w:rsid w:val="00C82A28"/>
    <w:rsid w:val="00C9240B"/>
    <w:rsid w:val="00CA4AF8"/>
    <w:rsid w:val="00CB5EB2"/>
    <w:rsid w:val="00CB6FF8"/>
    <w:rsid w:val="00CC01C3"/>
    <w:rsid w:val="00CC5C86"/>
    <w:rsid w:val="00CE198F"/>
    <w:rsid w:val="00CE3E35"/>
    <w:rsid w:val="00CF3A00"/>
    <w:rsid w:val="00CF6E74"/>
    <w:rsid w:val="00CF725E"/>
    <w:rsid w:val="00CF74AD"/>
    <w:rsid w:val="00D113D6"/>
    <w:rsid w:val="00D2635A"/>
    <w:rsid w:val="00D27579"/>
    <w:rsid w:val="00D36DDD"/>
    <w:rsid w:val="00D37561"/>
    <w:rsid w:val="00D4642A"/>
    <w:rsid w:val="00D547F3"/>
    <w:rsid w:val="00D65D9B"/>
    <w:rsid w:val="00D758D3"/>
    <w:rsid w:val="00D920C0"/>
    <w:rsid w:val="00D95A8A"/>
    <w:rsid w:val="00DA164B"/>
    <w:rsid w:val="00DC1CC5"/>
    <w:rsid w:val="00DC32ED"/>
    <w:rsid w:val="00DC4197"/>
    <w:rsid w:val="00DD0DD7"/>
    <w:rsid w:val="00DD43B2"/>
    <w:rsid w:val="00E04CCE"/>
    <w:rsid w:val="00E11D0E"/>
    <w:rsid w:val="00E13A9B"/>
    <w:rsid w:val="00E2031F"/>
    <w:rsid w:val="00E25134"/>
    <w:rsid w:val="00E25E5A"/>
    <w:rsid w:val="00E330FB"/>
    <w:rsid w:val="00E3512D"/>
    <w:rsid w:val="00E40073"/>
    <w:rsid w:val="00E4330D"/>
    <w:rsid w:val="00E50F94"/>
    <w:rsid w:val="00E678AF"/>
    <w:rsid w:val="00E7649A"/>
    <w:rsid w:val="00E7668E"/>
    <w:rsid w:val="00E8223C"/>
    <w:rsid w:val="00E914F6"/>
    <w:rsid w:val="00E97C5D"/>
    <w:rsid w:val="00EA0113"/>
    <w:rsid w:val="00EA22BA"/>
    <w:rsid w:val="00EB14B8"/>
    <w:rsid w:val="00EC1C80"/>
    <w:rsid w:val="00ED7515"/>
    <w:rsid w:val="00EE4720"/>
    <w:rsid w:val="00EE6EE6"/>
    <w:rsid w:val="00EF4D34"/>
    <w:rsid w:val="00F021AE"/>
    <w:rsid w:val="00F149F9"/>
    <w:rsid w:val="00F20697"/>
    <w:rsid w:val="00F342A4"/>
    <w:rsid w:val="00F63BA7"/>
    <w:rsid w:val="00F65B42"/>
    <w:rsid w:val="00F67544"/>
    <w:rsid w:val="00F71770"/>
    <w:rsid w:val="00F75118"/>
    <w:rsid w:val="00F8279A"/>
    <w:rsid w:val="00F903DD"/>
    <w:rsid w:val="00FA3668"/>
    <w:rsid w:val="00FA3D5B"/>
    <w:rsid w:val="00FB2175"/>
    <w:rsid w:val="00FB71E1"/>
    <w:rsid w:val="00FC17D6"/>
    <w:rsid w:val="00FC4895"/>
    <w:rsid w:val="00FF01C2"/>
    <w:rsid w:val="00FF2500"/>
    <w:rsid w:val="00FF3BC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094"/>
  </w:style>
  <w:style w:type="paragraph" w:styleId="10">
    <w:name w:val="heading 1"/>
    <w:basedOn w:val="a0"/>
    <w:next w:val="a0"/>
    <w:link w:val="12"/>
    <w:uiPriority w:val="9"/>
    <w:qFormat/>
    <w:rsid w:val="00A25C1E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3B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3B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3B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3B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3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E0963"/>
  </w:style>
  <w:style w:type="paragraph" w:styleId="a6">
    <w:name w:val="footer"/>
    <w:basedOn w:val="a0"/>
    <w:link w:val="a7"/>
    <w:uiPriority w:val="99"/>
    <w:unhideWhenUsed/>
    <w:rsid w:val="006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E0963"/>
  </w:style>
  <w:style w:type="paragraph" w:styleId="a8">
    <w:name w:val="Balloon Text"/>
    <w:basedOn w:val="a0"/>
    <w:link w:val="a9"/>
    <w:uiPriority w:val="99"/>
    <w:semiHidden/>
    <w:unhideWhenUsed/>
    <w:rsid w:val="006E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E096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1"/>
    <w:link w:val="10"/>
    <w:uiPriority w:val="9"/>
    <w:rsid w:val="00A25C1E"/>
    <w:rPr>
      <w:rFonts w:ascii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726094"/>
    <w:rPr>
      <w:color w:val="0000FF"/>
      <w:u w:val="single"/>
    </w:rPr>
  </w:style>
  <w:style w:type="paragraph" w:styleId="ab">
    <w:name w:val="No Spacing"/>
    <w:link w:val="ac"/>
    <w:qFormat/>
    <w:rsid w:val="007260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726094"/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726094"/>
    <w:pPr>
      <w:ind w:left="720"/>
      <w:contextualSpacing/>
    </w:pPr>
  </w:style>
  <w:style w:type="paragraph" w:customStyle="1" w:styleId="Default">
    <w:name w:val="Default"/>
    <w:uiPriority w:val="99"/>
    <w:rsid w:val="0072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726094"/>
    <w:pPr>
      <w:widowControl/>
      <w:numPr>
        <w:numId w:val="4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726094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726094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110">
    <w:name w:val="Рег. Основной текст уровнеь 1.1 (базовый) Знак"/>
    <w:link w:val="11"/>
    <w:rsid w:val="0072609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726094"/>
    <w:pPr>
      <w:tabs>
        <w:tab w:val="clear" w:pos="3639"/>
        <w:tab w:val="clear" w:pos="9354"/>
      </w:tabs>
      <w:spacing w:before="240" w:after="240" w:line="276" w:lineRule="auto"/>
      <w:contextualSpacing w:val="0"/>
      <w:jc w:val="center"/>
    </w:pPr>
    <w:rPr>
      <w:rFonts w:eastAsia="Times New Roman"/>
      <w:b/>
      <w:bCs/>
      <w:iCs/>
      <w:sz w:val="28"/>
      <w:szCs w:val="28"/>
      <w:lang w:val="x-none" w:eastAsia="ru-RU"/>
    </w:rPr>
  </w:style>
  <w:style w:type="paragraph" w:customStyle="1" w:styleId="1">
    <w:name w:val="Рег. Списки 1)"/>
    <w:basedOn w:val="a0"/>
    <w:qFormat/>
    <w:rsid w:val="0072609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6094"/>
    <w:rPr>
      <w:rFonts w:ascii="Calibri" w:eastAsiaTheme="minorEastAsia" w:hAnsi="Calibri" w:cs="Calibri"/>
      <w:lang w:eastAsia="ru-RU"/>
    </w:rPr>
  </w:style>
  <w:style w:type="paragraph" w:styleId="ae">
    <w:name w:val="footnote text"/>
    <w:basedOn w:val="a0"/>
    <w:link w:val="af"/>
    <w:semiHidden/>
    <w:rsid w:val="00726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Текст сноски Знак"/>
    <w:basedOn w:val="a1"/>
    <w:link w:val="ae"/>
    <w:semiHidden/>
    <w:rsid w:val="007260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0">
    <w:name w:val="footnote reference"/>
    <w:semiHidden/>
    <w:rsid w:val="00726094"/>
    <w:rPr>
      <w:vertAlign w:val="superscript"/>
    </w:rPr>
  </w:style>
  <w:style w:type="paragraph" w:customStyle="1" w:styleId="a">
    <w:name w:val="Рег. Списки числовый"/>
    <w:basedOn w:val="a0"/>
    <w:qFormat/>
    <w:rsid w:val="00726094"/>
    <w:pPr>
      <w:numPr>
        <w:numId w:val="6"/>
      </w:numPr>
      <w:ind w:left="106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Strong"/>
    <w:basedOn w:val="a1"/>
    <w:uiPriority w:val="22"/>
    <w:qFormat/>
    <w:rsid w:val="00562672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F65B42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F65B4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F65B4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5B4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5B42"/>
    <w:rPr>
      <w:b/>
      <w:bCs/>
      <w:sz w:val="20"/>
      <w:szCs w:val="20"/>
    </w:rPr>
  </w:style>
  <w:style w:type="table" w:styleId="af7">
    <w:name w:val="Table Grid"/>
    <w:basedOn w:val="a2"/>
    <w:uiPriority w:val="59"/>
    <w:rsid w:val="005C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094"/>
  </w:style>
  <w:style w:type="paragraph" w:styleId="10">
    <w:name w:val="heading 1"/>
    <w:basedOn w:val="a0"/>
    <w:next w:val="a0"/>
    <w:link w:val="12"/>
    <w:uiPriority w:val="9"/>
    <w:qFormat/>
    <w:rsid w:val="00A25C1E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3B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53B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3B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3B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3B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3B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0"/>
    <w:link w:val="a5"/>
    <w:uiPriority w:val="99"/>
    <w:unhideWhenUsed/>
    <w:rsid w:val="006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E0963"/>
  </w:style>
  <w:style w:type="paragraph" w:styleId="a6">
    <w:name w:val="footer"/>
    <w:basedOn w:val="a0"/>
    <w:link w:val="a7"/>
    <w:uiPriority w:val="99"/>
    <w:unhideWhenUsed/>
    <w:rsid w:val="006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E0963"/>
  </w:style>
  <w:style w:type="paragraph" w:styleId="a8">
    <w:name w:val="Balloon Text"/>
    <w:basedOn w:val="a0"/>
    <w:link w:val="a9"/>
    <w:uiPriority w:val="99"/>
    <w:semiHidden/>
    <w:unhideWhenUsed/>
    <w:rsid w:val="006E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E096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1"/>
    <w:link w:val="10"/>
    <w:uiPriority w:val="9"/>
    <w:rsid w:val="00A25C1E"/>
    <w:rPr>
      <w:rFonts w:ascii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726094"/>
    <w:rPr>
      <w:color w:val="0000FF"/>
      <w:u w:val="single"/>
    </w:rPr>
  </w:style>
  <w:style w:type="paragraph" w:styleId="ab">
    <w:name w:val="No Spacing"/>
    <w:link w:val="ac"/>
    <w:qFormat/>
    <w:rsid w:val="007260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726094"/>
    <w:rPr>
      <w:rFonts w:ascii="Calibri" w:eastAsia="Calibri" w:hAnsi="Calibri" w:cs="Times New Roman"/>
    </w:rPr>
  </w:style>
  <w:style w:type="paragraph" w:styleId="ad">
    <w:name w:val="List Paragraph"/>
    <w:basedOn w:val="a0"/>
    <w:uiPriority w:val="34"/>
    <w:qFormat/>
    <w:rsid w:val="00726094"/>
    <w:pPr>
      <w:ind w:left="720"/>
      <w:contextualSpacing/>
    </w:pPr>
  </w:style>
  <w:style w:type="paragraph" w:customStyle="1" w:styleId="Default">
    <w:name w:val="Default"/>
    <w:uiPriority w:val="99"/>
    <w:rsid w:val="0072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726094"/>
    <w:pPr>
      <w:widowControl/>
      <w:numPr>
        <w:numId w:val="4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726094"/>
    <w:pPr>
      <w:numPr>
        <w:ilvl w:val="2"/>
        <w:numId w:val="4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726094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110">
    <w:name w:val="Рег. Основной текст уровнеь 1.1 (базовый) Знак"/>
    <w:link w:val="11"/>
    <w:rsid w:val="0072609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726094"/>
    <w:pPr>
      <w:tabs>
        <w:tab w:val="clear" w:pos="3639"/>
        <w:tab w:val="clear" w:pos="9354"/>
      </w:tabs>
      <w:spacing w:before="240" w:after="240" w:line="276" w:lineRule="auto"/>
      <w:contextualSpacing w:val="0"/>
      <w:jc w:val="center"/>
    </w:pPr>
    <w:rPr>
      <w:rFonts w:eastAsia="Times New Roman"/>
      <w:b/>
      <w:bCs/>
      <w:iCs/>
      <w:sz w:val="28"/>
      <w:szCs w:val="28"/>
      <w:lang w:val="x-none" w:eastAsia="ru-RU"/>
    </w:rPr>
  </w:style>
  <w:style w:type="paragraph" w:customStyle="1" w:styleId="1">
    <w:name w:val="Рег. Списки 1)"/>
    <w:basedOn w:val="a0"/>
    <w:qFormat/>
    <w:rsid w:val="0072609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26094"/>
    <w:rPr>
      <w:rFonts w:ascii="Calibri" w:eastAsiaTheme="minorEastAsia" w:hAnsi="Calibri" w:cs="Calibri"/>
      <w:lang w:eastAsia="ru-RU"/>
    </w:rPr>
  </w:style>
  <w:style w:type="paragraph" w:styleId="ae">
    <w:name w:val="footnote text"/>
    <w:basedOn w:val="a0"/>
    <w:link w:val="af"/>
    <w:semiHidden/>
    <w:rsid w:val="00726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Текст сноски Знак"/>
    <w:basedOn w:val="a1"/>
    <w:link w:val="ae"/>
    <w:semiHidden/>
    <w:rsid w:val="007260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0">
    <w:name w:val="footnote reference"/>
    <w:semiHidden/>
    <w:rsid w:val="00726094"/>
    <w:rPr>
      <w:vertAlign w:val="superscript"/>
    </w:rPr>
  </w:style>
  <w:style w:type="paragraph" w:customStyle="1" w:styleId="a">
    <w:name w:val="Рег. Списки числовый"/>
    <w:basedOn w:val="a0"/>
    <w:qFormat/>
    <w:rsid w:val="00726094"/>
    <w:pPr>
      <w:numPr>
        <w:numId w:val="6"/>
      </w:numPr>
      <w:ind w:left="106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Strong"/>
    <w:basedOn w:val="a1"/>
    <w:uiPriority w:val="22"/>
    <w:qFormat/>
    <w:rsid w:val="00562672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F65B42"/>
    <w:rPr>
      <w:sz w:val="16"/>
      <w:szCs w:val="16"/>
    </w:rPr>
  </w:style>
  <w:style w:type="paragraph" w:styleId="af3">
    <w:name w:val="annotation text"/>
    <w:basedOn w:val="a0"/>
    <w:link w:val="af4"/>
    <w:uiPriority w:val="99"/>
    <w:unhideWhenUsed/>
    <w:rsid w:val="00F65B4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rsid w:val="00F65B4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5B4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5B42"/>
    <w:rPr>
      <w:b/>
      <w:bCs/>
      <w:sz w:val="20"/>
      <w:szCs w:val="20"/>
    </w:rPr>
  </w:style>
  <w:style w:type="table" w:styleId="af7">
    <w:name w:val="Table Grid"/>
    <w:basedOn w:val="a2"/>
    <w:uiPriority w:val="59"/>
    <w:rsid w:val="005C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0EABC5416EC9D3036BBA3339E1373E10F9EA1B51F977D9DB6F1100D784696CE4165EFD1DB39F018059433A92P1v5E" TargetMode="External"/><Relationship Id="rId21" Type="http://schemas.openxmlformats.org/officeDocument/2006/relationships/hyperlink" Target="consultantplus://offline/ref=2586990FF467F6FC75351165E55EFD6C796ABAE00F3A2D33CEC251CA27EBECAC5DFF9390C57810AF7022D77978H2wDH" TargetMode="External"/><Relationship Id="rId42" Type="http://schemas.openxmlformats.org/officeDocument/2006/relationships/hyperlink" Target="consultantplus://offline/ref=64543789B8635168C42BDDA46487AE67CA3C36288372ED5722AA5FEB05E0B70BB29E3DF1934F49FB3F834987DD6D1741179297FC27C3FC62O8WFH" TargetMode="External"/><Relationship Id="rId47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63" Type="http://schemas.openxmlformats.org/officeDocument/2006/relationships/hyperlink" Target="consultantplus://offline/ref=6AA9D27C3EB98815188730EFE8A70751F7C36EA703E19847A3147F31A7DA8AE69B1C5DD02BDD7A1B178403C288399ADFC06EFDCE765746F2195172380Ds3D" TargetMode="External"/><Relationship Id="rId68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4073A83FBCD0EAC1470E32832E3102B856CB1F2AC8267ABDFDBDB5916B2AE3254341F339E02DF259EC806A3376A45472812311AE3EEB6623x4V1C" TargetMode="External"/><Relationship Id="rId29" Type="http://schemas.openxmlformats.org/officeDocument/2006/relationships/hyperlink" Target="consultantplus://offline/ref=19DFC859552E1F8DE027583CD484FB502C64FBA5FB378FE446E9B10F23DB66E9D3BB9484E8FB49E3654E103FCC20CDD59Fp9Y4E" TargetMode="External"/><Relationship Id="rId11" Type="http://schemas.openxmlformats.org/officeDocument/2006/relationships/hyperlink" Target="consultantplus://offline/ref=C80EABC5416EC9D3036BBA3339E1373E10FEEA1C55F377D9DB6F1100D784696CE4165EFD1DB39F018059433A92P1v5E" TargetMode="External"/><Relationship Id="rId24" Type="http://schemas.openxmlformats.org/officeDocument/2006/relationships/hyperlink" Target="consultantplus://offline/ref=2586990FF467F6FC75351165E55EFD6C796ABAE00F3A2D33CEC251CA27EBECAC5DFF9390C57810AF7022D77978H2wDH" TargetMode="External"/><Relationship Id="rId32" Type="http://schemas.openxmlformats.org/officeDocument/2006/relationships/hyperlink" Target="consultantplus://offline/ref=882944DA6ADFB0AD1BF40F949ECF52B5BFF2C56A3D51DD25A71EE3582B513015B6DFC1BA3B11800FC12E774B210E7872818D397038C893DCA6C381FCy9x1I" TargetMode="External"/><Relationship Id="rId37" Type="http://schemas.openxmlformats.org/officeDocument/2006/relationships/hyperlink" Target="consultantplus://offline/ref=E433A989302C35B24D488003C40CC32E1212453A75B0F1CEBF1BFEBFAF22F863096491D011F92A3FD6DF8FE44BA0B5074Fv22FJ" TargetMode="External"/><Relationship Id="rId40" Type="http://schemas.openxmlformats.org/officeDocument/2006/relationships/hyperlink" Target="consultantplus://offline/ref=64543789B8635168C42BDDA46487AE67CA3C36288372ED5722AA5FEB05E0B70BB29E3DF1934F49FB3F834987DD6D1741179297FC27C3FC62O8WFH" TargetMode="External"/><Relationship Id="rId45" Type="http://schemas.openxmlformats.org/officeDocument/2006/relationships/hyperlink" Target="consultantplus://offline/ref=64543789B8635168C42BDDA46487AE67CA3C36288372ED5722AA5FEB05E0B70BB29E3DF1934F49FB3F834987DD6D1741179297FC27C3FC62O8WFH" TargetMode="External"/><Relationship Id="rId53" Type="http://schemas.openxmlformats.org/officeDocument/2006/relationships/hyperlink" Target="consultantplus://offline/ref=2BFFFAD5B3DA0E2D6BE5EB8868CAD29A80450EAC4BDB63808FB06DC95C8F4B9B6BDD5DA5A2D69787683237B32F0D63064DB43387A3MAY5C" TargetMode="External"/><Relationship Id="rId58" Type="http://schemas.openxmlformats.org/officeDocument/2006/relationships/hyperlink" Target="consultantplus://offline/ref=882944DA6ADFB0AD1BF40F949ECF52B5BFF2C56A3D51DD25A71EE3582B513015B6DFC1BA3B11800FC12E774B210E7872818D397038C893DCA6C381FCy9x1I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BFFFAD5B3DA0E2D6BE5F5857EA68D95874B53A248D060D3D6EC6B9E03DF4DCE2B9D5BF3E09B91D2397662B82804295608FF3C85A3B8E9EB01C1F997M6Y0C" TargetMode="External"/><Relationship Id="rId19" Type="http://schemas.openxmlformats.org/officeDocument/2006/relationships/hyperlink" Target="consultantplus://offline/ref=2586990FF467F6FC75351165E55EFD6C796ABCE50B372D33CEC251CA27EBECAC5DFF9390C57810AF7022D77978H2wDH" TargetMode="External"/><Relationship Id="rId14" Type="http://schemas.openxmlformats.org/officeDocument/2006/relationships/hyperlink" Target="consultantplus://offline/ref=C80EABC5416EC9D3036BA43E2F8D683117F0B01357F07F8D813D175788D46F39B65600A44EF5D40C8A455F3A9808BF032AP5vBE" TargetMode="External"/><Relationship Id="rId22" Type="http://schemas.openxmlformats.org/officeDocument/2006/relationships/hyperlink" Target="consultantplus://offline/ref=2586990FF467F6FC75351165E55EFD6C796ABAE00F3A2D33CEC251CA27EBECAC5DFF9390C57810AF7022D77978H2wDH" TargetMode="External"/><Relationship Id="rId27" Type="http://schemas.openxmlformats.org/officeDocument/2006/relationships/hyperlink" Target="consultantplus://offline/ref=19DFC859552E1F8DE027583CD484FB502C64FBA5FA3385E842EFB10F23DB66E9D3BB9484FAFB11EF654F093EC5359B84D9C28B79235592D647E78F46p5YBE" TargetMode="External"/><Relationship Id="rId30" Type="http://schemas.openxmlformats.org/officeDocument/2006/relationships/hyperlink" Target="consultantplus://offline/ref=19DFC859552E1F8DE027583CD484FB502C64FBA5FB3680E543EFB10F23DB66E9D3BB9484E8FB49E3654E103FCC20CDD59Fp9Y4E" TargetMode="External"/><Relationship Id="rId35" Type="http://schemas.openxmlformats.org/officeDocument/2006/relationships/hyperlink" Target="consultantplus://offline/ref=EDE515E1312856A69515F88416D98DEC5A51FFF38BA67280606E3F00BC10E43FEFB2075F9D114F2F5C60DEE042NEH0I" TargetMode="External"/><Relationship Id="rId43" Type="http://schemas.openxmlformats.org/officeDocument/2006/relationships/hyperlink" Target="consultantplus://offline/ref=64543789B8635168C42BDDA46487AE67CA3C36288372ED5722AA5FEB05E0B70BB29E3DF1934F49FB3F834987DD6D1741179297FC27C3FC62O8WFH" TargetMode="External"/><Relationship Id="rId48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eader" Target="header2.xml"/><Relationship Id="rId69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C80EABC5416EC9D3036BBA3339E1373E10F8EE1857F477D9DB6F1100D784696CF61606F11FB18001894C156BD443B0012A4693DB464C7A43P4v8E" TargetMode="External"/><Relationship Id="rId17" Type="http://schemas.openxmlformats.org/officeDocument/2006/relationships/hyperlink" Target="consultantplus://offline/ref=674073A83FBCD0EAC1470E32832E3102B856CB1F2AC8267ABDFDBDB5916B2AE3254341F339E02DF259EF8F366239A50837D23010AC3EE9623F42774CxDV8C" TargetMode="External"/><Relationship Id="rId25" Type="http://schemas.openxmlformats.org/officeDocument/2006/relationships/hyperlink" Target="consultantplus://offline/ref=C80EABC5416EC9D3036BBA3339E1373E15F2E91950F977D9DB6F1100D784696CE4165EFD1DB39F018059433A92P1v5E" TargetMode="External"/><Relationship Id="rId33" Type="http://schemas.openxmlformats.org/officeDocument/2006/relationships/hyperlink" Target="consultantplus://offline/ref=882944DA6ADFB0AD1BF40F949ECF52B5BFF2C56A3D51DD25A71EE3582B513015B6DFC1BA3B11800FC12E764D260E7872818D397038C893DCA6C381FCy9x1I" TargetMode="External"/><Relationship Id="rId38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46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59" Type="http://schemas.openxmlformats.org/officeDocument/2006/relationships/hyperlink" Target="consultantplus://offline/ref=882944DA6ADFB0AD1BF40F949ECF52B5BFF2C56A3D51DD25A71EE3582B513015B6DFC1BA3B11800FC12E764D260E7872818D397038C893DCA6C381FCy9x1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586990FF467F6FC75351165E55EFD6C796ABCEB04322D33CEC251CA27EBECAC5DFF9390C57810AF7022D77978H2wDH" TargetMode="External"/><Relationship Id="rId41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54" Type="http://schemas.openxmlformats.org/officeDocument/2006/relationships/image" Target="media/image4.wmf"/><Relationship Id="rId62" Type="http://schemas.openxmlformats.org/officeDocument/2006/relationships/hyperlink" Target="consultantplus://offline/ref=2BFFFAD5B3DA0E2D6BE5F5857EA68D95874B53A248D060D3D6EC6B9E03DF4DCE2B9D5BF3E09B91D2397662B82A04295608FF3C85A3B8E9EB01C1F997M6Y0C" TargetMode="Externa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74073A83FBCD0EAC1470E32832E3102B856CB1F2AC8267ABDFDBDB5916B2AE3254341F339E02DF259EF883B6A39A50837D23010AC3EE9623F42774CxDV8C" TargetMode="External"/><Relationship Id="rId23" Type="http://schemas.openxmlformats.org/officeDocument/2006/relationships/hyperlink" Target="consultantplus://offline/ref=2586990FF467F6FC75351165E55EFD6C796ABAE00F3A2D33CEC251CA27EBECAC5DFF9390C57810AF7022D77978H2wDH" TargetMode="External"/><Relationship Id="rId28" Type="http://schemas.openxmlformats.org/officeDocument/2006/relationships/hyperlink" Target="consultantplus://offline/ref=19DFC859552E1F8DE027583CD484FB502C64FBA5FA3280E540EEB10F23DB66E9D3BB9484FAFB11EF654F0E3DCC359B84D9C28B79235592D647E78F46p5YBE" TargetMode="External"/><Relationship Id="rId36" Type="http://schemas.openxmlformats.org/officeDocument/2006/relationships/hyperlink" Target="consultantplus://offline/ref=6AA9D27C3EB98815188730EFE8A70751F7C36EA703E19847A3147F31A7DA8AE69B1C5DD02BDD7A1B178403C288399ADFC06EFDCE765746F2195172380Ds3D" TargetMode="External"/><Relationship Id="rId49" Type="http://schemas.openxmlformats.org/officeDocument/2006/relationships/hyperlink" Target="consultantplus://offline/ref=64543789B8635168C42BDDA46487AE67CA3C36288372ED5722AA5FEB05E0B70BB29E3DF1934F49FB39834987DD6D1741179297FC27C3FC62O8WFH" TargetMode="External"/><Relationship Id="rId57" Type="http://schemas.openxmlformats.org/officeDocument/2006/relationships/hyperlink" Target="http://www.admkrsk.ru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FAB357908F28C68C1012F1C82CBED768E0E8EDC515F97D5BA3D7BE60C0C3F942AEA3A216CF99B182F2E130033D6076ECEB337585238EF33AI5uEI" TargetMode="External"/><Relationship Id="rId44" Type="http://schemas.openxmlformats.org/officeDocument/2006/relationships/hyperlink" Target="consultantplus://offline/ref=64543789B8635168C42BDDA46487AE67CA3C36288372ED5722AA5FEB05E0B70BB29E3DF29A4F41AA6ACC48DB98310440179295F53BOCW2H" TargetMode="External"/><Relationship Id="rId52" Type="http://schemas.openxmlformats.org/officeDocument/2006/relationships/image" Target="media/image3.wmf"/><Relationship Id="rId60" Type="http://schemas.openxmlformats.org/officeDocument/2006/relationships/hyperlink" Target="consultantplus://offline/ref=2BFFFAD5B3DA0E2D6BE5EB8868CAD29A80450FA643D963808FB06DC95C8F4B9B79DD05AAA1DD82D2386860BE2FM0YCC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hyperlink" Target="consultantplus://offline/ref=C80EABC5416EC9D3036BA43E2F8D683117F0B01357F07E87873D175788D46F39B65600A44EF5D40C8A455F3A9808BF032AP5vBE" TargetMode="External"/><Relationship Id="rId18" Type="http://schemas.openxmlformats.org/officeDocument/2006/relationships/hyperlink" Target="consultantplus://offline/ref=E7C358239B480FE34493C0D4376BCE0B3CBB1A2BD57D65FF5E630A856A2903A62F8AFAB2E9D8B31EE97EA53D932F97559AF0751BA9468321E54F3B4ETCj6D" TargetMode="External"/><Relationship Id="rId39" Type="http://schemas.openxmlformats.org/officeDocument/2006/relationships/hyperlink" Target="consultantplus://offline/ref=64543789B8635168C42BDDA46487AE67CA3C36288372ED5722AA5FEB05E0B70BB29E3DF1934F49FB3F834987DD6D1741179297FC27C3FC62O8WFH" TargetMode="External"/><Relationship Id="rId34" Type="http://schemas.openxmlformats.org/officeDocument/2006/relationships/hyperlink" Target="consultantplus://offline/ref=373F44BB0FC9149220499A21CD23FB7897FB3E0CA70E31D2B274722140609FA0926C7DAF1BC7CE8B08FEE480B1B683C6B05A96F8982BA9C9B767A424xCGEF" TargetMode="External"/><Relationship Id="rId50" Type="http://schemas.openxmlformats.org/officeDocument/2006/relationships/hyperlink" Target="consultantplus://offline/ref=64543789B8635168C42BDDA46487AE67CA3C36288372ED5722AA5FEB05E0B70BB29E3DF2914941AA6ACC48DB98310440179295F53BOCW2H" TargetMode="External"/><Relationship Id="rId55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150-р от 06.05.2024</docTitle>
  </documentManagement>
</p:properties>
</file>

<file path=customXml/itemProps1.xml><?xml version="1.0" encoding="utf-8"?>
<ds:datastoreItem xmlns:ds="http://schemas.openxmlformats.org/officeDocument/2006/customXml" ds:itemID="{5E36B00C-5CBF-44D6-9945-24F150D992A6}"/>
</file>

<file path=customXml/itemProps2.xml><?xml version="1.0" encoding="utf-8"?>
<ds:datastoreItem xmlns:ds="http://schemas.openxmlformats.org/officeDocument/2006/customXml" ds:itemID="{626B8595-E866-481A-813C-4600F5F16552}"/>
</file>

<file path=customXml/itemProps3.xml><?xml version="1.0" encoding="utf-8"?>
<ds:datastoreItem xmlns:ds="http://schemas.openxmlformats.org/officeDocument/2006/customXml" ds:itemID="{F55FC3A9-E730-4213-A356-08414045786F}"/>
</file>

<file path=customXml/itemProps4.xml><?xml version="1.0" encoding="utf-8"?>
<ds:datastoreItem xmlns:ds="http://schemas.openxmlformats.org/officeDocument/2006/customXml" ds:itemID="{7E422AA9-75AA-4807-8231-678C0522C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16893</Words>
  <Characters>96294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150-р от 06.05.2024</dc:title>
  <dc:creator>Ошуркова Людмила Константиновна</dc:creator>
  <cp:lastModifiedBy>mishinkina</cp:lastModifiedBy>
  <cp:revision>12</cp:revision>
  <cp:lastPrinted>2024-02-14T02:17:00Z</cp:lastPrinted>
  <dcterms:created xsi:type="dcterms:W3CDTF">2024-05-02T10:55:00Z</dcterms:created>
  <dcterms:modified xsi:type="dcterms:W3CDTF">2024-05-06T03:51:00Z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