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4" w:rsidRDefault="00AB53F4" w:rsidP="00AB53F4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F4" w:rsidRDefault="00AB53F4" w:rsidP="00AB53F4">
      <w:pPr>
        <w:jc w:val="center"/>
        <w:rPr>
          <w:sz w:val="20"/>
        </w:rPr>
      </w:pPr>
    </w:p>
    <w:p w:rsidR="00AB53F4" w:rsidRPr="00AB53F4" w:rsidRDefault="00AB53F4" w:rsidP="00AB53F4">
      <w:pPr>
        <w:jc w:val="center"/>
        <w:rPr>
          <w:b/>
          <w:sz w:val="36"/>
        </w:rPr>
      </w:pPr>
      <w:r w:rsidRPr="00AB53F4">
        <w:rPr>
          <w:b/>
          <w:sz w:val="36"/>
        </w:rPr>
        <w:t>АДМИНИСТРАЦИЯ ГОРОДА КРАСНОЯРСКА</w:t>
      </w:r>
    </w:p>
    <w:p w:rsidR="00AB53F4" w:rsidRDefault="00AB53F4" w:rsidP="00AB53F4">
      <w:pPr>
        <w:jc w:val="center"/>
        <w:rPr>
          <w:sz w:val="20"/>
        </w:rPr>
      </w:pPr>
    </w:p>
    <w:p w:rsidR="00AB53F4" w:rsidRDefault="00AB53F4" w:rsidP="00AB53F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B53F4" w:rsidRDefault="00AB53F4" w:rsidP="00AB53F4">
      <w:pPr>
        <w:jc w:val="center"/>
        <w:rPr>
          <w:sz w:val="44"/>
        </w:rPr>
      </w:pPr>
    </w:p>
    <w:p w:rsidR="00AB53F4" w:rsidRDefault="00AB53F4" w:rsidP="00AB53F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53F4" w:rsidTr="00AB53F4">
        <w:tc>
          <w:tcPr>
            <w:tcW w:w="4785" w:type="dxa"/>
            <w:shd w:val="clear" w:color="auto" w:fill="auto"/>
          </w:tcPr>
          <w:p w:rsidR="00AB53F4" w:rsidRPr="00243713" w:rsidRDefault="00E04083" w:rsidP="00243713">
            <w:pPr>
              <w:jc w:val="left"/>
              <w:rPr>
                <w:sz w:val="30"/>
              </w:rPr>
            </w:pPr>
            <w:r>
              <w:rPr>
                <w:sz w:val="30"/>
              </w:rPr>
              <w:t>16.04.2021</w:t>
            </w:r>
          </w:p>
        </w:tc>
        <w:tc>
          <w:tcPr>
            <w:tcW w:w="4786" w:type="dxa"/>
            <w:shd w:val="clear" w:color="auto" w:fill="auto"/>
          </w:tcPr>
          <w:p w:rsidR="00AB53F4" w:rsidRPr="00243713" w:rsidRDefault="00E04083" w:rsidP="0024371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272</w:t>
            </w:r>
          </w:p>
        </w:tc>
      </w:tr>
    </w:tbl>
    <w:p w:rsidR="00AB53F4" w:rsidRDefault="00AB53F4" w:rsidP="00AB53F4">
      <w:pPr>
        <w:jc w:val="center"/>
        <w:rPr>
          <w:sz w:val="44"/>
        </w:rPr>
      </w:pPr>
    </w:p>
    <w:p w:rsidR="00AB53F4" w:rsidRDefault="00AB53F4" w:rsidP="00AB53F4">
      <w:pPr>
        <w:jc w:val="center"/>
        <w:rPr>
          <w:sz w:val="44"/>
        </w:rPr>
      </w:pPr>
    </w:p>
    <w:p w:rsidR="00AB53F4" w:rsidRDefault="00AB53F4" w:rsidP="00AB53F4">
      <w:pPr>
        <w:jc w:val="left"/>
        <w:rPr>
          <w:sz w:val="24"/>
        </w:rPr>
      </w:pPr>
    </w:p>
    <w:p w:rsidR="00D50DC3" w:rsidRPr="00D50DC3" w:rsidRDefault="00D50DC3" w:rsidP="00AB53F4">
      <w:pPr>
        <w:jc w:val="left"/>
        <w:rPr>
          <w:sz w:val="16"/>
          <w:szCs w:val="16"/>
        </w:rPr>
      </w:pPr>
    </w:p>
    <w:p w:rsidR="00AB53F4" w:rsidRDefault="00AB53F4" w:rsidP="00AB53F4">
      <w:pPr>
        <w:jc w:val="left"/>
        <w:rPr>
          <w:sz w:val="24"/>
        </w:rPr>
        <w:sectPr w:rsidR="00AB53F4" w:rsidSect="00AB53F4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54EA4" w:rsidRPr="00C829ED" w:rsidRDefault="00554EA4" w:rsidP="00C829ED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C829ED">
        <w:rPr>
          <w:b w:val="0"/>
          <w:sz w:val="30"/>
          <w:szCs w:val="30"/>
        </w:rPr>
        <w:lastRenderedPageBreak/>
        <w:t xml:space="preserve">О подготовке </w:t>
      </w:r>
      <w:r w:rsidR="00263409" w:rsidRPr="00C829ED">
        <w:rPr>
          <w:b w:val="0"/>
          <w:sz w:val="30"/>
          <w:szCs w:val="30"/>
        </w:rPr>
        <w:t>проекта</w:t>
      </w:r>
      <w:r w:rsidR="00D40F49" w:rsidRPr="00C829ED">
        <w:rPr>
          <w:b w:val="0"/>
          <w:sz w:val="30"/>
          <w:szCs w:val="30"/>
        </w:rPr>
        <w:t xml:space="preserve"> </w:t>
      </w:r>
      <w:r w:rsidR="001939AA" w:rsidRPr="00C829ED">
        <w:rPr>
          <w:b w:val="0"/>
          <w:sz w:val="30"/>
          <w:szCs w:val="30"/>
        </w:rPr>
        <w:t>внесения</w:t>
      </w:r>
      <w:r w:rsidR="00D76FFD" w:rsidRPr="00C829ED">
        <w:rPr>
          <w:b w:val="0"/>
          <w:sz w:val="30"/>
          <w:szCs w:val="30"/>
        </w:rPr>
        <w:t xml:space="preserve"> изменения</w:t>
      </w:r>
      <w:r w:rsidR="00DA6A69" w:rsidRPr="00C829ED">
        <w:rPr>
          <w:b w:val="0"/>
          <w:sz w:val="30"/>
          <w:szCs w:val="30"/>
        </w:rPr>
        <w:t xml:space="preserve"> в Правил</w:t>
      </w:r>
      <w:r w:rsidR="000B4A7E" w:rsidRPr="00C829ED">
        <w:rPr>
          <w:b w:val="0"/>
          <w:sz w:val="30"/>
          <w:szCs w:val="30"/>
        </w:rPr>
        <w:t>а</w:t>
      </w:r>
      <w:r w:rsidR="00D40F49" w:rsidRPr="00C829ED">
        <w:rPr>
          <w:b w:val="0"/>
          <w:sz w:val="30"/>
          <w:szCs w:val="30"/>
        </w:rPr>
        <w:t xml:space="preserve"> </w:t>
      </w:r>
      <w:r w:rsidRPr="00C829ED">
        <w:rPr>
          <w:b w:val="0"/>
          <w:sz w:val="30"/>
          <w:szCs w:val="30"/>
        </w:rPr>
        <w:t>землепользования и застройки</w:t>
      </w:r>
      <w:r w:rsidR="00D40F49" w:rsidRPr="00C829ED">
        <w:rPr>
          <w:b w:val="0"/>
          <w:sz w:val="30"/>
          <w:szCs w:val="30"/>
        </w:rPr>
        <w:t xml:space="preserve"> </w:t>
      </w:r>
      <w:r w:rsidRPr="00C829ED">
        <w:rPr>
          <w:b w:val="0"/>
          <w:sz w:val="30"/>
          <w:szCs w:val="30"/>
        </w:rPr>
        <w:t>городского округа город Красноярск</w:t>
      </w:r>
    </w:p>
    <w:p w:rsidR="00BE20EC" w:rsidRPr="00C829ED" w:rsidRDefault="00BE20EC" w:rsidP="00C829ED">
      <w:pPr>
        <w:rPr>
          <w:sz w:val="30"/>
          <w:szCs w:val="30"/>
        </w:rPr>
      </w:pPr>
    </w:p>
    <w:p w:rsidR="00C829ED" w:rsidRPr="00C829ED" w:rsidRDefault="00C829ED" w:rsidP="00C829ED">
      <w:pPr>
        <w:rPr>
          <w:sz w:val="30"/>
          <w:szCs w:val="30"/>
        </w:rPr>
      </w:pPr>
    </w:p>
    <w:p w:rsidR="00C829ED" w:rsidRPr="00C829ED" w:rsidRDefault="00C829ED" w:rsidP="00C829ED">
      <w:pPr>
        <w:rPr>
          <w:sz w:val="30"/>
          <w:szCs w:val="30"/>
        </w:rPr>
      </w:pP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В </w:t>
      </w:r>
      <w:r w:rsidR="00CA32EC" w:rsidRPr="00C829ED">
        <w:rPr>
          <w:sz w:val="30"/>
          <w:szCs w:val="30"/>
        </w:rPr>
        <w:t>связи с поступлением предложения муниципального казенного учреждения города Красноярска «У</w:t>
      </w:r>
      <w:r w:rsidR="00C829ED">
        <w:rPr>
          <w:sz w:val="30"/>
          <w:szCs w:val="30"/>
        </w:rPr>
        <w:t xml:space="preserve">правление дорог, инфраструктуры                   </w:t>
      </w:r>
      <w:r w:rsidR="00CA32EC" w:rsidRPr="00C829ED">
        <w:rPr>
          <w:sz w:val="30"/>
          <w:szCs w:val="30"/>
        </w:rPr>
        <w:t xml:space="preserve">и благоустройства» </w:t>
      </w:r>
      <w:r w:rsidR="00D76FFD" w:rsidRPr="00C829ED">
        <w:rPr>
          <w:sz w:val="30"/>
          <w:szCs w:val="30"/>
        </w:rPr>
        <w:t>о внесении изменения</w:t>
      </w:r>
      <w:r w:rsidRPr="00C829ED">
        <w:rPr>
          <w:sz w:val="30"/>
          <w:szCs w:val="30"/>
        </w:rPr>
        <w:t xml:space="preserve"> в Правила землепользования и застройки городского округа город Красноярск, утвержденные реш</w:t>
      </w:r>
      <w:r w:rsidRPr="00C829ED">
        <w:rPr>
          <w:sz w:val="30"/>
          <w:szCs w:val="30"/>
        </w:rPr>
        <w:t>е</w:t>
      </w:r>
      <w:r w:rsidRPr="00C829ED">
        <w:rPr>
          <w:sz w:val="30"/>
          <w:szCs w:val="30"/>
        </w:rPr>
        <w:t xml:space="preserve">нием Красноярского городского Совета депутатов от 07.07.2015 </w:t>
      </w:r>
      <w:r w:rsidR="00C829ED">
        <w:rPr>
          <w:sz w:val="30"/>
          <w:szCs w:val="30"/>
        </w:rPr>
        <w:t xml:space="preserve">            </w:t>
      </w:r>
      <w:r w:rsidRPr="00C829ED">
        <w:rPr>
          <w:sz w:val="30"/>
          <w:szCs w:val="30"/>
        </w:rPr>
        <w:t>№ В-122</w:t>
      </w:r>
      <w:r w:rsidR="001208FA" w:rsidRPr="00C829ED">
        <w:rPr>
          <w:sz w:val="30"/>
          <w:szCs w:val="30"/>
        </w:rPr>
        <w:t>,</w:t>
      </w:r>
      <w:r w:rsidR="00BE20EC" w:rsidRPr="00C829ED">
        <w:rPr>
          <w:sz w:val="30"/>
          <w:szCs w:val="30"/>
        </w:rPr>
        <w:t xml:space="preserve"> </w:t>
      </w:r>
      <w:r w:rsidR="00D76FFD" w:rsidRPr="00C829ED">
        <w:rPr>
          <w:sz w:val="30"/>
          <w:szCs w:val="30"/>
        </w:rPr>
        <w:t>в части внесения изменения</w:t>
      </w:r>
      <w:r w:rsidR="001208FA" w:rsidRPr="00C829ED">
        <w:rPr>
          <w:sz w:val="30"/>
          <w:szCs w:val="30"/>
        </w:rPr>
        <w:t xml:space="preserve"> в </w:t>
      </w:r>
      <w:r w:rsidR="00CA32EC" w:rsidRPr="00C829ED">
        <w:rPr>
          <w:sz w:val="30"/>
          <w:szCs w:val="30"/>
        </w:rPr>
        <w:t xml:space="preserve">графическую </w:t>
      </w:r>
      <w:r w:rsidR="001208FA" w:rsidRPr="00C829ED">
        <w:rPr>
          <w:sz w:val="30"/>
          <w:szCs w:val="30"/>
        </w:rPr>
        <w:t>част</w:t>
      </w:r>
      <w:r w:rsidR="008D6B97" w:rsidRPr="00C829ED">
        <w:rPr>
          <w:sz w:val="30"/>
          <w:szCs w:val="30"/>
        </w:rPr>
        <w:t>ь</w:t>
      </w:r>
      <w:r w:rsidR="001208FA" w:rsidRPr="00C829ED">
        <w:rPr>
          <w:sz w:val="30"/>
          <w:szCs w:val="30"/>
        </w:rPr>
        <w:t xml:space="preserve"> Правил </w:t>
      </w:r>
      <w:r w:rsidR="00C829ED">
        <w:rPr>
          <w:sz w:val="30"/>
          <w:szCs w:val="30"/>
        </w:rPr>
        <w:t xml:space="preserve">          </w:t>
      </w:r>
      <w:r w:rsidR="001208FA" w:rsidRPr="00C829ED">
        <w:rPr>
          <w:sz w:val="30"/>
          <w:szCs w:val="30"/>
        </w:rPr>
        <w:t>землепользования и застройки городского округа город Красноярск</w:t>
      </w:r>
      <w:r w:rsidRPr="00C829ED">
        <w:rPr>
          <w:sz w:val="30"/>
          <w:szCs w:val="30"/>
        </w:rPr>
        <w:t xml:space="preserve">, </w:t>
      </w:r>
      <w:r w:rsidR="00C829ED">
        <w:rPr>
          <w:sz w:val="30"/>
          <w:szCs w:val="30"/>
        </w:rPr>
        <w:t xml:space="preserve">            </w:t>
      </w:r>
      <w:r w:rsidRPr="00C829ED">
        <w:rPr>
          <w:sz w:val="30"/>
          <w:szCs w:val="30"/>
        </w:rPr>
        <w:t>на основании ст.</w:t>
      </w:r>
      <w:r w:rsidR="00C829ED">
        <w:rPr>
          <w:sz w:val="30"/>
          <w:szCs w:val="30"/>
        </w:rPr>
        <w:t> </w:t>
      </w:r>
      <w:r w:rsidRPr="00C829ED">
        <w:rPr>
          <w:sz w:val="30"/>
          <w:szCs w:val="30"/>
        </w:rPr>
        <w:t>33</w:t>
      </w:r>
      <w:r w:rsidR="001F20C0" w:rsidRPr="00C829ED">
        <w:rPr>
          <w:sz w:val="30"/>
          <w:szCs w:val="30"/>
        </w:rPr>
        <w:t xml:space="preserve"> </w:t>
      </w:r>
      <w:r w:rsidRPr="00C829ED">
        <w:rPr>
          <w:sz w:val="30"/>
          <w:szCs w:val="30"/>
        </w:rPr>
        <w:t>Градостроительного кодекса Российской Федер</w:t>
      </w:r>
      <w:r w:rsidRPr="00C829ED">
        <w:rPr>
          <w:sz w:val="30"/>
          <w:szCs w:val="30"/>
        </w:rPr>
        <w:t>а</w:t>
      </w:r>
      <w:r w:rsidRPr="00C829ED">
        <w:rPr>
          <w:sz w:val="30"/>
          <w:szCs w:val="30"/>
        </w:rPr>
        <w:t>ции, руководствуясь</w:t>
      </w:r>
      <w:r w:rsidR="00695521" w:rsidRPr="00C829ED">
        <w:rPr>
          <w:sz w:val="30"/>
          <w:szCs w:val="30"/>
        </w:rPr>
        <w:t xml:space="preserve"> </w:t>
      </w:r>
      <w:r w:rsidRPr="00C829ED">
        <w:rPr>
          <w:sz w:val="30"/>
          <w:szCs w:val="30"/>
        </w:rPr>
        <w:t>ст.</w:t>
      </w:r>
      <w:r w:rsidR="00C829ED">
        <w:rPr>
          <w:sz w:val="30"/>
          <w:szCs w:val="30"/>
        </w:rPr>
        <w:t> </w:t>
      </w:r>
      <w:r w:rsidRPr="00C829ED">
        <w:rPr>
          <w:sz w:val="30"/>
          <w:szCs w:val="30"/>
        </w:rPr>
        <w:t xml:space="preserve">16 Федерального закона от 06.10.2003 </w:t>
      </w:r>
      <w:r w:rsidR="00C829ED">
        <w:rPr>
          <w:sz w:val="30"/>
          <w:szCs w:val="30"/>
        </w:rPr>
        <w:t xml:space="preserve">               </w:t>
      </w:r>
      <w:r w:rsidRPr="00C829ED">
        <w:rPr>
          <w:sz w:val="30"/>
          <w:szCs w:val="30"/>
        </w:rPr>
        <w:t>№ 131-ФЗ «Об общих принципах организации местного самоуправл</w:t>
      </w:r>
      <w:r w:rsidRPr="00C829ED">
        <w:rPr>
          <w:sz w:val="30"/>
          <w:szCs w:val="30"/>
        </w:rPr>
        <w:t>е</w:t>
      </w:r>
      <w:r w:rsidRPr="00C829ED">
        <w:rPr>
          <w:sz w:val="30"/>
          <w:szCs w:val="30"/>
        </w:rPr>
        <w:t xml:space="preserve">ния в Российской Федерации», ст. 41, 58, 59 Устава города Красноярска, </w:t>
      </w:r>
    </w:p>
    <w:p w:rsidR="00256432" w:rsidRPr="00C829ED" w:rsidRDefault="00256432" w:rsidP="00C829ED">
      <w:pPr>
        <w:contextualSpacing/>
        <w:rPr>
          <w:sz w:val="30"/>
          <w:szCs w:val="30"/>
        </w:rPr>
      </w:pPr>
      <w:r w:rsidRPr="00C829ED">
        <w:rPr>
          <w:sz w:val="30"/>
          <w:szCs w:val="30"/>
        </w:rPr>
        <w:t>ПОСТАНОВЛЯЮ: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1. Комиссии по подготовке проекта Правил землепользования </w:t>
      </w:r>
      <w:r w:rsidR="00C829ED">
        <w:rPr>
          <w:sz w:val="30"/>
          <w:szCs w:val="30"/>
        </w:rPr>
        <w:t xml:space="preserve">             </w:t>
      </w:r>
      <w:r w:rsidRPr="00C829ED">
        <w:rPr>
          <w:sz w:val="30"/>
          <w:szCs w:val="30"/>
        </w:rPr>
        <w:t>и застройки города Красноярска: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1) </w:t>
      </w:r>
      <w:r w:rsidR="00554F5B" w:rsidRPr="00C829ED">
        <w:rPr>
          <w:sz w:val="30"/>
          <w:szCs w:val="30"/>
        </w:rPr>
        <w:t xml:space="preserve">до </w:t>
      </w:r>
      <w:r w:rsidR="005A6C4C" w:rsidRPr="00C829ED">
        <w:rPr>
          <w:sz w:val="30"/>
          <w:szCs w:val="30"/>
        </w:rPr>
        <w:t>28.05</w:t>
      </w:r>
      <w:r w:rsidR="00965E91" w:rsidRPr="00C829ED">
        <w:rPr>
          <w:sz w:val="30"/>
          <w:szCs w:val="30"/>
        </w:rPr>
        <w:t>.2021</w:t>
      </w:r>
      <w:r w:rsidRPr="00C829ED">
        <w:rPr>
          <w:sz w:val="30"/>
          <w:szCs w:val="30"/>
        </w:rPr>
        <w:t xml:space="preserve"> подго</w:t>
      </w:r>
      <w:r w:rsidR="00D76FFD" w:rsidRPr="00C829ED">
        <w:rPr>
          <w:sz w:val="30"/>
          <w:szCs w:val="30"/>
        </w:rPr>
        <w:t>товить проект внесения изменения</w:t>
      </w:r>
      <w:r w:rsidRPr="00C829ED">
        <w:rPr>
          <w:sz w:val="30"/>
          <w:szCs w:val="30"/>
        </w:rPr>
        <w:t xml:space="preserve"> в Прав</w:t>
      </w:r>
      <w:r w:rsidRPr="00C829ED">
        <w:rPr>
          <w:sz w:val="30"/>
          <w:szCs w:val="30"/>
        </w:rPr>
        <w:t>и</w:t>
      </w:r>
      <w:r w:rsidRPr="00C829ED">
        <w:rPr>
          <w:sz w:val="30"/>
          <w:szCs w:val="30"/>
        </w:rPr>
        <w:t>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9326E8" w:rsidRPr="00C829ED">
        <w:rPr>
          <w:sz w:val="30"/>
          <w:szCs w:val="30"/>
        </w:rPr>
        <w:t xml:space="preserve"> (далее – Правила)</w:t>
      </w:r>
      <w:r w:rsidRPr="00C829ED">
        <w:rPr>
          <w:sz w:val="30"/>
          <w:szCs w:val="30"/>
        </w:rPr>
        <w:t xml:space="preserve">, </w:t>
      </w:r>
      <w:r w:rsidR="00EF14EE" w:rsidRPr="00C829ED">
        <w:rPr>
          <w:sz w:val="30"/>
          <w:szCs w:val="30"/>
        </w:rPr>
        <w:t>в части в</w:t>
      </w:r>
      <w:r w:rsidR="004C0B96" w:rsidRPr="00C829ED">
        <w:rPr>
          <w:sz w:val="30"/>
          <w:szCs w:val="30"/>
        </w:rPr>
        <w:t>несения изменения</w:t>
      </w:r>
      <w:r w:rsidR="00DA198E" w:rsidRPr="00C829ED">
        <w:rPr>
          <w:sz w:val="30"/>
          <w:szCs w:val="30"/>
        </w:rPr>
        <w:t xml:space="preserve"> </w:t>
      </w:r>
      <w:r w:rsidR="00C829ED">
        <w:rPr>
          <w:sz w:val="30"/>
          <w:szCs w:val="30"/>
        </w:rPr>
        <w:t xml:space="preserve">             </w:t>
      </w:r>
      <w:r w:rsidR="00DA198E" w:rsidRPr="00C829ED">
        <w:rPr>
          <w:sz w:val="30"/>
          <w:szCs w:val="30"/>
        </w:rPr>
        <w:t xml:space="preserve">в </w:t>
      </w:r>
      <w:r w:rsidR="00A17620" w:rsidRPr="00C829ED">
        <w:rPr>
          <w:sz w:val="30"/>
          <w:szCs w:val="30"/>
        </w:rPr>
        <w:t>гр</w:t>
      </w:r>
      <w:r w:rsidR="005A6C4C" w:rsidRPr="00C829ED">
        <w:rPr>
          <w:sz w:val="30"/>
          <w:szCs w:val="30"/>
        </w:rPr>
        <w:t>а</w:t>
      </w:r>
      <w:r w:rsidR="00A17620" w:rsidRPr="00C829ED">
        <w:rPr>
          <w:sz w:val="30"/>
          <w:szCs w:val="30"/>
        </w:rPr>
        <w:t>фическую</w:t>
      </w:r>
      <w:r w:rsidR="001E574C" w:rsidRPr="00C829ED">
        <w:rPr>
          <w:sz w:val="30"/>
          <w:szCs w:val="30"/>
        </w:rPr>
        <w:t xml:space="preserve"> </w:t>
      </w:r>
      <w:r w:rsidR="00EF14EE" w:rsidRPr="00C829ED">
        <w:rPr>
          <w:sz w:val="30"/>
          <w:szCs w:val="30"/>
        </w:rPr>
        <w:t>част</w:t>
      </w:r>
      <w:r w:rsidR="008D6B97" w:rsidRPr="00C829ED">
        <w:rPr>
          <w:sz w:val="30"/>
          <w:szCs w:val="30"/>
        </w:rPr>
        <w:t>ь</w:t>
      </w:r>
      <w:r w:rsidR="00EF14EE" w:rsidRPr="00C829ED">
        <w:rPr>
          <w:sz w:val="30"/>
          <w:szCs w:val="30"/>
        </w:rPr>
        <w:t xml:space="preserve"> Правил;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2) до </w:t>
      </w:r>
      <w:r w:rsidR="00D76FFD" w:rsidRPr="00C829ED">
        <w:rPr>
          <w:sz w:val="30"/>
          <w:szCs w:val="30"/>
        </w:rPr>
        <w:t>28.10</w:t>
      </w:r>
      <w:r w:rsidR="00497554" w:rsidRPr="00C829ED">
        <w:rPr>
          <w:sz w:val="30"/>
          <w:szCs w:val="30"/>
        </w:rPr>
        <w:t>.2021</w:t>
      </w:r>
      <w:r w:rsidRPr="00C829ED">
        <w:rPr>
          <w:sz w:val="30"/>
          <w:szCs w:val="30"/>
        </w:rPr>
        <w:t xml:space="preserve"> обеспечить: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проведение процедуры рассмотрения предложений физических </w:t>
      </w:r>
      <w:r w:rsidR="00C829ED">
        <w:rPr>
          <w:sz w:val="30"/>
          <w:szCs w:val="30"/>
        </w:rPr>
        <w:t xml:space="preserve">         </w:t>
      </w:r>
      <w:r w:rsidRPr="00C829ED">
        <w:rPr>
          <w:sz w:val="30"/>
          <w:szCs w:val="30"/>
        </w:rPr>
        <w:t>и юридических лиц по</w:t>
      </w:r>
      <w:r w:rsidR="009326E8" w:rsidRPr="00C829ED">
        <w:rPr>
          <w:sz w:val="30"/>
          <w:szCs w:val="30"/>
        </w:rPr>
        <w:t xml:space="preserve"> проекту</w:t>
      </w:r>
      <w:r w:rsidR="004A4F3C" w:rsidRPr="00C829ED">
        <w:rPr>
          <w:sz w:val="30"/>
          <w:szCs w:val="30"/>
        </w:rPr>
        <w:t xml:space="preserve"> внесения</w:t>
      </w:r>
      <w:r w:rsidR="004C0B96" w:rsidRPr="00C829ED">
        <w:rPr>
          <w:sz w:val="30"/>
          <w:szCs w:val="30"/>
        </w:rPr>
        <w:t xml:space="preserve"> изменения</w:t>
      </w:r>
      <w:r w:rsidRPr="00C829ED">
        <w:rPr>
          <w:sz w:val="30"/>
          <w:szCs w:val="30"/>
        </w:rPr>
        <w:t xml:space="preserve"> в </w:t>
      </w:r>
      <w:hyperlink r:id="rId8" w:history="1">
        <w:r w:rsidRPr="00C829ED">
          <w:rPr>
            <w:rStyle w:val="a3"/>
            <w:color w:val="auto"/>
            <w:sz w:val="30"/>
            <w:szCs w:val="30"/>
            <w:u w:val="none"/>
          </w:rPr>
          <w:t>Правила</w:t>
        </w:r>
      </w:hyperlink>
      <w:r w:rsidRPr="00C829ED">
        <w:rPr>
          <w:sz w:val="30"/>
          <w:szCs w:val="30"/>
        </w:rPr>
        <w:t>;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>рассмотрение подготовленного проекта внесения изменени</w:t>
      </w:r>
      <w:r w:rsidR="004C0B96" w:rsidRPr="00C829ED">
        <w:rPr>
          <w:sz w:val="30"/>
          <w:szCs w:val="30"/>
        </w:rPr>
        <w:t>я</w:t>
      </w:r>
      <w:r w:rsidRPr="00C829ED">
        <w:rPr>
          <w:sz w:val="30"/>
          <w:szCs w:val="30"/>
        </w:rPr>
        <w:t xml:space="preserve"> </w:t>
      </w:r>
      <w:r w:rsidR="00C829ED">
        <w:rPr>
          <w:sz w:val="30"/>
          <w:szCs w:val="30"/>
        </w:rPr>
        <w:t xml:space="preserve">         </w:t>
      </w:r>
      <w:r w:rsidRPr="00C829ED">
        <w:rPr>
          <w:sz w:val="30"/>
          <w:szCs w:val="30"/>
        </w:rPr>
        <w:t xml:space="preserve">в </w:t>
      </w:r>
      <w:hyperlink r:id="rId9" w:history="1">
        <w:r w:rsidRPr="00C829ED">
          <w:rPr>
            <w:rStyle w:val="a3"/>
            <w:color w:val="auto"/>
            <w:sz w:val="30"/>
            <w:szCs w:val="30"/>
            <w:u w:val="none"/>
          </w:rPr>
          <w:t>Правила</w:t>
        </w:r>
      </w:hyperlink>
      <w:r w:rsidR="00DB6AF7" w:rsidRPr="00C829ED">
        <w:rPr>
          <w:rStyle w:val="a3"/>
          <w:color w:val="auto"/>
          <w:sz w:val="30"/>
          <w:szCs w:val="30"/>
          <w:u w:val="none"/>
        </w:rPr>
        <w:t xml:space="preserve"> на публичных слушаниях</w:t>
      </w:r>
      <w:r w:rsidRPr="00C829ED">
        <w:rPr>
          <w:sz w:val="30"/>
          <w:szCs w:val="30"/>
        </w:rPr>
        <w:t>;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lastRenderedPageBreak/>
        <w:t xml:space="preserve">представление подготовленного проекта внесения </w:t>
      </w:r>
      <w:r w:rsidR="004C0B96" w:rsidRPr="00C829ED">
        <w:rPr>
          <w:sz w:val="30"/>
          <w:szCs w:val="30"/>
        </w:rPr>
        <w:t>изменения</w:t>
      </w:r>
      <w:r w:rsidRPr="00C829ED">
        <w:rPr>
          <w:sz w:val="30"/>
          <w:szCs w:val="30"/>
        </w:rPr>
        <w:t xml:space="preserve"> </w:t>
      </w:r>
      <w:r w:rsidR="00C829ED">
        <w:rPr>
          <w:sz w:val="30"/>
          <w:szCs w:val="30"/>
        </w:rPr>
        <w:t xml:space="preserve">              </w:t>
      </w:r>
      <w:r w:rsidRPr="00C829ED">
        <w:rPr>
          <w:sz w:val="30"/>
          <w:szCs w:val="30"/>
        </w:rPr>
        <w:t xml:space="preserve">в </w:t>
      </w:r>
      <w:hyperlink r:id="rId10" w:history="1">
        <w:r w:rsidRPr="00C829ED">
          <w:rPr>
            <w:rStyle w:val="a3"/>
            <w:color w:val="auto"/>
            <w:sz w:val="30"/>
            <w:szCs w:val="30"/>
            <w:u w:val="none"/>
          </w:rPr>
          <w:t>Правила</w:t>
        </w:r>
      </w:hyperlink>
      <w:r w:rsidRPr="00C829ED">
        <w:rPr>
          <w:sz w:val="30"/>
          <w:szCs w:val="30"/>
        </w:rPr>
        <w:t xml:space="preserve"> по результатам рассмотрения на публичных слушаниях </w:t>
      </w:r>
      <w:r w:rsidR="00C829ED">
        <w:rPr>
          <w:sz w:val="30"/>
          <w:szCs w:val="30"/>
        </w:rPr>
        <w:t xml:space="preserve">                 </w:t>
      </w:r>
      <w:r w:rsidRPr="00C829ED">
        <w:rPr>
          <w:sz w:val="30"/>
          <w:szCs w:val="30"/>
        </w:rPr>
        <w:t>в порядке, установленном градостроительным законодательством.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>2. Управлению архитектуры администрации города:</w:t>
      </w:r>
    </w:p>
    <w:p w:rsidR="00256432" w:rsidRPr="00C829ED" w:rsidRDefault="00256432" w:rsidP="00C829ED">
      <w:pPr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1) в </w:t>
      </w:r>
      <w:r w:rsidR="004777F3" w:rsidRPr="00C829ED">
        <w:rPr>
          <w:sz w:val="30"/>
          <w:szCs w:val="30"/>
        </w:rPr>
        <w:t>3</w:t>
      </w:r>
      <w:r w:rsidRPr="00C829ED">
        <w:rPr>
          <w:sz w:val="30"/>
          <w:szCs w:val="30"/>
        </w:rPr>
        <w:t xml:space="preserve">0-дневный срок со дня поступления проекта внесения </w:t>
      </w:r>
      <w:r w:rsidR="004C0B96" w:rsidRPr="00C829ED">
        <w:rPr>
          <w:sz w:val="30"/>
          <w:szCs w:val="30"/>
        </w:rPr>
        <w:t>изм</w:t>
      </w:r>
      <w:r w:rsidR="004C0B96" w:rsidRPr="00C829ED">
        <w:rPr>
          <w:sz w:val="30"/>
          <w:szCs w:val="30"/>
        </w:rPr>
        <w:t>е</w:t>
      </w:r>
      <w:r w:rsidR="004C0B96" w:rsidRPr="00C829ED">
        <w:rPr>
          <w:sz w:val="30"/>
          <w:szCs w:val="30"/>
        </w:rPr>
        <w:t>нения</w:t>
      </w:r>
      <w:r w:rsidRPr="00C829ED">
        <w:rPr>
          <w:sz w:val="30"/>
          <w:szCs w:val="30"/>
        </w:rPr>
        <w:t xml:space="preserve"> в Правила, указанного в </w:t>
      </w:r>
      <w:hyperlink r:id="rId11" w:history="1">
        <w:r w:rsidRPr="00C829ED">
          <w:rPr>
            <w:rStyle w:val="a3"/>
            <w:color w:val="auto"/>
            <w:sz w:val="30"/>
            <w:szCs w:val="30"/>
            <w:u w:val="none"/>
          </w:rPr>
          <w:t>подпункте 1 пункта 1</w:t>
        </w:r>
      </w:hyperlink>
      <w:r w:rsidRPr="00C829ED">
        <w:rPr>
          <w:sz w:val="30"/>
          <w:szCs w:val="30"/>
        </w:rPr>
        <w:t xml:space="preserve"> настоящего пост</w:t>
      </w:r>
      <w:r w:rsidRPr="00C829ED">
        <w:rPr>
          <w:sz w:val="30"/>
          <w:szCs w:val="30"/>
        </w:rPr>
        <w:t>а</w:t>
      </w:r>
      <w:r w:rsidRPr="00C829ED">
        <w:rPr>
          <w:sz w:val="30"/>
          <w:szCs w:val="30"/>
        </w:rPr>
        <w:t>новления, обеспечить</w:t>
      </w:r>
      <w:r w:rsidR="009326E8" w:rsidRPr="00C829ED">
        <w:rPr>
          <w:sz w:val="30"/>
          <w:szCs w:val="30"/>
        </w:rPr>
        <w:t xml:space="preserve"> его</w:t>
      </w:r>
      <w:r w:rsidR="00580A7D" w:rsidRPr="00C829ED">
        <w:rPr>
          <w:sz w:val="30"/>
          <w:szCs w:val="30"/>
        </w:rPr>
        <w:t xml:space="preserve"> проверку</w:t>
      </w:r>
      <w:r w:rsidRPr="00C829ED">
        <w:rPr>
          <w:sz w:val="30"/>
          <w:szCs w:val="30"/>
        </w:rPr>
        <w:t xml:space="preserve"> </w:t>
      </w:r>
      <w:r w:rsidR="00580A7D" w:rsidRPr="00C829ED">
        <w:rPr>
          <w:rFonts w:eastAsiaTheme="minorHAnsi"/>
          <w:sz w:val="30"/>
          <w:szCs w:val="30"/>
        </w:rPr>
        <w:t>на соответствие требованиям техн</w:t>
      </w:r>
      <w:r w:rsidR="00580A7D" w:rsidRPr="00C829ED">
        <w:rPr>
          <w:rFonts w:eastAsiaTheme="minorHAnsi"/>
          <w:sz w:val="30"/>
          <w:szCs w:val="30"/>
        </w:rPr>
        <w:t>и</w:t>
      </w:r>
      <w:r w:rsidR="00580A7D" w:rsidRPr="00C829ED">
        <w:rPr>
          <w:rFonts w:eastAsiaTheme="minorHAnsi"/>
          <w:sz w:val="30"/>
          <w:szCs w:val="30"/>
        </w:rPr>
        <w:t xml:space="preserve">ческих регламентов, </w:t>
      </w:r>
      <w:r w:rsidR="00D50DC3">
        <w:rPr>
          <w:rFonts w:eastAsiaTheme="minorHAnsi"/>
          <w:sz w:val="30"/>
          <w:szCs w:val="30"/>
        </w:rPr>
        <w:t>Г</w:t>
      </w:r>
      <w:r w:rsidR="00580A7D" w:rsidRPr="00C829ED">
        <w:rPr>
          <w:rFonts w:eastAsiaTheme="minorHAnsi"/>
          <w:sz w:val="30"/>
          <w:szCs w:val="30"/>
        </w:rPr>
        <w:t>енеральному плану городского округа</w:t>
      </w:r>
      <w:r w:rsidR="006E615B" w:rsidRPr="00C829ED">
        <w:rPr>
          <w:rFonts w:eastAsiaTheme="minorHAnsi"/>
          <w:sz w:val="30"/>
          <w:szCs w:val="30"/>
        </w:rPr>
        <w:t xml:space="preserve"> город Красноярск</w:t>
      </w:r>
      <w:r w:rsidR="00580A7D" w:rsidRPr="00C829ED">
        <w:rPr>
          <w:rFonts w:eastAsiaTheme="minorHAnsi"/>
          <w:sz w:val="30"/>
          <w:szCs w:val="30"/>
        </w:rPr>
        <w:t>, схем</w:t>
      </w:r>
      <w:r w:rsidR="006E615B" w:rsidRPr="00C829ED">
        <w:rPr>
          <w:rFonts w:eastAsiaTheme="minorHAnsi"/>
          <w:sz w:val="30"/>
          <w:szCs w:val="30"/>
        </w:rPr>
        <w:t>е</w:t>
      </w:r>
      <w:r w:rsidR="00580A7D" w:rsidRPr="00C829ED">
        <w:rPr>
          <w:rFonts w:eastAsiaTheme="minorHAnsi"/>
          <w:sz w:val="30"/>
          <w:szCs w:val="30"/>
        </w:rPr>
        <w:t xml:space="preserve"> территориального планирования</w:t>
      </w:r>
      <w:r w:rsidR="006E615B" w:rsidRPr="00C829ED">
        <w:rPr>
          <w:rFonts w:eastAsiaTheme="minorHAnsi"/>
          <w:sz w:val="30"/>
          <w:szCs w:val="30"/>
        </w:rPr>
        <w:t xml:space="preserve"> Красноярской</w:t>
      </w:r>
      <w:r w:rsidR="00C829ED">
        <w:rPr>
          <w:rFonts w:eastAsiaTheme="minorHAnsi"/>
          <w:sz w:val="30"/>
          <w:szCs w:val="30"/>
        </w:rPr>
        <w:t xml:space="preserve">                </w:t>
      </w:r>
      <w:r w:rsidR="006E615B" w:rsidRPr="00C829ED">
        <w:rPr>
          <w:rFonts w:eastAsiaTheme="minorHAnsi"/>
          <w:sz w:val="30"/>
          <w:szCs w:val="30"/>
        </w:rPr>
        <w:t xml:space="preserve"> агломерации</w:t>
      </w:r>
      <w:r w:rsidR="00C829ED">
        <w:rPr>
          <w:rFonts w:eastAsiaTheme="minorHAnsi"/>
          <w:sz w:val="30"/>
          <w:szCs w:val="30"/>
        </w:rPr>
        <w:t>,</w:t>
      </w:r>
      <w:r w:rsidR="00580A7D" w:rsidRPr="00C829ED">
        <w:rPr>
          <w:rFonts w:eastAsiaTheme="minorHAnsi"/>
          <w:sz w:val="30"/>
          <w:szCs w:val="30"/>
        </w:rPr>
        <w:t xml:space="preserve"> </w:t>
      </w:r>
      <w:r w:rsidR="006E615B" w:rsidRPr="00C829ED">
        <w:rPr>
          <w:rFonts w:eastAsiaTheme="minorHAnsi"/>
          <w:sz w:val="30"/>
          <w:szCs w:val="30"/>
        </w:rPr>
        <w:t>схеме территориального планирования</w:t>
      </w:r>
      <w:r w:rsidR="00580A7D" w:rsidRPr="00C829ED">
        <w:rPr>
          <w:rFonts w:eastAsiaTheme="minorHAnsi"/>
          <w:sz w:val="30"/>
          <w:szCs w:val="30"/>
        </w:rPr>
        <w:t xml:space="preserve"> </w:t>
      </w:r>
      <w:r w:rsidR="006E615B" w:rsidRPr="00C829ED">
        <w:rPr>
          <w:rFonts w:eastAsiaTheme="minorHAnsi"/>
          <w:sz w:val="30"/>
          <w:szCs w:val="30"/>
        </w:rPr>
        <w:t xml:space="preserve">Красноярского края, </w:t>
      </w:r>
      <w:r w:rsidR="00580A7D" w:rsidRPr="00C829ED">
        <w:rPr>
          <w:rFonts w:eastAsiaTheme="minorHAnsi"/>
          <w:sz w:val="30"/>
          <w:szCs w:val="30"/>
        </w:rPr>
        <w:t>схемам территориального планирования Российской Федерации, сведениям Единого государственного реестра недвижимости, сведен</w:t>
      </w:r>
      <w:r w:rsidR="00580A7D" w:rsidRPr="00C829ED">
        <w:rPr>
          <w:rFonts w:eastAsiaTheme="minorHAnsi"/>
          <w:sz w:val="30"/>
          <w:szCs w:val="30"/>
        </w:rPr>
        <w:t>и</w:t>
      </w:r>
      <w:r w:rsidR="00580A7D" w:rsidRPr="00C829ED">
        <w:rPr>
          <w:rFonts w:eastAsiaTheme="minorHAnsi"/>
          <w:sz w:val="30"/>
          <w:szCs w:val="30"/>
        </w:rPr>
        <w:t>ям, документам и материалам, содержащимся в государственных</w:t>
      </w:r>
      <w:r w:rsidR="00C829ED">
        <w:rPr>
          <w:rFonts w:eastAsiaTheme="minorHAnsi"/>
          <w:sz w:val="30"/>
          <w:szCs w:val="30"/>
        </w:rPr>
        <w:t xml:space="preserve">                 </w:t>
      </w:r>
      <w:r w:rsidR="00580A7D" w:rsidRPr="00C829ED">
        <w:rPr>
          <w:rFonts w:eastAsiaTheme="minorHAnsi"/>
          <w:sz w:val="30"/>
          <w:szCs w:val="30"/>
        </w:rPr>
        <w:t xml:space="preserve"> информационных системах обеспечения градостроительной </w:t>
      </w:r>
      <w:proofErr w:type="spellStart"/>
      <w:r w:rsidR="00580A7D" w:rsidRPr="00C829ED">
        <w:rPr>
          <w:rFonts w:eastAsiaTheme="minorHAnsi"/>
          <w:sz w:val="30"/>
          <w:szCs w:val="30"/>
        </w:rPr>
        <w:t>деятель</w:t>
      </w:r>
      <w:r w:rsidR="00C829ED">
        <w:rPr>
          <w:rFonts w:eastAsiaTheme="minorHAnsi"/>
          <w:sz w:val="30"/>
          <w:szCs w:val="30"/>
        </w:rPr>
        <w:t>-</w:t>
      </w:r>
      <w:r w:rsidR="00580A7D" w:rsidRPr="00C829ED">
        <w:rPr>
          <w:rFonts w:eastAsiaTheme="minorHAnsi"/>
          <w:sz w:val="30"/>
          <w:szCs w:val="30"/>
        </w:rPr>
        <w:t>ности</w:t>
      </w:r>
      <w:proofErr w:type="spellEnd"/>
      <w:r w:rsidRPr="00C829ED">
        <w:rPr>
          <w:sz w:val="30"/>
          <w:szCs w:val="30"/>
        </w:rPr>
        <w:t xml:space="preserve">; 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2) разместить на официальном сайте администрации города: </w:t>
      </w:r>
    </w:p>
    <w:p w:rsidR="0035280C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сообщение о принятии решения о внесении </w:t>
      </w:r>
      <w:r w:rsidR="004C0B96" w:rsidRPr="00C829ED">
        <w:rPr>
          <w:sz w:val="30"/>
          <w:szCs w:val="30"/>
        </w:rPr>
        <w:t>изменения</w:t>
      </w:r>
      <w:r w:rsidR="00D50DC3">
        <w:rPr>
          <w:sz w:val="30"/>
          <w:szCs w:val="30"/>
        </w:rPr>
        <w:t xml:space="preserve"> в Правила</w:t>
      </w:r>
      <w:r w:rsidRPr="00C829ED">
        <w:rPr>
          <w:sz w:val="30"/>
          <w:szCs w:val="30"/>
        </w:rPr>
        <w:t xml:space="preserve"> </w:t>
      </w:r>
      <w:r w:rsidR="00D50DC3">
        <w:rPr>
          <w:sz w:val="30"/>
          <w:szCs w:val="30"/>
        </w:rPr>
        <w:t xml:space="preserve">        </w:t>
      </w:r>
      <w:r w:rsidR="0035280C" w:rsidRPr="00C829ED">
        <w:rPr>
          <w:sz w:val="30"/>
          <w:szCs w:val="30"/>
        </w:rPr>
        <w:t xml:space="preserve">в части внесения </w:t>
      </w:r>
      <w:r w:rsidR="004C0B96" w:rsidRPr="00C829ED">
        <w:rPr>
          <w:sz w:val="30"/>
          <w:szCs w:val="30"/>
        </w:rPr>
        <w:t>изменения</w:t>
      </w:r>
      <w:r w:rsidR="0035280C" w:rsidRPr="00C829ED">
        <w:rPr>
          <w:sz w:val="30"/>
          <w:szCs w:val="30"/>
        </w:rPr>
        <w:t xml:space="preserve"> </w:t>
      </w:r>
      <w:r w:rsidR="004A4F3C" w:rsidRPr="00C829ED">
        <w:rPr>
          <w:sz w:val="30"/>
          <w:szCs w:val="30"/>
        </w:rPr>
        <w:t xml:space="preserve">в </w:t>
      </w:r>
      <w:r w:rsidR="00C46DB8" w:rsidRPr="00C829ED">
        <w:rPr>
          <w:sz w:val="30"/>
          <w:szCs w:val="30"/>
        </w:rPr>
        <w:t>графическую</w:t>
      </w:r>
      <w:r w:rsidR="001E574C" w:rsidRPr="00C829ED">
        <w:rPr>
          <w:sz w:val="30"/>
          <w:szCs w:val="30"/>
        </w:rPr>
        <w:t xml:space="preserve"> част</w:t>
      </w:r>
      <w:r w:rsidR="004A4F3C" w:rsidRPr="00C829ED">
        <w:rPr>
          <w:sz w:val="30"/>
          <w:szCs w:val="30"/>
        </w:rPr>
        <w:t>ь</w:t>
      </w:r>
      <w:r w:rsidR="0035280C" w:rsidRPr="00C829ED">
        <w:rPr>
          <w:sz w:val="30"/>
          <w:szCs w:val="30"/>
        </w:rPr>
        <w:t xml:space="preserve"> Правил;</w:t>
      </w:r>
    </w:p>
    <w:p w:rsidR="00C33FE4" w:rsidRPr="00C829ED" w:rsidRDefault="00F40237" w:rsidP="00C829ED">
      <w:pPr>
        <w:ind w:firstLine="709"/>
        <w:contextualSpacing/>
        <w:rPr>
          <w:sz w:val="30"/>
          <w:szCs w:val="30"/>
        </w:rPr>
      </w:pPr>
      <w:hyperlink r:id="rId12" w:history="1">
        <w:r w:rsidR="00C33FE4" w:rsidRPr="00C829ED">
          <w:rPr>
            <w:rStyle w:val="a3"/>
            <w:color w:val="auto"/>
            <w:sz w:val="30"/>
            <w:szCs w:val="30"/>
            <w:u w:val="none"/>
          </w:rPr>
          <w:t>состав</w:t>
        </w:r>
      </w:hyperlink>
      <w:r w:rsidR="00C33FE4" w:rsidRPr="00C829ED">
        <w:rPr>
          <w:sz w:val="30"/>
          <w:szCs w:val="30"/>
        </w:rPr>
        <w:t xml:space="preserve"> комиссии по подготовке проекта </w:t>
      </w:r>
      <w:hyperlink r:id="rId13" w:history="1">
        <w:r w:rsidR="00C33FE4" w:rsidRPr="00C829ED">
          <w:rPr>
            <w:rStyle w:val="a3"/>
            <w:color w:val="auto"/>
            <w:sz w:val="30"/>
            <w:szCs w:val="30"/>
            <w:u w:val="none"/>
          </w:rPr>
          <w:t>Правил</w:t>
        </w:r>
      </w:hyperlink>
      <w:r w:rsidR="00C33FE4" w:rsidRPr="00C829ED">
        <w:rPr>
          <w:sz w:val="30"/>
          <w:szCs w:val="30"/>
        </w:rPr>
        <w:t xml:space="preserve"> землепользования и застройки города Красноярска и </w:t>
      </w:r>
      <w:hyperlink r:id="rId14" w:history="1">
        <w:r w:rsidR="00D50DC3">
          <w:rPr>
            <w:rStyle w:val="a3"/>
            <w:color w:val="auto"/>
            <w:sz w:val="30"/>
            <w:szCs w:val="30"/>
            <w:u w:val="none"/>
          </w:rPr>
          <w:t>П</w:t>
        </w:r>
        <w:r w:rsidR="00C33FE4" w:rsidRPr="00C829ED">
          <w:rPr>
            <w:rStyle w:val="a3"/>
            <w:color w:val="auto"/>
            <w:sz w:val="30"/>
            <w:szCs w:val="30"/>
            <w:u w:val="none"/>
          </w:rPr>
          <w:t>оложение</w:t>
        </w:r>
      </w:hyperlink>
      <w:r w:rsidR="00C33FE4" w:rsidRPr="00C829ED">
        <w:rPr>
          <w:sz w:val="30"/>
          <w:szCs w:val="30"/>
        </w:rPr>
        <w:t xml:space="preserve"> о комиссии, утвержде</w:t>
      </w:r>
      <w:r w:rsidR="00C33FE4" w:rsidRPr="00C829ED">
        <w:rPr>
          <w:sz w:val="30"/>
          <w:szCs w:val="30"/>
        </w:rPr>
        <w:t>н</w:t>
      </w:r>
      <w:r w:rsidR="00C33FE4" w:rsidRPr="00C829ED">
        <w:rPr>
          <w:sz w:val="30"/>
          <w:szCs w:val="30"/>
        </w:rPr>
        <w:t>ные распоряжением администрации города от 18.05.2005 № 448-р.</w:t>
      </w:r>
    </w:p>
    <w:p w:rsidR="00256432" w:rsidRPr="00C829ED" w:rsidRDefault="00256432" w:rsidP="00C829ED">
      <w:pPr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>3. Департаменту информационной политики администрации гор</w:t>
      </w:r>
      <w:r w:rsidRPr="00C829ED">
        <w:rPr>
          <w:sz w:val="30"/>
          <w:szCs w:val="30"/>
        </w:rPr>
        <w:t>о</w:t>
      </w:r>
      <w:r w:rsidRPr="00C829ED">
        <w:rPr>
          <w:sz w:val="30"/>
          <w:szCs w:val="30"/>
        </w:rPr>
        <w:t xml:space="preserve">да </w:t>
      </w:r>
      <w:r w:rsidR="001C1D9B" w:rsidRPr="00C829ED">
        <w:rPr>
          <w:rFonts w:eastAsiaTheme="minorHAnsi"/>
          <w:sz w:val="30"/>
          <w:szCs w:val="30"/>
        </w:rPr>
        <w:t>не позднее десяти дней</w:t>
      </w:r>
      <w:r w:rsidRPr="00C829ED">
        <w:rPr>
          <w:sz w:val="30"/>
          <w:szCs w:val="30"/>
        </w:rPr>
        <w:t xml:space="preserve"> с д</w:t>
      </w:r>
      <w:r w:rsidR="001F20C0" w:rsidRPr="00C829ED">
        <w:rPr>
          <w:sz w:val="30"/>
          <w:szCs w:val="30"/>
        </w:rPr>
        <w:t>аты</w:t>
      </w:r>
      <w:r w:rsidRPr="00C829ED">
        <w:rPr>
          <w:sz w:val="30"/>
          <w:szCs w:val="30"/>
        </w:rPr>
        <w:t xml:space="preserve"> </w:t>
      </w:r>
      <w:r w:rsidR="00254829" w:rsidRPr="00C829ED">
        <w:rPr>
          <w:sz w:val="30"/>
          <w:szCs w:val="30"/>
        </w:rPr>
        <w:t>вступления в силу</w:t>
      </w:r>
      <w:r w:rsidRPr="00C829ED">
        <w:rPr>
          <w:sz w:val="30"/>
          <w:szCs w:val="30"/>
        </w:rPr>
        <w:t xml:space="preserve"> настоящего пост</w:t>
      </w:r>
      <w:r w:rsidRPr="00C829ED">
        <w:rPr>
          <w:sz w:val="30"/>
          <w:szCs w:val="30"/>
        </w:rPr>
        <w:t>а</w:t>
      </w:r>
      <w:r w:rsidRPr="00C829ED">
        <w:rPr>
          <w:sz w:val="30"/>
          <w:szCs w:val="30"/>
        </w:rPr>
        <w:t xml:space="preserve">новления опубликовать в газете «Городские новости»: </w:t>
      </w:r>
    </w:p>
    <w:p w:rsidR="0035280C" w:rsidRPr="00C829ED" w:rsidRDefault="001F20C0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>1) </w:t>
      </w:r>
      <w:r w:rsidR="00256432" w:rsidRPr="00C829ED">
        <w:rPr>
          <w:sz w:val="30"/>
          <w:szCs w:val="30"/>
        </w:rPr>
        <w:t xml:space="preserve">сообщение о принятии решения о внесении </w:t>
      </w:r>
      <w:r w:rsidR="004C0B96" w:rsidRPr="00C829ED">
        <w:rPr>
          <w:sz w:val="30"/>
          <w:szCs w:val="30"/>
        </w:rPr>
        <w:t>изменения</w:t>
      </w:r>
      <w:r w:rsidR="00256432" w:rsidRPr="00C829ED">
        <w:rPr>
          <w:sz w:val="30"/>
          <w:szCs w:val="30"/>
        </w:rPr>
        <w:t xml:space="preserve"> в Прав</w:t>
      </w:r>
      <w:r w:rsidR="00256432" w:rsidRPr="00C829ED">
        <w:rPr>
          <w:sz w:val="30"/>
          <w:szCs w:val="30"/>
        </w:rPr>
        <w:t>и</w:t>
      </w:r>
      <w:r w:rsidR="00256432" w:rsidRPr="00C829ED">
        <w:rPr>
          <w:sz w:val="30"/>
          <w:szCs w:val="30"/>
        </w:rPr>
        <w:t xml:space="preserve">ла </w:t>
      </w:r>
      <w:r w:rsidR="0035280C" w:rsidRPr="00C829ED">
        <w:rPr>
          <w:sz w:val="30"/>
          <w:szCs w:val="30"/>
        </w:rPr>
        <w:t xml:space="preserve">в части внесения </w:t>
      </w:r>
      <w:r w:rsidR="004C0B96" w:rsidRPr="00C829ED">
        <w:rPr>
          <w:sz w:val="30"/>
          <w:szCs w:val="30"/>
        </w:rPr>
        <w:t>изменения</w:t>
      </w:r>
      <w:r w:rsidR="0035280C" w:rsidRPr="00C829ED">
        <w:rPr>
          <w:sz w:val="30"/>
          <w:szCs w:val="30"/>
        </w:rPr>
        <w:t xml:space="preserve"> в </w:t>
      </w:r>
      <w:r w:rsidR="00EA5F7C" w:rsidRPr="00C829ED">
        <w:rPr>
          <w:sz w:val="30"/>
          <w:szCs w:val="30"/>
        </w:rPr>
        <w:t>графическую</w:t>
      </w:r>
      <w:r w:rsidR="001E574C" w:rsidRPr="00C829ED">
        <w:rPr>
          <w:sz w:val="30"/>
          <w:szCs w:val="30"/>
        </w:rPr>
        <w:t xml:space="preserve"> част</w:t>
      </w:r>
      <w:r w:rsidR="004A4F3C" w:rsidRPr="00C829ED">
        <w:rPr>
          <w:sz w:val="30"/>
          <w:szCs w:val="30"/>
        </w:rPr>
        <w:t>ь</w:t>
      </w:r>
      <w:r w:rsidR="0035280C" w:rsidRPr="00C829ED">
        <w:rPr>
          <w:sz w:val="30"/>
          <w:szCs w:val="30"/>
        </w:rPr>
        <w:t xml:space="preserve"> Правил;</w:t>
      </w:r>
    </w:p>
    <w:p w:rsidR="00256432" w:rsidRPr="00C829ED" w:rsidRDefault="001F20C0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>2) </w:t>
      </w:r>
      <w:hyperlink r:id="rId15" w:history="1">
        <w:r w:rsidR="00256432" w:rsidRPr="00C829ED">
          <w:rPr>
            <w:rStyle w:val="a3"/>
            <w:color w:val="auto"/>
            <w:sz w:val="30"/>
            <w:szCs w:val="30"/>
            <w:u w:val="none"/>
          </w:rPr>
          <w:t>состав</w:t>
        </w:r>
      </w:hyperlink>
      <w:r w:rsidR="00256432" w:rsidRPr="00C829ED">
        <w:rPr>
          <w:sz w:val="30"/>
          <w:szCs w:val="30"/>
        </w:rPr>
        <w:t xml:space="preserve"> комиссии по подготовке проекта </w:t>
      </w:r>
      <w:hyperlink r:id="rId16" w:history="1">
        <w:r w:rsidR="00256432" w:rsidRPr="00C829ED">
          <w:rPr>
            <w:rStyle w:val="a3"/>
            <w:color w:val="auto"/>
            <w:sz w:val="30"/>
            <w:szCs w:val="30"/>
            <w:u w:val="none"/>
          </w:rPr>
          <w:t>Правил</w:t>
        </w:r>
      </w:hyperlink>
      <w:r w:rsidR="00256432" w:rsidRPr="00C829ED">
        <w:rPr>
          <w:sz w:val="30"/>
          <w:szCs w:val="30"/>
        </w:rPr>
        <w:t xml:space="preserve"> землепользов</w:t>
      </w:r>
      <w:r w:rsidR="00256432" w:rsidRPr="00C829ED">
        <w:rPr>
          <w:sz w:val="30"/>
          <w:szCs w:val="30"/>
        </w:rPr>
        <w:t>а</w:t>
      </w:r>
      <w:r w:rsidR="00256432" w:rsidRPr="00C829ED">
        <w:rPr>
          <w:sz w:val="30"/>
          <w:szCs w:val="30"/>
        </w:rPr>
        <w:t xml:space="preserve">ния и застройки города Красноярска и </w:t>
      </w:r>
      <w:hyperlink r:id="rId17" w:history="1">
        <w:r w:rsidR="00D50DC3">
          <w:rPr>
            <w:rStyle w:val="a3"/>
            <w:color w:val="auto"/>
            <w:sz w:val="30"/>
            <w:szCs w:val="30"/>
            <w:u w:val="none"/>
          </w:rPr>
          <w:t>П</w:t>
        </w:r>
        <w:r w:rsidR="00256432" w:rsidRPr="00C829ED">
          <w:rPr>
            <w:rStyle w:val="a3"/>
            <w:color w:val="auto"/>
            <w:sz w:val="30"/>
            <w:szCs w:val="30"/>
            <w:u w:val="none"/>
          </w:rPr>
          <w:t>оложение</w:t>
        </w:r>
      </w:hyperlink>
      <w:r w:rsidR="00256432" w:rsidRPr="00C829ED">
        <w:rPr>
          <w:sz w:val="30"/>
          <w:szCs w:val="30"/>
        </w:rPr>
        <w:t xml:space="preserve"> о комиссии, утве</w:t>
      </w:r>
      <w:r w:rsidR="00256432" w:rsidRPr="00C829ED">
        <w:rPr>
          <w:sz w:val="30"/>
          <w:szCs w:val="30"/>
        </w:rPr>
        <w:t>р</w:t>
      </w:r>
      <w:r w:rsidR="00256432" w:rsidRPr="00C829ED">
        <w:rPr>
          <w:sz w:val="30"/>
          <w:szCs w:val="30"/>
        </w:rPr>
        <w:t>жденные распоряжением администрации города от 18.05.2005 № 448-р.</w:t>
      </w:r>
    </w:p>
    <w:p w:rsidR="00256432" w:rsidRPr="00C829ED" w:rsidRDefault="00256432" w:rsidP="00C829ED">
      <w:pPr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>4. Настоящее постановление опубликовать в газете «Городские новости» и разместить на официальном сайте администрации</w:t>
      </w:r>
      <w:r w:rsidR="009D5367" w:rsidRPr="00C829ED">
        <w:rPr>
          <w:sz w:val="30"/>
          <w:szCs w:val="30"/>
        </w:rPr>
        <w:t xml:space="preserve"> </w:t>
      </w:r>
      <w:r w:rsidRPr="00C829ED">
        <w:rPr>
          <w:sz w:val="30"/>
          <w:szCs w:val="30"/>
        </w:rPr>
        <w:t>города.</w:t>
      </w:r>
    </w:p>
    <w:p w:rsidR="00046DC5" w:rsidRPr="00C829ED" w:rsidRDefault="00256432" w:rsidP="00C829ED">
      <w:pPr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 w:rsidRPr="00C829ED">
        <w:rPr>
          <w:sz w:val="30"/>
          <w:szCs w:val="30"/>
        </w:rPr>
        <w:t xml:space="preserve">5. </w:t>
      </w:r>
      <w:r w:rsidR="00046DC5" w:rsidRPr="00C829ED">
        <w:rPr>
          <w:sz w:val="30"/>
          <w:szCs w:val="30"/>
        </w:rPr>
        <w:t>Контроль за исполнением постановления возложить на замест</w:t>
      </w:r>
      <w:r w:rsidR="00046DC5" w:rsidRPr="00C829ED">
        <w:rPr>
          <w:sz w:val="30"/>
          <w:szCs w:val="30"/>
        </w:rPr>
        <w:t>и</w:t>
      </w:r>
      <w:r w:rsidR="00046DC5" w:rsidRPr="00C829ED">
        <w:rPr>
          <w:sz w:val="30"/>
          <w:szCs w:val="30"/>
        </w:rPr>
        <w:t xml:space="preserve">теля Главы города </w:t>
      </w:r>
      <w:proofErr w:type="spellStart"/>
      <w:r w:rsidR="006E615B" w:rsidRPr="00C829ED">
        <w:rPr>
          <w:sz w:val="30"/>
          <w:szCs w:val="30"/>
        </w:rPr>
        <w:t>Животова</w:t>
      </w:r>
      <w:proofErr w:type="spellEnd"/>
      <w:r w:rsidR="006E615B" w:rsidRPr="00C829ED">
        <w:rPr>
          <w:sz w:val="30"/>
          <w:szCs w:val="30"/>
        </w:rPr>
        <w:t xml:space="preserve"> О.Н</w:t>
      </w:r>
      <w:r w:rsidR="00046DC5" w:rsidRPr="00C829ED">
        <w:rPr>
          <w:sz w:val="30"/>
          <w:szCs w:val="30"/>
        </w:rPr>
        <w:t>.</w:t>
      </w:r>
    </w:p>
    <w:p w:rsidR="00256432" w:rsidRPr="00C829ED" w:rsidRDefault="00256432" w:rsidP="00C829ED">
      <w:pPr>
        <w:pStyle w:val="ConsPlusTitle"/>
        <w:jc w:val="both"/>
        <w:rPr>
          <w:b w:val="0"/>
          <w:sz w:val="30"/>
          <w:szCs w:val="30"/>
        </w:rPr>
      </w:pPr>
    </w:p>
    <w:p w:rsidR="00256432" w:rsidRPr="00C829ED" w:rsidRDefault="00256432" w:rsidP="00C829ED">
      <w:pPr>
        <w:pStyle w:val="ConsPlusTitle"/>
        <w:rPr>
          <w:b w:val="0"/>
          <w:sz w:val="30"/>
          <w:szCs w:val="30"/>
        </w:rPr>
      </w:pPr>
    </w:p>
    <w:p w:rsidR="002F6F8F" w:rsidRPr="00C829ED" w:rsidRDefault="002F6F8F" w:rsidP="00C829ED">
      <w:pPr>
        <w:pStyle w:val="ConsPlusTitle"/>
        <w:rPr>
          <w:b w:val="0"/>
          <w:sz w:val="30"/>
          <w:szCs w:val="30"/>
        </w:rPr>
      </w:pPr>
    </w:p>
    <w:p w:rsidR="00C829ED" w:rsidRPr="00C829ED" w:rsidRDefault="00C829ED" w:rsidP="00C829ED">
      <w:pPr>
        <w:tabs>
          <w:tab w:val="left" w:pos="6096"/>
        </w:tabs>
        <w:spacing w:line="192" w:lineRule="auto"/>
        <w:rPr>
          <w:rFonts w:eastAsia="Times New Roman"/>
          <w:sz w:val="30"/>
          <w:szCs w:val="30"/>
          <w:lang w:eastAsia="ru-RU"/>
        </w:rPr>
      </w:pPr>
      <w:r w:rsidRPr="00C829ED">
        <w:rPr>
          <w:rFonts w:eastAsia="Times New Roman"/>
          <w:sz w:val="30"/>
          <w:szCs w:val="30"/>
          <w:lang w:eastAsia="ru-RU"/>
        </w:rPr>
        <w:t>Исполняющий обязанности</w:t>
      </w:r>
    </w:p>
    <w:p w:rsidR="00C829ED" w:rsidRPr="00C829ED" w:rsidRDefault="00C829ED" w:rsidP="00C829ED">
      <w:pPr>
        <w:tabs>
          <w:tab w:val="left" w:pos="6096"/>
        </w:tabs>
        <w:spacing w:line="192" w:lineRule="auto"/>
        <w:rPr>
          <w:rFonts w:eastAsia="Times New Roman"/>
          <w:sz w:val="30"/>
          <w:szCs w:val="30"/>
          <w:lang w:eastAsia="ru-RU"/>
        </w:rPr>
      </w:pPr>
      <w:r w:rsidRPr="00C829ED">
        <w:rPr>
          <w:rFonts w:eastAsia="Times New Roman"/>
          <w:sz w:val="30"/>
          <w:szCs w:val="30"/>
          <w:lang w:eastAsia="ru-RU"/>
        </w:rPr>
        <w:t xml:space="preserve">Главы города </w:t>
      </w:r>
      <w:r w:rsidRPr="00C829ED">
        <w:rPr>
          <w:rFonts w:eastAsia="Times New Roman"/>
          <w:sz w:val="30"/>
          <w:szCs w:val="30"/>
          <w:lang w:eastAsia="ru-RU"/>
        </w:rPr>
        <w:tab/>
      </w:r>
      <w:r w:rsidRPr="00C829ED">
        <w:rPr>
          <w:rFonts w:eastAsia="Times New Roman"/>
          <w:sz w:val="30"/>
          <w:szCs w:val="30"/>
          <w:lang w:eastAsia="ru-RU"/>
        </w:rPr>
        <w:tab/>
      </w:r>
      <w:r w:rsidRPr="00C829ED">
        <w:rPr>
          <w:rFonts w:eastAsia="Times New Roman"/>
          <w:sz w:val="30"/>
          <w:szCs w:val="30"/>
          <w:lang w:eastAsia="ru-RU"/>
        </w:rPr>
        <w:tab/>
        <w:t xml:space="preserve">      А.В. Давыдов</w:t>
      </w:r>
    </w:p>
    <w:p w:rsidR="002F6F8F" w:rsidRPr="00C829ED" w:rsidRDefault="002F6F8F" w:rsidP="00C829E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C829ED" w:rsidRPr="00C829ED" w:rsidRDefault="00C829ED" w:rsidP="00C829E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50DC3" w:rsidRPr="00C829ED" w:rsidRDefault="00D50DC3" w:rsidP="00C829E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bookmarkStart w:id="0" w:name="_GoBack"/>
      <w:bookmarkEnd w:id="0"/>
    </w:p>
    <w:sectPr w:rsidR="00D50DC3" w:rsidRPr="00C829ED" w:rsidSect="00AB53F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E1" w:rsidRDefault="00A818E1" w:rsidP="00E122A4">
      <w:r>
        <w:separator/>
      </w:r>
    </w:p>
  </w:endnote>
  <w:endnote w:type="continuationSeparator" w:id="0">
    <w:p w:rsidR="00A818E1" w:rsidRDefault="00A818E1" w:rsidP="00E1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E1" w:rsidRDefault="00A818E1" w:rsidP="00E122A4">
      <w:r>
        <w:separator/>
      </w:r>
    </w:p>
  </w:footnote>
  <w:footnote w:type="continuationSeparator" w:id="0">
    <w:p w:rsidR="00A818E1" w:rsidRDefault="00A818E1" w:rsidP="00E1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151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0D6D" w:rsidRPr="00E122A4" w:rsidRDefault="00F40237">
        <w:pPr>
          <w:pStyle w:val="a6"/>
          <w:jc w:val="center"/>
          <w:rPr>
            <w:sz w:val="24"/>
            <w:szCs w:val="24"/>
          </w:rPr>
        </w:pPr>
        <w:r w:rsidRPr="00E122A4">
          <w:rPr>
            <w:sz w:val="24"/>
            <w:szCs w:val="24"/>
          </w:rPr>
          <w:fldChar w:fldCharType="begin"/>
        </w:r>
        <w:r w:rsidR="001C0D6D" w:rsidRPr="00E122A4">
          <w:rPr>
            <w:sz w:val="24"/>
            <w:szCs w:val="24"/>
          </w:rPr>
          <w:instrText>PAGE   \* MERGEFORMAT</w:instrText>
        </w:r>
        <w:r w:rsidRPr="00E122A4">
          <w:rPr>
            <w:sz w:val="24"/>
            <w:szCs w:val="24"/>
          </w:rPr>
          <w:fldChar w:fldCharType="separate"/>
        </w:r>
        <w:r w:rsidR="00243713">
          <w:rPr>
            <w:noProof/>
            <w:sz w:val="24"/>
            <w:szCs w:val="24"/>
          </w:rPr>
          <w:t>2</w:t>
        </w:r>
        <w:r w:rsidRPr="00E122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A4"/>
    <w:rsid w:val="0001533A"/>
    <w:rsid w:val="00042429"/>
    <w:rsid w:val="00046DC5"/>
    <w:rsid w:val="00093F12"/>
    <w:rsid w:val="000B4A7E"/>
    <w:rsid w:val="000E5AE0"/>
    <w:rsid w:val="001208FA"/>
    <w:rsid w:val="00190D83"/>
    <w:rsid w:val="001939AA"/>
    <w:rsid w:val="001C0D6D"/>
    <w:rsid w:val="001C1D9B"/>
    <w:rsid w:val="001E28EA"/>
    <w:rsid w:val="001E574C"/>
    <w:rsid w:val="001F20C0"/>
    <w:rsid w:val="00220174"/>
    <w:rsid w:val="00225FE2"/>
    <w:rsid w:val="00230AB7"/>
    <w:rsid w:val="00243713"/>
    <w:rsid w:val="00254829"/>
    <w:rsid w:val="00256432"/>
    <w:rsid w:val="00263409"/>
    <w:rsid w:val="002B72C5"/>
    <w:rsid w:val="002C3CE4"/>
    <w:rsid w:val="002C7D1E"/>
    <w:rsid w:val="002F4048"/>
    <w:rsid w:val="002F6C54"/>
    <w:rsid w:val="002F6F8F"/>
    <w:rsid w:val="0031127C"/>
    <w:rsid w:val="00312474"/>
    <w:rsid w:val="0035280C"/>
    <w:rsid w:val="00355868"/>
    <w:rsid w:val="00362D0A"/>
    <w:rsid w:val="00437A55"/>
    <w:rsid w:val="004777F3"/>
    <w:rsid w:val="004802C0"/>
    <w:rsid w:val="00482B96"/>
    <w:rsid w:val="00483EED"/>
    <w:rsid w:val="00487973"/>
    <w:rsid w:val="00497554"/>
    <w:rsid w:val="004A4F3C"/>
    <w:rsid w:val="004B6836"/>
    <w:rsid w:val="004C0843"/>
    <w:rsid w:val="004C0B96"/>
    <w:rsid w:val="00504CE9"/>
    <w:rsid w:val="00542255"/>
    <w:rsid w:val="00554EA4"/>
    <w:rsid w:val="00554F5B"/>
    <w:rsid w:val="00575F8D"/>
    <w:rsid w:val="00580A7D"/>
    <w:rsid w:val="005A6C4C"/>
    <w:rsid w:val="005B0138"/>
    <w:rsid w:val="005C1889"/>
    <w:rsid w:val="005C3C0A"/>
    <w:rsid w:val="005D2F5D"/>
    <w:rsid w:val="005D515A"/>
    <w:rsid w:val="006362D1"/>
    <w:rsid w:val="00650F3A"/>
    <w:rsid w:val="00695521"/>
    <w:rsid w:val="006E0D9C"/>
    <w:rsid w:val="006E615B"/>
    <w:rsid w:val="00710346"/>
    <w:rsid w:val="00714B29"/>
    <w:rsid w:val="00720236"/>
    <w:rsid w:val="007539E0"/>
    <w:rsid w:val="00753B34"/>
    <w:rsid w:val="007C1A55"/>
    <w:rsid w:val="00811514"/>
    <w:rsid w:val="008C1A9A"/>
    <w:rsid w:val="008D6B97"/>
    <w:rsid w:val="00901192"/>
    <w:rsid w:val="00901BED"/>
    <w:rsid w:val="009326E8"/>
    <w:rsid w:val="00965E91"/>
    <w:rsid w:val="00980D94"/>
    <w:rsid w:val="00993735"/>
    <w:rsid w:val="009C66B8"/>
    <w:rsid w:val="009D5367"/>
    <w:rsid w:val="00A13148"/>
    <w:rsid w:val="00A17620"/>
    <w:rsid w:val="00A818E1"/>
    <w:rsid w:val="00AB507F"/>
    <w:rsid w:val="00AB53F4"/>
    <w:rsid w:val="00AC7C02"/>
    <w:rsid w:val="00B035FE"/>
    <w:rsid w:val="00B64021"/>
    <w:rsid w:val="00BC6C38"/>
    <w:rsid w:val="00BD1E52"/>
    <w:rsid w:val="00BE2090"/>
    <w:rsid w:val="00BE20EC"/>
    <w:rsid w:val="00BE74A0"/>
    <w:rsid w:val="00BF0B13"/>
    <w:rsid w:val="00C33FE4"/>
    <w:rsid w:val="00C46DB8"/>
    <w:rsid w:val="00C829ED"/>
    <w:rsid w:val="00CA32EC"/>
    <w:rsid w:val="00CB2191"/>
    <w:rsid w:val="00CB4018"/>
    <w:rsid w:val="00D103CB"/>
    <w:rsid w:val="00D2469D"/>
    <w:rsid w:val="00D33262"/>
    <w:rsid w:val="00D367B5"/>
    <w:rsid w:val="00D40F49"/>
    <w:rsid w:val="00D50DC3"/>
    <w:rsid w:val="00D76FFD"/>
    <w:rsid w:val="00DA198E"/>
    <w:rsid w:val="00DA6A69"/>
    <w:rsid w:val="00DB6AF7"/>
    <w:rsid w:val="00E04083"/>
    <w:rsid w:val="00E122A4"/>
    <w:rsid w:val="00E3507F"/>
    <w:rsid w:val="00E81EA2"/>
    <w:rsid w:val="00EA5F7C"/>
    <w:rsid w:val="00EC7EDA"/>
    <w:rsid w:val="00EE6F80"/>
    <w:rsid w:val="00EF14EE"/>
    <w:rsid w:val="00EF5D12"/>
    <w:rsid w:val="00F152F0"/>
    <w:rsid w:val="00F319EC"/>
    <w:rsid w:val="00F4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0448A2BFDAC5F74AABE577DD8596FDAA5194FC852ABE1390AC322AA46C4964C8D503B238F712663964424W3G" TargetMode="External"/><Relationship Id="rId13" Type="http://schemas.openxmlformats.org/officeDocument/2006/relationships/hyperlink" Target="consultantplus://offline/ref=96F0448A2BFDAC5F74AABE577DD8596FDAA5194FC852ABE1390AC322AA46C4964C8D503B238F712663964224W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6F0448A2BFDAC5F74AABE577DD8596FDAA5194FC856A6E63F0AC322AA46C4964C8D503B238F712663964224W5G" TargetMode="External"/><Relationship Id="rId17" Type="http://schemas.openxmlformats.org/officeDocument/2006/relationships/hyperlink" Target="consultantplus://offline/ref=96F0448A2BFDAC5F74AABE577DD8596FDAA5194FC856A6E63F0AC322AA46C4964C8D503B238F712663964424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F0448A2BFDAC5F74AABE577DD8596FDAA5194FC852ABE1390AC322AA46C4964C8D503B238F712663964224W5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96F0448A2BFDAC5F74AABE577DD8596FDAA5194FC955A4E53C0AC322AA46C4964C8D503B238F712663964524W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F0448A2BFDAC5F74AABE577DD8596FDAA5194FC856A6E63F0AC322AA46C4964C8D503B238F712663964224W5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6F0448A2BFDAC5F74AABE577DD8596FDAA5194FC852ABE1390AC322AA46C4964C8D503B238F712663964424W3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F0448A2BFDAC5F74AABE577DD8596FDAA5194FC852ABE1390AC322AA46C4964C8D503B238F712663964424W3G" TargetMode="External"/><Relationship Id="rId14" Type="http://schemas.openxmlformats.org/officeDocument/2006/relationships/hyperlink" Target="consultantplus://offline/ref=96F0448A2BFDAC5F74AABE577DD8596FDAA5194FC856A6E63F0AC322AA46C4964C8D503B238F712663964424W4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272 от 16.04.2021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C8B241B-00D7-44C3-B308-C3ED81739F16}"/>
</file>

<file path=customXml/itemProps2.xml><?xml version="1.0" encoding="utf-8"?>
<ds:datastoreItem xmlns:ds="http://schemas.openxmlformats.org/officeDocument/2006/customXml" ds:itemID="{7FA3F7EB-ED48-4DF9-B677-19C6B262FC7D}"/>
</file>

<file path=customXml/itemProps3.xml><?xml version="1.0" encoding="utf-8"?>
<ds:datastoreItem xmlns:ds="http://schemas.openxmlformats.org/officeDocument/2006/customXml" ds:itemID="{2091765C-4075-48C7-82AB-902C4E96F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272 от 16.04.2021</dc:title>
  <dc:creator>Вохмина Мария Викторовна</dc:creator>
  <cp:lastModifiedBy>Invest</cp:lastModifiedBy>
  <cp:revision>63</cp:revision>
  <cp:lastPrinted>2021-04-05T03:18:00Z</cp:lastPrinted>
  <dcterms:created xsi:type="dcterms:W3CDTF">2017-10-03T05:04:00Z</dcterms:created>
  <dcterms:modified xsi:type="dcterms:W3CDTF">2021-04-19T05:00:00Z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